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D43" w:rsidRPr="00C47CEC" w:rsidRDefault="00020D43" w:rsidP="00020D43">
      <w:pPr>
        <w:jc w:val="center"/>
        <w:rPr>
          <w:rFonts w:ascii="Times New Roman" w:hAnsi="Times New Roman"/>
          <w:b/>
          <w:sz w:val="28"/>
          <w:szCs w:val="28"/>
        </w:rPr>
      </w:pPr>
    </w:p>
    <w:p w:rsidR="004F57BB" w:rsidRDefault="004F57BB" w:rsidP="00020D43">
      <w:pPr>
        <w:jc w:val="center"/>
        <w:rPr>
          <w:rFonts w:ascii="Times New Roman" w:hAnsi="Times New Roman"/>
          <w:b/>
          <w:sz w:val="52"/>
          <w:szCs w:val="52"/>
        </w:rPr>
      </w:pPr>
    </w:p>
    <w:p w:rsidR="004F57BB" w:rsidRDefault="004F57BB" w:rsidP="00020D43">
      <w:pPr>
        <w:jc w:val="center"/>
        <w:rPr>
          <w:rFonts w:ascii="Times New Roman" w:hAnsi="Times New Roman"/>
          <w:b/>
          <w:sz w:val="52"/>
          <w:szCs w:val="52"/>
        </w:rPr>
      </w:pPr>
    </w:p>
    <w:p w:rsidR="004F57BB" w:rsidRDefault="004F57BB" w:rsidP="00020D43">
      <w:pPr>
        <w:jc w:val="center"/>
        <w:rPr>
          <w:rFonts w:ascii="Times New Roman" w:hAnsi="Times New Roman"/>
          <w:b/>
          <w:sz w:val="52"/>
          <w:szCs w:val="52"/>
        </w:rPr>
      </w:pPr>
    </w:p>
    <w:p w:rsidR="004F57BB" w:rsidRDefault="004F57BB" w:rsidP="00020D43">
      <w:pPr>
        <w:jc w:val="center"/>
        <w:rPr>
          <w:rFonts w:ascii="Times New Roman" w:hAnsi="Times New Roman"/>
          <w:b/>
          <w:sz w:val="52"/>
          <w:szCs w:val="52"/>
        </w:rPr>
      </w:pPr>
    </w:p>
    <w:p w:rsidR="004F57BB" w:rsidRPr="004F57BB" w:rsidRDefault="004F57BB" w:rsidP="00020D43">
      <w:pPr>
        <w:jc w:val="center"/>
        <w:rPr>
          <w:rFonts w:ascii="Times New Roman" w:hAnsi="Times New Roman"/>
          <w:b/>
          <w:sz w:val="52"/>
          <w:szCs w:val="52"/>
        </w:rPr>
      </w:pPr>
    </w:p>
    <w:p w:rsidR="00020D43" w:rsidRPr="0041701D" w:rsidRDefault="00FD1B9E" w:rsidP="00020D43">
      <w:pPr>
        <w:jc w:val="center"/>
        <w:rPr>
          <w:rFonts w:ascii="Times New Roman" w:hAnsi="Times New Roman"/>
          <w:b/>
          <w:sz w:val="40"/>
          <w:szCs w:val="40"/>
        </w:rPr>
      </w:pPr>
      <w:r w:rsidRPr="0041701D">
        <w:rPr>
          <w:rFonts w:ascii="Times New Roman" w:hAnsi="Times New Roman"/>
          <w:b/>
          <w:sz w:val="40"/>
          <w:szCs w:val="40"/>
        </w:rPr>
        <w:t>Жидкостекольные композиционные материалы на основе местных сырьевых материалов и отходов производства</w:t>
      </w:r>
    </w:p>
    <w:p w:rsidR="00020D43" w:rsidRPr="0041701D" w:rsidRDefault="00020D43" w:rsidP="00020D43">
      <w:pPr>
        <w:jc w:val="both"/>
        <w:rPr>
          <w:rFonts w:ascii="Times New Roman" w:hAnsi="Times New Roman"/>
          <w:b/>
          <w:sz w:val="40"/>
          <w:szCs w:val="40"/>
        </w:rPr>
      </w:pPr>
    </w:p>
    <w:p w:rsidR="00020D43" w:rsidRPr="0041701D" w:rsidRDefault="00020D43" w:rsidP="00020D43">
      <w:pPr>
        <w:jc w:val="both"/>
        <w:rPr>
          <w:rFonts w:ascii="Times New Roman" w:hAnsi="Times New Roman"/>
          <w:b/>
          <w:sz w:val="40"/>
          <w:szCs w:val="40"/>
        </w:rPr>
      </w:pPr>
    </w:p>
    <w:p w:rsidR="00020D43" w:rsidRPr="0041701D" w:rsidRDefault="00020D43" w:rsidP="00020D43">
      <w:pPr>
        <w:jc w:val="center"/>
        <w:rPr>
          <w:rFonts w:ascii="Times New Roman" w:hAnsi="Times New Roman"/>
          <w:b/>
          <w:sz w:val="40"/>
          <w:szCs w:val="40"/>
        </w:rPr>
      </w:pPr>
      <w:r w:rsidRPr="0041701D">
        <w:rPr>
          <w:rFonts w:ascii="Times New Roman" w:hAnsi="Times New Roman"/>
          <w:b/>
          <w:sz w:val="40"/>
          <w:szCs w:val="40"/>
        </w:rPr>
        <w:t>З.А.Мухамедбаева, Б.Х.Арипова</w:t>
      </w:r>
      <w:r w:rsidR="00454212" w:rsidRPr="0041701D">
        <w:rPr>
          <w:rFonts w:ascii="Times New Roman" w:hAnsi="Times New Roman"/>
          <w:b/>
          <w:sz w:val="40"/>
          <w:szCs w:val="40"/>
        </w:rPr>
        <w:t>,</w:t>
      </w:r>
      <w:r w:rsidR="00702824" w:rsidRPr="0041701D">
        <w:rPr>
          <w:rFonts w:ascii="Times New Roman" w:hAnsi="Times New Roman"/>
          <w:b/>
          <w:sz w:val="40"/>
          <w:szCs w:val="40"/>
        </w:rPr>
        <w:t xml:space="preserve"> </w:t>
      </w:r>
      <w:r w:rsidR="00454212" w:rsidRPr="0041701D">
        <w:rPr>
          <w:rFonts w:ascii="Times New Roman" w:hAnsi="Times New Roman"/>
          <w:b/>
          <w:sz w:val="40"/>
          <w:szCs w:val="40"/>
        </w:rPr>
        <w:t>Х.А.Адинаев</w:t>
      </w:r>
    </w:p>
    <w:p w:rsidR="00020D43" w:rsidRPr="00F8735D" w:rsidRDefault="00020D43" w:rsidP="00020D43">
      <w:pPr>
        <w:jc w:val="both"/>
        <w:rPr>
          <w:rFonts w:ascii="Times New Roman" w:hAnsi="Times New Roman"/>
          <w:b/>
          <w:sz w:val="28"/>
          <w:szCs w:val="28"/>
        </w:rPr>
      </w:pPr>
    </w:p>
    <w:p w:rsidR="00020D43" w:rsidRPr="00F8735D" w:rsidRDefault="00020D43" w:rsidP="00020D43">
      <w:pPr>
        <w:jc w:val="both"/>
        <w:rPr>
          <w:rFonts w:ascii="Times New Roman" w:hAnsi="Times New Roman"/>
          <w:b/>
          <w:sz w:val="28"/>
          <w:szCs w:val="28"/>
        </w:rPr>
      </w:pPr>
    </w:p>
    <w:p w:rsidR="00020D43" w:rsidRPr="00F8735D" w:rsidRDefault="00020D43" w:rsidP="00020D43">
      <w:pPr>
        <w:jc w:val="both"/>
        <w:rPr>
          <w:rFonts w:ascii="Times New Roman" w:hAnsi="Times New Roman"/>
          <w:b/>
          <w:sz w:val="28"/>
          <w:szCs w:val="28"/>
        </w:rPr>
      </w:pPr>
    </w:p>
    <w:p w:rsidR="00020D43" w:rsidRDefault="00020D43" w:rsidP="00020D43">
      <w:pPr>
        <w:jc w:val="both"/>
        <w:rPr>
          <w:rFonts w:ascii="Times New Roman" w:hAnsi="Times New Roman"/>
          <w:b/>
          <w:sz w:val="28"/>
          <w:szCs w:val="28"/>
        </w:rPr>
      </w:pPr>
    </w:p>
    <w:p w:rsidR="008F7122" w:rsidRDefault="008F7122" w:rsidP="00020D43">
      <w:pPr>
        <w:jc w:val="both"/>
        <w:rPr>
          <w:rFonts w:ascii="Times New Roman" w:hAnsi="Times New Roman"/>
          <w:b/>
          <w:sz w:val="28"/>
          <w:szCs w:val="28"/>
        </w:rPr>
      </w:pPr>
    </w:p>
    <w:p w:rsidR="008F7122" w:rsidRDefault="008F7122" w:rsidP="00020D43">
      <w:pPr>
        <w:jc w:val="both"/>
        <w:rPr>
          <w:rFonts w:ascii="Times New Roman" w:hAnsi="Times New Roman"/>
          <w:b/>
          <w:sz w:val="28"/>
          <w:szCs w:val="28"/>
        </w:rPr>
      </w:pPr>
    </w:p>
    <w:p w:rsidR="008F7122" w:rsidRDefault="008F7122" w:rsidP="00020D43">
      <w:pPr>
        <w:jc w:val="both"/>
        <w:rPr>
          <w:rFonts w:ascii="Times New Roman" w:hAnsi="Times New Roman"/>
          <w:b/>
          <w:sz w:val="28"/>
          <w:szCs w:val="28"/>
        </w:rPr>
      </w:pPr>
    </w:p>
    <w:p w:rsidR="008F7122" w:rsidRDefault="008F7122" w:rsidP="00020D43">
      <w:pPr>
        <w:jc w:val="both"/>
        <w:rPr>
          <w:rFonts w:ascii="Times New Roman" w:hAnsi="Times New Roman"/>
          <w:b/>
          <w:sz w:val="28"/>
          <w:szCs w:val="28"/>
        </w:rPr>
      </w:pPr>
    </w:p>
    <w:p w:rsidR="008F7122" w:rsidRDefault="008F7122" w:rsidP="00020D43">
      <w:pPr>
        <w:jc w:val="both"/>
        <w:rPr>
          <w:rFonts w:ascii="Times New Roman" w:hAnsi="Times New Roman"/>
          <w:b/>
          <w:sz w:val="28"/>
          <w:szCs w:val="28"/>
        </w:rPr>
      </w:pPr>
    </w:p>
    <w:p w:rsidR="008F7122" w:rsidRDefault="008F7122" w:rsidP="00020D43">
      <w:pPr>
        <w:jc w:val="both"/>
        <w:rPr>
          <w:rFonts w:ascii="Times New Roman" w:hAnsi="Times New Roman"/>
          <w:b/>
          <w:sz w:val="28"/>
          <w:szCs w:val="28"/>
        </w:rPr>
      </w:pPr>
    </w:p>
    <w:p w:rsidR="008F7122" w:rsidRDefault="008F7122" w:rsidP="00020D43">
      <w:pPr>
        <w:jc w:val="both"/>
        <w:rPr>
          <w:rFonts w:ascii="Times New Roman" w:hAnsi="Times New Roman"/>
          <w:b/>
          <w:sz w:val="28"/>
          <w:szCs w:val="28"/>
        </w:rPr>
      </w:pPr>
    </w:p>
    <w:p w:rsidR="008F7122" w:rsidRDefault="008F7122" w:rsidP="00020D43">
      <w:pPr>
        <w:jc w:val="both"/>
        <w:rPr>
          <w:rFonts w:ascii="Times New Roman" w:hAnsi="Times New Roman"/>
          <w:b/>
          <w:sz w:val="28"/>
          <w:szCs w:val="28"/>
        </w:rPr>
      </w:pPr>
    </w:p>
    <w:p w:rsidR="008F7122" w:rsidRDefault="008F7122" w:rsidP="00020D43">
      <w:pPr>
        <w:jc w:val="both"/>
        <w:rPr>
          <w:rFonts w:ascii="Times New Roman" w:hAnsi="Times New Roman"/>
          <w:b/>
          <w:sz w:val="28"/>
          <w:szCs w:val="28"/>
        </w:rPr>
      </w:pPr>
    </w:p>
    <w:p w:rsidR="008F7122" w:rsidRDefault="008F7122" w:rsidP="00020D43">
      <w:pPr>
        <w:jc w:val="both"/>
        <w:rPr>
          <w:rFonts w:ascii="Times New Roman" w:hAnsi="Times New Roman"/>
          <w:b/>
          <w:sz w:val="28"/>
          <w:szCs w:val="28"/>
        </w:rPr>
      </w:pPr>
    </w:p>
    <w:p w:rsidR="008F7122" w:rsidRDefault="008F7122" w:rsidP="00020D43">
      <w:pPr>
        <w:jc w:val="both"/>
        <w:rPr>
          <w:rFonts w:ascii="Times New Roman" w:hAnsi="Times New Roman"/>
          <w:b/>
          <w:sz w:val="28"/>
          <w:szCs w:val="28"/>
        </w:rPr>
      </w:pPr>
    </w:p>
    <w:p w:rsidR="008F7122" w:rsidRPr="00F8735D" w:rsidRDefault="008F7122" w:rsidP="00020D43">
      <w:pPr>
        <w:jc w:val="both"/>
        <w:rPr>
          <w:rFonts w:ascii="Times New Roman" w:hAnsi="Times New Roman"/>
          <w:b/>
          <w:sz w:val="28"/>
          <w:szCs w:val="28"/>
        </w:rPr>
      </w:pPr>
    </w:p>
    <w:p w:rsidR="00020D43" w:rsidRPr="00F8735D" w:rsidRDefault="00020D43" w:rsidP="00020D43">
      <w:pPr>
        <w:jc w:val="both"/>
        <w:rPr>
          <w:rFonts w:ascii="Times New Roman" w:hAnsi="Times New Roman"/>
          <w:b/>
          <w:sz w:val="28"/>
          <w:szCs w:val="28"/>
        </w:rPr>
      </w:pPr>
    </w:p>
    <w:p w:rsidR="00020D43" w:rsidRPr="005A3F9C" w:rsidRDefault="00020D43" w:rsidP="00020D43">
      <w:pPr>
        <w:jc w:val="both"/>
        <w:rPr>
          <w:rFonts w:ascii="Times New Roman" w:hAnsi="Times New Roman"/>
          <w:b/>
          <w:sz w:val="28"/>
          <w:szCs w:val="28"/>
        </w:rPr>
      </w:pPr>
    </w:p>
    <w:p w:rsidR="00020D43" w:rsidRPr="00351701" w:rsidRDefault="00020D43" w:rsidP="00D25093">
      <w:pPr>
        <w:tabs>
          <w:tab w:val="left" w:pos="3277"/>
        </w:tabs>
        <w:jc w:val="center"/>
        <w:rPr>
          <w:rFonts w:ascii="Times New Roman" w:hAnsi="Times New Roman"/>
          <w:sz w:val="28"/>
          <w:szCs w:val="28"/>
        </w:rPr>
      </w:pPr>
      <w:r>
        <w:rPr>
          <w:rFonts w:ascii="Times New Roman" w:hAnsi="Times New Roman"/>
          <w:b/>
          <w:sz w:val="28"/>
          <w:szCs w:val="28"/>
        </w:rPr>
        <w:t>Ташкент - 201</w:t>
      </w:r>
      <w:r w:rsidR="004F57BB">
        <w:rPr>
          <w:rFonts w:ascii="Times New Roman" w:hAnsi="Times New Roman"/>
          <w:b/>
          <w:sz w:val="28"/>
          <w:szCs w:val="28"/>
        </w:rPr>
        <w:t>8</w:t>
      </w:r>
    </w:p>
    <w:p w:rsidR="00020D43" w:rsidRPr="005A3F9C" w:rsidRDefault="00020D43" w:rsidP="00020D43">
      <w:pPr>
        <w:jc w:val="both"/>
        <w:rPr>
          <w:rFonts w:ascii="Times New Roman" w:hAnsi="Times New Roman"/>
          <w:b/>
          <w:sz w:val="28"/>
          <w:szCs w:val="28"/>
        </w:rPr>
      </w:pPr>
    </w:p>
    <w:p w:rsidR="00653EC0" w:rsidRDefault="00653EC0" w:rsidP="00020D43">
      <w:pPr>
        <w:jc w:val="both"/>
        <w:rPr>
          <w:rFonts w:ascii="Times New Roman" w:hAnsi="Times New Roman"/>
          <w:b/>
          <w:sz w:val="28"/>
          <w:szCs w:val="28"/>
        </w:rPr>
      </w:pPr>
    </w:p>
    <w:p w:rsidR="00020D43" w:rsidRPr="00142CEC" w:rsidRDefault="00020D43" w:rsidP="00020D43">
      <w:pPr>
        <w:jc w:val="both"/>
        <w:rPr>
          <w:rFonts w:ascii="Times New Roman" w:hAnsi="Times New Roman"/>
          <w:b/>
          <w:sz w:val="28"/>
          <w:szCs w:val="28"/>
        </w:rPr>
      </w:pPr>
      <w:r w:rsidRPr="00142CEC">
        <w:rPr>
          <w:rFonts w:ascii="Times New Roman" w:hAnsi="Times New Roman"/>
          <w:b/>
          <w:sz w:val="28"/>
          <w:szCs w:val="28"/>
        </w:rPr>
        <w:t>УДК: 666.942</w:t>
      </w:r>
    </w:p>
    <w:p w:rsidR="00020D43" w:rsidRPr="00142CEC" w:rsidRDefault="00F0345C" w:rsidP="003A5472">
      <w:pPr>
        <w:rPr>
          <w:rFonts w:ascii="Times New Roman" w:hAnsi="Times New Roman"/>
          <w:b/>
          <w:sz w:val="28"/>
          <w:szCs w:val="28"/>
        </w:rPr>
      </w:pPr>
      <w:r w:rsidRPr="00142CEC">
        <w:rPr>
          <w:rFonts w:ascii="Times New Roman" w:hAnsi="Times New Roman"/>
          <w:b/>
          <w:sz w:val="28"/>
          <w:szCs w:val="28"/>
        </w:rPr>
        <w:t>Жидкостекольные композиционные материалы на основе местных сырьевых материалов и отходов производства</w:t>
      </w:r>
    </w:p>
    <w:p w:rsidR="00020D43" w:rsidRPr="00142CEC" w:rsidRDefault="00020D43" w:rsidP="003A5472">
      <w:pPr>
        <w:rPr>
          <w:rFonts w:ascii="Times New Roman" w:hAnsi="Times New Roman"/>
          <w:sz w:val="28"/>
          <w:szCs w:val="28"/>
        </w:rPr>
      </w:pPr>
      <w:r w:rsidRPr="00142CEC">
        <w:rPr>
          <w:rFonts w:ascii="Times New Roman" w:hAnsi="Times New Roman"/>
          <w:b/>
          <w:sz w:val="28"/>
          <w:szCs w:val="28"/>
        </w:rPr>
        <w:t>Авторы:</w:t>
      </w:r>
      <w:r w:rsidRPr="00142CEC">
        <w:rPr>
          <w:rFonts w:ascii="Times New Roman" w:hAnsi="Times New Roman"/>
          <w:sz w:val="28"/>
          <w:szCs w:val="28"/>
        </w:rPr>
        <w:t xml:space="preserve"> к.т.н.,</w:t>
      </w:r>
      <w:r w:rsidR="00142CEC">
        <w:rPr>
          <w:rFonts w:ascii="Times New Roman" w:hAnsi="Times New Roman"/>
          <w:sz w:val="28"/>
          <w:szCs w:val="28"/>
        </w:rPr>
        <w:t xml:space="preserve"> </w:t>
      </w:r>
      <w:r w:rsidRPr="00142CEC">
        <w:rPr>
          <w:rFonts w:ascii="Times New Roman" w:hAnsi="Times New Roman"/>
          <w:sz w:val="28"/>
          <w:szCs w:val="28"/>
        </w:rPr>
        <w:t>доц. З.А.</w:t>
      </w:r>
      <w:r w:rsidR="00142CEC">
        <w:rPr>
          <w:rFonts w:ascii="Times New Roman" w:hAnsi="Times New Roman"/>
          <w:sz w:val="28"/>
          <w:szCs w:val="28"/>
        </w:rPr>
        <w:t xml:space="preserve"> </w:t>
      </w:r>
      <w:r w:rsidRPr="00142CEC">
        <w:rPr>
          <w:rFonts w:ascii="Times New Roman" w:hAnsi="Times New Roman"/>
          <w:sz w:val="28"/>
          <w:szCs w:val="28"/>
        </w:rPr>
        <w:t xml:space="preserve">Мухамедбаева, </w:t>
      </w:r>
      <w:r w:rsidR="008F695F" w:rsidRPr="00142CEC">
        <w:rPr>
          <w:rFonts w:ascii="Times New Roman" w:hAnsi="Times New Roman"/>
          <w:sz w:val="28"/>
          <w:szCs w:val="28"/>
        </w:rPr>
        <w:t>с.н.с. Б.Х.</w:t>
      </w:r>
      <w:r w:rsidR="00142CEC">
        <w:rPr>
          <w:rFonts w:ascii="Times New Roman" w:hAnsi="Times New Roman"/>
          <w:sz w:val="28"/>
          <w:szCs w:val="28"/>
        </w:rPr>
        <w:t xml:space="preserve"> </w:t>
      </w:r>
      <w:r w:rsidR="008F695F" w:rsidRPr="00142CEC">
        <w:rPr>
          <w:rFonts w:ascii="Times New Roman" w:hAnsi="Times New Roman"/>
          <w:sz w:val="28"/>
          <w:szCs w:val="28"/>
        </w:rPr>
        <w:t>Арипова</w:t>
      </w:r>
      <w:r w:rsidR="00B37789" w:rsidRPr="00142CEC">
        <w:rPr>
          <w:rFonts w:ascii="Times New Roman" w:hAnsi="Times New Roman"/>
          <w:sz w:val="28"/>
          <w:szCs w:val="28"/>
        </w:rPr>
        <w:t>,</w:t>
      </w:r>
      <w:r w:rsidR="00142CEC">
        <w:rPr>
          <w:rFonts w:ascii="Times New Roman" w:hAnsi="Times New Roman"/>
          <w:sz w:val="28"/>
          <w:szCs w:val="28"/>
        </w:rPr>
        <w:t xml:space="preserve"> </w:t>
      </w:r>
      <w:r w:rsidR="00653EC0" w:rsidRPr="00142CEC">
        <w:rPr>
          <w:rFonts w:ascii="Times New Roman" w:hAnsi="Times New Roman"/>
          <w:sz w:val="28"/>
          <w:szCs w:val="28"/>
        </w:rPr>
        <w:t>к.т.н.,</w:t>
      </w:r>
      <w:r w:rsidR="00653EC0">
        <w:rPr>
          <w:rFonts w:ascii="Times New Roman" w:hAnsi="Times New Roman"/>
          <w:sz w:val="28"/>
          <w:szCs w:val="28"/>
        </w:rPr>
        <w:t xml:space="preserve"> </w:t>
      </w:r>
      <w:r w:rsidR="00653EC0" w:rsidRPr="00142CEC">
        <w:rPr>
          <w:rFonts w:ascii="Times New Roman" w:hAnsi="Times New Roman"/>
          <w:sz w:val="28"/>
          <w:szCs w:val="28"/>
        </w:rPr>
        <w:t>доц.</w:t>
      </w:r>
      <w:r w:rsidR="00653EC0">
        <w:rPr>
          <w:rFonts w:ascii="Times New Roman" w:hAnsi="Times New Roman"/>
          <w:sz w:val="28"/>
          <w:szCs w:val="28"/>
        </w:rPr>
        <w:t xml:space="preserve"> </w:t>
      </w:r>
      <w:r w:rsidR="00B37789" w:rsidRPr="00142CEC">
        <w:rPr>
          <w:rFonts w:ascii="Times New Roman" w:hAnsi="Times New Roman"/>
          <w:sz w:val="28"/>
          <w:szCs w:val="28"/>
        </w:rPr>
        <w:t>Х.А.</w:t>
      </w:r>
      <w:r w:rsidR="00142CEC">
        <w:rPr>
          <w:rFonts w:ascii="Times New Roman" w:hAnsi="Times New Roman"/>
          <w:sz w:val="28"/>
          <w:szCs w:val="28"/>
        </w:rPr>
        <w:t xml:space="preserve"> </w:t>
      </w:r>
      <w:r w:rsidR="00B37789" w:rsidRPr="00142CEC">
        <w:rPr>
          <w:rFonts w:ascii="Times New Roman" w:hAnsi="Times New Roman"/>
          <w:sz w:val="28"/>
          <w:szCs w:val="28"/>
        </w:rPr>
        <w:t>Адинаев</w:t>
      </w:r>
    </w:p>
    <w:p w:rsidR="00D2592F" w:rsidRPr="00142CEC" w:rsidRDefault="00D2592F" w:rsidP="003A5472">
      <w:pPr>
        <w:rPr>
          <w:rFonts w:ascii="Times New Roman" w:hAnsi="Times New Roman"/>
          <w:sz w:val="28"/>
          <w:szCs w:val="28"/>
        </w:rPr>
      </w:pPr>
      <w:r w:rsidRPr="00142CEC">
        <w:rPr>
          <w:rFonts w:ascii="Times New Roman" w:hAnsi="Times New Roman"/>
          <w:sz w:val="28"/>
          <w:szCs w:val="28"/>
        </w:rPr>
        <w:t>Монография. Ташкент.2018.</w:t>
      </w:r>
      <w:r w:rsidR="00653EC0">
        <w:rPr>
          <w:rFonts w:ascii="Times New Roman" w:hAnsi="Times New Roman"/>
          <w:sz w:val="28"/>
          <w:szCs w:val="28"/>
        </w:rPr>
        <w:t xml:space="preserve"> 98</w:t>
      </w:r>
      <w:r w:rsidR="009E6E18" w:rsidRPr="00142CEC">
        <w:rPr>
          <w:rFonts w:ascii="Times New Roman" w:hAnsi="Times New Roman"/>
          <w:sz w:val="28"/>
          <w:szCs w:val="28"/>
        </w:rPr>
        <w:t xml:space="preserve"> с.</w:t>
      </w:r>
    </w:p>
    <w:p w:rsidR="009E6E18" w:rsidRPr="00142CEC" w:rsidRDefault="009E6E18" w:rsidP="003A5472">
      <w:pPr>
        <w:rPr>
          <w:rFonts w:ascii="Times New Roman" w:hAnsi="Times New Roman"/>
          <w:sz w:val="28"/>
          <w:szCs w:val="28"/>
        </w:rPr>
      </w:pPr>
    </w:p>
    <w:p w:rsidR="00020D43" w:rsidRPr="00142CEC" w:rsidRDefault="00020D43" w:rsidP="003A5472">
      <w:pPr>
        <w:rPr>
          <w:rFonts w:ascii="Times New Roman" w:hAnsi="Times New Roman"/>
          <w:b/>
          <w:sz w:val="28"/>
          <w:szCs w:val="28"/>
        </w:rPr>
      </w:pPr>
      <w:r w:rsidRPr="00142CEC">
        <w:rPr>
          <w:rFonts w:ascii="Times New Roman" w:hAnsi="Times New Roman"/>
          <w:b/>
          <w:sz w:val="28"/>
          <w:szCs w:val="28"/>
        </w:rPr>
        <w:t xml:space="preserve">Научный редактор:  </w:t>
      </w:r>
    </w:p>
    <w:p w:rsidR="00020D43" w:rsidRPr="00142CEC" w:rsidRDefault="00020D43" w:rsidP="003A5472">
      <w:pPr>
        <w:rPr>
          <w:rFonts w:ascii="Times New Roman" w:hAnsi="Times New Roman"/>
          <w:sz w:val="28"/>
          <w:szCs w:val="28"/>
        </w:rPr>
      </w:pPr>
    </w:p>
    <w:p w:rsidR="00142CEC" w:rsidRDefault="00020D43" w:rsidP="00142CEC">
      <w:pPr>
        <w:rPr>
          <w:rFonts w:ascii="Times New Roman" w:hAnsi="Times New Roman"/>
          <w:b/>
          <w:sz w:val="28"/>
          <w:szCs w:val="28"/>
        </w:rPr>
      </w:pPr>
      <w:r w:rsidRPr="00142CEC">
        <w:rPr>
          <w:rFonts w:ascii="Times New Roman" w:hAnsi="Times New Roman"/>
          <w:b/>
          <w:sz w:val="28"/>
          <w:szCs w:val="28"/>
        </w:rPr>
        <w:t>Рецензенты:</w:t>
      </w:r>
      <w:r w:rsidR="00702824" w:rsidRPr="00142CEC">
        <w:rPr>
          <w:rFonts w:ascii="Times New Roman" w:hAnsi="Times New Roman"/>
          <w:b/>
          <w:sz w:val="28"/>
          <w:szCs w:val="28"/>
        </w:rPr>
        <w:t xml:space="preserve"> </w:t>
      </w:r>
    </w:p>
    <w:p w:rsidR="00020D43" w:rsidRPr="00142CEC" w:rsidRDefault="00020D43" w:rsidP="00020D43">
      <w:pPr>
        <w:ind w:firstLine="567"/>
        <w:jc w:val="both"/>
        <w:rPr>
          <w:rFonts w:ascii="Times New Roman" w:hAnsi="Times New Roman"/>
          <w:sz w:val="28"/>
          <w:szCs w:val="28"/>
        </w:rPr>
      </w:pPr>
    </w:p>
    <w:p w:rsidR="007A03D6" w:rsidRPr="00D25093" w:rsidRDefault="00020D43" w:rsidP="00774928">
      <w:pPr>
        <w:spacing w:line="360" w:lineRule="auto"/>
        <w:ind w:firstLine="709"/>
        <w:jc w:val="both"/>
        <w:rPr>
          <w:rFonts w:ascii="Times New Roman" w:hAnsi="Times New Roman"/>
          <w:sz w:val="28"/>
          <w:szCs w:val="28"/>
        </w:rPr>
      </w:pPr>
      <w:r w:rsidRPr="00D25093">
        <w:rPr>
          <w:rFonts w:ascii="Times New Roman" w:hAnsi="Times New Roman"/>
          <w:sz w:val="28"/>
          <w:szCs w:val="28"/>
        </w:rPr>
        <w:t>В монографии представлены результаты исследования по актуальным проблемам защиты</w:t>
      </w:r>
      <w:r w:rsidR="007A03D6" w:rsidRPr="00D25093">
        <w:rPr>
          <w:rFonts w:ascii="Times New Roman" w:hAnsi="Times New Roman"/>
          <w:sz w:val="28"/>
          <w:szCs w:val="28"/>
        </w:rPr>
        <w:t xml:space="preserve"> строитель</w:t>
      </w:r>
      <w:r w:rsidR="00CA1DF0" w:rsidRPr="00D25093">
        <w:rPr>
          <w:rFonts w:ascii="Times New Roman" w:hAnsi="Times New Roman"/>
          <w:sz w:val="28"/>
          <w:szCs w:val="28"/>
        </w:rPr>
        <w:t>ных конструкций,</w:t>
      </w:r>
      <w:r w:rsidR="007A03D6" w:rsidRPr="00D25093">
        <w:rPr>
          <w:rFonts w:ascii="Times New Roman" w:hAnsi="Times New Roman"/>
          <w:sz w:val="28"/>
          <w:szCs w:val="28"/>
        </w:rPr>
        <w:t xml:space="preserve"> сооружени</w:t>
      </w:r>
      <w:r w:rsidR="00BB1ACD" w:rsidRPr="00D25093">
        <w:rPr>
          <w:rFonts w:ascii="Times New Roman" w:hAnsi="Times New Roman"/>
          <w:sz w:val="28"/>
          <w:szCs w:val="28"/>
        </w:rPr>
        <w:t>й</w:t>
      </w:r>
      <w:r w:rsidR="006C0E15" w:rsidRPr="00D25093">
        <w:rPr>
          <w:rFonts w:ascii="Times New Roman" w:hAnsi="Times New Roman"/>
          <w:sz w:val="28"/>
          <w:szCs w:val="28"/>
        </w:rPr>
        <w:t xml:space="preserve"> и изделий</w:t>
      </w:r>
      <w:r w:rsidR="00BB1ACD" w:rsidRPr="00D25093">
        <w:rPr>
          <w:rFonts w:ascii="Times New Roman" w:hAnsi="Times New Roman"/>
          <w:sz w:val="28"/>
          <w:szCs w:val="28"/>
        </w:rPr>
        <w:t xml:space="preserve"> различного назначения,</w:t>
      </w:r>
      <w:r w:rsidR="007A03D6" w:rsidRPr="00D25093">
        <w:rPr>
          <w:rFonts w:ascii="Times New Roman" w:hAnsi="Times New Roman"/>
          <w:sz w:val="28"/>
          <w:szCs w:val="28"/>
        </w:rPr>
        <w:t xml:space="preserve"> эксплуатируемых в агрессивных</w:t>
      </w:r>
      <w:r w:rsidR="00844EC4" w:rsidRPr="00D25093">
        <w:rPr>
          <w:rFonts w:ascii="Times New Roman" w:hAnsi="Times New Roman"/>
          <w:sz w:val="28"/>
          <w:szCs w:val="28"/>
        </w:rPr>
        <w:t xml:space="preserve">, преимущественно </w:t>
      </w:r>
      <w:r w:rsidR="005E0A81" w:rsidRPr="00D25093">
        <w:rPr>
          <w:rFonts w:ascii="Times New Roman" w:hAnsi="Times New Roman"/>
          <w:sz w:val="28"/>
          <w:szCs w:val="28"/>
        </w:rPr>
        <w:t>кислых средах.</w:t>
      </w:r>
      <w:r w:rsidR="00142CEC" w:rsidRPr="00D25093">
        <w:rPr>
          <w:rFonts w:ascii="Times New Roman" w:hAnsi="Times New Roman"/>
          <w:sz w:val="28"/>
          <w:szCs w:val="28"/>
        </w:rPr>
        <w:t xml:space="preserve"> </w:t>
      </w:r>
      <w:r w:rsidR="005E0A81" w:rsidRPr="00D25093">
        <w:rPr>
          <w:rFonts w:ascii="Times New Roman" w:hAnsi="Times New Roman"/>
          <w:sz w:val="28"/>
          <w:szCs w:val="28"/>
        </w:rPr>
        <w:t xml:space="preserve">Развиты существующие научные основы получения высокоэффективных кислотоупорных цементов на основе жидкого стекла с использованием </w:t>
      </w:r>
      <w:r w:rsidR="00FA025D" w:rsidRPr="00D25093">
        <w:rPr>
          <w:rFonts w:ascii="Times New Roman" w:hAnsi="Times New Roman"/>
          <w:sz w:val="28"/>
          <w:szCs w:val="28"/>
        </w:rPr>
        <w:t>местных сы</w:t>
      </w:r>
      <w:r w:rsidR="005E0A81" w:rsidRPr="00D25093">
        <w:rPr>
          <w:rFonts w:ascii="Times New Roman" w:hAnsi="Times New Roman"/>
          <w:sz w:val="28"/>
          <w:szCs w:val="28"/>
        </w:rPr>
        <w:t>рь</w:t>
      </w:r>
      <w:r w:rsidR="00FA025D" w:rsidRPr="00D25093">
        <w:rPr>
          <w:rFonts w:ascii="Times New Roman" w:hAnsi="Times New Roman"/>
          <w:sz w:val="28"/>
          <w:szCs w:val="28"/>
        </w:rPr>
        <w:t>е</w:t>
      </w:r>
      <w:r w:rsidR="005E0A81" w:rsidRPr="00D25093">
        <w:rPr>
          <w:rFonts w:ascii="Times New Roman" w:hAnsi="Times New Roman"/>
          <w:sz w:val="28"/>
          <w:szCs w:val="28"/>
        </w:rPr>
        <w:t xml:space="preserve">вых материалов и вторичных ресурсов различных отраслей промышленности. </w:t>
      </w:r>
      <w:r w:rsidR="00481C24" w:rsidRPr="00D25093">
        <w:rPr>
          <w:rFonts w:ascii="Times New Roman" w:hAnsi="Times New Roman"/>
          <w:sz w:val="28"/>
          <w:szCs w:val="28"/>
        </w:rPr>
        <w:t xml:space="preserve">Рассматриваются вопросы </w:t>
      </w:r>
      <w:r w:rsidR="006C0E15" w:rsidRPr="00D25093">
        <w:rPr>
          <w:rFonts w:ascii="Times New Roman" w:hAnsi="Times New Roman"/>
          <w:sz w:val="28"/>
          <w:szCs w:val="28"/>
        </w:rPr>
        <w:t>повышени</w:t>
      </w:r>
      <w:r w:rsidR="00164AA0" w:rsidRPr="00D25093">
        <w:rPr>
          <w:rFonts w:ascii="Times New Roman" w:hAnsi="Times New Roman"/>
          <w:sz w:val="28"/>
          <w:szCs w:val="28"/>
        </w:rPr>
        <w:t>я</w:t>
      </w:r>
      <w:r w:rsidR="00142CEC" w:rsidRPr="00D25093">
        <w:rPr>
          <w:rFonts w:ascii="Times New Roman" w:hAnsi="Times New Roman"/>
          <w:sz w:val="28"/>
          <w:szCs w:val="28"/>
        </w:rPr>
        <w:t xml:space="preserve"> </w:t>
      </w:r>
      <w:r w:rsidR="00AF4D73" w:rsidRPr="00D25093">
        <w:rPr>
          <w:rFonts w:ascii="Times New Roman" w:hAnsi="Times New Roman"/>
          <w:sz w:val="28"/>
          <w:szCs w:val="28"/>
        </w:rPr>
        <w:t>и у</w:t>
      </w:r>
      <w:r w:rsidR="00164AA0" w:rsidRPr="00D25093">
        <w:rPr>
          <w:rFonts w:ascii="Times New Roman" w:hAnsi="Times New Roman"/>
          <w:sz w:val="28"/>
          <w:szCs w:val="28"/>
        </w:rPr>
        <w:t>лучшения</w:t>
      </w:r>
      <w:r w:rsidR="00142CEC" w:rsidRPr="00D25093">
        <w:rPr>
          <w:rFonts w:ascii="Times New Roman" w:hAnsi="Times New Roman"/>
          <w:sz w:val="28"/>
          <w:szCs w:val="28"/>
        </w:rPr>
        <w:t xml:space="preserve"> </w:t>
      </w:r>
      <w:r w:rsidR="00B37789" w:rsidRPr="00D25093">
        <w:rPr>
          <w:rFonts w:ascii="Times New Roman" w:hAnsi="Times New Roman"/>
          <w:sz w:val="28"/>
          <w:szCs w:val="28"/>
        </w:rPr>
        <w:t>свойств</w:t>
      </w:r>
      <w:r w:rsidR="007A03D6" w:rsidRPr="00D25093">
        <w:rPr>
          <w:rFonts w:ascii="Times New Roman" w:hAnsi="Times New Roman"/>
          <w:sz w:val="28"/>
          <w:szCs w:val="28"/>
        </w:rPr>
        <w:t xml:space="preserve"> кислотосто</w:t>
      </w:r>
      <w:r w:rsidR="00164AA0" w:rsidRPr="00D25093">
        <w:rPr>
          <w:rFonts w:ascii="Times New Roman" w:hAnsi="Times New Roman"/>
          <w:sz w:val="28"/>
          <w:szCs w:val="28"/>
        </w:rPr>
        <w:t>йких жидкостекольных</w:t>
      </w:r>
      <w:r w:rsidR="00142CEC" w:rsidRPr="00D25093">
        <w:rPr>
          <w:rFonts w:ascii="Times New Roman" w:hAnsi="Times New Roman"/>
          <w:sz w:val="28"/>
          <w:szCs w:val="28"/>
        </w:rPr>
        <w:t xml:space="preserve"> </w:t>
      </w:r>
      <w:r w:rsidR="004874FC" w:rsidRPr="00D25093">
        <w:rPr>
          <w:rFonts w:ascii="Times New Roman" w:hAnsi="Times New Roman"/>
          <w:sz w:val="28"/>
          <w:szCs w:val="28"/>
        </w:rPr>
        <w:t>композиций</w:t>
      </w:r>
      <w:r w:rsidR="00142CEC" w:rsidRPr="00D25093">
        <w:rPr>
          <w:rFonts w:ascii="Times New Roman" w:hAnsi="Times New Roman"/>
          <w:sz w:val="28"/>
          <w:szCs w:val="28"/>
        </w:rPr>
        <w:t xml:space="preserve"> </w:t>
      </w:r>
      <w:r w:rsidR="007A03D6" w:rsidRPr="00D25093">
        <w:rPr>
          <w:rFonts w:ascii="Times New Roman" w:hAnsi="Times New Roman"/>
          <w:sz w:val="28"/>
          <w:szCs w:val="28"/>
        </w:rPr>
        <w:t>за счет изменения вводимых компонентов: затворителя, наполнителя и отвердителя путем введения различных активных и ин</w:t>
      </w:r>
      <w:r w:rsidR="00142E6E" w:rsidRPr="00D25093">
        <w:rPr>
          <w:rFonts w:ascii="Times New Roman" w:hAnsi="Times New Roman"/>
          <w:sz w:val="28"/>
          <w:szCs w:val="28"/>
        </w:rPr>
        <w:t>ертных добавок, модифицирования</w:t>
      </w:r>
      <w:r w:rsidR="007A03D6" w:rsidRPr="00D25093">
        <w:rPr>
          <w:rFonts w:ascii="Times New Roman" w:hAnsi="Times New Roman"/>
          <w:sz w:val="28"/>
          <w:szCs w:val="28"/>
        </w:rPr>
        <w:t xml:space="preserve"> жидкого стекла, оптимизаци</w:t>
      </w:r>
      <w:r w:rsidR="00774928" w:rsidRPr="00D25093">
        <w:rPr>
          <w:rFonts w:ascii="Times New Roman" w:hAnsi="Times New Roman"/>
          <w:sz w:val="28"/>
          <w:szCs w:val="28"/>
        </w:rPr>
        <w:t>и</w:t>
      </w:r>
      <w:r w:rsidR="0071015A" w:rsidRPr="00D25093">
        <w:rPr>
          <w:rFonts w:ascii="Times New Roman" w:hAnsi="Times New Roman"/>
          <w:sz w:val="28"/>
          <w:szCs w:val="28"/>
        </w:rPr>
        <w:t xml:space="preserve"> режимов твердения, подбора</w:t>
      </w:r>
      <w:r w:rsidR="007A03D6" w:rsidRPr="00D25093">
        <w:rPr>
          <w:rFonts w:ascii="Times New Roman" w:hAnsi="Times New Roman"/>
          <w:sz w:val="28"/>
          <w:szCs w:val="28"/>
        </w:rPr>
        <w:t xml:space="preserve"> составов для конкретных условий эксплуатации.</w:t>
      </w:r>
    </w:p>
    <w:p w:rsidR="00020D43" w:rsidRPr="00142CEC" w:rsidRDefault="00020D43" w:rsidP="00774928">
      <w:pPr>
        <w:spacing w:line="360" w:lineRule="auto"/>
        <w:ind w:firstLine="567"/>
        <w:jc w:val="both"/>
        <w:rPr>
          <w:rFonts w:ascii="Times New Roman" w:hAnsi="Times New Roman"/>
          <w:sz w:val="28"/>
          <w:szCs w:val="28"/>
        </w:rPr>
      </w:pPr>
      <w:r w:rsidRPr="00142CEC">
        <w:rPr>
          <w:rFonts w:ascii="Times New Roman" w:hAnsi="Times New Roman"/>
          <w:sz w:val="28"/>
          <w:szCs w:val="28"/>
        </w:rPr>
        <w:t xml:space="preserve">Монография </w:t>
      </w:r>
      <w:r w:rsidR="00A07CC8" w:rsidRPr="00142CEC">
        <w:rPr>
          <w:rFonts w:ascii="Times New Roman" w:hAnsi="Times New Roman"/>
          <w:sz w:val="28"/>
          <w:szCs w:val="28"/>
        </w:rPr>
        <w:t>рассчитана на</w:t>
      </w:r>
      <w:r w:rsidR="00142CEC">
        <w:rPr>
          <w:rFonts w:ascii="Times New Roman" w:hAnsi="Times New Roman"/>
          <w:sz w:val="28"/>
          <w:szCs w:val="28"/>
        </w:rPr>
        <w:t xml:space="preserve"> </w:t>
      </w:r>
      <w:r w:rsidRPr="00142CEC">
        <w:rPr>
          <w:rFonts w:ascii="Times New Roman" w:hAnsi="Times New Roman"/>
          <w:sz w:val="28"/>
          <w:szCs w:val="28"/>
        </w:rPr>
        <w:t>инженерно</w:t>
      </w:r>
      <w:r w:rsidR="00142CEC">
        <w:rPr>
          <w:rFonts w:ascii="Times New Roman" w:hAnsi="Times New Roman"/>
          <w:sz w:val="28"/>
          <w:szCs w:val="28"/>
        </w:rPr>
        <w:t>-</w:t>
      </w:r>
      <w:r w:rsidRPr="00142CEC">
        <w:rPr>
          <w:rFonts w:ascii="Times New Roman" w:hAnsi="Times New Roman"/>
          <w:sz w:val="28"/>
          <w:szCs w:val="28"/>
        </w:rPr>
        <w:t xml:space="preserve">технических </w:t>
      </w:r>
      <w:r w:rsidR="00C62CEE" w:rsidRPr="00142CEC">
        <w:rPr>
          <w:rFonts w:ascii="Times New Roman" w:hAnsi="Times New Roman"/>
          <w:sz w:val="28"/>
          <w:szCs w:val="28"/>
        </w:rPr>
        <w:t xml:space="preserve">и научных </w:t>
      </w:r>
      <w:r w:rsidRPr="00142CEC">
        <w:rPr>
          <w:rFonts w:ascii="Times New Roman" w:hAnsi="Times New Roman"/>
          <w:sz w:val="28"/>
          <w:szCs w:val="28"/>
        </w:rPr>
        <w:t>работников</w:t>
      </w:r>
      <w:r w:rsidR="00271000" w:rsidRPr="00142CEC">
        <w:rPr>
          <w:rFonts w:ascii="Times New Roman" w:hAnsi="Times New Roman"/>
          <w:sz w:val="28"/>
          <w:szCs w:val="28"/>
        </w:rPr>
        <w:t>, занимающихся проблемами</w:t>
      </w:r>
      <w:r w:rsidR="00A62263" w:rsidRPr="00142CEC">
        <w:rPr>
          <w:rFonts w:ascii="Times New Roman" w:hAnsi="Times New Roman"/>
          <w:sz w:val="28"/>
          <w:szCs w:val="28"/>
        </w:rPr>
        <w:t xml:space="preserve"> защиты </w:t>
      </w:r>
      <w:r w:rsidR="00F40CC7" w:rsidRPr="00142CEC">
        <w:rPr>
          <w:rFonts w:ascii="Times New Roman" w:hAnsi="Times New Roman"/>
          <w:sz w:val="28"/>
          <w:szCs w:val="28"/>
        </w:rPr>
        <w:t xml:space="preserve">химического </w:t>
      </w:r>
      <w:r w:rsidR="00455B58" w:rsidRPr="00142CEC">
        <w:rPr>
          <w:rFonts w:ascii="Times New Roman" w:hAnsi="Times New Roman"/>
          <w:sz w:val="28"/>
          <w:szCs w:val="28"/>
        </w:rPr>
        <w:t>оборудования</w:t>
      </w:r>
      <w:r w:rsidR="00473F98" w:rsidRPr="00142CEC">
        <w:rPr>
          <w:rFonts w:ascii="Times New Roman" w:hAnsi="Times New Roman"/>
          <w:sz w:val="28"/>
          <w:szCs w:val="28"/>
        </w:rPr>
        <w:t xml:space="preserve"> от в</w:t>
      </w:r>
      <w:r w:rsidR="00EA74E2" w:rsidRPr="00142CEC">
        <w:rPr>
          <w:rFonts w:ascii="Times New Roman" w:hAnsi="Times New Roman"/>
          <w:sz w:val="28"/>
          <w:szCs w:val="28"/>
        </w:rPr>
        <w:t>о</w:t>
      </w:r>
      <w:r w:rsidR="00473F98" w:rsidRPr="00142CEC">
        <w:rPr>
          <w:rFonts w:ascii="Times New Roman" w:hAnsi="Times New Roman"/>
          <w:sz w:val="28"/>
          <w:szCs w:val="28"/>
        </w:rPr>
        <w:t>здействия агрессивных сред</w:t>
      </w:r>
      <w:r w:rsidR="001F4178">
        <w:rPr>
          <w:rFonts w:ascii="Times New Roman" w:hAnsi="Times New Roman"/>
          <w:sz w:val="28"/>
          <w:szCs w:val="28"/>
        </w:rPr>
        <w:t xml:space="preserve">, </w:t>
      </w:r>
      <w:r w:rsidR="00473F98" w:rsidRPr="00142CEC">
        <w:rPr>
          <w:rFonts w:ascii="Times New Roman" w:hAnsi="Times New Roman"/>
          <w:sz w:val="28"/>
          <w:szCs w:val="28"/>
        </w:rPr>
        <w:t>преподавателей, магистров и бакалавров вузов технических специальностей</w:t>
      </w:r>
      <w:r w:rsidR="00EA74E2" w:rsidRPr="00142CEC">
        <w:rPr>
          <w:rFonts w:ascii="Times New Roman" w:hAnsi="Times New Roman"/>
          <w:sz w:val="28"/>
          <w:szCs w:val="28"/>
        </w:rPr>
        <w:t>.</w:t>
      </w:r>
    </w:p>
    <w:p w:rsidR="008F7122" w:rsidRDefault="008F7122" w:rsidP="00020D43">
      <w:pPr>
        <w:shd w:val="clear" w:color="auto" w:fill="FFFFFF"/>
        <w:spacing w:line="240" w:lineRule="auto"/>
        <w:ind w:firstLine="709"/>
        <w:jc w:val="center"/>
        <w:rPr>
          <w:rFonts w:ascii="Times New Roman" w:hAnsi="Times New Roman"/>
          <w:b/>
          <w:bCs/>
          <w:color w:val="000000"/>
          <w:sz w:val="28"/>
          <w:szCs w:val="28"/>
        </w:rPr>
      </w:pPr>
    </w:p>
    <w:p w:rsidR="008F7122" w:rsidRDefault="008F7122" w:rsidP="00020D43">
      <w:pPr>
        <w:shd w:val="clear" w:color="auto" w:fill="FFFFFF"/>
        <w:spacing w:line="240" w:lineRule="auto"/>
        <w:ind w:firstLine="709"/>
        <w:jc w:val="center"/>
        <w:rPr>
          <w:rFonts w:ascii="Times New Roman" w:hAnsi="Times New Roman"/>
          <w:b/>
          <w:bCs/>
          <w:color w:val="000000"/>
          <w:sz w:val="28"/>
          <w:szCs w:val="28"/>
        </w:rPr>
      </w:pPr>
    </w:p>
    <w:p w:rsidR="008F7122" w:rsidRDefault="008F7122" w:rsidP="00020D43">
      <w:pPr>
        <w:shd w:val="clear" w:color="auto" w:fill="FFFFFF"/>
        <w:spacing w:line="240" w:lineRule="auto"/>
        <w:ind w:firstLine="709"/>
        <w:jc w:val="center"/>
        <w:rPr>
          <w:rFonts w:ascii="Times New Roman" w:hAnsi="Times New Roman"/>
          <w:b/>
          <w:bCs/>
          <w:color w:val="000000"/>
          <w:sz w:val="28"/>
          <w:szCs w:val="28"/>
        </w:rPr>
      </w:pPr>
    </w:p>
    <w:p w:rsidR="008F7122" w:rsidRDefault="008F7122" w:rsidP="00020D43">
      <w:pPr>
        <w:shd w:val="clear" w:color="auto" w:fill="FFFFFF"/>
        <w:spacing w:line="240" w:lineRule="auto"/>
        <w:ind w:firstLine="709"/>
        <w:jc w:val="center"/>
        <w:rPr>
          <w:rFonts w:ascii="Times New Roman" w:hAnsi="Times New Roman"/>
          <w:b/>
          <w:bCs/>
          <w:color w:val="000000"/>
          <w:sz w:val="28"/>
          <w:szCs w:val="28"/>
        </w:rPr>
      </w:pPr>
    </w:p>
    <w:p w:rsidR="008F7122" w:rsidRDefault="008F7122" w:rsidP="00020D43">
      <w:pPr>
        <w:shd w:val="clear" w:color="auto" w:fill="FFFFFF"/>
        <w:spacing w:line="240" w:lineRule="auto"/>
        <w:ind w:firstLine="709"/>
        <w:jc w:val="center"/>
        <w:rPr>
          <w:rFonts w:ascii="Times New Roman" w:hAnsi="Times New Roman"/>
          <w:b/>
          <w:bCs/>
          <w:color w:val="000000"/>
          <w:sz w:val="28"/>
          <w:szCs w:val="28"/>
        </w:rPr>
      </w:pPr>
    </w:p>
    <w:p w:rsidR="002E3F13" w:rsidRDefault="002E3F13" w:rsidP="00020D43">
      <w:pPr>
        <w:shd w:val="clear" w:color="auto" w:fill="FFFFFF"/>
        <w:spacing w:line="240" w:lineRule="auto"/>
        <w:ind w:firstLine="709"/>
        <w:jc w:val="center"/>
        <w:rPr>
          <w:rFonts w:ascii="Times New Roman" w:hAnsi="Times New Roman"/>
          <w:b/>
          <w:bCs/>
          <w:color w:val="000000"/>
          <w:sz w:val="28"/>
          <w:szCs w:val="28"/>
        </w:rPr>
      </w:pPr>
    </w:p>
    <w:p w:rsidR="008F7122" w:rsidRDefault="008F7122" w:rsidP="00020D43">
      <w:pPr>
        <w:shd w:val="clear" w:color="auto" w:fill="FFFFFF"/>
        <w:spacing w:line="240" w:lineRule="auto"/>
        <w:ind w:firstLine="709"/>
        <w:jc w:val="center"/>
        <w:rPr>
          <w:rFonts w:ascii="Times New Roman" w:hAnsi="Times New Roman"/>
          <w:b/>
          <w:bCs/>
          <w:color w:val="000000"/>
          <w:sz w:val="28"/>
          <w:szCs w:val="28"/>
        </w:rPr>
      </w:pPr>
    </w:p>
    <w:p w:rsidR="0077082D" w:rsidRDefault="0077082D" w:rsidP="00020D43">
      <w:pPr>
        <w:shd w:val="clear" w:color="auto" w:fill="FFFFFF"/>
        <w:spacing w:line="240" w:lineRule="auto"/>
        <w:ind w:firstLine="709"/>
        <w:jc w:val="center"/>
        <w:rPr>
          <w:rFonts w:ascii="Times New Roman" w:hAnsi="Times New Roman"/>
          <w:b/>
          <w:bCs/>
          <w:color w:val="000000"/>
          <w:sz w:val="28"/>
          <w:szCs w:val="28"/>
        </w:rPr>
      </w:pPr>
    </w:p>
    <w:tbl>
      <w:tblPr>
        <w:tblStyle w:val="ab"/>
        <w:tblW w:w="9782" w:type="dxa"/>
        <w:tblInd w:w="-289" w:type="dxa"/>
        <w:tblLook w:val="04A0"/>
      </w:tblPr>
      <w:tblGrid>
        <w:gridCol w:w="1504"/>
        <w:gridCol w:w="7509"/>
        <w:gridCol w:w="769"/>
      </w:tblGrid>
      <w:tr w:rsidR="00480AF0" w:rsidTr="00480AF0">
        <w:tc>
          <w:tcPr>
            <w:tcW w:w="1504" w:type="dxa"/>
          </w:tcPr>
          <w:p w:rsidR="00BE275E" w:rsidRDefault="00BE275E" w:rsidP="00020D43">
            <w:pPr>
              <w:jc w:val="center"/>
              <w:rPr>
                <w:rFonts w:ascii="Times New Roman" w:hAnsi="Times New Roman"/>
                <w:b/>
                <w:bCs/>
                <w:color w:val="000000"/>
                <w:sz w:val="28"/>
                <w:szCs w:val="28"/>
              </w:rPr>
            </w:pPr>
          </w:p>
        </w:tc>
        <w:tc>
          <w:tcPr>
            <w:tcW w:w="7509" w:type="dxa"/>
          </w:tcPr>
          <w:p w:rsidR="00BE275E" w:rsidRDefault="00BE275E" w:rsidP="00020D43">
            <w:pPr>
              <w:jc w:val="center"/>
              <w:rPr>
                <w:rFonts w:ascii="Times New Roman" w:hAnsi="Times New Roman"/>
                <w:b/>
                <w:bCs/>
                <w:color w:val="000000"/>
                <w:sz w:val="28"/>
                <w:szCs w:val="28"/>
              </w:rPr>
            </w:pPr>
            <w:r w:rsidRPr="00C050D4">
              <w:rPr>
                <w:rFonts w:ascii="Times New Roman" w:hAnsi="Times New Roman"/>
                <w:b/>
                <w:bCs/>
                <w:color w:val="000000"/>
                <w:sz w:val="28"/>
                <w:szCs w:val="28"/>
              </w:rPr>
              <w:t>ОГЛАВЛЕНИЕ</w:t>
            </w:r>
          </w:p>
        </w:tc>
        <w:tc>
          <w:tcPr>
            <w:tcW w:w="769" w:type="dxa"/>
          </w:tcPr>
          <w:p w:rsidR="00BE275E" w:rsidRPr="00480AF0" w:rsidRDefault="00BE275E" w:rsidP="00020D43">
            <w:pPr>
              <w:jc w:val="center"/>
              <w:rPr>
                <w:rFonts w:ascii="Times New Roman" w:hAnsi="Times New Roman"/>
                <w:bCs/>
                <w:color w:val="000000"/>
                <w:sz w:val="28"/>
                <w:szCs w:val="28"/>
              </w:rPr>
            </w:pPr>
          </w:p>
        </w:tc>
      </w:tr>
      <w:tr w:rsidR="00480AF0" w:rsidTr="00480AF0">
        <w:tc>
          <w:tcPr>
            <w:tcW w:w="1504" w:type="dxa"/>
          </w:tcPr>
          <w:p w:rsidR="00BE275E" w:rsidRDefault="00BE275E" w:rsidP="00020D43">
            <w:pPr>
              <w:jc w:val="center"/>
              <w:rPr>
                <w:rFonts w:ascii="Times New Roman" w:hAnsi="Times New Roman"/>
                <w:b/>
                <w:bCs/>
                <w:color w:val="000000"/>
                <w:sz w:val="28"/>
                <w:szCs w:val="28"/>
              </w:rPr>
            </w:pPr>
          </w:p>
        </w:tc>
        <w:tc>
          <w:tcPr>
            <w:tcW w:w="7509" w:type="dxa"/>
          </w:tcPr>
          <w:p w:rsidR="00BE275E" w:rsidRDefault="00BE275E" w:rsidP="00BE275E">
            <w:pPr>
              <w:rPr>
                <w:rFonts w:ascii="Times New Roman" w:hAnsi="Times New Roman"/>
                <w:b/>
                <w:bCs/>
                <w:color w:val="000000"/>
                <w:sz w:val="28"/>
                <w:szCs w:val="28"/>
              </w:rPr>
            </w:pPr>
            <w:r w:rsidRPr="00D80AEA">
              <w:rPr>
                <w:rFonts w:ascii="Times New Roman" w:hAnsi="Times New Roman"/>
                <w:b/>
                <w:bCs/>
                <w:sz w:val="28"/>
                <w:szCs w:val="28"/>
              </w:rPr>
              <w:t>В</w:t>
            </w:r>
            <w:r w:rsidR="00480AF0" w:rsidRPr="00D80AEA">
              <w:rPr>
                <w:rFonts w:ascii="Times New Roman" w:hAnsi="Times New Roman"/>
                <w:b/>
                <w:bCs/>
                <w:sz w:val="28"/>
                <w:szCs w:val="28"/>
              </w:rPr>
              <w:t>ведение</w:t>
            </w:r>
            <w:r w:rsidR="00480AF0">
              <w:rPr>
                <w:rFonts w:ascii="Times New Roman" w:hAnsi="Times New Roman"/>
                <w:b/>
                <w:bCs/>
                <w:sz w:val="28"/>
                <w:szCs w:val="28"/>
              </w:rPr>
              <w:t>………………………………………………………...</w:t>
            </w:r>
          </w:p>
        </w:tc>
        <w:tc>
          <w:tcPr>
            <w:tcW w:w="769" w:type="dxa"/>
          </w:tcPr>
          <w:p w:rsidR="00BE275E" w:rsidRPr="0077082D" w:rsidRDefault="0077082D" w:rsidP="00020D43">
            <w:pPr>
              <w:jc w:val="center"/>
              <w:rPr>
                <w:rFonts w:ascii="Times New Roman" w:hAnsi="Times New Roman"/>
                <w:b/>
                <w:bCs/>
                <w:color w:val="000000"/>
                <w:sz w:val="28"/>
                <w:szCs w:val="28"/>
              </w:rPr>
            </w:pPr>
            <w:r w:rsidRPr="0077082D">
              <w:rPr>
                <w:rFonts w:ascii="Times New Roman" w:hAnsi="Times New Roman"/>
                <w:b/>
                <w:bCs/>
                <w:color w:val="000000"/>
                <w:sz w:val="28"/>
                <w:szCs w:val="28"/>
              </w:rPr>
              <w:t>4</w:t>
            </w:r>
          </w:p>
        </w:tc>
      </w:tr>
      <w:tr w:rsidR="00480AF0" w:rsidTr="00480AF0">
        <w:tc>
          <w:tcPr>
            <w:tcW w:w="1504" w:type="dxa"/>
          </w:tcPr>
          <w:p w:rsidR="00BE275E" w:rsidRDefault="00BE275E" w:rsidP="00020D43">
            <w:pPr>
              <w:jc w:val="center"/>
              <w:rPr>
                <w:rFonts w:ascii="Times New Roman" w:hAnsi="Times New Roman"/>
                <w:b/>
                <w:bCs/>
                <w:color w:val="000000"/>
                <w:sz w:val="28"/>
                <w:szCs w:val="28"/>
              </w:rPr>
            </w:pPr>
            <w:r w:rsidRPr="00D80AEA">
              <w:rPr>
                <w:rFonts w:ascii="Times New Roman" w:hAnsi="Times New Roman"/>
                <w:b/>
                <w:bCs/>
                <w:sz w:val="28"/>
                <w:szCs w:val="28"/>
              </w:rPr>
              <w:t>Глава I</w:t>
            </w:r>
          </w:p>
        </w:tc>
        <w:tc>
          <w:tcPr>
            <w:tcW w:w="7509" w:type="dxa"/>
          </w:tcPr>
          <w:p w:rsidR="00BE275E" w:rsidRDefault="00BE275E" w:rsidP="00BE275E">
            <w:pPr>
              <w:jc w:val="both"/>
              <w:rPr>
                <w:rFonts w:ascii="Times New Roman" w:hAnsi="Times New Roman"/>
                <w:b/>
                <w:bCs/>
                <w:color w:val="000000"/>
                <w:sz w:val="28"/>
                <w:szCs w:val="28"/>
              </w:rPr>
            </w:pPr>
            <w:r w:rsidRPr="00D80AEA">
              <w:rPr>
                <w:rFonts w:ascii="Times New Roman" w:hAnsi="Times New Roman"/>
                <w:b/>
                <w:sz w:val="28"/>
                <w:szCs w:val="28"/>
              </w:rPr>
              <w:t>Состояние вопроса разработки и технологии получения жидкостекольных композиций на основе местных сырьевых материалов…………………………</w:t>
            </w:r>
            <w:r w:rsidR="00480AF0">
              <w:rPr>
                <w:rFonts w:ascii="Times New Roman" w:hAnsi="Times New Roman"/>
                <w:b/>
                <w:sz w:val="28"/>
                <w:szCs w:val="28"/>
              </w:rPr>
              <w:t>……………...</w:t>
            </w:r>
          </w:p>
        </w:tc>
        <w:tc>
          <w:tcPr>
            <w:tcW w:w="769" w:type="dxa"/>
          </w:tcPr>
          <w:p w:rsidR="00BE275E" w:rsidRPr="00480AF0" w:rsidRDefault="00BE275E" w:rsidP="00020D43">
            <w:pPr>
              <w:jc w:val="center"/>
              <w:rPr>
                <w:rFonts w:ascii="Times New Roman" w:hAnsi="Times New Roman"/>
                <w:bCs/>
                <w:color w:val="000000"/>
                <w:sz w:val="28"/>
                <w:szCs w:val="28"/>
              </w:rPr>
            </w:pPr>
          </w:p>
          <w:p w:rsidR="00BE275E" w:rsidRDefault="00BE275E" w:rsidP="00020D43">
            <w:pPr>
              <w:jc w:val="center"/>
              <w:rPr>
                <w:rFonts w:ascii="Times New Roman" w:hAnsi="Times New Roman"/>
                <w:bCs/>
                <w:color w:val="000000"/>
                <w:sz w:val="28"/>
                <w:szCs w:val="28"/>
              </w:rPr>
            </w:pPr>
          </w:p>
          <w:p w:rsidR="00BE275E" w:rsidRPr="0077082D" w:rsidRDefault="0077082D" w:rsidP="00020D43">
            <w:pPr>
              <w:jc w:val="center"/>
              <w:rPr>
                <w:rFonts w:ascii="Times New Roman" w:hAnsi="Times New Roman"/>
                <w:b/>
                <w:bCs/>
                <w:color w:val="000000"/>
                <w:sz w:val="28"/>
                <w:szCs w:val="28"/>
              </w:rPr>
            </w:pPr>
            <w:r w:rsidRPr="0077082D">
              <w:rPr>
                <w:rFonts w:ascii="Times New Roman" w:hAnsi="Times New Roman"/>
                <w:b/>
                <w:bCs/>
                <w:color w:val="000000"/>
                <w:sz w:val="28"/>
                <w:szCs w:val="28"/>
              </w:rPr>
              <w:t>6</w:t>
            </w:r>
          </w:p>
        </w:tc>
      </w:tr>
      <w:tr w:rsidR="00480AF0" w:rsidTr="00480AF0">
        <w:tc>
          <w:tcPr>
            <w:tcW w:w="1504" w:type="dxa"/>
          </w:tcPr>
          <w:p w:rsidR="00BE275E" w:rsidRDefault="008114C5" w:rsidP="00020D43">
            <w:pPr>
              <w:jc w:val="center"/>
              <w:rPr>
                <w:rFonts w:ascii="Times New Roman" w:hAnsi="Times New Roman"/>
                <w:b/>
                <w:bCs/>
                <w:color w:val="000000"/>
                <w:sz w:val="28"/>
                <w:szCs w:val="28"/>
              </w:rPr>
            </w:pPr>
            <w:r w:rsidRPr="00D80AEA">
              <w:rPr>
                <w:rFonts w:ascii="Times New Roman" w:hAnsi="Times New Roman"/>
                <w:sz w:val="28"/>
                <w:szCs w:val="28"/>
              </w:rPr>
              <w:t>1.1.</w:t>
            </w:r>
          </w:p>
        </w:tc>
        <w:tc>
          <w:tcPr>
            <w:tcW w:w="7509" w:type="dxa"/>
          </w:tcPr>
          <w:p w:rsidR="00BE275E" w:rsidRDefault="008114C5" w:rsidP="00480AF0">
            <w:pPr>
              <w:rPr>
                <w:rFonts w:ascii="Times New Roman" w:hAnsi="Times New Roman"/>
                <w:b/>
                <w:bCs/>
                <w:color w:val="000000"/>
                <w:sz w:val="28"/>
                <w:szCs w:val="28"/>
              </w:rPr>
            </w:pPr>
            <w:r w:rsidRPr="00D80AEA">
              <w:rPr>
                <w:rFonts w:ascii="Times New Roman" w:hAnsi="Times New Roman"/>
                <w:sz w:val="28"/>
                <w:szCs w:val="28"/>
              </w:rPr>
              <w:t>Современное состояние и тенденции совершенствования технологии и составов жидкостекольных композиций…</w:t>
            </w:r>
            <w:r w:rsidR="00480AF0">
              <w:rPr>
                <w:rFonts w:ascii="Times New Roman" w:hAnsi="Times New Roman"/>
                <w:sz w:val="28"/>
                <w:szCs w:val="28"/>
              </w:rPr>
              <w:t>…...</w:t>
            </w:r>
            <w:r w:rsidR="00020EFE">
              <w:rPr>
                <w:rFonts w:ascii="Times New Roman" w:hAnsi="Times New Roman"/>
                <w:sz w:val="28"/>
                <w:szCs w:val="28"/>
              </w:rPr>
              <w:t>.</w:t>
            </w:r>
          </w:p>
        </w:tc>
        <w:tc>
          <w:tcPr>
            <w:tcW w:w="769" w:type="dxa"/>
          </w:tcPr>
          <w:p w:rsidR="00BE275E" w:rsidRDefault="00BE275E" w:rsidP="00020D43">
            <w:pPr>
              <w:jc w:val="center"/>
              <w:rPr>
                <w:rFonts w:ascii="Times New Roman" w:hAnsi="Times New Roman"/>
                <w:bCs/>
                <w:color w:val="000000"/>
                <w:sz w:val="28"/>
                <w:szCs w:val="28"/>
              </w:rPr>
            </w:pPr>
          </w:p>
          <w:p w:rsidR="0077082D" w:rsidRPr="00480AF0" w:rsidRDefault="0077082D" w:rsidP="00020D43">
            <w:pPr>
              <w:jc w:val="center"/>
              <w:rPr>
                <w:rFonts w:ascii="Times New Roman" w:hAnsi="Times New Roman"/>
                <w:bCs/>
                <w:color w:val="000000"/>
                <w:sz w:val="28"/>
                <w:szCs w:val="28"/>
              </w:rPr>
            </w:pPr>
            <w:r>
              <w:rPr>
                <w:rFonts w:ascii="Times New Roman" w:hAnsi="Times New Roman"/>
                <w:bCs/>
                <w:color w:val="000000"/>
                <w:sz w:val="28"/>
                <w:szCs w:val="28"/>
              </w:rPr>
              <w:t>6</w:t>
            </w:r>
          </w:p>
        </w:tc>
      </w:tr>
      <w:tr w:rsidR="00480AF0" w:rsidRPr="008114C5" w:rsidTr="00480AF0">
        <w:tc>
          <w:tcPr>
            <w:tcW w:w="1504" w:type="dxa"/>
          </w:tcPr>
          <w:p w:rsidR="008114C5" w:rsidRPr="008114C5" w:rsidRDefault="008114C5" w:rsidP="00020D43">
            <w:pPr>
              <w:jc w:val="center"/>
              <w:rPr>
                <w:rFonts w:ascii="Times New Roman" w:hAnsi="Times New Roman"/>
                <w:sz w:val="28"/>
                <w:szCs w:val="28"/>
              </w:rPr>
            </w:pPr>
            <w:r w:rsidRPr="008114C5">
              <w:rPr>
                <w:rFonts w:ascii="Times New Roman" w:hAnsi="Times New Roman"/>
                <w:sz w:val="28"/>
                <w:szCs w:val="28"/>
              </w:rPr>
              <w:t>1.2.</w:t>
            </w:r>
          </w:p>
        </w:tc>
        <w:tc>
          <w:tcPr>
            <w:tcW w:w="7509" w:type="dxa"/>
          </w:tcPr>
          <w:p w:rsidR="008114C5" w:rsidRPr="008114C5" w:rsidRDefault="008114C5" w:rsidP="008114C5">
            <w:pPr>
              <w:jc w:val="both"/>
              <w:rPr>
                <w:rFonts w:ascii="Times New Roman" w:hAnsi="Times New Roman"/>
                <w:sz w:val="28"/>
                <w:szCs w:val="28"/>
              </w:rPr>
            </w:pPr>
            <w:r w:rsidRPr="008114C5">
              <w:rPr>
                <w:rFonts w:ascii="Times New Roman" w:hAnsi="Times New Roman"/>
                <w:sz w:val="28"/>
                <w:szCs w:val="28"/>
              </w:rPr>
              <w:t>Химическая стойкость и механизм твердения кислотостойких материалов на основе жидкого стекла</w:t>
            </w:r>
            <w:r w:rsidR="00480AF0">
              <w:rPr>
                <w:rFonts w:ascii="Times New Roman" w:hAnsi="Times New Roman"/>
                <w:sz w:val="28"/>
                <w:szCs w:val="28"/>
              </w:rPr>
              <w:t>………</w:t>
            </w:r>
          </w:p>
        </w:tc>
        <w:tc>
          <w:tcPr>
            <w:tcW w:w="769" w:type="dxa"/>
          </w:tcPr>
          <w:p w:rsidR="008114C5" w:rsidRDefault="008114C5" w:rsidP="00020D43">
            <w:pPr>
              <w:jc w:val="center"/>
              <w:rPr>
                <w:rFonts w:ascii="Times New Roman" w:hAnsi="Times New Roman"/>
                <w:bCs/>
                <w:color w:val="000000"/>
                <w:sz w:val="28"/>
                <w:szCs w:val="28"/>
              </w:rPr>
            </w:pPr>
          </w:p>
          <w:p w:rsidR="0077082D" w:rsidRPr="00480AF0" w:rsidRDefault="0077082D" w:rsidP="00020D43">
            <w:pPr>
              <w:jc w:val="center"/>
              <w:rPr>
                <w:rFonts w:ascii="Times New Roman" w:hAnsi="Times New Roman"/>
                <w:bCs/>
                <w:color w:val="000000"/>
                <w:sz w:val="28"/>
                <w:szCs w:val="28"/>
              </w:rPr>
            </w:pPr>
            <w:r>
              <w:rPr>
                <w:rFonts w:ascii="Times New Roman" w:hAnsi="Times New Roman"/>
                <w:bCs/>
                <w:color w:val="000000"/>
                <w:sz w:val="28"/>
                <w:szCs w:val="28"/>
              </w:rPr>
              <w:t>15</w:t>
            </w:r>
          </w:p>
        </w:tc>
      </w:tr>
      <w:tr w:rsidR="00480AF0" w:rsidRPr="008114C5" w:rsidTr="00480AF0">
        <w:tc>
          <w:tcPr>
            <w:tcW w:w="1504" w:type="dxa"/>
          </w:tcPr>
          <w:p w:rsidR="008114C5" w:rsidRPr="008114C5" w:rsidRDefault="008114C5" w:rsidP="002E3F13">
            <w:pPr>
              <w:jc w:val="center"/>
              <w:rPr>
                <w:rFonts w:ascii="Times New Roman" w:hAnsi="Times New Roman"/>
                <w:sz w:val="28"/>
                <w:szCs w:val="28"/>
              </w:rPr>
            </w:pPr>
            <w:r w:rsidRPr="00D80AEA">
              <w:rPr>
                <w:rFonts w:ascii="Times New Roman" w:hAnsi="Times New Roman"/>
                <w:b/>
                <w:bCs/>
                <w:sz w:val="28"/>
                <w:szCs w:val="28"/>
              </w:rPr>
              <w:t>Глава II</w:t>
            </w:r>
          </w:p>
        </w:tc>
        <w:tc>
          <w:tcPr>
            <w:tcW w:w="7509" w:type="dxa"/>
          </w:tcPr>
          <w:p w:rsidR="008114C5" w:rsidRPr="008114C5" w:rsidRDefault="008114C5" w:rsidP="002E3F13">
            <w:pPr>
              <w:jc w:val="both"/>
              <w:rPr>
                <w:rFonts w:ascii="Times New Roman" w:hAnsi="Times New Roman"/>
                <w:sz w:val="28"/>
                <w:szCs w:val="28"/>
              </w:rPr>
            </w:pPr>
            <w:r w:rsidRPr="00D80AEA">
              <w:rPr>
                <w:rFonts w:ascii="Times New Roman" w:hAnsi="Times New Roman"/>
                <w:b/>
                <w:bCs/>
                <w:sz w:val="28"/>
                <w:szCs w:val="28"/>
              </w:rPr>
              <w:t>Характеристика исходных материалов ………………</w:t>
            </w:r>
            <w:r w:rsidR="00480AF0">
              <w:rPr>
                <w:rFonts w:ascii="Times New Roman" w:hAnsi="Times New Roman"/>
                <w:b/>
                <w:bCs/>
                <w:sz w:val="28"/>
                <w:szCs w:val="28"/>
              </w:rPr>
              <w:t>……</w:t>
            </w:r>
          </w:p>
        </w:tc>
        <w:tc>
          <w:tcPr>
            <w:tcW w:w="769" w:type="dxa"/>
          </w:tcPr>
          <w:p w:rsidR="008114C5" w:rsidRPr="00480AF0" w:rsidRDefault="0077082D" w:rsidP="002E3F13">
            <w:pPr>
              <w:jc w:val="center"/>
              <w:rPr>
                <w:rFonts w:ascii="Times New Roman" w:hAnsi="Times New Roman"/>
                <w:bCs/>
                <w:color w:val="000000"/>
                <w:sz w:val="28"/>
                <w:szCs w:val="28"/>
              </w:rPr>
            </w:pPr>
            <w:r>
              <w:rPr>
                <w:rFonts w:ascii="Times New Roman" w:hAnsi="Times New Roman"/>
                <w:bCs/>
                <w:color w:val="000000"/>
                <w:sz w:val="28"/>
                <w:szCs w:val="28"/>
              </w:rPr>
              <w:t>18</w:t>
            </w:r>
          </w:p>
        </w:tc>
      </w:tr>
      <w:tr w:rsidR="00480AF0" w:rsidRPr="008114C5" w:rsidTr="00480AF0">
        <w:tc>
          <w:tcPr>
            <w:tcW w:w="1504" w:type="dxa"/>
          </w:tcPr>
          <w:p w:rsidR="008114C5" w:rsidRPr="008114C5" w:rsidRDefault="008114C5" w:rsidP="002E3F13">
            <w:pPr>
              <w:jc w:val="center"/>
              <w:rPr>
                <w:rFonts w:ascii="Times New Roman" w:hAnsi="Times New Roman"/>
                <w:sz w:val="28"/>
                <w:szCs w:val="28"/>
              </w:rPr>
            </w:pPr>
            <w:r w:rsidRPr="00D80AEA">
              <w:rPr>
                <w:rFonts w:ascii="Times New Roman" w:hAnsi="Times New Roman"/>
                <w:sz w:val="28"/>
                <w:szCs w:val="28"/>
              </w:rPr>
              <w:t>2.1.</w:t>
            </w:r>
          </w:p>
        </w:tc>
        <w:tc>
          <w:tcPr>
            <w:tcW w:w="7509" w:type="dxa"/>
          </w:tcPr>
          <w:p w:rsidR="008114C5" w:rsidRPr="008114C5" w:rsidRDefault="008114C5" w:rsidP="002E3F13">
            <w:pPr>
              <w:jc w:val="both"/>
              <w:rPr>
                <w:rFonts w:ascii="Times New Roman" w:hAnsi="Times New Roman"/>
                <w:sz w:val="28"/>
                <w:szCs w:val="28"/>
              </w:rPr>
            </w:pPr>
            <w:r w:rsidRPr="00D80AEA">
              <w:rPr>
                <w:rFonts w:ascii="Times New Roman" w:hAnsi="Times New Roman"/>
                <w:sz w:val="28"/>
                <w:szCs w:val="28"/>
              </w:rPr>
              <w:t>Приборы и методы исследования………………………</w:t>
            </w:r>
            <w:r w:rsidR="00480AF0">
              <w:rPr>
                <w:rFonts w:ascii="Times New Roman" w:hAnsi="Times New Roman"/>
                <w:sz w:val="28"/>
                <w:szCs w:val="28"/>
              </w:rPr>
              <w:t>……...</w:t>
            </w:r>
          </w:p>
        </w:tc>
        <w:tc>
          <w:tcPr>
            <w:tcW w:w="769" w:type="dxa"/>
          </w:tcPr>
          <w:p w:rsidR="008114C5" w:rsidRPr="00480AF0" w:rsidRDefault="0077082D" w:rsidP="002E3F13">
            <w:pPr>
              <w:jc w:val="center"/>
              <w:rPr>
                <w:rFonts w:ascii="Times New Roman" w:hAnsi="Times New Roman"/>
                <w:bCs/>
                <w:color w:val="000000"/>
                <w:sz w:val="28"/>
                <w:szCs w:val="28"/>
              </w:rPr>
            </w:pPr>
            <w:r>
              <w:rPr>
                <w:rFonts w:ascii="Times New Roman" w:hAnsi="Times New Roman"/>
                <w:bCs/>
                <w:color w:val="000000"/>
                <w:sz w:val="28"/>
                <w:szCs w:val="28"/>
              </w:rPr>
              <w:t>18</w:t>
            </w:r>
          </w:p>
        </w:tc>
      </w:tr>
      <w:tr w:rsidR="00480AF0" w:rsidRPr="008114C5" w:rsidTr="00480AF0">
        <w:tc>
          <w:tcPr>
            <w:tcW w:w="1504" w:type="dxa"/>
          </w:tcPr>
          <w:p w:rsidR="008114C5" w:rsidRPr="008114C5" w:rsidRDefault="008114C5" w:rsidP="002E3F13">
            <w:pPr>
              <w:jc w:val="center"/>
              <w:rPr>
                <w:rFonts w:ascii="Times New Roman" w:hAnsi="Times New Roman"/>
                <w:sz w:val="28"/>
                <w:szCs w:val="28"/>
              </w:rPr>
            </w:pPr>
            <w:r w:rsidRPr="00D80AEA">
              <w:rPr>
                <w:rFonts w:ascii="Times New Roman" w:hAnsi="Times New Roman"/>
                <w:sz w:val="28"/>
                <w:szCs w:val="28"/>
              </w:rPr>
              <w:t>2.2.</w:t>
            </w:r>
          </w:p>
        </w:tc>
        <w:tc>
          <w:tcPr>
            <w:tcW w:w="7509" w:type="dxa"/>
          </w:tcPr>
          <w:p w:rsidR="008114C5" w:rsidRPr="008114C5" w:rsidRDefault="008114C5" w:rsidP="002E3F13">
            <w:pPr>
              <w:jc w:val="both"/>
              <w:rPr>
                <w:rFonts w:ascii="Times New Roman" w:hAnsi="Times New Roman"/>
                <w:sz w:val="28"/>
                <w:szCs w:val="28"/>
              </w:rPr>
            </w:pPr>
            <w:r w:rsidRPr="00D80AEA">
              <w:rPr>
                <w:rFonts w:ascii="Times New Roman" w:hAnsi="Times New Roman"/>
                <w:sz w:val="28"/>
                <w:szCs w:val="28"/>
              </w:rPr>
              <w:t>Диабазы Балпантаусского месторождения……………</w:t>
            </w:r>
            <w:r w:rsidR="00480AF0">
              <w:rPr>
                <w:rFonts w:ascii="Times New Roman" w:hAnsi="Times New Roman"/>
                <w:sz w:val="28"/>
                <w:szCs w:val="28"/>
              </w:rPr>
              <w:t>………</w:t>
            </w:r>
          </w:p>
        </w:tc>
        <w:tc>
          <w:tcPr>
            <w:tcW w:w="769" w:type="dxa"/>
          </w:tcPr>
          <w:p w:rsidR="008114C5" w:rsidRPr="00480AF0" w:rsidRDefault="000A4496" w:rsidP="002E3F13">
            <w:pPr>
              <w:jc w:val="center"/>
              <w:rPr>
                <w:rFonts w:ascii="Times New Roman" w:hAnsi="Times New Roman"/>
                <w:bCs/>
                <w:color w:val="000000"/>
                <w:sz w:val="28"/>
                <w:szCs w:val="28"/>
              </w:rPr>
            </w:pPr>
            <w:r>
              <w:rPr>
                <w:rFonts w:ascii="Times New Roman" w:hAnsi="Times New Roman"/>
                <w:bCs/>
                <w:color w:val="000000"/>
                <w:sz w:val="28"/>
                <w:szCs w:val="28"/>
              </w:rPr>
              <w:t>21</w:t>
            </w:r>
          </w:p>
        </w:tc>
      </w:tr>
      <w:tr w:rsidR="00480AF0" w:rsidRPr="008114C5" w:rsidTr="00480AF0">
        <w:tc>
          <w:tcPr>
            <w:tcW w:w="1504" w:type="dxa"/>
          </w:tcPr>
          <w:p w:rsidR="008114C5" w:rsidRPr="008114C5" w:rsidRDefault="008114C5" w:rsidP="002E3F13">
            <w:pPr>
              <w:jc w:val="center"/>
              <w:rPr>
                <w:rFonts w:ascii="Times New Roman" w:hAnsi="Times New Roman"/>
                <w:sz w:val="28"/>
                <w:szCs w:val="28"/>
              </w:rPr>
            </w:pPr>
            <w:r w:rsidRPr="00D80AEA">
              <w:rPr>
                <w:rFonts w:ascii="Times New Roman" w:hAnsi="Times New Roman"/>
                <w:sz w:val="28"/>
                <w:szCs w:val="28"/>
              </w:rPr>
              <w:t>2.3.</w:t>
            </w:r>
          </w:p>
        </w:tc>
        <w:tc>
          <w:tcPr>
            <w:tcW w:w="7509" w:type="dxa"/>
          </w:tcPr>
          <w:p w:rsidR="008114C5" w:rsidRPr="008114C5" w:rsidRDefault="008114C5" w:rsidP="002E3F13">
            <w:pPr>
              <w:jc w:val="both"/>
              <w:rPr>
                <w:rFonts w:ascii="Times New Roman" w:hAnsi="Times New Roman"/>
                <w:sz w:val="28"/>
                <w:szCs w:val="28"/>
              </w:rPr>
            </w:pPr>
            <w:r w:rsidRPr="00D80AEA">
              <w:rPr>
                <w:rFonts w:ascii="Times New Roman" w:hAnsi="Times New Roman"/>
                <w:sz w:val="28"/>
                <w:szCs w:val="28"/>
              </w:rPr>
              <w:t>Базальты месторождения Каракия……. ………………</w:t>
            </w:r>
            <w:r w:rsidR="00480AF0">
              <w:rPr>
                <w:rFonts w:ascii="Times New Roman" w:hAnsi="Times New Roman"/>
                <w:sz w:val="28"/>
                <w:szCs w:val="28"/>
              </w:rPr>
              <w:t>…</w:t>
            </w:r>
            <w:r w:rsidR="00262788">
              <w:rPr>
                <w:rFonts w:ascii="Times New Roman" w:hAnsi="Times New Roman"/>
                <w:sz w:val="28"/>
                <w:szCs w:val="28"/>
              </w:rPr>
              <w:t>…...</w:t>
            </w:r>
          </w:p>
        </w:tc>
        <w:tc>
          <w:tcPr>
            <w:tcW w:w="769" w:type="dxa"/>
          </w:tcPr>
          <w:p w:rsidR="008114C5" w:rsidRPr="00480AF0" w:rsidRDefault="000A4496" w:rsidP="002E3F13">
            <w:pPr>
              <w:jc w:val="center"/>
              <w:rPr>
                <w:rFonts w:ascii="Times New Roman" w:hAnsi="Times New Roman"/>
                <w:bCs/>
                <w:color w:val="000000"/>
                <w:sz w:val="28"/>
                <w:szCs w:val="28"/>
              </w:rPr>
            </w:pPr>
            <w:r>
              <w:rPr>
                <w:rFonts w:ascii="Times New Roman" w:hAnsi="Times New Roman"/>
                <w:bCs/>
                <w:color w:val="000000"/>
                <w:sz w:val="28"/>
                <w:szCs w:val="28"/>
              </w:rPr>
              <w:t>29</w:t>
            </w:r>
          </w:p>
        </w:tc>
      </w:tr>
      <w:tr w:rsidR="00480AF0" w:rsidRPr="008114C5" w:rsidTr="00480AF0">
        <w:tc>
          <w:tcPr>
            <w:tcW w:w="1504" w:type="dxa"/>
          </w:tcPr>
          <w:p w:rsidR="008114C5" w:rsidRPr="008114C5" w:rsidRDefault="008114C5" w:rsidP="00020D43">
            <w:pPr>
              <w:jc w:val="center"/>
              <w:rPr>
                <w:rFonts w:ascii="Times New Roman" w:hAnsi="Times New Roman"/>
                <w:sz w:val="28"/>
                <w:szCs w:val="28"/>
              </w:rPr>
            </w:pPr>
            <w:r w:rsidRPr="00D80AEA">
              <w:rPr>
                <w:rFonts w:ascii="Times New Roman" w:hAnsi="Times New Roman"/>
                <w:sz w:val="28"/>
                <w:szCs w:val="28"/>
              </w:rPr>
              <w:t>2.4.</w:t>
            </w:r>
          </w:p>
        </w:tc>
        <w:tc>
          <w:tcPr>
            <w:tcW w:w="7509" w:type="dxa"/>
          </w:tcPr>
          <w:p w:rsidR="008114C5" w:rsidRPr="008114C5" w:rsidRDefault="008114C5" w:rsidP="008114C5">
            <w:pPr>
              <w:jc w:val="both"/>
              <w:rPr>
                <w:rFonts w:ascii="Times New Roman" w:hAnsi="Times New Roman"/>
                <w:sz w:val="28"/>
                <w:szCs w:val="28"/>
              </w:rPr>
            </w:pPr>
            <w:r w:rsidRPr="00D80AEA">
              <w:rPr>
                <w:rFonts w:ascii="Times New Roman" w:hAnsi="Times New Roman"/>
                <w:sz w:val="28"/>
                <w:szCs w:val="28"/>
              </w:rPr>
              <w:t>Волластонит Койташского месторождения……………</w:t>
            </w:r>
            <w:r w:rsidR="00480AF0">
              <w:rPr>
                <w:rFonts w:ascii="Times New Roman" w:hAnsi="Times New Roman"/>
                <w:sz w:val="28"/>
                <w:szCs w:val="28"/>
              </w:rPr>
              <w:t>……..</w:t>
            </w:r>
          </w:p>
        </w:tc>
        <w:tc>
          <w:tcPr>
            <w:tcW w:w="769" w:type="dxa"/>
          </w:tcPr>
          <w:p w:rsidR="008114C5" w:rsidRPr="00480AF0" w:rsidRDefault="000A4496" w:rsidP="00020D43">
            <w:pPr>
              <w:jc w:val="center"/>
              <w:rPr>
                <w:rFonts w:ascii="Times New Roman" w:hAnsi="Times New Roman"/>
                <w:bCs/>
                <w:color w:val="000000"/>
                <w:sz w:val="28"/>
                <w:szCs w:val="28"/>
              </w:rPr>
            </w:pPr>
            <w:r>
              <w:rPr>
                <w:rFonts w:ascii="Times New Roman" w:hAnsi="Times New Roman"/>
                <w:bCs/>
                <w:color w:val="000000"/>
                <w:sz w:val="28"/>
                <w:szCs w:val="28"/>
              </w:rPr>
              <w:t>30</w:t>
            </w:r>
          </w:p>
        </w:tc>
      </w:tr>
      <w:tr w:rsidR="00480AF0" w:rsidRPr="008114C5" w:rsidTr="00480AF0">
        <w:tc>
          <w:tcPr>
            <w:tcW w:w="1504" w:type="dxa"/>
          </w:tcPr>
          <w:p w:rsidR="008114C5" w:rsidRPr="00D80AEA" w:rsidRDefault="001B48AC" w:rsidP="00020D43">
            <w:pPr>
              <w:jc w:val="center"/>
              <w:rPr>
                <w:rFonts w:ascii="Times New Roman" w:hAnsi="Times New Roman"/>
                <w:sz w:val="28"/>
                <w:szCs w:val="28"/>
              </w:rPr>
            </w:pPr>
            <w:r w:rsidRPr="00D80AEA">
              <w:rPr>
                <w:rFonts w:ascii="Times New Roman" w:hAnsi="Times New Roman"/>
                <w:sz w:val="28"/>
                <w:szCs w:val="28"/>
              </w:rPr>
              <w:t>2.5.</w:t>
            </w:r>
          </w:p>
        </w:tc>
        <w:tc>
          <w:tcPr>
            <w:tcW w:w="7509" w:type="dxa"/>
          </w:tcPr>
          <w:p w:rsidR="008114C5" w:rsidRPr="00D80AEA" w:rsidRDefault="001B48AC" w:rsidP="008114C5">
            <w:pPr>
              <w:jc w:val="both"/>
              <w:rPr>
                <w:rFonts w:ascii="Times New Roman" w:hAnsi="Times New Roman"/>
                <w:sz w:val="28"/>
                <w:szCs w:val="28"/>
              </w:rPr>
            </w:pPr>
            <w:r w:rsidRPr="00D80AEA">
              <w:rPr>
                <w:rFonts w:ascii="Times New Roman" w:hAnsi="Times New Roman"/>
                <w:sz w:val="28"/>
                <w:szCs w:val="28"/>
              </w:rPr>
              <w:t>Кремнефтористый натрий…………………………………</w:t>
            </w:r>
            <w:r w:rsidR="00480AF0">
              <w:rPr>
                <w:rFonts w:ascii="Times New Roman" w:hAnsi="Times New Roman"/>
                <w:sz w:val="28"/>
                <w:szCs w:val="28"/>
              </w:rPr>
              <w:t>…...</w:t>
            </w:r>
          </w:p>
        </w:tc>
        <w:tc>
          <w:tcPr>
            <w:tcW w:w="769" w:type="dxa"/>
          </w:tcPr>
          <w:p w:rsidR="008114C5" w:rsidRPr="00480AF0" w:rsidRDefault="00DD7294" w:rsidP="00020D43">
            <w:pPr>
              <w:jc w:val="center"/>
              <w:rPr>
                <w:rFonts w:ascii="Times New Roman" w:hAnsi="Times New Roman"/>
                <w:bCs/>
                <w:color w:val="000000"/>
                <w:sz w:val="28"/>
                <w:szCs w:val="28"/>
              </w:rPr>
            </w:pPr>
            <w:r>
              <w:rPr>
                <w:rFonts w:ascii="Times New Roman" w:hAnsi="Times New Roman"/>
                <w:bCs/>
                <w:color w:val="000000"/>
                <w:sz w:val="28"/>
                <w:szCs w:val="28"/>
              </w:rPr>
              <w:t>34</w:t>
            </w:r>
          </w:p>
        </w:tc>
      </w:tr>
      <w:tr w:rsidR="00480AF0" w:rsidRPr="008114C5" w:rsidTr="00480AF0">
        <w:tc>
          <w:tcPr>
            <w:tcW w:w="1504" w:type="dxa"/>
          </w:tcPr>
          <w:p w:rsidR="008114C5" w:rsidRPr="00D80AEA" w:rsidRDefault="001B48AC" w:rsidP="00020D43">
            <w:pPr>
              <w:jc w:val="center"/>
              <w:rPr>
                <w:rFonts w:ascii="Times New Roman" w:hAnsi="Times New Roman"/>
                <w:sz w:val="28"/>
                <w:szCs w:val="28"/>
              </w:rPr>
            </w:pPr>
            <w:r w:rsidRPr="00D80AEA">
              <w:rPr>
                <w:rFonts w:ascii="Times New Roman" w:hAnsi="Times New Roman"/>
                <w:sz w:val="28"/>
                <w:szCs w:val="28"/>
              </w:rPr>
              <w:t>2.6.</w:t>
            </w:r>
          </w:p>
        </w:tc>
        <w:tc>
          <w:tcPr>
            <w:tcW w:w="7509" w:type="dxa"/>
          </w:tcPr>
          <w:p w:rsidR="008114C5" w:rsidRPr="00D80AEA" w:rsidRDefault="001B48AC" w:rsidP="008114C5">
            <w:pPr>
              <w:jc w:val="both"/>
              <w:rPr>
                <w:rFonts w:ascii="Times New Roman" w:hAnsi="Times New Roman"/>
                <w:sz w:val="28"/>
                <w:szCs w:val="28"/>
              </w:rPr>
            </w:pPr>
            <w:r w:rsidRPr="00D80AEA">
              <w:rPr>
                <w:rFonts w:ascii="Times New Roman" w:hAnsi="Times New Roman"/>
                <w:sz w:val="28"/>
                <w:szCs w:val="28"/>
              </w:rPr>
              <w:t>Жидкое натриевое стекло…………………………………</w:t>
            </w:r>
            <w:r w:rsidR="00480AF0">
              <w:rPr>
                <w:rFonts w:ascii="Times New Roman" w:hAnsi="Times New Roman"/>
                <w:sz w:val="28"/>
                <w:szCs w:val="28"/>
              </w:rPr>
              <w:t>……</w:t>
            </w:r>
          </w:p>
        </w:tc>
        <w:tc>
          <w:tcPr>
            <w:tcW w:w="769" w:type="dxa"/>
          </w:tcPr>
          <w:p w:rsidR="008114C5" w:rsidRPr="00480AF0" w:rsidRDefault="00DD7294" w:rsidP="00020D43">
            <w:pPr>
              <w:jc w:val="center"/>
              <w:rPr>
                <w:rFonts w:ascii="Times New Roman" w:hAnsi="Times New Roman"/>
                <w:bCs/>
                <w:color w:val="000000"/>
                <w:sz w:val="28"/>
                <w:szCs w:val="28"/>
              </w:rPr>
            </w:pPr>
            <w:r>
              <w:rPr>
                <w:rFonts w:ascii="Times New Roman" w:hAnsi="Times New Roman"/>
                <w:bCs/>
                <w:color w:val="000000"/>
                <w:sz w:val="28"/>
                <w:szCs w:val="28"/>
              </w:rPr>
              <w:t>35</w:t>
            </w:r>
          </w:p>
        </w:tc>
      </w:tr>
      <w:tr w:rsidR="00480AF0" w:rsidRPr="008114C5" w:rsidTr="00480AF0">
        <w:tc>
          <w:tcPr>
            <w:tcW w:w="1504" w:type="dxa"/>
          </w:tcPr>
          <w:p w:rsidR="008114C5" w:rsidRPr="00D80AEA" w:rsidRDefault="001B48AC" w:rsidP="00020D43">
            <w:pPr>
              <w:jc w:val="center"/>
              <w:rPr>
                <w:rFonts w:ascii="Times New Roman" w:hAnsi="Times New Roman"/>
                <w:sz w:val="28"/>
                <w:szCs w:val="28"/>
              </w:rPr>
            </w:pPr>
            <w:r w:rsidRPr="00D80AEA">
              <w:rPr>
                <w:rFonts w:ascii="Times New Roman" w:hAnsi="Times New Roman"/>
                <w:sz w:val="28"/>
                <w:szCs w:val="28"/>
              </w:rPr>
              <w:t>2.7.</w:t>
            </w:r>
          </w:p>
        </w:tc>
        <w:tc>
          <w:tcPr>
            <w:tcW w:w="7509" w:type="dxa"/>
          </w:tcPr>
          <w:p w:rsidR="008114C5" w:rsidRPr="00D80AEA" w:rsidRDefault="00DD7294" w:rsidP="00DD7294">
            <w:pPr>
              <w:jc w:val="both"/>
              <w:rPr>
                <w:rFonts w:ascii="Times New Roman" w:hAnsi="Times New Roman"/>
                <w:sz w:val="28"/>
                <w:szCs w:val="28"/>
              </w:rPr>
            </w:pPr>
            <w:r>
              <w:rPr>
                <w:rFonts w:ascii="Times New Roman" w:hAnsi="Times New Roman"/>
                <w:sz w:val="28"/>
                <w:szCs w:val="28"/>
              </w:rPr>
              <w:t>Жидкие о</w:t>
            </w:r>
            <w:r w:rsidR="001B48AC" w:rsidRPr="00D80AEA">
              <w:rPr>
                <w:rFonts w:ascii="Times New Roman" w:hAnsi="Times New Roman"/>
                <w:sz w:val="28"/>
                <w:szCs w:val="28"/>
              </w:rPr>
              <w:t>тходы Кунградского содового завода…………</w:t>
            </w:r>
            <w:r w:rsidR="00480AF0">
              <w:rPr>
                <w:rFonts w:ascii="Times New Roman" w:hAnsi="Times New Roman"/>
                <w:sz w:val="28"/>
                <w:szCs w:val="28"/>
              </w:rPr>
              <w:t>…</w:t>
            </w:r>
            <w:r>
              <w:rPr>
                <w:rFonts w:ascii="Times New Roman" w:hAnsi="Times New Roman"/>
                <w:sz w:val="28"/>
                <w:szCs w:val="28"/>
              </w:rPr>
              <w:t>…</w:t>
            </w:r>
          </w:p>
        </w:tc>
        <w:tc>
          <w:tcPr>
            <w:tcW w:w="769" w:type="dxa"/>
          </w:tcPr>
          <w:p w:rsidR="008114C5" w:rsidRPr="00480AF0" w:rsidRDefault="00DD7294" w:rsidP="00020D43">
            <w:pPr>
              <w:jc w:val="center"/>
              <w:rPr>
                <w:rFonts w:ascii="Times New Roman" w:hAnsi="Times New Roman"/>
                <w:bCs/>
                <w:color w:val="000000"/>
                <w:sz w:val="28"/>
                <w:szCs w:val="28"/>
              </w:rPr>
            </w:pPr>
            <w:r>
              <w:rPr>
                <w:rFonts w:ascii="Times New Roman" w:hAnsi="Times New Roman"/>
                <w:bCs/>
                <w:color w:val="000000"/>
                <w:sz w:val="28"/>
                <w:szCs w:val="28"/>
              </w:rPr>
              <w:t>35</w:t>
            </w:r>
          </w:p>
        </w:tc>
      </w:tr>
      <w:tr w:rsidR="00DD7294" w:rsidRPr="00DD7294" w:rsidTr="00DD7294">
        <w:trPr>
          <w:trHeight w:val="314"/>
        </w:trPr>
        <w:tc>
          <w:tcPr>
            <w:tcW w:w="1504" w:type="dxa"/>
          </w:tcPr>
          <w:p w:rsidR="00DD7294" w:rsidRPr="00DD7294" w:rsidRDefault="00DD7294" w:rsidP="00020D43">
            <w:pPr>
              <w:jc w:val="center"/>
              <w:rPr>
                <w:rFonts w:ascii="Times New Roman" w:hAnsi="Times New Roman"/>
                <w:sz w:val="28"/>
                <w:szCs w:val="28"/>
              </w:rPr>
            </w:pPr>
            <w:r w:rsidRPr="00DD7294">
              <w:rPr>
                <w:rFonts w:ascii="Times New Roman" w:hAnsi="Times New Roman"/>
                <w:sz w:val="28"/>
                <w:szCs w:val="28"/>
              </w:rPr>
              <w:t>2.8.</w:t>
            </w:r>
          </w:p>
        </w:tc>
        <w:tc>
          <w:tcPr>
            <w:tcW w:w="7509" w:type="dxa"/>
          </w:tcPr>
          <w:p w:rsidR="00DD7294" w:rsidRPr="00DD7294" w:rsidRDefault="00DD7294" w:rsidP="00DD7294">
            <w:pPr>
              <w:tabs>
                <w:tab w:val="left" w:pos="7710"/>
              </w:tabs>
              <w:spacing w:line="360" w:lineRule="auto"/>
              <w:jc w:val="both"/>
              <w:rPr>
                <w:rFonts w:ascii="Times New Roman" w:hAnsi="Times New Roman"/>
                <w:sz w:val="28"/>
                <w:szCs w:val="28"/>
              </w:rPr>
            </w:pPr>
            <w:r w:rsidRPr="00DD7294">
              <w:rPr>
                <w:rFonts w:ascii="Times New Roman" w:hAnsi="Times New Roman"/>
                <w:sz w:val="28"/>
                <w:szCs w:val="28"/>
              </w:rPr>
              <w:t>Полимерные добавки</w:t>
            </w:r>
            <w:r>
              <w:rPr>
                <w:rFonts w:ascii="Times New Roman" w:hAnsi="Times New Roman"/>
                <w:sz w:val="28"/>
                <w:szCs w:val="28"/>
              </w:rPr>
              <w:t>…………………………………………...</w:t>
            </w:r>
          </w:p>
        </w:tc>
        <w:tc>
          <w:tcPr>
            <w:tcW w:w="769" w:type="dxa"/>
          </w:tcPr>
          <w:p w:rsidR="00DD7294" w:rsidRPr="00DD7294" w:rsidRDefault="00DD7294" w:rsidP="00020D43">
            <w:pPr>
              <w:jc w:val="center"/>
              <w:rPr>
                <w:rFonts w:ascii="Times New Roman" w:hAnsi="Times New Roman"/>
                <w:bCs/>
                <w:color w:val="000000"/>
                <w:sz w:val="28"/>
                <w:szCs w:val="28"/>
              </w:rPr>
            </w:pPr>
            <w:r>
              <w:rPr>
                <w:rFonts w:ascii="Times New Roman" w:hAnsi="Times New Roman"/>
                <w:bCs/>
                <w:color w:val="000000"/>
                <w:sz w:val="28"/>
                <w:szCs w:val="28"/>
              </w:rPr>
              <w:t>36</w:t>
            </w:r>
          </w:p>
        </w:tc>
      </w:tr>
      <w:tr w:rsidR="00480AF0" w:rsidRPr="00480AF0" w:rsidTr="00480AF0">
        <w:tc>
          <w:tcPr>
            <w:tcW w:w="1504" w:type="dxa"/>
          </w:tcPr>
          <w:p w:rsidR="008114C5" w:rsidRPr="00480AF0" w:rsidRDefault="00480AF0" w:rsidP="00020D43">
            <w:pPr>
              <w:jc w:val="center"/>
              <w:rPr>
                <w:rFonts w:ascii="Times New Roman" w:hAnsi="Times New Roman"/>
                <w:sz w:val="28"/>
                <w:szCs w:val="28"/>
              </w:rPr>
            </w:pPr>
            <w:r w:rsidRPr="00480AF0">
              <w:rPr>
                <w:rFonts w:ascii="Times New Roman" w:hAnsi="Times New Roman"/>
                <w:b/>
                <w:sz w:val="28"/>
                <w:szCs w:val="28"/>
              </w:rPr>
              <w:t xml:space="preserve">Глава </w:t>
            </w:r>
            <w:r w:rsidRPr="00480AF0">
              <w:rPr>
                <w:rFonts w:ascii="Times New Roman" w:hAnsi="Times New Roman"/>
                <w:b/>
                <w:sz w:val="28"/>
                <w:szCs w:val="28"/>
                <w:lang w:val="en-US"/>
              </w:rPr>
              <w:t>III</w:t>
            </w:r>
          </w:p>
        </w:tc>
        <w:tc>
          <w:tcPr>
            <w:tcW w:w="7509" w:type="dxa"/>
          </w:tcPr>
          <w:p w:rsidR="008114C5" w:rsidRPr="00480AF0" w:rsidRDefault="00480AF0" w:rsidP="008114C5">
            <w:pPr>
              <w:jc w:val="both"/>
              <w:rPr>
                <w:rFonts w:ascii="Times New Roman" w:hAnsi="Times New Roman"/>
                <w:sz w:val="28"/>
                <w:szCs w:val="28"/>
              </w:rPr>
            </w:pPr>
            <w:r w:rsidRPr="00480AF0">
              <w:rPr>
                <w:rFonts w:ascii="Times New Roman" w:hAnsi="Times New Roman"/>
                <w:b/>
                <w:sz w:val="28"/>
                <w:szCs w:val="28"/>
              </w:rPr>
              <w:t>Разработка и исследование жидкостекольных композиций в агрессивных средах</w:t>
            </w:r>
            <w:r>
              <w:rPr>
                <w:rFonts w:ascii="Times New Roman" w:hAnsi="Times New Roman"/>
                <w:b/>
                <w:sz w:val="28"/>
                <w:szCs w:val="28"/>
              </w:rPr>
              <w:t>………………………….</w:t>
            </w:r>
          </w:p>
        </w:tc>
        <w:tc>
          <w:tcPr>
            <w:tcW w:w="769" w:type="dxa"/>
          </w:tcPr>
          <w:p w:rsidR="00DD7294" w:rsidRDefault="00DD7294" w:rsidP="00020D43">
            <w:pPr>
              <w:jc w:val="center"/>
              <w:rPr>
                <w:rFonts w:ascii="Times New Roman" w:hAnsi="Times New Roman"/>
                <w:bCs/>
                <w:sz w:val="28"/>
                <w:szCs w:val="28"/>
              </w:rPr>
            </w:pPr>
          </w:p>
          <w:p w:rsidR="008114C5" w:rsidRPr="00480AF0" w:rsidRDefault="00DD7294" w:rsidP="00020D43">
            <w:pPr>
              <w:jc w:val="center"/>
              <w:rPr>
                <w:rFonts w:ascii="Times New Roman" w:hAnsi="Times New Roman"/>
                <w:bCs/>
                <w:sz w:val="28"/>
                <w:szCs w:val="28"/>
              </w:rPr>
            </w:pPr>
            <w:r>
              <w:rPr>
                <w:rFonts w:ascii="Times New Roman" w:hAnsi="Times New Roman"/>
                <w:bCs/>
                <w:sz w:val="28"/>
                <w:szCs w:val="28"/>
              </w:rPr>
              <w:t>38</w:t>
            </w:r>
          </w:p>
        </w:tc>
      </w:tr>
      <w:tr w:rsidR="00480AF0" w:rsidRPr="008114C5" w:rsidTr="00480AF0">
        <w:tc>
          <w:tcPr>
            <w:tcW w:w="1504" w:type="dxa"/>
          </w:tcPr>
          <w:p w:rsidR="008114C5" w:rsidRPr="00D80AEA" w:rsidRDefault="00480AF0" w:rsidP="00020D43">
            <w:pPr>
              <w:jc w:val="center"/>
              <w:rPr>
                <w:rFonts w:ascii="Times New Roman" w:hAnsi="Times New Roman"/>
                <w:sz w:val="28"/>
                <w:szCs w:val="28"/>
              </w:rPr>
            </w:pPr>
            <w:r w:rsidRPr="00D80AEA">
              <w:rPr>
                <w:rFonts w:ascii="Times New Roman" w:hAnsi="Times New Roman"/>
                <w:bCs/>
                <w:sz w:val="28"/>
                <w:szCs w:val="28"/>
              </w:rPr>
              <w:t>3.1.</w:t>
            </w:r>
          </w:p>
        </w:tc>
        <w:tc>
          <w:tcPr>
            <w:tcW w:w="7509" w:type="dxa"/>
          </w:tcPr>
          <w:p w:rsidR="008114C5" w:rsidRPr="00D80AEA" w:rsidRDefault="00480AF0" w:rsidP="008114C5">
            <w:pPr>
              <w:jc w:val="both"/>
              <w:rPr>
                <w:rFonts w:ascii="Times New Roman" w:hAnsi="Times New Roman"/>
                <w:sz w:val="28"/>
                <w:szCs w:val="28"/>
              </w:rPr>
            </w:pPr>
            <w:r w:rsidRPr="00D80AEA">
              <w:rPr>
                <w:rFonts w:ascii="Times New Roman" w:hAnsi="Times New Roman"/>
                <w:bCs/>
                <w:sz w:val="28"/>
                <w:szCs w:val="28"/>
              </w:rPr>
              <w:t>Физико-механические исследования диабазовых жидкостекольных композиций в агрессивных средах…</w:t>
            </w:r>
            <w:r>
              <w:rPr>
                <w:rFonts w:ascii="Times New Roman" w:hAnsi="Times New Roman"/>
                <w:bCs/>
                <w:sz w:val="28"/>
                <w:szCs w:val="28"/>
              </w:rPr>
              <w:t>…….</w:t>
            </w:r>
          </w:p>
        </w:tc>
        <w:tc>
          <w:tcPr>
            <w:tcW w:w="769" w:type="dxa"/>
          </w:tcPr>
          <w:p w:rsidR="00DD7294" w:rsidRDefault="00DD7294" w:rsidP="00020D43">
            <w:pPr>
              <w:jc w:val="center"/>
              <w:rPr>
                <w:rFonts w:ascii="Times New Roman" w:hAnsi="Times New Roman"/>
                <w:bCs/>
                <w:color w:val="000000"/>
                <w:sz w:val="28"/>
                <w:szCs w:val="28"/>
              </w:rPr>
            </w:pPr>
          </w:p>
          <w:p w:rsidR="008114C5" w:rsidRPr="00480AF0" w:rsidRDefault="00DD7294" w:rsidP="00020D43">
            <w:pPr>
              <w:jc w:val="center"/>
              <w:rPr>
                <w:rFonts w:ascii="Times New Roman" w:hAnsi="Times New Roman"/>
                <w:bCs/>
                <w:color w:val="000000"/>
                <w:sz w:val="28"/>
                <w:szCs w:val="28"/>
              </w:rPr>
            </w:pPr>
            <w:r>
              <w:rPr>
                <w:rFonts w:ascii="Times New Roman" w:hAnsi="Times New Roman"/>
                <w:bCs/>
                <w:color w:val="000000"/>
                <w:sz w:val="28"/>
                <w:szCs w:val="28"/>
              </w:rPr>
              <w:t>38</w:t>
            </w:r>
          </w:p>
        </w:tc>
      </w:tr>
      <w:tr w:rsidR="00480AF0" w:rsidRPr="008114C5" w:rsidTr="00480AF0">
        <w:tc>
          <w:tcPr>
            <w:tcW w:w="1504" w:type="dxa"/>
          </w:tcPr>
          <w:p w:rsidR="00480AF0" w:rsidRPr="00D80AEA" w:rsidRDefault="00480AF0" w:rsidP="00020D43">
            <w:pPr>
              <w:jc w:val="center"/>
              <w:rPr>
                <w:rFonts w:ascii="Times New Roman" w:hAnsi="Times New Roman"/>
                <w:bCs/>
                <w:sz w:val="28"/>
                <w:szCs w:val="28"/>
              </w:rPr>
            </w:pPr>
            <w:r w:rsidRPr="00D80AEA">
              <w:rPr>
                <w:rFonts w:ascii="Times New Roman" w:hAnsi="Times New Roman"/>
                <w:bCs/>
                <w:sz w:val="28"/>
                <w:szCs w:val="28"/>
              </w:rPr>
              <w:t>3.2</w:t>
            </w:r>
            <w:r>
              <w:rPr>
                <w:rFonts w:ascii="Times New Roman" w:hAnsi="Times New Roman"/>
                <w:bCs/>
                <w:sz w:val="28"/>
                <w:szCs w:val="28"/>
              </w:rPr>
              <w:t>.</w:t>
            </w:r>
          </w:p>
        </w:tc>
        <w:tc>
          <w:tcPr>
            <w:tcW w:w="7509" w:type="dxa"/>
          </w:tcPr>
          <w:p w:rsidR="00480AF0" w:rsidRPr="00D80AEA" w:rsidRDefault="00480AF0" w:rsidP="008114C5">
            <w:pPr>
              <w:jc w:val="both"/>
              <w:rPr>
                <w:rFonts w:ascii="Times New Roman" w:hAnsi="Times New Roman"/>
                <w:bCs/>
                <w:sz w:val="28"/>
                <w:szCs w:val="28"/>
              </w:rPr>
            </w:pPr>
            <w:r w:rsidRPr="00D80AEA">
              <w:rPr>
                <w:rFonts w:ascii="Times New Roman" w:hAnsi="Times New Roman"/>
                <w:bCs/>
                <w:sz w:val="28"/>
                <w:szCs w:val="28"/>
              </w:rPr>
              <w:t>Физико-химические исследования диабазовых жидкостекольных композиций в агрессивных средах …</w:t>
            </w:r>
            <w:r>
              <w:rPr>
                <w:rFonts w:ascii="Times New Roman" w:hAnsi="Times New Roman"/>
                <w:bCs/>
                <w:sz w:val="28"/>
                <w:szCs w:val="28"/>
              </w:rPr>
              <w:t>……</w:t>
            </w:r>
          </w:p>
        </w:tc>
        <w:tc>
          <w:tcPr>
            <w:tcW w:w="769" w:type="dxa"/>
          </w:tcPr>
          <w:p w:rsidR="00480AF0" w:rsidRDefault="00480AF0" w:rsidP="00020D43">
            <w:pPr>
              <w:jc w:val="center"/>
              <w:rPr>
                <w:rFonts w:ascii="Times New Roman" w:hAnsi="Times New Roman"/>
                <w:bCs/>
                <w:color w:val="000000"/>
                <w:sz w:val="28"/>
                <w:szCs w:val="28"/>
              </w:rPr>
            </w:pPr>
          </w:p>
          <w:p w:rsidR="00DD7294" w:rsidRPr="00480AF0" w:rsidRDefault="00DD7294" w:rsidP="00020D43">
            <w:pPr>
              <w:jc w:val="center"/>
              <w:rPr>
                <w:rFonts w:ascii="Times New Roman" w:hAnsi="Times New Roman"/>
                <w:bCs/>
                <w:color w:val="000000"/>
                <w:sz w:val="28"/>
                <w:szCs w:val="28"/>
              </w:rPr>
            </w:pPr>
            <w:r>
              <w:rPr>
                <w:rFonts w:ascii="Times New Roman" w:hAnsi="Times New Roman"/>
                <w:bCs/>
                <w:color w:val="000000"/>
                <w:sz w:val="28"/>
                <w:szCs w:val="28"/>
              </w:rPr>
              <w:t>48</w:t>
            </w:r>
          </w:p>
        </w:tc>
      </w:tr>
      <w:tr w:rsidR="00480AF0" w:rsidRPr="008114C5" w:rsidTr="00480AF0">
        <w:tc>
          <w:tcPr>
            <w:tcW w:w="1504" w:type="dxa"/>
          </w:tcPr>
          <w:p w:rsidR="00480AF0" w:rsidRPr="00D80AEA" w:rsidRDefault="00480AF0" w:rsidP="00020D43">
            <w:pPr>
              <w:jc w:val="center"/>
              <w:rPr>
                <w:rFonts w:ascii="Times New Roman" w:hAnsi="Times New Roman"/>
                <w:bCs/>
                <w:sz w:val="28"/>
                <w:szCs w:val="28"/>
              </w:rPr>
            </w:pPr>
            <w:r w:rsidRPr="00D80AEA">
              <w:rPr>
                <w:rFonts w:ascii="Times New Roman" w:hAnsi="Times New Roman"/>
                <w:bCs/>
                <w:sz w:val="28"/>
                <w:szCs w:val="28"/>
              </w:rPr>
              <w:t>3.3.</w:t>
            </w:r>
          </w:p>
        </w:tc>
        <w:tc>
          <w:tcPr>
            <w:tcW w:w="7509" w:type="dxa"/>
          </w:tcPr>
          <w:p w:rsidR="00480AF0" w:rsidRPr="00D80AEA" w:rsidRDefault="00480AF0" w:rsidP="008114C5">
            <w:pPr>
              <w:jc w:val="both"/>
              <w:rPr>
                <w:rFonts w:ascii="Times New Roman" w:hAnsi="Times New Roman"/>
                <w:bCs/>
                <w:sz w:val="28"/>
                <w:szCs w:val="28"/>
              </w:rPr>
            </w:pPr>
            <w:r w:rsidRPr="00D80AEA">
              <w:rPr>
                <w:rFonts w:ascii="Times New Roman" w:hAnsi="Times New Roman"/>
                <w:bCs/>
                <w:sz w:val="28"/>
                <w:szCs w:val="28"/>
              </w:rPr>
              <w:t>Физико-ме</w:t>
            </w:r>
            <w:r w:rsidR="00E87435">
              <w:rPr>
                <w:rFonts w:ascii="Times New Roman" w:hAnsi="Times New Roman"/>
                <w:bCs/>
                <w:sz w:val="28"/>
                <w:szCs w:val="28"/>
              </w:rPr>
              <w:t>х</w:t>
            </w:r>
            <w:r w:rsidRPr="00D80AEA">
              <w:rPr>
                <w:rFonts w:ascii="Times New Roman" w:hAnsi="Times New Roman"/>
                <w:bCs/>
                <w:sz w:val="28"/>
                <w:szCs w:val="28"/>
              </w:rPr>
              <w:t>анические исследования</w:t>
            </w:r>
            <w:r w:rsidRPr="00D80AEA">
              <w:rPr>
                <w:rFonts w:ascii="Times New Roman" w:hAnsi="Times New Roman"/>
                <w:sz w:val="28"/>
                <w:szCs w:val="28"/>
              </w:rPr>
              <w:t xml:space="preserve"> базальтовых жидкостекольных композиций в агрессивных средах</w:t>
            </w:r>
            <w:r>
              <w:rPr>
                <w:rFonts w:ascii="Times New Roman" w:hAnsi="Times New Roman"/>
                <w:sz w:val="28"/>
                <w:szCs w:val="28"/>
              </w:rPr>
              <w:t>……….</w:t>
            </w:r>
          </w:p>
        </w:tc>
        <w:tc>
          <w:tcPr>
            <w:tcW w:w="769" w:type="dxa"/>
          </w:tcPr>
          <w:p w:rsidR="00480AF0" w:rsidRDefault="00480AF0" w:rsidP="00020D43">
            <w:pPr>
              <w:jc w:val="center"/>
              <w:rPr>
                <w:rFonts w:ascii="Times New Roman" w:hAnsi="Times New Roman"/>
                <w:bCs/>
                <w:color w:val="000000"/>
                <w:sz w:val="28"/>
                <w:szCs w:val="28"/>
              </w:rPr>
            </w:pPr>
          </w:p>
          <w:p w:rsidR="00DD7294" w:rsidRPr="00480AF0" w:rsidRDefault="00DD7294" w:rsidP="00020D43">
            <w:pPr>
              <w:jc w:val="center"/>
              <w:rPr>
                <w:rFonts w:ascii="Times New Roman" w:hAnsi="Times New Roman"/>
                <w:bCs/>
                <w:color w:val="000000"/>
                <w:sz w:val="28"/>
                <w:szCs w:val="28"/>
              </w:rPr>
            </w:pPr>
            <w:r>
              <w:rPr>
                <w:rFonts w:ascii="Times New Roman" w:hAnsi="Times New Roman"/>
                <w:bCs/>
                <w:color w:val="000000"/>
                <w:sz w:val="28"/>
                <w:szCs w:val="28"/>
              </w:rPr>
              <w:t>53</w:t>
            </w:r>
          </w:p>
        </w:tc>
      </w:tr>
      <w:tr w:rsidR="00480AF0" w:rsidRPr="008114C5" w:rsidTr="00480AF0">
        <w:tc>
          <w:tcPr>
            <w:tcW w:w="1504" w:type="dxa"/>
          </w:tcPr>
          <w:p w:rsidR="00480AF0" w:rsidRPr="00D80AEA" w:rsidRDefault="00480AF0" w:rsidP="00020D43">
            <w:pPr>
              <w:jc w:val="center"/>
              <w:rPr>
                <w:rFonts w:ascii="Times New Roman" w:hAnsi="Times New Roman"/>
                <w:bCs/>
                <w:sz w:val="28"/>
                <w:szCs w:val="28"/>
              </w:rPr>
            </w:pPr>
            <w:r w:rsidRPr="00D80AEA">
              <w:rPr>
                <w:rFonts w:ascii="Times New Roman" w:hAnsi="Times New Roman"/>
                <w:bCs/>
                <w:sz w:val="28"/>
                <w:szCs w:val="28"/>
              </w:rPr>
              <w:t>3.4.</w:t>
            </w:r>
          </w:p>
        </w:tc>
        <w:tc>
          <w:tcPr>
            <w:tcW w:w="7509" w:type="dxa"/>
          </w:tcPr>
          <w:p w:rsidR="00480AF0" w:rsidRPr="00D80AEA" w:rsidRDefault="00E87435" w:rsidP="008114C5">
            <w:pPr>
              <w:jc w:val="both"/>
              <w:rPr>
                <w:rFonts w:ascii="Times New Roman" w:hAnsi="Times New Roman"/>
                <w:bCs/>
                <w:sz w:val="28"/>
                <w:szCs w:val="28"/>
              </w:rPr>
            </w:pPr>
            <w:r w:rsidRPr="00E87435">
              <w:rPr>
                <w:rFonts w:ascii="Times New Roman" w:hAnsi="Times New Roman"/>
                <w:bCs/>
                <w:iCs/>
                <w:color w:val="323232"/>
                <w:sz w:val="28"/>
                <w:szCs w:val="28"/>
              </w:rPr>
              <w:t>Физико-химические исследования базальтовых кислотоупорных композиций в агрессивных средах</w:t>
            </w:r>
            <w:r w:rsidRPr="00E87435">
              <w:rPr>
                <w:rFonts w:ascii="Times New Roman" w:hAnsi="Times New Roman"/>
                <w:sz w:val="28"/>
                <w:szCs w:val="28"/>
              </w:rPr>
              <w:t xml:space="preserve"> </w:t>
            </w:r>
            <w:r w:rsidR="00480AF0" w:rsidRPr="00D80AEA">
              <w:rPr>
                <w:rFonts w:ascii="Times New Roman" w:hAnsi="Times New Roman"/>
                <w:sz w:val="28"/>
                <w:szCs w:val="28"/>
              </w:rPr>
              <w:t>…</w:t>
            </w:r>
            <w:r w:rsidR="00480AF0">
              <w:rPr>
                <w:rFonts w:ascii="Times New Roman" w:hAnsi="Times New Roman"/>
                <w:sz w:val="28"/>
                <w:szCs w:val="28"/>
              </w:rPr>
              <w:t>……</w:t>
            </w:r>
          </w:p>
        </w:tc>
        <w:tc>
          <w:tcPr>
            <w:tcW w:w="769" w:type="dxa"/>
          </w:tcPr>
          <w:p w:rsidR="00480AF0" w:rsidRDefault="00480AF0" w:rsidP="00020D43">
            <w:pPr>
              <w:jc w:val="center"/>
              <w:rPr>
                <w:rFonts w:ascii="Times New Roman" w:hAnsi="Times New Roman"/>
                <w:bCs/>
                <w:color w:val="000000"/>
                <w:sz w:val="28"/>
                <w:szCs w:val="28"/>
              </w:rPr>
            </w:pPr>
          </w:p>
          <w:p w:rsidR="00E87435" w:rsidRPr="00480AF0" w:rsidRDefault="00E87435" w:rsidP="00020D43">
            <w:pPr>
              <w:jc w:val="center"/>
              <w:rPr>
                <w:rFonts w:ascii="Times New Roman" w:hAnsi="Times New Roman"/>
                <w:bCs/>
                <w:color w:val="000000"/>
                <w:sz w:val="28"/>
                <w:szCs w:val="28"/>
              </w:rPr>
            </w:pPr>
            <w:r>
              <w:rPr>
                <w:rFonts w:ascii="Times New Roman" w:hAnsi="Times New Roman"/>
                <w:bCs/>
                <w:color w:val="000000"/>
                <w:sz w:val="28"/>
                <w:szCs w:val="28"/>
              </w:rPr>
              <w:t>62</w:t>
            </w:r>
          </w:p>
        </w:tc>
      </w:tr>
      <w:tr w:rsidR="00480AF0" w:rsidRPr="008114C5" w:rsidTr="00480AF0">
        <w:tc>
          <w:tcPr>
            <w:tcW w:w="1504" w:type="dxa"/>
          </w:tcPr>
          <w:p w:rsidR="00480AF0" w:rsidRPr="00D80AEA" w:rsidRDefault="00480AF0" w:rsidP="00020D43">
            <w:pPr>
              <w:jc w:val="center"/>
              <w:rPr>
                <w:rFonts w:ascii="Times New Roman" w:hAnsi="Times New Roman"/>
                <w:sz w:val="28"/>
                <w:szCs w:val="28"/>
              </w:rPr>
            </w:pPr>
            <w:r w:rsidRPr="00D80AEA">
              <w:rPr>
                <w:rFonts w:ascii="Times New Roman" w:hAnsi="Times New Roman"/>
                <w:b/>
                <w:sz w:val="28"/>
                <w:szCs w:val="28"/>
              </w:rPr>
              <w:t>Глава</w:t>
            </w:r>
            <w:r w:rsidRPr="00D80AEA">
              <w:rPr>
                <w:rFonts w:ascii="Times New Roman" w:hAnsi="Times New Roman"/>
                <w:b/>
                <w:sz w:val="28"/>
                <w:szCs w:val="28"/>
                <w:lang w:val="en-US"/>
              </w:rPr>
              <w:t xml:space="preserve"> IV</w:t>
            </w:r>
          </w:p>
        </w:tc>
        <w:tc>
          <w:tcPr>
            <w:tcW w:w="7509" w:type="dxa"/>
          </w:tcPr>
          <w:p w:rsidR="00480AF0" w:rsidRPr="00D80AEA" w:rsidRDefault="00E87435" w:rsidP="00E87435">
            <w:pPr>
              <w:jc w:val="both"/>
              <w:rPr>
                <w:rFonts w:ascii="Times New Roman" w:hAnsi="Times New Roman"/>
                <w:sz w:val="28"/>
                <w:szCs w:val="28"/>
              </w:rPr>
            </w:pPr>
            <w:r w:rsidRPr="00E809BF">
              <w:rPr>
                <w:rFonts w:ascii="Times New Roman" w:hAnsi="Times New Roman"/>
                <w:b/>
                <w:sz w:val="28"/>
                <w:szCs w:val="28"/>
              </w:rPr>
              <w:t>Разработка и исследование полимер</w:t>
            </w:r>
            <w:r>
              <w:rPr>
                <w:rFonts w:ascii="Times New Roman" w:hAnsi="Times New Roman"/>
                <w:b/>
                <w:sz w:val="28"/>
                <w:szCs w:val="28"/>
              </w:rPr>
              <w:t xml:space="preserve"> </w:t>
            </w:r>
            <w:r w:rsidRPr="00E809BF">
              <w:rPr>
                <w:rFonts w:ascii="Times New Roman" w:hAnsi="Times New Roman"/>
                <w:b/>
                <w:sz w:val="28"/>
                <w:szCs w:val="28"/>
              </w:rPr>
              <w:t>силикатных жидкостекольных композиций</w:t>
            </w:r>
            <w:r>
              <w:rPr>
                <w:rFonts w:ascii="Times New Roman" w:hAnsi="Times New Roman"/>
                <w:b/>
                <w:sz w:val="28"/>
                <w:szCs w:val="28"/>
              </w:rPr>
              <w:t>……………………………</w:t>
            </w:r>
          </w:p>
        </w:tc>
        <w:tc>
          <w:tcPr>
            <w:tcW w:w="769" w:type="dxa"/>
          </w:tcPr>
          <w:p w:rsidR="00480AF0" w:rsidRDefault="00480AF0" w:rsidP="00020D43">
            <w:pPr>
              <w:jc w:val="center"/>
              <w:rPr>
                <w:rFonts w:ascii="Times New Roman" w:hAnsi="Times New Roman"/>
                <w:bCs/>
                <w:color w:val="000000"/>
                <w:sz w:val="28"/>
                <w:szCs w:val="28"/>
              </w:rPr>
            </w:pPr>
          </w:p>
          <w:p w:rsidR="00E87435" w:rsidRPr="00E87435" w:rsidRDefault="00E87435" w:rsidP="00E87435">
            <w:pPr>
              <w:jc w:val="center"/>
              <w:rPr>
                <w:rFonts w:ascii="Times New Roman" w:hAnsi="Times New Roman"/>
                <w:b/>
                <w:bCs/>
                <w:color w:val="000000"/>
                <w:sz w:val="28"/>
                <w:szCs w:val="28"/>
              </w:rPr>
            </w:pPr>
            <w:r w:rsidRPr="00E87435">
              <w:rPr>
                <w:rFonts w:ascii="Times New Roman" w:hAnsi="Times New Roman"/>
                <w:b/>
                <w:bCs/>
                <w:color w:val="000000"/>
                <w:sz w:val="28"/>
                <w:szCs w:val="28"/>
              </w:rPr>
              <w:t>7</w:t>
            </w:r>
            <w:r>
              <w:rPr>
                <w:rFonts w:ascii="Times New Roman" w:hAnsi="Times New Roman"/>
                <w:b/>
                <w:bCs/>
                <w:color w:val="000000"/>
                <w:sz w:val="28"/>
                <w:szCs w:val="28"/>
              </w:rPr>
              <w:t>3</w:t>
            </w:r>
          </w:p>
        </w:tc>
      </w:tr>
      <w:tr w:rsidR="00E87435" w:rsidRPr="008114C5" w:rsidTr="00480AF0">
        <w:tc>
          <w:tcPr>
            <w:tcW w:w="1504" w:type="dxa"/>
          </w:tcPr>
          <w:p w:rsidR="00E87435" w:rsidRPr="00E87435" w:rsidRDefault="00E87435" w:rsidP="00E87435">
            <w:pPr>
              <w:jc w:val="center"/>
              <w:rPr>
                <w:rFonts w:ascii="Times New Roman" w:hAnsi="Times New Roman"/>
                <w:sz w:val="28"/>
                <w:szCs w:val="28"/>
              </w:rPr>
            </w:pPr>
            <w:r w:rsidRPr="00E87435">
              <w:rPr>
                <w:rFonts w:ascii="Times New Roman" w:hAnsi="Times New Roman"/>
                <w:sz w:val="28"/>
                <w:szCs w:val="28"/>
              </w:rPr>
              <w:t>4.1</w:t>
            </w:r>
            <w:r>
              <w:rPr>
                <w:rFonts w:ascii="Times New Roman" w:hAnsi="Times New Roman"/>
                <w:sz w:val="28"/>
                <w:szCs w:val="28"/>
              </w:rPr>
              <w:t>.</w:t>
            </w:r>
          </w:p>
        </w:tc>
        <w:tc>
          <w:tcPr>
            <w:tcW w:w="7509" w:type="dxa"/>
          </w:tcPr>
          <w:p w:rsidR="00E87435" w:rsidRPr="00E87435" w:rsidRDefault="00E87435" w:rsidP="00E87435">
            <w:pPr>
              <w:shd w:val="clear" w:color="auto" w:fill="FFFFFF"/>
              <w:autoSpaceDE w:val="0"/>
              <w:autoSpaceDN w:val="0"/>
              <w:adjustRightInd w:val="0"/>
              <w:jc w:val="both"/>
              <w:rPr>
                <w:rFonts w:ascii="Times New Roman" w:hAnsi="Times New Roman"/>
                <w:sz w:val="28"/>
                <w:szCs w:val="28"/>
              </w:rPr>
            </w:pPr>
            <w:r w:rsidRPr="00E87435">
              <w:rPr>
                <w:rFonts w:ascii="Times New Roman" w:hAnsi="Times New Roman"/>
                <w:color w:val="000000"/>
                <w:sz w:val="28"/>
                <w:szCs w:val="28"/>
              </w:rPr>
              <w:t>Физико-химические исследования базальтовых жидкостекольных композиций на основе полимерных добавок</w:t>
            </w:r>
            <w:r>
              <w:rPr>
                <w:rFonts w:ascii="Times New Roman" w:hAnsi="Times New Roman"/>
                <w:color w:val="000000"/>
                <w:sz w:val="28"/>
                <w:szCs w:val="28"/>
              </w:rPr>
              <w:t>…………………………………………………………..</w:t>
            </w:r>
          </w:p>
        </w:tc>
        <w:tc>
          <w:tcPr>
            <w:tcW w:w="769" w:type="dxa"/>
          </w:tcPr>
          <w:p w:rsidR="00E87435" w:rsidRDefault="00E87435" w:rsidP="00E87435">
            <w:pPr>
              <w:jc w:val="center"/>
              <w:rPr>
                <w:rFonts w:ascii="Times New Roman" w:hAnsi="Times New Roman"/>
                <w:bCs/>
                <w:color w:val="000000"/>
                <w:sz w:val="28"/>
                <w:szCs w:val="28"/>
              </w:rPr>
            </w:pPr>
          </w:p>
          <w:p w:rsidR="00E87435" w:rsidRDefault="00E87435" w:rsidP="00E87435">
            <w:pPr>
              <w:jc w:val="center"/>
              <w:rPr>
                <w:rFonts w:ascii="Times New Roman" w:hAnsi="Times New Roman"/>
                <w:bCs/>
                <w:color w:val="000000"/>
                <w:sz w:val="28"/>
                <w:szCs w:val="28"/>
              </w:rPr>
            </w:pPr>
          </w:p>
          <w:p w:rsidR="00E87435" w:rsidRDefault="00E87435" w:rsidP="00E87435">
            <w:pPr>
              <w:jc w:val="center"/>
              <w:rPr>
                <w:rFonts w:ascii="Times New Roman" w:hAnsi="Times New Roman"/>
                <w:bCs/>
                <w:color w:val="000000"/>
                <w:sz w:val="28"/>
                <w:szCs w:val="28"/>
              </w:rPr>
            </w:pPr>
            <w:r>
              <w:rPr>
                <w:rFonts w:ascii="Times New Roman" w:hAnsi="Times New Roman"/>
                <w:bCs/>
                <w:color w:val="000000"/>
                <w:sz w:val="28"/>
                <w:szCs w:val="28"/>
              </w:rPr>
              <w:t>73</w:t>
            </w:r>
          </w:p>
        </w:tc>
      </w:tr>
      <w:tr w:rsidR="00E87435" w:rsidRPr="008114C5" w:rsidTr="00480AF0">
        <w:tc>
          <w:tcPr>
            <w:tcW w:w="1504" w:type="dxa"/>
          </w:tcPr>
          <w:p w:rsidR="00E87435" w:rsidRPr="00E87435" w:rsidRDefault="00E87435" w:rsidP="00E87435">
            <w:pPr>
              <w:jc w:val="center"/>
              <w:rPr>
                <w:rFonts w:ascii="Times New Roman" w:hAnsi="Times New Roman"/>
                <w:sz w:val="28"/>
                <w:szCs w:val="28"/>
              </w:rPr>
            </w:pPr>
            <w:r w:rsidRPr="000D69E1">
              <w:rPr>
                <w:rFonts w:ascii="Times New Roman" w:hAnsi="Times New Roman"/>
                <w:b/>
                <w:sz w:val="28"/>
                <w:szCs w:val="28"/>
              </w:rPr>
              <w:t xml:space="preserve">Глава </w:t>
            </w:r>
            <w:r w:rsidRPr="000D69E1">
              <w:rPr>
                <w:rFonts w:ascii="Times New Roman" w:hAnsi="Times New Roman"/>
                <w:b/>
                <w:sz w:val="28"/>
                <w:szCs w:val="28"/>
                <w:lang w:val="en-US"/>
              </w:rPr>
              <w:t>V</w:t>
            </w:r>
            <w:r w:rsidRPr="000D69E1">
              <w:rPr>
                <w:rFonts w:ascii="Times New Roman" w:hAnsi="Times New Roman"/>
                <w:b/>
                <w:sz w:val="28"/>
                <w:szCs w:val="28"/>
              </w:rPr>
              <w:t>.</w:t>
            </w:r>
          </w:p>
        </w:tc>
        <w:tc>
          <w:tcPr>
            <w:tcW w:w="7509" w:type="dxa"/>
          </w:tcPr>
          <w:p w:rsidR="00E87435" w:rsidRPr="00E87435" w:rsidRDefault="00E87435" w:rsidP="00E87435">
            <w:pPr>
              <w:shd w:val="clear" w:color="auto" w:fill="FFFFFF"/>
              <w:autoSpaceDE w:val="0"/>
              <w:autoSpaceDN w:val="0"/>
              <w:adjustRightInd w:val="0"/>
              <w:jc w:val="both"/>
              <w:rPr>
                <w:rFonts w:ascii="Times New Roman" w:hAnsi="Times New Roman"/>
                <w:color w:val="000000"/>
                <w:sz w:val="28"/>
                <w:szCs w:val="28"/>
              </w:rPr>
            </w:pPr>
            <w:r w:rsidRPr="000D69E1">
              <w:rPr>
                <w:rFonts w:ascii="Times New Roman" w:hAnsi="Times New Roman"/>
                <w:b/>
                <w:sz w:val="28"/>
                <w:szCs w:val="28"/>
              </w:rPr>
              <w:t xml:space="preserve">Технологическая инструкция по приготовлению диабазовой </w:t>
            </w:r>
            <w:r>
              <w:rPr>
                <w:rFonts w:ascii="Times New Roman" w:hAnsi="Times New Roman"/>
                <w:b/>
                <w:sz w:val="28"/>
                <w:szCs w:val="28"/>
              </w:rPr>
              <w:t>жидкостекольной</w:t>
            </w:r>
            <w:r w:rsidRPr="000D69E1">
              <w:rPr>
                <w:rFonts w:ascii="Times New Roman" w:hAnsi="Times New Roman"/>
                <w:b/>
                <w:sz w:val="28"/>
                <w:szCs w:val="28"/>
              </w:rPr>
              <w:t xml:space="preserve"> композиции</w:t>
            </w:r>
            <w:r>
              <w:rPr>
                <w:rFonts w:ascii="Times New Roman" w:hAnsi="Times New Roman"/>
                <w:b/>
                <w:sz w:val="28"/>
                <w:szCs w:val="28"/>
              </w:rPr>
              <w:t>………………...</w:t>
            </w:r>
          </w:p>
        </w:tc>
        <w:tc>
          <w:tcPr>
            <w:tcW w:w="769" w:type="dxa"/>
          </w:tcPr>
          <w:p w:rsidR="00E87435" w:rsidRDefault="00E87435" w:rsidP="00E87435">
            <w:pPr>
              <w:jc w:val="center"/>
              <w:rPr>
                <w:rFonts w:ascii="Times New Roman" w:hAnsi="Times New Roman"/>
                <w:bCs/>
                <w:color w:val="000000"/>
                <w:sz w:val="28"/>
                <w:szCs w:val="28"/>
              </w:rPr>
            </w:pPr>
          </w:p>
          <w:p w:rsidR="00E87435" w:rsidRPr="00E87435" w:rsidRDefault="00E87435" w:rsidP="00E87435">
            <w:pPr>
              <w:jc w:val="center"/>
              <w:rPr>
                <w:rFonts w:ascii="Times New Roman" w:hAnsi="Times New Roman"/>
                <w:b/>
                <w:bCs/>
                <w:color w:val="000000"/>
                <w:sz w:val="28"/>
                <w:szCs w:val="28"/>
              </w:rPr>
            </w:pPr>
            <w:r w:rsidRPr="00E87435">
              <w:rPr>
                <w:rFonts w:ascii="Times New Roman" w:hAnsi="Times New Roman"/>
                <w:b/>
                <w:bCs/>
                <w:color w:val="000000"/>
                <w:sz w:val="28"/>
                <w:szCs w:val="28"/>
              </w:rPr>
              <w:t>84</w:t>
            </w:r>
          </w:p>
        </w:tc>
      </w:tr>
      <w:tr w:rsidR="00480AF0" w:rsidRPr="008114C5" w:rsidTr="00480AF0">
        <w:tc>
          <w:tcPr>
            <w:tcW w:w="1504" w:type="dxa"/>
          </w:tcPr>
          <w:p w:rsidR="00480AF0" w:rsidRPr="00D80AEA" w:rsidRDefault="00480AF0" w:rsidP="00020D43">
            <w:pPr>
              <w:jc w:val="center"/>
              <w:rPr>
                <w:rFonts w:ascii="Times New Roman" w:hAnsi="Times New Roman"/>
                <w:b/>
                <w:sz w:val="28"/>
                <w:szCs w:val="28"/>
              </w:rPr>
            </w:pPr>
          </w:p>
        </w:tc>
        <w:tc>
          <w:tcPr>
            <w:tcW w:w="7509" w:type="dxa"/>
          </w:tcPr>
          <w:p w:rsidR="00480AF0" w:rsidRPr="00D80AEA" w:rsidRDefault="00480AF0" w:rsidP="00480AF0">
            <w:pPr>
              <w:jc w:val="both"/>
              <w:rPr>
                <w:rFonts w:ascii="Times New Roman" w:hAnsi="Times New Roman"/>
                <w:b/>
                <w:sz w:val="28"/>
                <w:szCs w:val="28"/>
              </w:rPr>
            </w:pPr>
            <w:r w:rsidRPr="00D80AEA">
              <w:rPr>
                <w:rFonts w:ascii="Times New Roman" w:hAnsi="Times New Roman"/>
                <w:b/>
                <w:bCs/>
                <w:sz w:val="28"/>
                <w:szCs w:val="28"/>
              </w:rPr>
              <w:t>Заключение</w:t>
            </w:r>
            <w:r>
              <w:rPr>
                <w:rFonts w:ascii="Times New Roman" w:hAnsi="Times New Roman"/>
                <w:b/>
                <w:bCs/>
                <w:sz w:val="28"/>
                <w:szCs w:val="28"/>
              </w:rPr>
              <w:t>……………………………………………………..</w:t>
            </w:r>
          </w:p>
        </w:tc>
        <w:tc>
          <w:tcPr>
            <w:tcW w:w="769" w:type="dxa"/>
          </w:tcPr>
          <w:p w:rsidR="00480AF0" w:rsidRPr="00480AF0" w:rsidRDefault="00E87435" w:rsidP="00020D43">
            <w:pPr>
              <w:jc w:val="center"/>
              <w:rPr>
                <w:rFonts w:ascii="Times New Roman" w:hAnsi="Times New Roman"/>
                <w:bCs/>
                <w:color w:val="000000"/>
                <w:sz w:val="28"/>
                <w:szCs w:val="28"/>
              </w:rPr>
            </w:pPr>
            <w:r>
              <w:rPr>
                <w:rFonts w:ascii="Times New Roman" w:hAnsi="Times New Roman"/>
                <w:bCs/>
                <w:color w:val="000000"/>
                <w:sz w:val="28"/>
                <w:szCs w:val="28"/>
              </w:rPr>
              <w:t>88</w:t>
            </w:r>
          </w:p>
        </w:tc>
      </w:tr>
      <w:tr w:rsidR="00480AF0" w:rsidRPr="008114C5" w:rsidTr="00480AF0">
        <w:tc>
          <w:tcPr>
            <w:tcW w:w="1504" w:type="dxa"/>
          </w:tcPr>
          <w:p w:rsidR="00480AF0" w:rsidRPr="00D80AEA" w:rsidRDefault="00480AF0" w:rsidP="00020D43">
            <w:pPr>
              <w:jc w:val="center"/>
              <w:rPr>
                <w:rFonts w:ascii="Times New Roman" w:hAnsi="Times New Roman"/>
                <w:b/>
                <w:sz w:val="28"/>
                <w:szCs w:val="28"/>
              </w:rPr>
            </w:pPr>
          </w:p>
        </w:tc>
        <w:tc>
          <w:tcPr>
            <w:tcW w:w="7509" w:type="dxa"/>
          </w:tcPr>
          <w:p w:rsidR="00480AF0" w:rsidRPr="00D80AEA" w:rsidRDefault="00480AF0" w:rsidP="00480AF0">
            <w:pPr>
              <w:jc w:val="both"/>
              <w:rPr>
                <w:rFonts w:ascii="Times New Roman" w:hAnsi="Times New Roman"/>
                <w:b/>
                <w:sz w:val="28"/>
                <w:szCs w:val="28"/>
              </w:rPr>
            </w:pPr>
            <w:r w:rsidRPr="00D80AEA">
              <w:rPr>
                <w:rFonts w:ascii="Times New Roman" w:hAnsi="Times New Roman"/>
                <w:b/>
                <w:bCs/>
                <w:sz w:val="28"/>
                <w:szCs w:val="28"/>
              </w:rPr>
              <w:t>Глоссарий</w:t>
            </w:r>
            <w:r>
              <w:rPr>
                <w:rFonts w:ascii="Times New Roman" w:hAnsi="Times New Roman"/>
                <w:b/>
                <w:bCs/>
                <w:sz w:val="28"/>
                <w:szCs w:val="28"/>
              </w:rPr>
              <w:t>…………………………………………………….....</w:t>
            </w:r>
          </w:p>
        </w:tc>
        <w:tc>
          <w:tcPr>
            <w:tcW w:w="769" w:type="dxa"/>
          </w:tcPr>
          <w:p w:rsidR="00480AF0" w:rsidRPr="00480AF0" w:rsidRDefault="00F7447B" w:rsidP="00020D43">
            <w:pPr>
              <w:jc w:val="center"/>
              <w:rPr>
                <w:rFonts w:ascii="Times New Roman" w:hAnsi="Times New Roman"/>
                <w:bCs/>
                <w:color w:val="000000"/>
                <w:sz w:val="28"/>
                <w:szCs w:val="28"/>
              </w:rPr>
            </w:pPr>
            <w:r>
              <w:rPr>
                <w:rFonts w:ascii="Times New Roman" w:hAnsi="Times New Roman"/>
                <w:bCs/>
                <w:color w:val="000000"/>
                <w:sz w:val="28"/>
                <w:szCs w:val="28"/>
              </w:rPr>
              <w:t>90</w:t>
            </w:r>
          </w:p>
        </w:tc>
      </w:tr>
      <w:tr w:rsidR="00480AF0" w:rsidRPr="008114C5" w:rsidTr="00480AF0">
        <w:tc>
          <w:tcPr>
            <w:tcW w:w="1504" w:type="dxa"/>
          </w:tcPr>
          <w:p w:rsidR="00480AF0" w:rsidRPr="00D80AEA" w:rsidRDefault="00480AF0" w:rsidP="00020D43">
            <w:pPr>
              <w:jc w:val="center"/>
              <w:rPr>
                <w:rFonts w:ascii="Times New Roman" w:hAnsi="Times New Roman"/>
                <w:b/>
                <w:sz w:val="28"/>
                <w:szCs w:val="28"/>
              </w:rPr>
            </w:pPr>
          </w:p>
        </w:tc>
        <w:tc>
          <w:tcPr>
            <w:tcW w:w="7509" w:type="dxa"/>
          </w:tcPr>
          <w:p w:rsidR="00480AF0" w:rsidRPr="00D80AEA" w:rsidRDefault="00480AF0" w:rsidP="00480AF0">
            <w:pPr>
              <w:jc w:val="both"/>
              <w:rPr>
                <w:rFonts w:ascii="Times New Roman" w:hAnsi="Times New Roman"/>
                <w:b/>
                <w:bCs/>
                <w:sz w:val="28"/>
                <w:szCs w:val="28"/>
              </w:rPr>
            </w:pPr>
            <w:r w:rsidRPr="00D80AEA">
              <w:rPr>
                <w:rFonts w:ascii="Times New Roman" w:hAnsi="Times New Roman"/>
                <w:b/>
                <w:bCs/>
                <w:sz w:val="28"/>
                <w:szCs w:val="28"/>
              </w:rPr>
              <w:t>Список использованной литературы</w:t>
            </w:r>
            <w:r>
              <w:rPr>
                <w:rFonts w:ascii="Times New Roman" w:hAnsi="Times New Roman"/>
                <w:b/>
                <w:bCs/>
                <w:sz w:val="28"/>
                <w:szCs w:val="28"/>
              </w:rPr>
              <w:t>……………………….</w:t>
            </w:r>
          </w:p>
        </w:tc>
        <w:tc>
          <w:tcPr>
            <w:tcW w:w="769" w:type="dxa"/>
          </w:tcPr>
          <w:p w:rsidR="00480AF0" w:rsidRPr="00480AF0" w:rsidRDefault="00F7447B" w:rsidP="00020D43">
            <w:pPr>
              <w:jc w:val="center"/>
              <w:rPr>
                <w:rFonts w:ascii="Times New Roman" w:hAnsi="Times New Roman"/>
                <w:bCs/>
                <w:color w:val="000000"/>
                <w:sz w:val="28"/>
                <w:szCs w:val="28"/>
              </w:rPr>
            </w:pPr>
            <w:r>
              <w:rPr>
                <w:rFonts w:ascii="Times New Roman" w:hAnsi="Times New Roman"/>
                <w:bCs/>
                <w:color w:val="000000"/>
                <w:sz w:val="28"/>
                <w:szCs w:val="28"/>
              </w:rPr>
              <w:t>93</w:t>
            </w:r>
          </w:p>
        </w:tc>
      </w:tr>
    </w:tbl>
    <w:p w:rsidR="00BE275E" w:rsidRDefault="00BE275E" w:rsidP="00020D43">
      <w:pPr>
        <w:shd w:val="clear" w:color="auto" w:fill="FFFFFF"/>
        <w:spacing w:line="240" w:lineRule="auto"/>
        <w:ind w:firstLine="709"/>
        <w:jc w:val="center"/>
        <w:rPr>
          <w:rFonts w:ascii="Times New Roman" w:hAnsi="Times New Roman"/>
          <w:b/>
          <w:bCs/>
          <w:color w:val="000000"/>
          <w:sz w:val="28"/>
          <w:szCs w:val="28"/>
        </w:rPr>
      </w:pPr>
    </w:p>
    <w:p w:rsidR="00BE275E" w:rsidRDefault="00BE275E" w:rsidP="00020D43">
      <w:pPr>
        <w:shd w:val="clear" w:color="auto" w:fill="FFFFFF"/>
        <w:spacing w:line="240" w:lineRule="auto"/>
        <w:ind w:firstLine="709"/>
        <w:jc w:val="center"/>
        <w:rPr>
          <w:rFonts w:ascii="Times New Roman" w:hAnsi="Times New Roman"/>
          <w:b/>
          <w:bCs/>
          <w:color w:val="000000"/>
          <w:sz w:val="28"/>
          <w:szCs w:val="28"/>
        </w:rPr>
      </w:pPr>
    </w:p>
    <w:p w:rsidR="008F7122" w:rsidRDefault="008F7122" w:rsidP="00020D43">
      <w:pPr>
        <w:shd w:val="clear" w:color="auto" w:fill="FFFFFF"/>
        <w:spacing w:line="240" w:lineRule="auto"/>
        <w:ind w:firstLine="709"/>
        <w:jc w:val="center"/>
        <w:rPr>
          <w:rFonts w:ascii="Times New Roman" w:hAnsi="Times New Roman"/>
          <w:b/>
          <w:bCs/>
          <w:color w:val="000000"/>
          <w:sz w:val="28"/>
          <w:szCs w:val="28"/>
        </w:rPr>
      </w:pPr>
    </w:p>
    <w:p w:rsidR="00E85A40" w:rsidRDefault="00E85A40" w:rsidP="00A60103">
      <w:pPr>
        <w:pStyle w:val="a6"/>
        <w:shd w:val="clear" w:color="auto" w:fill="auto"/>
        <w:spacing w:line="360" w:lineRule="auto"/>
        <w:ind w:firstLine="720"/>
        <w:rPr>
          <w:sz w:val="28"/>
          <w:szCs w:val="28"/>
        </w:rPr>
      </w:pPr>
      <w:r w:rsidRPr="00142CEC">
        <w:rPr>
          <w:b/>
          <w:bCs/>
          <w:sz w:val="28"/>
          <w:szCs w:val="28"/>
        </w:rPr>
        <w:lastRenderedPageBreak/>
        <w:t>Введение</w:t>
      </w:r>
    </w:p>
    <w:p w:rsidR="006D0B75" w:rsidRPr="000D69E1" w:rsidRDefault="006D0B75" w:rsidP="006D0B75">
      <w:pPr>
        <w:pStyle w:val="a6"/>
        <w:shd w:val="clear" w:color="auto" w:fill="auto"/>
        <w:spacing w:line="360" w:lineRule="auto"/>
        <w:ind w:firstLine="720"/>
        <w:jc w:val="both"/>
        <w:rPr>
          <w:sz w:val="28"/>
          <w:szCs w:val="28"/>
        </w:rPr>
      </w:pPr>
      <w:r w:rsidRPr="000D69E1">
        <w:rPr>
          <w:sz w:val="28"/>
          <w:szCs w:val="28"/>
        </w:rPr>
        <w:t>Проблема защиты оборудования и сооружений от разрушающего действия агрессивной химической среды является актуальной для современной химической, нефтехимической, электрохимической и других отраслей</w:t>
      </w:r>
      <w:r w:rsidR="00A60103">
        <w:rPr>
          <w:sz w:val="28"/>
          <w:szCs w:val="28"/>
        </w:rPr>
        <w:t xml:space="preserve"> </w:t>
      </w:r>
      <w:r w:rsidRPr="000D69E1">
        <w:rPr>
          <w:sz w:val="28"/>
          <w:szCs w:val="28"/>
        </w:rPr>
        <w:t>промышленности.</w:t>
      </w:r>
      <w:r w:rsidR="00A60103">
        <w:rPr>
          <w:sz w:val="28"/>
          <w:szCs w:val="28"/>
        </w:rPr>
        <w:t xml:space="preserve"> </w:t>
      </w:r>
      <w:r w:rsidRPr="000D69E1">
        <w:rPr>
          <w:sz w:val="28"/>
          <w:szCs w:val="28"/>
        </w:rPr>
        <w:t xml:space="preserve"> Большое разнообразие материалов с различными физическими и химическими свойствами, а также возможность широкого их применения в выше</w:t>
      </w:r>
      <w:r w:rsidR="00BB6CAF">
        <w:rPr>
          <w:sz w:val="28"/>
          <w:szCs w:val="28"/>
        </w:rPr>
        <w:t xml:space="preserve"> </w:t>
      </w:r>
      <w:r w:rsidRPr="000D69E1">
        <w:rPr>
          <w:sz w:val="28"/>
          <w:szCs w:val="28"/>
        </w:rPr>
        <w:t>указанных областях вызывает необходимость как выбора наиболее подходящего материала, так и способа обеспечения защиты оборудования, что диктует развитие производства новых композиционных материалов и изделий на их основе с комплексом заданных свойств.</w:t>
      </w:r>
    </w:p>
    <w:p w:rsidR="006D0B75" w:rsidRPr="000D69E1" w:rsidRDefault="006D0B75" w:rsidP="006D0B75">
      <w:pPr>
        <w:pStyle w:val="a6"/>
        <w:shd w:val="clear" w:color="auto" w:fill="auto"/>
        <w:spacing w:line="360" w:lineRule="auto"/>
        <w:ind w:firstLine="720"/>
        <w:jc w:val="both"/>
        <w:rPr>
          <w:sz w:val="28"/>
          <w:szCs w:val="28"/>
        </w:rPr>
      </w:pPr>
      <w:r w:rsidRPr="000D69E1">
        <w:rPr>
          <w:sz w:val="28"/>
          <w:szCs w:val="28"/>
        </w:rPr>
        <w:t>Опыт эксплуатации ряда предприятий химической промышленности республики</w:t>
      </w:r>
      <w:r w:rsidR="009D26A5">
        <w:rPr>
          <w:sz w:val="28"/>
          <w:szCs w:val="28"/>
        </w:rPr>
        <w:t xml:space="preserve"> Узбекистан</w:t>
      </w:r>
      <w:r w:rsidRPr="000D69E1">
        <w:rPr>
          <w:sz w:val="28"/>
          <w:szCs w:val="28"/>
        </w:rPr>
        <w:t xml:space="preserve"> показал, что 20% оборудования обмуровано с применением андезитовой замазки, проницаемой под давлением 0,1-1,0 МПа, разрушаемой под действием воды и выщелачиваемой в кислотах вследствие наличие большого количества пор после отверждения. В результате образования микродефектов в процессе уплотнения наполнителя наблюдается разрыхленность и пористость структуры, в связи с чем, обмуровка оборудования преждевременно разрушается и выходит из строя.</w:t>
      </w:r>
    </w:p>
    <w:p w:rsidR="006D0B75" w:rsidRPr="000D69E1" w:rsidRDefault="006D0B75" w:rsidP="006D0B75">
      <w:pPr>
        <w:pStyle w:val="a6"/>
        <w:shd w:val="clear" w:color="auto" w:fill="auto"/>
        <w:spacing w:line="360" w:lineRule="auto"/>
        <w:ind w:firstLine="720"/>
        <w:jc w:val="both"/>
        <w:rPr>
          <w:sz w:val="28"/>
          <w:szCs w:val="28"/>
        </w:rPr>
      </w:pPr>
      <w:r w:rsidRPr="000D69E1">
        <w:rPr>
          <w:sz w:val="28"/>
          <w:szCs w:val="28"/>
        </w:rPr>
        <w:t>Решение этого вопроса требует организации производства композиционных материалов специального назначения, предназначенных для создания непроницаемой мембраны в под</w:t>
      </w:r>
      <w:r w:rsidR="00BB6CAF">
        <w:rPr>
          <w:sz w:val="28"/>
          <w:szCs w:val="28"/>
        </w:rPr>
        <w:t xml:space="preserve"> </w:t>
      </w:r>
      <w:r w:rsidRPr="000D69E1">
        <w:rPr>
          <w:sz w:val="28"/>
          <w:szCs w:val="28"/>
        </w:rPr>
        <w:t>плиточном слое футеровки, при укладке плиток и заполнения швов между ними, при защите емкостей, работающих в агрессивных средах различных отраслей химической промышленности. Наиболее эффективным является разработка жидко- стекольных композиций путем отверждения и модифицирования жидких стекол введением активных добавок и получение на их основе материалов для антикоррозионной защиты оборудования химической промышленности. Возможность их применения позволила бы сократить время на обмуровочные работы в период текущих и средних ремонтов, увеличить срок службы обмуровки и ресурс работы самого оборудования.</w:t>
      </w:r>
    </w:p>
    <w:p w:rsidR="0014754C" w:rsidRDefault="006D0B75" w:rsidP="00CD3C6A">
      <w:pPr>
        <w:pStyle w:val="a6"/>
        <w:shd w:val="clear" w:color="auto" w:fill="auto"/>
        <w:spacing w:line="360" w:lineRule="auto"/>
        <w:ind w:firstLine="700"/>
        <w:jc w:val="both"/>
      </w:pPr>
      <w:r w:rsidRPr="000D69E1">
        <w:rPr>
          <w:sz w:val="28"/>
          <w:szCs w:val="28"/>
        </w:rPr>
        <w:lastRenderedPageBreak/>
        <w:t>В Средней Азии, в том числе и в Узбекистане, имеются потенциальные сырьевые возможности для организации производства непроницаемых коррозионно-стойких</w:t>
      </w:r>
      <w:r w:rsidR="00653EC0">
        <w:rPr>
          <w:sz w:val="28"/>
          <w:szCs w:val="28"/>
        </w:rPr>
        <w:t xml:space="preserve"> </w:t>
      </w:r>
      <w:r w:rsidRPr="000D69E1">
        <w:rPr>
          <w:sz w:val="28"/>
          <w:szCs w:val="28"/>
        </w:rPr>
        <w:t>композиций. Перспективным является использование волластонитовых, диабазовых и базальтовых пород.</w:t>
      </w:r>
      <w:r w:rsidR="00142CEC">
        <w:rPr>
          <w:sz w:val="28"/>
          <w:szCs w:val="28"/>
        </w:rPr>
        <w:t xml:space="preserve"> </w:t>
      </w:r>
      <w:r w:rsidRPr="000D69E1">
        <w:rPr>
          <w:sz w:val="28"/>
          <w:szCs w:val="28"/>
        </w:rPr>
        <w:t>Недостаточный объем научных исследований, подтверждающих целесообразность использования, а также дороговизна известных антикоррозионных материалов, спос</w:t>
      </w:r>
      <w:r w:rsidR="00516716">
        <w:rPr>
          <w:sz w:val="28"/>
          <w:szCs w:val="28"/>
        </w:rPr>
        <w:t>обствуе</w:t>
      </w:r>
      <w:r w:rsidRPr="000D69E1">
        <w:rPr>
          <w:sz w:val="28"/>
          <w:szCs w:val="28"/>
        </w:rPr>
        <w:t>т проведению обширных исследований по разработке непроницаемых высокопрочных коррозионностойких композиций на основе местных сырьевых материалов, в том числе и из отходов других производств</w:t>
      </w:r>
      <w:r w:rsidR="00516716">
        <w:rPr>
          <w:sz w:val="28"/>
          <w:szCs w:val="28"/>
        </w:rPr>
        <w:t>,</w:t>
      </w:r>
      <w:r w:rsidR="00653EC0">
        <w:rPr>
          <w:sz w:val="28"/>
          <w:szCs w:val="28"/>
        </w:rPr>
        <w:t xml:space="preserve"> </w:t>
      </w:r>
      <w:r w:rsidRPr="000D69E1">
        <w:rPr>
          <w:sz w:val="28"/>
          <w:szCs w:val="28"/>
        </w:rPr>
        <w:t xml:space="preserve">и делает их актуальным и перспективным по направлению защиты химического оборудования </w:t>
      </w:r>
      <w:r w:rsidR="00CD3C6A">
        <w:rPr>
          <w:sz w:val="28"/>
          <w:szCs w:val="28"/>
        </w:rPr>
        <w:t>от воздействия агрессивных сред.</w:t>
      </w:r>
    </w:p>
    <w:p w:rsidR="0014754C" w:rsidRPr="0014754C" w:rsidRDefault="0014754C" w:rsidP="0014754C">
      <w:pPr>
        <w:rPr>
          <w:lang w:eastAsia="ru-RU"/>
        </w:rPr>
      </w:pPr>
    </w:p>
    <w:p w:rsidR="0014754C" w:rsidRPr="0014754C" w:rsidRDefault="0014754C" w:rsidP="0014754C">
      <w:pPr>
        <w:rPr>
          <w:lang w:eastAsia="ru-RU"/>
        </w:rPr>
      </w:pPr>
    </w:p>
    <w:p w:rsidR="0014754C" w:rsidRPr="0014754C" w:rsidRDefault="0014754C" w:rsidP="0014754C">
      <w:pPr>
        <w:rPr>
          <w:lang w:eastAsia="ru-RU"/>
        </w:rPr>
      </w:pPr>
    </w:p>
    <w:p w:rsidR="0014754C" w:rsidRPr="0014754C" w:rsidRDefault="0014754C" w:rsidP="0014754C">
      <w:pPr>
        <w:rPr>
          <w:lang w:eastAsia="ru-RU"/>
        </w:rPr>
      </w:pPr>
    </w:p>
    <w:p w:rsidR="0014754C" w:rsidRPr="0014754C" w:rsidRDefault="0014754C" w:rsidP="0014754C">
      <w:pPr>
        <w:rPr>
          <w:lang w:eastAsia="ru-RU"/>
        </w:rPr>
      </w:pPr>
    </w:p>
    <w:p w:rsidR="0014754C" w:rsidRPr="0014754C" w:rsidRDefault="0014754C" w:rsidP="0014754C">
      <w:pPr>
        <w:rPr>
          <w:lang w:eastAsia="ru-RU"/>
        </w:rPr>
      </w:pPr>
    </w:p>
    <w:p w:rsidR="0014754C" w:rsidRDefault="0014754C" w:rsidP="0014754C">
      <w:pPr>
        <w:rPr>
          <w:lang w:eastAsia="ru-RU"/>
        </w:rPr>
      </w:pPr>
    </w:p>
    <w:p w:rsidR="00AE2CDC" w:rsidRDefault="00AE2CDC" w:rsidP="0014754C">
      <w:pPr>
        <w:rPr>
          <w:lang w:eastAsia="ru-RU"/>
        </w:rPr>
      </w:pPr>
    </w:p>
    <w:p w:rsidR="00AE2CDC" w:rsidRDefault="00AE2CDC" w:rsidP="0014754C">
      <w:pPr>
        <w:rPr>
          <w:lang w:eastAsia="ru-RU"/>
        </w:rPr>
      </w:pPr>
    </w:p>
    <w:p w:rsidR="00584ACC" w:rsidRDefault="00584ACC" w:rsidP="0014754C">
      <w:pPr>
        <w:rPr>
          <w:lang w:eastAsia="ru-RU"/>
        </w:rPr>
      </w:pPr>
    </w:p>
    <w:p w:rsidR="00584ACC" w:rsidRDefault="00584ACC" w:rsidP="0014754C">
      <w:pPr>
        <w:rPr>
          <w:lang w:eastAsia="ru-RU"/>
        </w:rPr>
      </w:pPr>
    </w:p>
    <w:p w:rsidR="00584ACC" w:rsidRDefault="00584ACC" w:rsidP="0014754C">
      <w:pPr>
        <w:rPr>
          <w:lang w:eastAsia="ru-RU"/>
        </w:rPr>
      </w:pPr>
    </w:p>
    <w:p w:rsidR="00584ACC" w:rsidRDefault="00584ACC" w:rsidP="0014754C">
      <w:pPr>
        <w:rPr>
          <w:lang w:eastAsia="ru-RU"/>
        </w:rPr>
      </w:pPr>
    </w:p>
    <w:p w:rsidR="00584ACC" w:rsidRDefault="00584ACC" w:rsidP="0014754C">
      <w:pPr>
        <w:rPr>
          <w:lang w:eastAsia="ru-RU"/>
        </w:rPr>
      </w:pPr>
    </w:p>
    <w:p w:rsidR="00584ACC" w:rsidRDefault="00584ACC" w:rsidP="0014754C">
      <w:pPr>
        <w:rPr>
          <w:lang w:eastAsia="ru-RU"/>
        </w:rPr>
      </w:pPr>
    </w:p>
    <w:p w:rsidR="00584ACC" w:rsidRDefault="00584ACC" w:rsidP="0014754C">
      <w:pPr>
        <w:rPr>
          <w:lang w:eastAsia="ru-RU"/>
        </w:rPr>
      </w:pPr>
    </w:p>
    <w:p w:rsidR="00584ACC" w:rsidRDefault="00584ACC" w:rsidP="0014754C">
      <w:pPr>
        <w:rPr>
          <w:lang w:eastAsia="ru-RU"/>
        </w:rPr>
      </w:pPr>
    </w:p>
    <w:p w:rsidR="00584ACC" w:rsidRDefault="00584ACC" w:rsidP="0014754C">
      <w:pPr>
        <w:rPr>
          <w:lang w:eastAsia="ru-RU"/>
        </w:rPr>
      </w:pPr>
    </w:p>
    <w:p w:rsidR="00584ACC" w:rsidRDefault="00584ACC" w:rsidP="0014754C">
      <w:pPr>
        <w:rPr>
          <w:lang w:eastAsia="ru-RU"/>
        </w:rPr>
      </w:pPr>
    </w:p>
    <w:p w:rsidR="00584ACC" w:rsidRDefault="00584ACC" w:rsidP="0014754C">
      <w:pPr>
        <w:rPr>
          <w:lang w:eastAsia="ru-RU"/>
        </w:rPr>
      </w:pPr>
    </w:p>
    <w:p w:rsidR="00584ACC" w:rsidRDefault="00584ACC" w:rsidP="0014754C">
      <w:pPr>
        <w:rPr>
          <w:lang w:eastAsia="ru-RU"/>
        </w:rPr>
      </w:pPr>
    </w:p>
    <w:p w:rsidR="00AE2CDC" w:rsidRDefault="00AE2CDC" w:rsidP="0014754C">
      <w:pPr>
        <w:rPr>
          <w:lang w:eastAsia="ru-RU"/>
        </w:rPr>
      </w:pPr>
    </w:p>
    <w:p w:rsidR="00AE2CDC" w:rsidRDefault="00AE2CDC" w:rsidP="0014754C">
      <w:pPr>
        <w:rPr>
          <w:lang w:eastAsia="ru-RU"/>
        </w:rPr>
      </w:pPr>
    </w:p>
    <w:p w:rsidR="00AE2CDC" w:rsidRDefault="00AE2CDC" w:rsidP="0014754C">
      <w:pPr>
        <w:rPr>
          <w:lang w:eastAsia="ru-RU"/>
        </w:rPr>
      </w:pPr>
    </w:p>
    <w:p w:rsidR="00AE2CDC" w:rsidRDefault="00AE2CDC" w:rsidP="0014754C">
      <w:pPr>
        <w:rPr>
          <w:lang w:eastAsia="ru-RU"/>
        </w:rPr>
      </w:pPr>
    </w:p>
    <w:p w:rsidR="00E85A40" w:rsidRDefault="00E85A40" w:rsidP="0014754C">
      <w:pPr>
        <w:rPr>
          <w:lang w:eastAsia="ru-RU"/>
        </w:rPr>
      </w:pPr>
    </w:p>
    <w:p w:rsidR="00E85A40" w:rsidRDefault="00E85A40" w:rsidP="0014754C">
      <w:pPr>
        <w:rPr>
          <w:lang w:eastAsia="ru-RU"/>
        </w:rPr>
      </w:pPr>
    </w:p>
    <w:p w:rsidR="00E85A40" w:rsidRDefault="00E85A40" w:rsidP="0014754C">
      <w:pPr>
        <w:rPr>
          <w:lang w:eastAsia="ru-RU"/>
        </w:rPr>
      </w:pPr>
    </w:p>
    <w:p w:rsidR="00B02B74" w:rsidRPr="00E85A40" w:rsidRDefault="009C4302" w:rsidP="00B02B74">
      <w:pPr>
        <w:ind w:firstLine="708"/>
        <w:jc w:val="center"/>
        <w:rPr>
          <w:rFonts w:ascii="Times New Roman" w:hAnsi="Times New Roman"/>
          <w:b/>
          <w:sz w:val="28"/>
          <w:szCs w:val="28"/>
          <w:lang w:eastAsia="ru-RU"/>
        </w:rPr>
      </w:pPr>
      <w:r w:rsidRPr="00E85A40">
        <w:rPr>
          <w:rFonts w:ascii="Times New Roman" w:hAnsi="Times New Roman"/>
          <w:b/>
          <w:sz w:val="28"/>
          <w:szCs w:val="28"/>
          <w:lang w:eastAsia="ru-RU"/>
        </w:rPr>
        <w:lastRenderedPageBreak/>
        <w:t>Г</w:t>
      </w:r>
      <w:r w:rsidR="00E85A40" w:rsidRPr="00E85A40">
        <w:rPr>
          <w:rFonts w:ascii="Times New Roman" w:hAnsi="Times New Roman"/>
          <w:b/>
          <w:sz w:val="28"/>
          <w:szCs w:val="28"/>
          <w:lang w:eastAsia="ru-RU"/>
        </w:rPr>
        <w:t>лава</w:t>
      </w:r>
      <w:r w:rsidR="00E85A40">
        <w:rPr>
          <w:rFonts w:ascii="Times New Roman" w:hAnsi="Times New Roman"/>
          <w:b/>
          <w:sz w:val="28"/>
          <w:szCs w:val="28"/>
          <w:lang w:eastAsia="ru-RU"/>
        </w:rPr>
        <w:t xml:space="preserve"> </w:t>
      </w:r>
      <w:r w:rsidRPr="00E85A40">
        <w:rPr>
          <w:rFonts w:ascii="Times New Roman" w:hAnsi="Times New Roman"/>
          <w:b/>
          <w:sz w:val="28"/>
          <w:szCs w:val="28"/>
          <w:lang w:val="en-US"/>
        </w:rPr>
        <w:t>I</w:t>
      </w:r>
      <w:r w:rsidRPr="00E85A40">
        <w:rPr>
          <w:rFonts w:ascii="Times New Roman" w:hAnsi="Times New Roman"/>
          <w:b/>
          <w:sz w:val="28"/>
          <w:szCs w:val="28"/>
        </w:rPr>
        <w:t>.</w:t>
      </w:r>
      <w:r w:rsidR="00E85A40" w:rsidRPr="00E85A40">
        <w:rPr>
          <w:rFonts w:ascii="Times New Roman" w:hAnsi="Times New Roman"/>
          <w:b/>
          <w:sz w:val="28"/>
          <w:szCs w:val="28"/>
        </w:rPr>
        <w:t xml:space="preserve"> </w:t>
      </w:r>
      <w:r w:rsidR="004072FF" w:rsidRPr="00E85A40">
        <w:rPr>
          <w:rFonts w:ascii="Times New Roman" w:hAnsi="Times New Roman"/>
          <w:b/>
          <w:sz w:val="28"/>
          <w:szCs w:val="28"/>
          <w:lang w:eastAsia="ru-RU"/>
        </w:rPr>
        <w:t>С</w:t>
      </w:r>
      <w:r w:rsidR="00E85A40" w:rsidRPr="00E85A40">
        <w:rPr>
          <w:rFonts w:ascii="Times New Roman" w:hAnsi="Times New Roman"/>
          <w:b/>
          <w:sz w:val="28"/>
          <w:szCs w:val="28"/>
          <w:lang w:eastAsia="ru-RU"/>
        </w:rPr>
        <w:t>остояние вопроса разработки и технологии получения жидкостекольных композиций на основе местных сырьевых материалов</w:t>
      </w:r>
    </w:p>
    <w:p w:rsidR="001C67C6" w:rsidRPr="00E85A40" w:rsidRDefault="00E85A40" w:rsidP="00E85A40">
      <w:pPr>
        <w:ind w:firstLine="708"/>
        <w:jc w:val="center"/>
        <w:rPr>
          <w:rFonts w:ascii="Times New Roman" w:hAnsi="Times New Roman"/>
          <w:b/>
          <w:sz w:val="28"/>
          <w:szCs w:val="28"/>
        </w:rPr>
      </w:pPr>
      <w:r w:rsidRPr="00E85A40">
        <w:rPr>
          <w:rFonts w:ascii="Times New Roman" w:hAnsi="Times New Roman"/>
          <w:b/>
          <w:sz w:val="28"/>
          <w:szCs w:val="28"/>
        </w:rPr>
        <w:t>1.</w:t>
      </w:r>
      <w:r>
        <w:rPr>
          <w:rFonts w:ascii="Times New Roman" w:hAnsi="Times New Roman"/>
          <w:b/>
          <w:sz w:val="28"/>
          <w:szCs w:val="28"/>
        </w:rPr>
        <w:t xml:space="preserve">1. </w:t>
      </w:r>
      <w:r w:rsidR="0014754C" w:rsidRPr="00E85A40">
        <w:rPr>
          <w:rFonts w:ascii="Times New Roman" w:hAnsi="Times New Roman"/>
          <w:b/>
          <w:sz w:val="28"/>
          <w:szCs w:val="28"/>
        </w:rPr>
        <w:t>Современное состояние и тенденции совершенствования технологии и составов жидкостекольных композиций</w:t>
      </w:r>
    </w:p>
    <w:p w:rsidR="00E85A40" w:rsidRPr="000D69E1" w:rsidRDefault="00E85A40" w:rsidP="00531054">
      <w:pPr>
        <w:ind w:firstLine="708"/>
        <w:jc w:val="center"/>
        <w:rPr>
          <w:rFonts w:ascii="Times New Roman" w:hAnsi="Times New Roman"/>
          <w:b/>
          <w:sz w:val="28"/>
          <w:szCs w:val="28"/>
        </w:rPr>
      </w:pPr>
    </w:p>
    <w:p w:rsidR="001C67C6" w:rsidRPr="000D69E1" w:rsidRDefault="001C67C6" w:rsidP="001C67C6">
      <w:pPr>
        <w:spacing w:line="360" w:lineRule="auto"/>
        <w:ind w:firstLine="709"/>
        <w:jc w:val="both"/>
        <w:rPr>
          <w:rFonts w:ascii="Times New Roman" w:hAnsi="Times New Roman"/>
          <w:sz w:val="28"/>
          <w:szCs w:val="28"/>
        </w:rPr>
      </w:pPr>
      <w:r w:rsidRPr="000D69E1">
        <w:rPr>
          <w:rFonts w:ascii="Times New Roman" w:hAnsi="Times New Roman"/>
          <w:sz w:val="28"/>
          <w:szCs w:val="28"/>
        </w:rPr>
        <w:t>Одной из актуальных проблем строительства и реконструкции зданий и сооружений различного назначения, в том числе коммунального хозяйства, является повышение стойкости изделий и конструкций, эксплуатирующихся в агрессивных, преимущественно кислых средах. Поэтому необходимо улучшить их качество за счет применения эффективных материалов, например, кислотостойких расширяющихся композиций на основе жидкого стекла, обладающих повышенной непроницаемостью и удовлетворяющих требованиям проведения работ в условиях реконструкции. Эту задачу можно решить путем введения в жидкостекольные смеси комплекса активных добавок, обеспечивающих требуемые свойства материала.</w:t>
      </w:r>
    </w:p>
    <w:p w:rsidR="001C67C6" w:rsidRPr="000D69E1" w:rsidRDefault="001C67C6" w:rsidP="001C67C6">
      <w:pPr>
        <w:spacing w:line="360" w:lineRule="auto"/>
        <w:ind w:firstLine="709"/>
        <w:jc w:val="both"/>
        <w:rPr>
          <w:rFonts w:ascii="Times New Roman" w:hAnsi="Times New Roman"/>
          <w:sz w:val="28"/>
          <w:szCs w:val="28"/>
        </w:rPr>
      </w:pPr>
      <w:r w:rsidRPr="000D69E1">
        <w:rPr>
          <w:rFonts w:ascii="Times New Roman" w:hAnsi="Times New Roman"/>
          <w:sz w:val="28"/>
          <w:szCs w:val="28"/>
        </w:rPr>
        <w:t>Существующие кислотоупорные композиции на основе жидкого стекла имеют небольшие сроки схватывания и твердения, обладают высокой прочностью и кислотостойкостью, относительно недорогие, не требуют сложного оборудования для приготовления. Существенными недостатками подобных материалов являются высокая проницаемость в разбавленных кислотах, усадка при твердении и как следствие, пониженная долговечность.</w:t>
      </w:r>
    </w:p>
    <w:p w:rsidR="001C67C6" w:rsidRPr="000D69E1" w:rsidRDefault="001C67C6" w:rsidP="001C67C6">
      <w:pPr>
        <w:spacing w:line="360" w:lineRule="auto"/>
        <w:ind w:firstLine="709"/>
        <w:jc w:val="both"/>
        <w:rPr>
          <w:rFonts w:ascii="Times New Roman" w:hAnsi="Times New Roman"/>
          <w:sz w:val="28"/>
          <w:szCs w:val="28"/>
        </w:rPr>
      </w:pPr>
      <w:r w:rsidRPr="000D69E1">
        <w:rPr>
          <w:rFonts w:ascii="Times New Roman" w:hAnsi="Times New Roman"/>
          <w:sz w:val="28"/>
          <w:szCs w:val="28"/>
        </w:rPr>
        <w:t>Жидкое стекло обладает выраженными когезионными и адгезионными свойствами и является эффективным вяжущим веществом. Строительные материалы и изделия на основе жидкого стекла просты и дешевы в изготовлении, отличаются разнообразием и широтой применения. Сочетание значительной механической прочности высокой кислотостойкости</w:t>
      </w:r>
      <w:r w:rsidR="00653EC0">
        <w:rPr>
          <w:rFonts w:ascii="Times New Roman" w:hAnsi="Times New Roman"/>
          <w:sz w:val="28"/>
          <w:szCs w:val="28"/>
        </w:rPr>
        <w:t xml:space="preserve"> </w:t>
      </w:r>
      <w:r w:rsidRPr="000D69E1">
        <w:rPr>
          <w:rFonts w:ascii="Times New Roman" w:hAnsi="Times New Roman"/>
          <w:sz w:val="28"/>
          <w:szCs w:val="28"/>
        </w:rPr>
        <w:t>при введении соответствующих отвердителей делает их незаменимыми при защите конструкций и сооружений, работающих в условиях кислых агрессивных сред.</w:t>
      </w:r>
    </w:p>
    <w:p w:rsidR="001C67C6" w:rsidRPr="000D69E1" w:rsidRDefault="001C67C6" w:rsidP="001C67C6">
      <w:pPr>
        <w:spacing w:line="360" w:lineRule="auto"/>
        <w:ind w:firstLine="709"/>
        <w:jc w:val="both"/>
        <w:rPr>
          <w:rFonts w:ascii="Times New Roman" w:hAnsi="Times New Roman"/>
          <w:sz w:val="28"/>
          <w:szCs w:val="28"/>
        </w:rPr>
      </w:pPr>
      <w:r w:rsidRPr="000D69E1">
        <w:rPr>
          <w:rFonts w:ascii="Times New Roman" w:hAnsi="Times New Roman"/>
          <w:sz w:val="28"/>
          <w:szCs w:val="28"/>
        </w:rPr>
        <w:t xml:space="preserve">В состав кислотостойких жидкостекольных композиций и смесей обычно входят: вяжущее - натриевое жидкое стекло; отвердитель – соли </w:t>
      </w:r>
      <w:r w:rsidRPr="000D69E1">
        <w:rPr>
          <w:rFonts w:ascii="Times New Roman" w:hAnsi="Times New Roman"/>
          <w:sz w:val="28"/>
          <w:szCs w:val="28"/>
        </w:rPr>
        <w:lastRenderedPageBreak/>
        <w:t>некоторых щелочных или щелочноземельных металлов и кремнефтористоводородной  кислоты, преимущественно кремнефтористый натрий</w:t>
      </w:r>
      <w:r w:rsidR="00BB1429">
        <w:rPr>
          <w:rFonts w:ascii="Times New Roman" w:hAnsi="Times New Roman"/>
          <w:sz w:val="28"/>
          <w:szCs w:val="28"/>
        </w:rPr>
        <w:t>,</w:t>
      </w:r>
      <w:r w:rsidRPr="000D69E1">
        <w:rPr>
          <w:rFonts w:ascii="Times New Roman" w:hAnsi="Times New Roman"/>
          <w:sz w:val="28"/>
          <w:szCs w:val="28"/>
        </w:rPr>
        <w:t xml:space="preserve"> соединения на основе фосфатов; также некоторые другие вещества; активные добавки - мелкодисперсные вещества самой различной природы и состава, находящиеся в твёрдом или жидком состоянии; наполнители - тонкоизмельчённые природные или искусственные кислотостойкие минералы и материалы, чаще состоящие из кварца и других модификаций кремнезема: заполнители - природные или искусственные пески и щебни, получаемые дро</w:t>
      </w:r>
      <w:r w:rsidR="009452EE">
        <w:rPr>
          <w:rFonts w:ascii="Times New Roman" w:hAnsi="Times New Roman"/>
          <w:sz w:val="28"/>
          <w:szCs w:val="28"/>
        </w:rPr>
        <w:t>блением кислото</w:t>
      </w:r>
      <w:r w:rsidR="009452EE">
        <w:rPr>
          <w:rFonts w:ascii="Times New Roman" w:hAnsi="Times New Roman"/>
          <w:sz w:val="28"/>
          <w:szCs w:val="28"/>
        </w:rPr>
        <w:softHyphen/>
        <w:t>стойких пород [1</w:t>
      </w:r>
      <w:r w:rsidRPr="000D69E1">
        <w:rPr>
          <w:rFonts w:ascii="Times New Roman" w:hAnsi="Times New Roman"/>
          <w:sz w:val="28"/>
          <w:szCs w:val="28"/>
        </w:rPr>
        <w:t>].</w:t>
      </w:r>
    </w:p>
    <w:p w:rsidR="001C67C6" w:rsidRPr="000D69E1" w:rsidRDefault="001C67C6" w:rsidP="001C67C6">
      <w:pPr>
        <w:spacing w:line="360" w:lineRule="auto"/>
        <w:ind w:firstLine="709"/>
        <w:jc w:val="both"/>
        <w:rPr>
          <w:rFonts w:ascii="Times New Roman" w:hAnsi="Times New Roman"/>
          <w:sz w:val="28"/>
          <w:szCs w:val="28"/>
        </w:rPr>
      </w:pPr>
      <w:r w:rsidRPr="000D69E1">
        <w:rPr>
          <w:rFonts w:ascii="Times New Roman" w:hAnsi="Times New Roman"/>
          <w:sz w:val="28"/>
          <w:szCs w:val="28"/>
        </w:rPr>
        <w:t>Разработке кислотоупорных материалов всегда уделялось достаточное внимание. В свое время был разработан кислотоупорный це</w:t>
      </w:r>
      <w:r w:rsidRPr="000D69E1">
        <w:rPr>
          <w:rFonts w:ascii="Times New Roman" w:hAnsi="Times New Roman"/>
          <w:sz w:val="28"/>
          <w:szCs w:val="28"/>
        </w:rPr>
        <w:softHyphen/>
        <w:t>мент на основе жидкого стекла, включающий инертный наполнитель и кремнефтористый натрий. Многочисленные попытки использования других отвердителей приводили к резкому ухудшению водостойкости либо других основных свойств жидкостекольных материалов. Однако и составы с добавкой кремнефторида имели существенные недостатки - значительную проницаемость в растворах кислот и усадку при твердении. Причина этого заключается в том, что вместе с жидким стеклом в состав смеси вводится значительное количество воды, гораздо большее</w:t>
      </w:r>
      <w:r w:rsidR="00653EC0">
        <w:rPr>
          <w:rFonts w:ascii="Times New Roman" w:hAnsi="Times New Roman"/>
          <w:sz w:val="28"/>
          <w:szCs w:val="28"/>
        </w:rPr>
        <w:t>,</w:t>
      </w:r>
      <w:r w:rsidRPr="000D69E1">
        <w:rPr>
          <w:rFonts w:ascii="Times New Roman" w:hAnsi="Times New Roman"/>
          <w:sz w:val="28"/>
          <w:szCs w:val="28"/>
        </w:rPr>
        <w:t xml:space="preserve"> чем расходуется в реакциях затворения и твердения. Оставшаяся несвязанной вода, испаряясь, вызывает образование пор и пустот в цементном камне, что снижает плотность и способствует усадке. Некоторые продукты реакций твердения являются водорастворимыми веществами и, постепенно растворяясь во время эксплуатации, вызывают дополнительное порообразование. Процесс усугубляется частичным гидролизом кремневых поликислот и растворением нестойких к кисл</w:t>
      </w:r>
      <w:r w:rsidR="009452EE">
        <w:rPr>
          <w:rFonts w:ascii="Times New Roman" w:hAnsi="Times New Roman"/>
          <w:sz w:val="28"/>
          <w:szCs w:val="28"/>
        </w:rPr>
        <w:t>отам веществ цементного камня [2</w:t>
      </w:r>
      <w:r w:rsidR="00B370AD">
        <w:rPr>
          <w:rFonts w:ascii="Times New Roman" w:hAnsi="Times New Roman"/>
          <w:sz w:val="28"/>
          <w:szCs w:val="28"/>
        </w:rPr>
        <w:t>,3</w:t>
      </w:r>
      <w:r w:rsidRPr="000D69E1">
        <w:rPr>
          <w:rFonts w:ascii="Times New Roman" w:hAnsi="Times New Roman"/>
          <w:sz w:val="28"/>
          <w:szCs w:val="28"/>
        </w:rPr>
        <w:t>].</w:t>
      </w:r>
    </w:p>
    <w:p w:rsidR="001C67C6" w:rsidRPr="000D69E1" w:rsidRDefault="001C67C6" w:rsidP="001C67C6">
      <w:pPr>
        <w:spacing w:line="360" w:lineRule="auto"/>
        <w:ind w:firstLine="709"/>
        <w:jc w:val="both"/>
        <w:rPr>
          <w:rFonts w:ascii="Times New Roman" w:hAnsi="Times New Roman"/>
          <w:sz w:val="28"/>
          <w:szCs w:val="28"/>
        </w:rPr>
      </w:pPr>
      <w:r w:rsidRPr="000D69E1">
        <w:rPr>
          <w:rFonts w:ascii="Times New Roman" w:hAnsi="Times New Roman"/>
          <w:sz w:val="28"/>
          <w:szCs w:val="28"/>
        </w:rPr>
        <w:t>Улучшения качества кислотостойких жидкостекольных материа</w:t>
      </w:r>
      <w:r w:rsidRPr="000D69E1">
        <w:rPr>
          <w:rFonts w:ascii="Times New Roman" w:hAnsi="Times New Roman"/>
          <w:sz w:val="28"/>
          <w:szCs w:val="28"/>
        </w:rPr>
        <w:softHyphen/>
        <w:t>лов ученые добились за счет введения в составы различных активных и инертных добавок. Например, были разработаны кислотоупорные цементы КЦ и КЦВ</w:t>
      </w:r>
      <w:r w:rsidR="00653EC0">
        <w:rPr>
          <w:rFonts w:ascii="Times New Roman" w:hAnsi="Times New Roman"/>
          <w:sz w:val="28"/>
          <w:szCs w:val="28"/>
        </w:rPr>
        <w:t>,</w:t>
      </w:r>
      <w:r w:rsidRPr="000D69E1">
        <w:rPr>
          <w:rFonts w:ascii="Times New Roman" w:hAnsi="Times New Roman"/>
          <w:sz w:val="28"/>
          <w:szCs w:val="28"/>
        </w:rPr>
        <w:t xml:space="preserve"> включающие активные кремнеземистые вещества, а также добавки льняного </w:t>
      </w:r>
      <w:r w:rsidRPr="000D69E1">
        <w:rPr>
          <w:rFonts w:ascii="Times New Roman" w:hAnsi="Times New Roman"/>
          <w:sz w:val="28"/>
          <w:szCs w:val="28"/>
        </w:rPr>
        <w:lastRenderedPageBreak/>
        <w:t>масла или церезина, что привело к повышению водостойкости. Разработанный состав кислотоупорного бетона стал применяться в дальнейшем в строительстве. Наличие в составе бетона кислотостойких песка и щебня обусловило уменьшение его проницаемости и повышение кислотостойко</w:t>
      </w:r>
      <w:r w:rsidR="00C55CEA">
        <w:rPr>
          <w:rFonts w:ascii="Times New Roman" w:hAnsi="Times New Roman"/>
          <w:sz w:val="28"/>
          <w:szCs w:val="28"/>
        </w:rPr>
        <w:t>сти, снижение размеров усадки</w:t>
      </w:r>
      <w:r w:rsidR="00FF2AA4">
        <w:rPr>
          <w:rFonts w:ascii="Times New Roman" w:hAnsi="Times New Roman"/>
          <w:sz w:val="28"/>
          <w:szCs w:val="28"/>
        </w:rPr>
        <w:t>.</w:t>
      </w:r>
    </w:p>
    <w:p w:rsidR="001C67C6" w:rsidRPr="000D69E1" w:rsidRDefault="001C67C6" w:rsidP="001C67C6">
      <w:pPr>
        <w:spacing w:line="360" w:lineRule="auto"/>
        <w:ind w:firstLine="709"/>
        <w:jc w:val="both"/>
        <w:rPr>
          <w:rFonts w:ascii="Times New Roman" w:hAnsi="Times New Roman"/>
          <w:sz w:val="28"/>
          <w:szCs w:val="28"/>
        </w:rPr>
      </w:pPr>
      <w:r w:rsidRPr="000D69E1">
        <w:rPr>
          <w:rFonts w:ascii="Times New Roman" w:hAnsi="Times New Roman"/>
          <w:sz w:val="28"/>
          <w:szCs w:val="28"/>
        </w:rPr>
        <w:t>Дальнейшими основными путями совершенствования кислото</w:t>
      </w:r>
      <w:r w:rsidRPr="000D69E1">
        <w:rPr>
          <w:rFonts w:ascii="Times New Roman" w:hAnsi="Times New Roman"/>
          <w:sz w:val="28"/>
          <w:szCs w:val="28"/>
        </w:rPr>
        <w:softHyphen/>
        <w:t>стойких материалов были модификация вяжущего, применение новых отвердителей, введение в состав композиций активных и инертных добавок, оптимизация режимов твердения, подбор составов для конкретных условий эксплуатации.</w:t>
      </w:r>
    </w:p>
    <w:p w:rsidR="001C67C6" w:rsidRPr="000D69E1" w:rsidRDefault="001C67C6" w:rsidP="001C67C6">
      <w:pPr>
        <w:spacing w:line="360" w:lineRule="auto"/>
        <w:ind w:firstLine="709"/>
        <w:jc w:val="both"/>
        <w:rPr>
          <w:rFonts w:ascii="Times New Roman" w:hAnsi="Times New Roman"/>
          <w:sz w:val="28"/>
          <w:szCs w:val="28"/>
        </w:rPr>
      </w:pPr>
      <w:r w:rsidRPr="000D69E1">
        <w:rPr>
          <w:rFonts w:ascii="Times New Roman" w:hAnsi="Times New Roman"/>
          <w:sz w:val="28"/>
          <w:szCs w:val="28"/>
        </w:rPr>
        <w:t>Известно, что клеящая способность растворимых калиевых силикатов выше, чем натриевых. Поэтому в ряде случаев для повышения механической прочности, адгезии к защищаемым поверхностям в качестве вяжущего используется калиевое жидкое стекло. Существенным недостатком жидкого стекла как вяжущего является нерегулярность структуры, обусловленная коллоидно-химическими особенностями его строения, наличие отдельных частиц (мицелл полисиликатов), достигающих размеров 300 нм, что ухудшает качество стру</w:t>
      </w:r>
      <w:r w:rsidR="00FF2AA4">
        <w:rPr>
          <w:rFonts w:ascii="Times New Roman" w:hAnsi="Times New Roman"/>
          <w:sz w:val="28"/>
          <w:szCs w:val="28"/>
        </w:rPr>
        <w:t>ктуры материалов. В работе был</w:t>
      </w:r>
      <w:r w:rsidR="000C54B1">
        <w:rPr>
          <w:rFonts w:ascii="Times New Roman" w:hAnsi="Times New Roman"/>
          <w:sz w:val="28"/>
          <w:szCs w:val="28"/>
        </w:rPr>
        <w:t xml:space="preserve"> </w:t>
      </w:r>
      <w:r w:rsidR="00FF2AA4">
        <w:rPr>
          <w:rFonts w:ascii="Times New Roman" w:hAnsi="Times New Roman"/>
          <w:sz w:val="28"/>
          <w:szCs w:val="28"/>
        </w:rPr>
        <w:t>[</w:t>
      </w:r>
      <w:r w:rsidR="00B370AD">
        <w:rPr>
          <w:rFonts w:ascii="Times New Roman" w:hAnsi="Times New Roman"/>
          <w:sz w:val="28"/>
          <w:szCs w:val="28"/>
        </w:rPr>
        <w:t>4</w:t>
      </w:r>
      <w:r w:rsidRPr="000D69E1">
        <w:rPr>
          <w:rFonts w:ascii="Times New Roman" w:hAnsi="Times New Roman"/>
          <w:sz w:val="28"/>
          <w:szCs w:val="28"/>
        </w:rPr>
        <w:t>] предложен способ модификации жидкого стекла, заключающийся в диспергировании агрегатов вяжущего до размеров 20...30 нм и уменьшении потенциал- образуюшего слоя ионов путём введения в жидкое стекло диспергирующих добавок, например, фурановых соединений.</w:t>
      </w:r>
    </w:p>
    <w:p w:rsidR="001C67C6" w:rsidRPr="000D69E1" w:rsidRDefault="001C67C6" w:rsidP="001C67C6">
      <w:pPr>
        <w:spacing w:line="360" w:lineRule="auto"/>
        <w:ind w:firstLine="709"/>
        <w:jc w:val="both"/>
        <w:rPr>
          <w:rFonts w:ascii="Times New Roman" w:hAnsi="Times New Roman"/>
          <w:sz w:val="28"/>
          <w:szCs w:val="28"/>
        </w:rPr>
      </w:pPr>
      <w:r w:rsidRPr="000D69E1">
        <w:rPr>
          <w:rFonts w:ascii="Times New Roman" w:hAnsi="Times New Roman"/>
          <w:sz w:val="28"/>
          <w:szCs w:val="28"/>
        </w:rPr>
        <w:t>Близким к модифицированию вяжущего по существу и получае</w:t>
      </w:r>
      <w:r w:rsidRPr="000D69E1">
        <w:rPr>
          <w:rFonts w:ascii="Times New Roman" w:hAnsi="Times New Roman"/>
          <w:sz w:val="28"/>
          <w:szCs w:val="28"/>
        </w:rPr>
        <w:softHyphen/>
        <w:t>мым результатам является способ улучшения свойств композиции, заключающийся в использовании новых отвердителей, модифици</w:t>
      </w:r>
      <w:r w:rsidRPr="000D69E1">
        <w:rPr>
          <w:rFonts w:ascii="Times New Roman" w:hAnsi="Times New Roman"/>
          <w:sz w:val="28"/>
          <w:szCs w:val="28"/>
        </w:rPr>
        <w:softHyphen/>
        <w:t xml:space="preserve">рующих процессы и продукты твердения жидкостекольного вяжущего за счет улучшения конструкционных и эксплуатационных качеств материалов при сохранении их высокой кислотостойкости. В последнее время разработан новый класс отвердителей на основе соединений фосфора, приближающихся по характеру отверждающего действия к гексафторсиликатам. Типичным представителем этого класса является антипирен из нефелина - эффективный </w:t>
      </w:r>
      <w:r w:rsidRPr="000D69E1">
        <w:rPr>
          <w:rFonts w:ascii="Times New Roman" w:hAnsi="Times New Roman"/>
          <w:sz w:val="28"/>
          <w:szCs w:val="28"/>
        </w:rPr>
        <w:lastRenderedPageBreak/>
        <w:t>отвердитель, придающий достаточную кислотостойкость и прочнос</w:t>
      </w:r>
      <w:r w:rsidR="005D7090">
        <w:rPr>
          <w:rFonts w:ascii="Times New Roman" w:hAnsi="Times New Roman"/>
          <w:sz w:val="28"/>
          <w:szCs w:val="28"/>
        </w:rPr>
        <w:t>ть жидкостекольным материалам [5</w:t>
      </w:r>
      <w:r w:rsidRPr="000D69E1">
        <w:rPr>
          <w:rFonts w:ascii="Times New Roman" w:hAnsi="Times New Roman"/>
          <w:sz w:val="28"/>
          <w:szCs w:val="28"/>
        </w:rPr>
        <w:t>].</w:t>
      </w:r>
    </w:p>
    <w:p w:rsidR="001C67C6" w:rsidRPr="000D69E1" w:rsidRDefault="001C67C6" w:rsidP="001C67C6">
      <w:pPr>
        <w:spacing w:line="360" w:lineRule="auto"/>
        <w:ind w:firstLine="709"/>
        <w:jc w:val="both"/>
        <w:rPr>
          <w:rFonts w:ascii="Times New Roman" w:hAnsi="Times New Roman"/>
          <w:sz w:val="28"/>
          <w:szCs w:val="28"/>
        </w:rPr>
      </w:pPr>
      <w:r w:rsidRPr="000D69E1">
        <w:rPr>
          <w:rFonts w:ascii="Times New Roman" w:hAnsi="Times New Roman"/>
          <w:sz w:val="28"/>
          <w:szCs w:val="28"/>
        </w:rPr>
        <w:t>Антипирен включают в состав кислотостойких композиций с це</w:t>
      </w:r>
      <w:r w:rsidRPr="000D69E1">
        <w:rPr>
          <w:rFonts w:ascii="Times New Roman" w:hAnsi="Times New Roman"/>
          <w:sz w:val="28"/>
          <w:szCs w:val="28"/>
        </w:rPr>
        <w:softHyphen/>
        <w:t>лью увеличения прочности и термостойкости, для частичной замены кремнефторида. Недостатками композиций с антипиреном являются относительно низкая водостойкость, малый срок схватывания, недостаточные жизнеспособность и технологичность, значительная порис</w:t>
      </w:r>
      <w:r w:rsidRPr="000D69E1">
        <w:rPr>
          <w:rFonts w:ascii="Times New Roman" w:hAnsi="Times New Roman"/>
          <w:sz w:val="28"/>
          <w:szCs w:val="28"/>
        </w:rPr>
        <w:softHyphen/>
        <w:t>тость, различие свойств композиций, отвержденных</w:t>
      </w:r>
      <w:r w:rsidR="005D7E2A">
        <w:rPr>
          <w:rFonts w:ascii="Times New Roman" w:hAnsi="Times New Roman"/>
          <w:sz w:val="28"/>
          <w:szCs w:val="28"/>
        </w:rPr>
        <w:t xml:space="preserve"> антипиреном из разных партий</w:t>
      </w:r>
      <w:r w:rsidRPr="000D69E1">
        <w:rPr>
          <w:rFonts w:ascii="Times New Roman" w:hAnsi="Times New Roman"/>
          <w:sz w:val="28"/>
          <w:szCs w:val="28"/>
        </w:rPr>
        <w:t xml:space="preserve">. </w:t>
      </w:r>
    </w:p>
    <w:p w:rsidR="001C67C6" w:rsidRPr="000D69E1" w:rsidRDefault="001C67C6" w:rsidP="001C67C6">
      <w:pPr>
        <w:spacing w:line="360" w:lineRule="auto"/>
        <w:ind w:firstLine="709"/>
        <w:jc w:val="both"/>
        <w:rPr>
          <w:rFonts w:ascii="Times New Roman" w:hAnsi="Times New Roman"/>
          <w:sz w:val="28"/>
          <w:szCs w:val="28"/>
        </w:rPr>
      </w:pPr>
      <w:r w:rsidRPr="000D69E1">
        <w:rPr>
          <w:rFonts w:ascii="Times New Roman" w:hAnsi="Times New Roman"/>
          <w:sz w:val="28"/>
          <w:szCs w:val="28"/>
        </w:rPr>
        <w:t>В качестве отвердителей применяют также полифосфат натрия - для повышения термостойкости, химической стойкости, адгезии: фосфат натрия - для повышения кислото- и водостойкости и другие фосфорсодержащие соединения, используются также фториды, хлор</w:t>
      </w:r>
      <w:r w:rsidR="005D7E2A">
        <w:rPr>
          <w:rFonts w:ascii="Times New Roman" w:hAnsi="Times New Roman"/>
          <w:sz w:val="28"/>
          <w:szCs w:val="28"/>
        </w:rPr>
        <w:t>ное железо и другие вещества</w:t>
      </w:r>
      <w:r w:rsidRPr="000D69E1">
        <w:rPr>
          <w:rFonts w:ascii="Times New Roman" w:hAnsi="Times New Roman"/>
          <w:sz w:val="28"/>
          <w:szCs w:val="28"/>
        </w:rPr>
        <w:t>.</w:t>
      </w:r>
    </w:p>
    <w:p w:rsidR="001C67C6" w:rsidRPr="000D69E1" w:rsidRDefault="001C67C6" w:rsidP="001C67C6">
      <w:pPr>
        <w:spacing w:line="360" w:lineRule="auto"/>
        <w:ind w:firstLine="709"/>
        <w:jc w:val="both"/>
        <w:rPr>
          <w:rFonts w:ascii="Times New Roman" w:hAnsi="Times New Roman"/>
          <w:sz w:val="28"/>
          <w:szCs w:val="28"/>
        </w:rPr>
      </w:pPr>
      <w:r w:rsidRPr="000D69E1">
        <w:rPr>
          <w:rFonts w:ascii="Times New Roman" w:hAnsi="Times New Roman"/>
          <w:sz w:val="28"/>
          <w:szCs w:val="28"/>
        </w:rPr>
        <w:t>Большую группу отвердителей для кислотостойких материалов составляют раз</w:t>
      </w:r>
      <w:r w:rsidR="00B4420F">
        <w:rPr>
          <w:rFonts w:ascii="Times New Roman" w:hAnsi="Times New Roman"/>
          <w:sz w:val="28"/>
          <w:szCs w:val="28"/>
        </w:rPr>
        <w:t>личные шлаки, шламы, минералы. Т</w:t>
      </w:r>
      <w:r w:rsidRPr="000D69E1">
        <w:rPr>
          <w:rFonts w:ascii="Times New Roman" w:hAnsi="Times New Roman"/>
          <w:sz w:val="28"/>
          <w:szCs w:val="28"/>
        </w:rPr>
        <w:t>ак</w:t>
      </w:r>
      <w:r w:rsidR="00653EC0">
        <w:rPr>
          <w:rFonts w:ascii="Times New Roman" w:hAnsi="Times New Roman"/>
          <w:sz w:val="28"/>
          <w:szCs w:val="28"/>
        </w:rPr>
        <w:t>,</w:t>
      </w:r>
      <w:r w:rsidRPr="000D69E1">
        <w:rPr>
          <w:rFonts w:ascii="Times New Roman" w:hAnsi="Times New Roman"/>
          <w:sz w:val="28"/>
          <w:szCs w:val="28"/>
        </w:rPr>
        <w:t xml:space="preserve"> в качестве отверждающих агентов предлагается использовать алунитовый шлам, отходы производства нитрофоски, нефелиновый шлам, отвальный шлам феррованадиевого производства. </w:t>
      </w:r>
      <w:r w:rsidR="00257E5E" w:rsidRPr="000D69E1">
        <w:rPr>
          <w:rFonts w:ascii="Times New Roman" w:hAnsi="Times New Roman"/>
          <w:sz w:val="28"/>
          <w:szCs w:val="28"/>
        </w:rPr>
        <w:t>[</w:t>
      </w:r>
      <w:r w:rsidR="00257E5E">
        <w:rPr>
          <w:rFonts w:ascii="Times New Roman" w:hAnsi="Times New Roman"/>
          <w:sz w:val="28"/>
          <w:szCs w:val="28"/>
        </w:rPr>
        <w:t>6,7,8</w:t>
      </w:r>
      <w:r w:rsidR="00257E5E" w:rsidRPr="000D69E1">
        <w:rPr>
          <w:rFonts w:ascii="Times New Roman" w:hAnsi="Times New Roman"/>
          <w:sz w:val="28"/>
          <w:szCs w:val="28"/>
        </w:rPr>
        <w:t>].</w:t>
      </w:r>
    </w:p>
    <w:p w:rsidR="001C67C6" w:rsidRPr="000D69E1" w:rsidRDefault="001C67C6" w:rsidP="001C67C6">
      <w:pPr>
        <w:spacing w:line="360" w:lineRule="auto"/>
        <w:ind w:firstLine="709"/>
        <w:jc w:val="both"/>
        <w:rPr>
          <w:rFonts w:ascii="Times New Roman" w:hAnsi="Times New Roman"/>
          <w:sz w:val="28"/>
          <w:szCs w:val="28"/>
        </w:rPr>
      </w:pPr>
      <w:r w:rsidRPr="000D69E1">
        <w:rPr>
          <w:rFonts w:ascii="Times New Roman" w:hAnsi="Times New Roman"/>
          <w:sz w:val="28"/>
          <w:szCs w:val="28"/>
        </w:rPr>
        <w:t>В настоящее время имеется определенный опыт успешного при</w:t>
      </w:r>
      <w:r w:rsidRPr="000D69E1">
        <w:rPr>
          <w:rFonts w:ascii="Times New Roman" w:hAnsi="Times New Roman"/>
          <w:sz w:val="28"/>
          <w:szCs w:val="28"/>
        </w:rPr>
        <w:softHyphen/>
        <w:t>менения в качестве отвердителей органических соединений различных классов, в основном кислот и их производных. Для придания кислото</w:t>
      </w:r>
      <w:r w:rsidRPr="000D69E1">
        <w:rPr>
          <w:rFonts w:ascii="Times New Roman" w:hAnsi="Times New Roman"/>
          <w:sz w:val="28"/>
          <w:szCs w:val="28"/>
        </w:rPr>
        <w:softHyphen/>
        <w:t>стойкости</w:t>
      </w:r>
      <w:r w:rsidR="00E85A40">
        <w:rPr>
          <w:rFonts w:ascii="Times New Roman" w:hAnsi="Times New Roman"/>
          <w:sz w:val="28"/>
          <w:szCs w:val="28"/>
        </w:rPr>
        <w:t xml:space="preserve"> </w:t>
      </w:r>
      <w:r w:rsidRPr="000D69E1">
        <w:rPr>
          <w:rFonts w:ascii="Times New Roman" w:hAnsi="Times New Roman"/>
          <w:sz w:val="28"/>
          <w:szCs w:val="28"/>
        </w:rPr>
        <w:t>жидкостекольным смесям в их состав вводятся фталевая кислота, олигоэфиры. эфиры карбоновых кислот, полиэфирные смолы, акрилаты или подимегилакрилаты аммония, формами</w:t>
      </w:r>
      <w:r w:rsidR="00F77300">
        <w:rPr>
          <w:rFonts w:ascii="Times New Roman" w:hAnsi="Times New Roman"/>
          <w:sz w:val="28"/>
          <w:szCs w:val="28"/>
        </w:rPr>
        <w:t>д, д</w:t>
      </w:r>
      <w:proofErr w:type="gramStart"/>
      <w:r w:rsidR="00F77300">
        <w:rPr>
          <w:rFonts w:ascii="Times New Roman" w:hAnsi="Times New Roman"/>
          <w:sz w:val="28"/>
          <w:szCs w:val="28"/>
        </w:rPr>
        <w:t>и-</w:t>
      </w:r>
      <w:proofErr w:type="gramEnd"/>
      <w:r w:rsidR="00F77300">
        <w:rPr>
          <w:rFonts w:ascii="Times New Roman" w:hAnsi="Times New Roman"/>
          <w:sz w:val="28"/>
          <w:szCs w:val="28"/>
        </w:rPr>
        <w:t>, олиго- и полиизоцианаты</w:t>
      </w:r>
      <w:r w:rsidRPr="000D69E1">
        <w:rPr>
          <w:rFonts w:ascii="Times New Roman" w:hAnsi="Times New Roman"/>
          <w:sz w:val="28"/>
          <w:szCs w:val="28"/>
        </w:rPr>
        <w:t>. Общими моментами в механизме действия этих соединений являются снижение рН системы, связ</w:t>
      </w:r>
      <w:r w:rsidR="00F77300">
        <w:rPr>
          <w:rFonts w:ascii="Times New Roman" w:hAnsi="Times New Roman"/>
          <w:sz w:val="28"/>
          <w:szCs w:val="28"/>
        </w:rPr>
        <w:t>ывание воды и щелочи</w:t>
      </w:r>
      <w:r w:rsidR="00F77300" w:rsidRPr="00F77300">
        <w:rPr>
          <w:rFonts w:ascii="Times New Roman" w:hAnsi="Times New Roman"/>
          <w:sz w:val="28"/>
          <w:szCs w:val="28"/>
        </w:rPr>
        <w:t xml:space="preserve"> </w:t>
      </w:r>
      <w:r w:rsidR="00F77300" w:rsidRPr="000D69E1">
        <w:rPr>
          <w:rFonts w:ascii="Times New Roman" w:hAnsi="Times New Roman"/>
          <w:sz w:val="28"/>
          <w:szCs w:val="28"/>
        </w:rPr>
        <w:t>[</w:t>
      </w:r>
      <w:r w:rsidR="00F77300">
        <w:rPr>
          <w:rFonts w:ascii="Times New Roman" w:hAnsi="Times New Roman"/>
          <w:sz w:val="28"/>
          <w:szCs w:val="28"/>
        </w:rPr>
        <w:t>9,10</w:t>
      </w:r>
      <w:r w:rsidR="00F77300" w:rsidRPr="000D69E1">
        <w:rPr>
          <w:rFonts w:ascii="Times New Roman" w:hAnsi="Times New Roman"/>
          <w:sz w:val="28"/>
          <w:szCs w:val="28"/>
        </w:rPr>
        <w:t>].</w:t>
      </w:r>
    </w:p>
    <w:p w:rsidR="001C67C6" w:rsidRPr="000D69E1" w:rsidRDefault="001C67C6" w:rsidP="001C67C6">
      <w:pPr>
        <w:spacing w:line="360" w:lineRule="auto"/>
        <w:ind w:firstLine="709"/>
        <w:jc w:val="both"/>
        <w:rPr>
          <w:rFonts w:ascii="Times New Roman" w:hAnsi="Times New Roman"/>
          <w:sz w:val="28"/>
          <w:szCs w:val="28"/>
        </w:rPr>
      </w:pPr>
      <w:r w:rsidRPr="000D69E1">
        <w:rPr>
          <w:rFonts w:ascii="Times New Roman" w:hAnsi="Times New Roman"/>
          <w:sz w:val="28"/>
          <w:szCs w:val="28"/>
        </w:rPr>
        <w:t xml:space="preserve">Широко распространённым приёмом улучшения свойств жидко- стекольных материалов является введение в их состав активных и инертных добавок различного рода. Активные добавки в некоторой степени </w:t>
      </w:r>
      <w:r w:rsidRPr="000D69E1">
        <w:rPr>
          <w:rFonts w:ascii="Times New Roman" w:hAnsi="Times New Roman"/>
          <w:sz w:val="28"/>
          <w:szCs w:val="28"/>
        </w:rPr>
        <w:lastRenderedPageBreak/>
        <w:t>модифицируют процессы твердения, повышая качество конечных продуктов, облегчают приготовление и использование смесей, реагируют на условия эксплуатации, повышая защитные свойства ма</w:t>
      </w:r>
      <w:r w:rsidRPr="000D69E1">
        <w:rPr>
          <w:rFonts w:ascii="Times New Roman" w:hAnsi="Times New Roman"/>
          <w:sz w:val="28"/>
          <w:szCs w:val="28"/>
        </w:rPr>
        <w:softHyphen/>
        <w:t>териалов. В качестве добавок применяются простые химические вещества: бихромат калия - для увеличения подвижности бетонной смеси и повышения прочности изделий, оксид магния - для увеличения адгезии, гидроксид натрия - с целью повышения прочности и водостойкости.</w:t>
      </w:r>
    </w:p>
    <w:p w:rsidR="001C67C6" w:rsidRPr="000D69E1" w:rsidRDefault="001C67C6" w:rsidP="001C67C6">
      <w:pPr>
        <w:spacing w:line="360" w:lineRule="auto"/>
        <w:ind w:firstLine="709"/>
        <w:jc w:val="both"/>
        <w:rPr>
          <w:rFonts w:ascii="Times New Roman" w:hAnsi="Times New Roman"/>
          <w:sz w:val="28"/>
          <w:szCs w:val="28"/>
        </w:rPr>
      </w:pPr>
      <w:r w:rsidRPr="000D69E1">
        <w:rPr>
          <w:rFonts w:ascii="Times New Roman" w:hAnsi="Times New Roman"/>
          <w:sz w:val="28"/>
          <w:szCs w:val="28"/>
        </w:rPr>
        <w:t>Известен способ повышения водостойкости кислотостойких ма</w:t>
      </w:r>
      <w:r w:rsidRPr="000D69E1">
        <w:rPr>
          <w:rFonts w:ascii="Times New Roman" w:hAnsi="Times New Roman"/>
          <w:sz w:val="28"/>
          <w:szCs w:val="28"/>
        </w:rPr>
        <w:softHyphen/>
        <w:t>териалов, заключающийся во введении в их состав добавок, содержа</w:t>
      </w:r>
      <w:r w:rsidRPr="000D69E1">
        <w:rPr>
          <w:rFonts w:ascii="Times New Roman" w:hAnsi="Times New Roman"/>
          <w:sz w:val="28"/>
          <w:szCs w:val="28"/>
        </w:rPr>
        <w:softHyphen/>
        <w:t>щих активный кремнезем. В качестве таких добавок могут использоваться тонкомолотые силикагель, опал, халцедон, диатомит, трепел, кремнеге</w:t>
      </w:r>
      <w:r w:rsidR="0019109B">
        <w:rPr>
          <w:rFonts w:ascii="Times New Roman" w:hAnsi="Times New Roman"/>
          <w:sz w:val="28"/>
          <w:szCs w:val="28"/>
        </w:rPr>
        <w:t xml:space="preserve">ль, высокодисперсный кремнезём. </w:t>
      </w:r>
      <w:r w:rsidRPr="000D69E1">
        <w:rPr>
          <w:rFonts w:ascii="Times New Roman" w:hAnsi="Times New Roman"/>
          <w:sz w:val="28"/>
          <w:szCs w:val="28"/>
        </w:rPr>
        <w:t>В состав композиций вводятся и активированные алюмосиликаты: тонкодисперсный керамзит, цеолит; также силикаты натрия - силикат - глыба, активированная помолом.</w:t>
      </w:r>
    </w:p>
    <w:p w:rsidR="001C67C6" w:rsidRPr="000D69E1" w:rsidRDefault="001C67C6" w:rsidP="001C67C6">
      <w:pPr>
        <w:spacing w:line="360" w:lineRule="auto"/>
        <w:ind w:firstLine="709"/>
        <w:jc w:val="both"/>
        <w:rPr>
          <w:rFonts w:ascii="Times New Roman" w:hAnsi="Times New Roman"/>
          <w:sz w:val="28"/>
          <w:szCs w:val="28"/>
        </w:rPr>
      </w:pPr>
      <w:r w:rsidRPr="000D69E1">
        <w:rPr>
          <w:rFonts w:ascii="Times New Roman" w:hAnsi="Times New Roman"/>
          <w:sz w:val="28"/>
          <w:szCs w:val="28"/>
        </w:rPr>
        <w:t>Для улучшения свойств таких кислотостойких материалов как ак</w:t>
      </w:r>
      <w:r w:rsidRPr="000D69E1">
        <w:rPr>
          <w:rFonts w:ascii="Times New Roman" w:hAnsi="Times New Roman"/>
          <w:sz w:val="28"/>
          <w:szCs w:val="28"/>
        </w:rPr>
        <w:softHyphen/>
        <w:t>тивные и инертные добавки широко применяются шлаки. Большую группу среди них составляют шлаки и золы теплоэлектростанций, которые вводятся в состав композиций для повышения кислотостойкости, адгезионных свойств, прочности и плотности, уменьшения порис</w:t>
      </w:r>
      <w:r w:rsidRPr="000D69E1">
        <w:rPr>
          <w:rFonts w:ascii="Times New Roman" w:hAnsi="Times New Roman"/>
          <w:sz w:val="28"/>
          <w:szCs w:val="28"/>
        </w:rPr>
        <w:softHyphen/>
        <w:t>тости, водопоглощения и усадки. Для повышения стойкости в воде и слабых кислотах используется добавка молотого кислого шлака, с целью повышения механической прочности - добавка закристаллизованного шлака никелевого производства, добавка ферромолибденового шлака -для повышения кислотостойкости и стойкости к сероводородной агрессии. Добавка серы также повышает химическую стойкость жидкостекольных композиций [11].</w:t>
      </w:r>
    </w:p>
    <w:p w:rsidR="001C67C6" w:rsidRPr="000D69E1" w:rsidRDefault="001C67C6" w:rsidP="001C67C6">
      <w:pPr>
        <w:spacing w:line="360" w:lineRule="auto"/>
        <w:ind w:firstLine="709"/>
        <w:jc w:val="both"/>
        <w:rPr>
          <w:rFonts w:ascii="Times New Roman" w:hAnsi="Times New Roman"/>
          <w:sz w:val="28"/>
          <w:szCs w:val="28"/>
        </w:rPr>
      </w:pPr>
      <w:r w:rsidRPr="000D69E1">
        <w:rPr>
          <w:rFonts w:ascii="Times New Roman" w:hAnsi="Times New Roman"/>
          <w:sz w:val="28"/>
          <w:szCs w:val="28"/>
        </w:rPr>
        <w:t>Жидкое стекло является воздушным вяжущим, однако в последнее время для ускоренного твердения либо достижения иных целей применяются режимы обработки смесей, включающие раздельное либо комбинированное воздействие гидроб</w:t>
      </w:r>
      <w:r w:rsidR="001574BE">
        <w:rPr>
          <w:rFonts w:ascii="Times New Roman" w:hAnsi="Times New Roman"/>
          <w:sz w:val="28"/>
          <w:szCs w:val="28"/>
        </w:rPr>
        <w:t>аротермальных факторов, либо сух</w:t>
      </w:r>
      <w:r w:rsidRPr="000D69E1">
        <w:rPr>
          <w:rFonts w:ascii="Times New Roman" w:hAnsi="Times New Roman"/>
          <w:sz w:val="28"/>
          <w:szCs w:val="28"/>
        </w:rPr>
        <w:t xml:space="preserve">ой нагрев </w:t>
      </w:r>
      <w:r w:rsidR="00872FA2">
        <w:rPr>
          <w:rFonts w:ascii="Times New Roman" w:hAnsi="Times New Roman"/>
          <w:sz w:val="28"/>
          <w:szCs w:val="28"/>
        </w:rPr>
        <w:t xml:space="preserve"> </w:t>
      </w:r>
      <w:r w:rsidRPr="000D69E1">
        <w:rPr>
          <w:rFonts w:ascii="Times New Roman" w:hAnsi="Times New Roman"/>
          <w:sz w:val="28"/>
          <w:szCs w:val="28"/>
        </w:rPr>
        <w:t xml:space="preserve"> Распространенным приемом повышения качества конструкций является так </w:t>
      </w:r>
      <w:r w:rsidRPr="000D69E1">
        <w:rPr>
          <w:rFonts w:ascii="Times New Roman" w:hAnsi="Times New Roman"/>
          <w:sz w:val="28"/>
          <w:szCs w:val="28"/>
        </w:rPr>
        <w:lastRenderedPageBreak/>
        <w:t>называемая окисловка. Жидкостекольные массы, весьма стойкие в концентрированных кислотах, подвергаются гидролизу и разрушению в слабокислых водных растворах и воде, вследствие чего не водостойки. Для ускорения созревания, повышения водостойкости и прочности жидкостекольные материалы подвергаются пред</w:t>
      </w:r>
      <w:r w:rsidR="00872FA2">
        <w:rPr>
          <w:rFonts w:ascii="Times New Roman" w:hAnsi="Times New Roman"/>
          <w:sz w:val="28"/>
          <w:szCs w:val="28"/>
        </w:rPr>
        <w:t xml:space="preserve">варительному </w:t>
      </w:r>
      <w:r w:rsidRPr="000D69E1">
        <w:rPr>
          <w:rFonts w:ascii="Times New Roman" w:hAnsi="Times New Roman"/>
          <w:sz w:val="28"/>
          <w:szCs w:val="28"/>
        </w:rPr>
        <w:t>эксплуатационному воздействию сильных минеральных кислот, не прореагировавших с силикатами, что приводит к по</w:t>
      </w:r>
      <w:r w:rsidRPr="000D69E1">
        <w:rPr>
          <w:rFonts w:ascii="Times New Roman" w:hAnsi="Times New Roman"/>
          <w:sz w:val="28"/>
          <w:szCs w:val="28"/>
        </w:rPr>
        <w:softHyphen/>
        <w:t xml:space="preserve">вышению степени их </w:t>
      </w:r>
      <w:r w:rsidR="00E85A40">
        <w:rPr>
          <w:rFonts w:ascii="Times New Roman" w:hAnsi="Times New Roman"/>
          <w:sz w:val="28"/>
          <w:szCs w:val="28"/>
        </w:rPr>
        <w:t>п</w:t>
      </w:r>
      <w:r w:rsidRPr="000D69E1">
        <w:rPr>
          <w:rFonts w:ascii="Times New Roman" w:hAnsi="Times New Roman"/>
          <w:sz w:val="28"/>
          <w:szCs w:val="28"/>
        </w:rPr>
        <w:t>оликонденсации.  Благодаря многолетней работе отечественных учёных улучши</w:t>
      </w:r>
      <w:r w:rsidRPr="000D69E1">
        <w:rPr>
          <w:rFonts w:ascii="Times New Roman" w:hAnsi="Times New Roman"/>
          <w:sz w:val="28"/>
          <w:szCs w:val="28"/>
        </w:rPr>
        <w:softHyphen/>
        <w:t>лось качество кислотоупорных материалов, значительно расширились их ассортимент и область применения, хотя массовое внедрение сдерживалось из-за недостатка жидкостекольных композиций малой плотности и значительной проницаемости [7, 10, 12].</w:t>
      </w:r>
    </w:p>
    <w:p w:rsidR="001C67C6" w:rsidRPr="000D69E1" w:rsidRDefault="001C67C6" w:rsidP="001C67C6">
      <w:pPr>
        <w:spacing w:line="360" w:lineRule="auto"/>
        <w:ind w:firstLine="709"/>
        <w:jc w:val="both"/>
        <w:rPr>
          <w:rFonts w:ascii="Times New Roman" w:hAnsi="Times New Roman"/>
          <w:sz w:val="28"/>
          <w:szCs w:val="28"/>
        </w:rPr>
      </w:pPr>
      <w:r w:rsidRPr="000D69E1">
        <w:rPr>
          <w:rFonts w:ascii="Times New Roman" w:hAnsi="Times New Roman"/>
          <w:sz w:val="28"/>
          <w:szCs w:val="28"/>
        </w:rPr>
        <w:t>В настоящее время в Украине и других странах разработаны со</w:t>
      </w:r>
      <w:r w:rsidRPr="000D69E1">
        <w:rPr>
          <w:rFonts w:ascii="Times New Roman" w:hAnsi="Times New Roman"/>
          <w:sz w:val="28"/>
          <w:szCs w:val="28"/>
        </w:rPr>
        <w:softHyphen/>
        <w:t>ставы и технология кислотостойких материалов на основе жидкого стекла, которые обладают значительной прочностью, плотностью и непроницаемостью в кислых средах, которые широко используются в различных отраслях народного хозяйства. Однако жидкостекольные составы, как было сказано выше, имеют серьезный недостаток - значительную усадку при твердении, которой подвержены практически все виды жидкостекольных композиций, созданных к настоящему времени. Усадка кислотоупорного бетона без добавок не превышает усадку портландцементного бетона. Воздушная усадка обычных кислотоупорных бетонов в возрасте 28 суток составляет 0,15...0,25%, растворов - 0,25...0,6%, замазок - 0,6...0,8%. Линейная усадка кислото</w:t>
      </w:r>
      <w:r w:rsidRPr="000D69E1">
        <w:rPr>
          <w:rFonts w:ascii="Times New Roman" w:hAnsi="Times New Roman"/>
          <w:sz w:val="28"/>
          <w:szCs w:val="28"/>
        </w:rPr>
        <w:softHyphen/>
        <w:t xml:space="preserve">упорного бетона (1:1:1) равна 0,019%. Усадка кислотоупорной мастики с диабазовым порошком составляет 0,67% в возрасте 30 суток. Линейная усадка </w:t>
      </w:r>
      <w:r w:rsidR="00E85A40">
        <w:rPr>
          <w:rFonts w:ascii="Times New Roman" w:hAnsi="Times New Roman"/>
          <w:sz w:val="28"/>
          <w:szCs w:val="28"/>
        </w:rPr>
        <w:t>п</w:t>
      </w:r>
      <w:r w:rsidRPr="000D69E1">
        <w:rPr>
          <w:rFonts w:ascii="Times New Roman" w:hAnsi="Times New Roman"/>
          <w:sz w:val="28"/>
          <w:szCs w:val="28"/>
        </w:rPr>
        <w:t>олимерсиликатного бетона с фуриловым спиртом достига</w:t>
      </w:r>
      <w:r w:rsidRPr="000D69E1">
        <w:rPr>
          <w:rFonts w:ascii="Times New Roman" w:hAnsi="Times New Roman"/>
          <w:sz w:val="28"/>
          <w:szCs w:val="28"/>
        </w:rPr>
        <w:softHyphen/>
        <w:t xml:space="preserve">ет 0,1%, полимерсиликатов с добавками фурановых соединений при отверждении составляет для замазок 2...2,5%, для растворов - 0,8...1,0%, для бетонов - 0,15...0,2%. Усадочные явления препятствуют более широкому внедрению жидкостекольных материалов в народное хозяйство, особенно </w:t>
      </w:r>
      <w:r w:rsidRPr="000D69E1">
        <w:rPr>
          <w:rFonts w:ascii="Times New Roman" w:hAnsi="Times New Roman"/>
          <w:sz w:val="28"/>
          <w:szCs w:val="28"/>
        </w:rPr>
        <w:lastRenderedPageBreak/>
        <w:t>при устройстве протяженных конструкций и покрытий. Необходимо отметить, что вопросам снижения усадки уделяется слишком мало внимания по сравнению с масштабами существующей проблемы. Из многих тысяч предлагаемых различными источниками составов жидкостекольных материалов можно насчитать, не более двух десятков композиций, в состав которых входят противоусадочные или расширяющие добавки [13].</w:t>
      </w:r>
    </w:p>
    <w:p w:rsidR="001C67C6" w:rsidRPr="000D69E1" w:rsidRDefault="001C67C6" w:rsidP="001C67C6">
      <w:pPr>
        <w:spacing w:line="360" w:lineRule="auto"/>
        <w:ind w:firstLine="709"/>
        <w:jc w:val="both"/>
        <w:rPr>
          <w:rFonts w:ascii="Times New Roman" w:hAnsi="Times New Roman"/>
          <w:sz w:val="28"/>
          <w:szCs w:val="28"/>
        </w:rPr>
      </w:pPr>
      <w:r w:rsidRPr="000D69E1">
        <w:rPr>
          <w:rFonts w:ascii="Times New Roman" w:hAnsi="Times New Roman"/>
          <w:sz w:val="28"/>
          <w:szCs w:val="28"/>
        </w:rPr>
        <w:t>В настоящее время существует два основных типа противоусадочных добавок к растворам и бетонам - газообразующие и расширяющие. Первые, при затворении либо специальной обработке смеси, выделяют продукты распада или взаимодействия с компонентами системы в виде газов, которые расширяют смеси, как правило, в ранние сроки твердения. Такие добавки представляют собой свободные металлы</w:t>
      </w:r>
      <w:r w:rsidR="00653EC0">
        <w:rPr>
          <w:rFonts w:ascii="Times New Roman" w:hAnsi="Times New Roman"/>
          <w:sz w:val="28"/>
          <w:szCs w:val="28"/>
        </w:rPr>
        <w:t xml:space="preserve">, </w:t>
      </w:r>
      <w:r w:rsidRPr="000D69E1">
        <w:rPr>
          <w:rFonts w:ascii="Times New Roman" w:hAnsi="Times New Roman"/>
          <w:sz w:val="28"/>
          <w:szCs w:val="28"/>
        </w:rPr>
        <w:t>сульфиды, карбонаты, бикарбонаты, перекиси, некоторые орга</w:t>
      </w:r>
      <w:r w:rsidRPr="000D69E1">
        <w:rPr>
          <w:rFonts w:ascii="Times New Roman" w:hAnsi="Times New Roman"/>
          <w:sz w:val="28"/>
          <w:szCs w:val="28"/>
        </w:rPr>
        <w:softHyphen/>
        <w:t>нические и элементоорганические соединения. Например, в Германии в качестве газообразователя используется перекись водорода. Разработан жидкостекольный состав с добавкой бикарбоната натрия, который при взаимодействии с водой, а также при термообработке выделяет углекислый газ, отверждающий смесь. В свое время рядом исследователей была предложена кислотоупорная масса с добавкой 1...2% алюминиевой пудры, приводящей к расширению в возрасте трёх суток до 0,72%. Однако к 30 суткам степень расширения падает до 0.14%, что в условиях сформировавшейся структуры равносильно зна</w:t>
      </w:r>
      <w:r w:rsidRPr="000D69E1">
        <w:rPr>
          <w:rFonts w:ascii="Times New Roman" w:hAnsi="Times New Roman"/>
          <w:sz w:val="28"/>
          <w:szCs w:val="28"/>
        </w:rPr>
        <w:softHyphen/>
        <w:t>чительной усадке (0,58%). К тому же резко возрастает пористость мас</w:t>
      </w:r>
      <w:r w:rsidRPr="000D69E1">
        <w:rPr>
          <w:rFonts w:ascii="Times New Roman" w:hAnsi="Times New Roman"/>
          <w:sz w:val="28"/>
          <w:szCs w:val="28"/>
        </w:rPr>
        <w:softHyphen/>
        <w:t>сы. Характерное явление перепадов положительных деформаций, возникающих в достаточно сформировавшейся структуре, отмечено при введении в смеси 0,5% алюминиевой пудры, 0,2% перекиси водорода или 0,03% ГКЖ-94. Введение в состав кислотоупорного жаростойкого бетона водной эмульсии ГКЖ-94 в количестве 5% от веса жидкого стекла приводит к снижению водопоглошенния в несколько раз, однако прочность при этом уменьшается в два раза [14].</w:t>
      </w:r>
    </w:p>
    <w:p w:rsidR="001C67C6" w:rsidRPr="000D69E1" w:rsidRDefault="001C67C6" w:rsidP="001C67C6">
      <w:pPr>
        <w:spacing w:line="360" w:lineRule="auto"/>
        <w:ind w:firstLine="709"/>
        <w:jc w:val="both"/>
        <w:rPr>
          <w:rFonts w:ascii="Times New Roman" w:hAnsi="Times New Roman"/>
          <w:sz w:val="28"/>
          <w:szCs w:val="28"/>
        </w:rPr>
      </w:pPr>
      <w:r w:rsidRPr="000D69E1">
        <w:rPr>
          <w:rFonts w:ascii="Times New Roman" w:hAnsi="Times New Roman"/>
          <w:sz w:val="28"/>
          <w:szCs w:val="28"/>
        </w:rPr>
        <w:lastRenderedPageBreak/>
        <w:t>Таким образом, применение газообразующих добавок для полу</w:t>
      </w:r>
      <w:r w:rsidRPr="000D69E1">
        <w:rPr>
          <w:rFonts w:ascii="Times New Roman" w:hAnsi="Times New Roman"/>
          <w:sz w:val="28"/>
          <w:szCs w:val="28"/>
        </w:rPr>
        <w:softHyphen/>
        <w:t>чения безусадочных и расширяющихся смесей на жидком стекле не привело к желаемому результату - наблюдаемое в эксперименте рас</w:t>
      </w:r>
      <w:r w:rsidRPr="000D69E1">
        <w:rPr>
          <w:rFonts w:ascii="Times New Roman" w:hAnsi="Times New Roman"/>
          <w:sz w:val="28"/>
          <w:szCs w:val="28"/>
        </w:rPr>
        <w:softHyphen/>
        <w:t>ширение невелико и через некоторый промежуток времени сменяется усадкой, эквивалентной, а в некоторых случаях и превосходящей пер</w:t>
      </w:r>
      <w:r w:rsidRPr="000D69E1">
        <w:rPr>
          <w:rFonts w:ascii="Times New Roman" w:hAnsi="Times New Roman"/>
          <w:sz w:val="28"/>
          <w:szCs w:val="28"/>
        </w:rPr>
        <w:softHyphen/>
        <w:t>воначальное расширение и протекающей в сформировавшейся структуре, что вызывает сброс прочности. Попытки увеличить размеры положительных деформаций путём введения дополнительных количеств соответствующих добавок приводят к увеличению проницаемости, уменьшению плотности, снижению прочности цементного камня. Поэтому был продолжен поиск иных путей разработки безусадочных жидкостекольных композиций. При этом использовались принципы и технологические приемы, применяемые для создания расширяющихся гидравлических цементов, в частности, введение в их состав так называемых расширяющих добавок. Сущность происходящих при затворении таких смесей процессов сводится к химическим реакциям присое</w:t>
      </w:r>
      <w:r w:rsidRPr="000D69E1">
        <w:rPr>
          <w:rFonts w:ascii="Times New Roman" w:hAnsi="Times New Roman"/>
          <w:sz w:val="28"/>
          <w:szCs w:val="28"/>
        </w:rPr>
        <w:softHyphen/>
        <w:t>динения к добавкам различных низкомолекулярных веществ с увеличением объёма твёрдой фазы, что макроскопически проявляется эффектом расширения твердеющей смеси. Наиболее распространенным типом таких добавок является комплекс соединений, реагирующих при затворении цемента с образованием гидросульфоалюмината кальция высокосульфатной формы, который, присоединяя воду, превращается в кристаллогидрат с увеличением объёма твёрдой фазы. В работе предложено ввести в жидкостекольные композиции добавки серно</w:t>
      </w:r>
      <w:r w:rsidRPr="000D69E1">
        <w:rPr>
          <w:rFonts w:ascii="Times New Roman" w:hAnsi="Times New Roman"/>
          <w:sz w:val="28"/>
          <w:szCs w:val="28"/>
        </w:rPr>
        <w:softHyphen/>
        <w:t xml:space="preserve">кислого алюминия и извести с целью добиться образования в цементном камне соединений типа гидросульфоалюмината кальция или щелочного ГСА, однако результаты исследований не подтвердили образования этих соединений. Применение сернокислого магния как расширяющей добавки привело лишь к кратковременному расширению, которое затем сменилось усадкой. Следует отметить, что воздействие на кислотоупорные материалы, затворяемые на натриевом жидком стекле, концентрированной серной кислоты вызывает их </w:t>
      </w:r>
      <w:r w:rsidRPr="000D69E1">
        <w:rPr>
          <w:rFonts w:ascii="Times New Roman" w:hAnsi="Times New Roman"/>
          <w:sz w:val="28"/>
          <w:szCs w:val="28"/>
        </w:rPr>
        <w:lastRenderedPageBreak/>
        <w:t xml:space="preserve">разрушение вследствие образования и последующей кристаллизации сульфатов натрия. </w:t>
      </w:r>
      <w:r w:rsidRPr="000D69E1">
        <w:rPr>
          <w:rFonts w:ascii="Times New Roman" w:hAnsi="Times New Roman"/>
          <w:sz w:val="28"/>
          <w:szCs w:val="28"/>
          <w:lang w:val="en-US"/>
        </w:rPr>
        <w:t>K</w:t>
      </w:r>
      <w:r w:rsidRPr="000D69E1">
        <w:rPr>
          <w:rFonts w:ascii="Times New Roman" w:hAnsi="Times New Roman"/>
          <w:sz w:val="28"/>
          <w:szCs w:val="28"/>
        </w:rPr>
        <w:t>.</w:t>
      </w:r>
      <w:r w:rsidRPr="000D69E1">
        <w:rPr>
          <w:rFonts w:ascii="Times New Roman" w:hAnsi="Times New Roman"/>
          <w:sz w:val="28"/>
          <w:szCs w:val="28"/>
          <w:lang w:val="en-US"/>
        </w:rPr>
        <w:t>Dieiz</w:t>
      </w:r>
      <w:r w:rsidRPr="000D69E1">
        <w:rPr>
          <w:rFonts w:ascii="Times New Roman" w:hAnsi="Times New Roman"/>
          <w:sz w:val="28"/>
          <w:szCs w:val="28"/>
        </w:rPr>
        <w:t xml:space="preserve"> предложил ряд кислотостойких безусадочных це</w:t>
      </w:r>
      <w:r w:rsidRPr="000D69E1">
        <w:rPr>
          <w:rFonts w:ascii="Times New Roman" w:hAnsi="Times New Roman"/>
          <w:sz w:val="28"/>
          <w:szCs w:val="28"/>
        </w:rPr>
        <w:softHyphen/>
        <w:t>ментов и растворов, включающих кислотоупорные наполнители и за</w:t>
      </w:r>
      <w:r w:rsidRPr="000D69E1">
        <w:rPr>
          <w:rFonts w:ascii="Times New Roman" w:hAnsi="Times New Roman"/>
          <w:sz w:val="28"/>
          <w:szCs w:val="28"/>
        </w:rPr>
        <w:softHyphen/>
        <w:t>полнители, высококремнеземистые шлаки, кремнефториды натрия, калия и кальция в качестве ускорителей твердения, глину и доменные шлаки и затворяемых жидким стеклом. Расширение составов происходит лишь в водных средах, многокомпонентное и сложность приготовления смесей затрудняют их практическое применение [15].</w:t>
      </w:r>
    </w:p>
    <w:p w:rsidR="001C67C6" w:rsidRPr="000D69E1" w:rsidRDefault="001C67C6" w:rsidP="001C67C6">
      <w:pPr>
        <w:spacing w:line="360" w:lineRule="auto"/>
        <w:ind w:firstLine="709"/>
        <w:jc w:val="both"/>
        <w:rPr>
          <w:rFonts w:ascii="Times New Roman" w:hAnsi="Times New Roman"/>
          <w:sz w:val="28"/>
          <w:szCs w:val="28"/>
        </w:rPr>
      </w:pPr>
      <w:r w:rsidRPr="000D69E1">
        <w:rPr>
          <w:rFonts w:ascii="Times New Roman" w:hAnsi="Times New Roman"/>
          <w:sz w:val="28"/>
          <w:szCs w:val="28"/>
        </w:rPr>
        <w:t>Известны примеры использования полуводного гипса как уплот</w:t>
      </w:r>
      <w:r w:rsidRPr="000D69E1">
        <w:rPr>
          <w:rFonts w:ascii="Times New Roman" w:hAnsi="Times New Roman"/>
          <w:sz w:val="28"/>
          <w:szCs w:val="28"/>
        </w:rPr>
        <w:softHyphen/>
        <w:t>няющей и расширяющей добавки в жидкостекольные смеси. Механизм ее действия заключается в гидратации гипса при затвердении до двуводного, при этом вода жидкого стекла связывается в твердую фазу, что вызывает уплотнение и расширение твердеющей смеси.</w:t>
      </w:r>
    </w:p>
    <w:p w:rsidR="001C67C6" w:rsidRPr="000D69E1" w:rsidRDefault="001C67C6" w:rsidP="001C67C6">
      <w:pPr>
        <w:spacing w:line="360" w:lineRule="auto"/>
        <w:ind w:firstLine="709"/>
        <w:jc w:val="both"/>
        <w:rPr>
          <w:rFonts w:ascii="Times New Roman" w:hAnsi="Times New Roman"/>
          <w:sz w:val="28"/>
          <w:szCs w:val="28"/>
        </w:rPr>
      </w:pPr>
      <w:r w:rsidRPr="000D69E1">
        <w:rPr>
          <w:rFonts w:ascii="Times New Roman" w:hAnsi="Times New Roman"/>
          <w:sz w:val="28"/>
          <w:szCs w:val="28"/>
        </w:rPr>
        <w:t xml:space="preserve">Так, жидкостекольная мастика </w:t>
      </w:r>
      <w:r w:rsidRPr="000D69E1">
        <w:rPr>
          <w:rFonts w:ascii="Times New Roman" w:hAnsi="Times New Roman"/>
          <w:sz w:val="28"/>
          <w:szCs w:val="28"/>
          <w:lang w:val="en-US"/>
        </w:rPr>
        <w:t>SVVD</w:t>
      </w:r>
      <w:r w:rsidR="00653EC0">
        <w:rPr>
          <w:rFonts w:ascii="Times New Roman" w:hAnsi="Times New Roman"/>
          <w:sz w:val="28"/>
          <w:szCs w:val="28"/>
        </w:rPr>
        <w:t xml:space="preserve"> </w:t>
      </w:r>
      <w:r w:rsidRPr="000D69E1">
        <w:rPr>
          <w:rFonts w:ascii="Times New Roman" w:hAnsi="Times New Roman"/>
          <w:sz w:val="28"/>
          <w:szCs w:val="28"/>
        </w:rPr>
        <w:t>фирмы..</w:t>
      </w:r>
      <w:r w:rsidRPr="000D69E1">
        <w:rPr>
          <w:rFonts w:ascii="Times New Roman" w:hAnsi="Times New Roman"/>
          <w:sz w:val="28"/>
          <w:szCs w:val="28"/>
          <w:lang w:val="en-US"/>
        </w:rPr>
        <w:t>l</w:t>
      </w:r>
      <w:r w:rsidRPr="000D69E1">
        <w:rPr>
          <w:rFonts w:ascii="Times New Roman" w:hAnsi="Times New Roman"/>
          <w:sz w:val="28"/>
          <w:szCs w:val="28"/>
        </w:rPr>
        <w:t>.</w:t>
      </w:r>
      <w:r w:rsidRPr="000D69E1">
        <w:rPr>
          <w:rFonts w:ascii="Times New Roman" w:hAnsi="Times New Roman"/>
          <w:sz w:val="28"/>
          <w:szCs w:val="28"/>
          <w:lang w:val="en-US"/>
        </w:rPr>
        <w:t>G</w:t>
      </w:r>
      <w:r w:rsidRPr="000D69E1">
        <w:rPr>
          <w:rFonts w:ascii="Times New Roman" w:hAnsi="Times New Roman"/>
          <w:sz w:val="28"/>
          <w:szCs w:val="28"/>
        </w:rPr>
        <w:t>.</w:t>
      </w:r>
      <w:r w:rsidRPr="000D69E1">
        <w:rPr>
          <w:rFonts w:ascii="Times New Roman" w:hAnsi="Times New Roman"/>
          <w:sz w:val="28"/>
          <w:szCs w:val="28"/>
          <w:lang w:val="en-US"/>
        </w:rPr>
        <w:t>Farbenindustrie</w:t>
      </w:r>
      <w:r w:rsidRPr="000D69E1">
        <w:rPr>
          <w:rFonts w:ascii="Times New Roman" w:hAnsi="Times New Roman"/>
          <w:sz w:val="28"/>
          <w:szCs w:val="28"/>
        </w:rPr>
        <w:t>" содержит кварцевый наполнитель, глину, гипс, растворимую кремн</w:t>
      </w:r>
      <w:proofErr w:type="gramStart"/>
      <w:r w:rsidRPr="000D69E1">
        <w:rPr>
          <w:rFonts w:ascii="Times New Roman" w:hAnsi="Times New Roman"/>
          <w:sz w:val="28"/>
          <w:szCs w:val="28"/>
        </w:rPr>
        <w:t>е-</w:t>
      </w:r>
      <w:proofErr w:type="gramEnd"/>
      <w:r w:rsidRPr="000D69E1">
        <w:rPr>
          <w:rFonts w:ascii="Times New Roman" w:hAnsi="Times New Roman"/>
          <w:sz w:val="28"/>
          <w:szCs w:val="28"/>
        </w:rPr>
        <w:t xml:space="preserve"> кислоту. кремнефториды кальция, калия и натрия и затворяется жидким натриевым стеклом. Этот материал отличается плотностью и во</w:t>
      </w:r>
      <w:r w:rsidRPr="000D69E1">
        <w:rPr>
          <w:rFonts w:ascii="Times New Roman" w:hAnsi="Times New Roman"/>
          <w:sz w:val="28"/>
          <w:szCs w:val="28"/>
        </w:rPr>
        <w:softHyphen/>
        <w:t>донепроницаемостью. Успешными были исследования В.И.Бабушкина и Е.Я.Сокола, которые разработали водостойкие составы повы</w:t>
      </w:r>
      <w:r w:rsidRPr="000D69E1">
        <w:rPr>
          <w:rFonts w:ascii="Times New Roman" w:hAnsi="Times New Roman"/>
          <w:sz w:val="28"/>
          <w:szCs w:val="28"/>
        </w:rPr>
        <w:softHyphen/>
        <w:t>шенной плотности с добавкой 7...9% полуводного гипса, расширение которых к 5...8 часам твердения достигает 0,29%, а водонепроницаемость повышается более чем вдвое. Однако кислогостойкость при этом уменьшается до 84%, а сроки схватывания - вдвое. Необходимо отметить общие недостатки жидкостекольных композиций, содержащих гипс. - малые сроки схватывания и жизнеспособность, поскольку гипс ускоряет коагуляцию жидкого стекла; пониженная кислотостой- кость, так как гипс не является высококачественным отвердителем</w:t>
      </w:r>
      <w:r w:rsidR="00653EC0">
        <w:rPr>
          <w:rFonts w:ascii="Times New Roman" w:hAnsi="Times New Roman"/>
          <w:sz w:val="28"/>
          <w:szCs w:val="28"/>
        </w:rPr>
        <w:t xml:space="preserve">, </w:t>
      </w:r>
      <w:r w:rsidRPr="000D69E1">
        <w:rPr>
          <w:rFonts w:ascii="Times New Roman" w:hAnsi="Times New Roman"/>
          <w:sz w:val="28"/>
          <w:szCs w:val="28"/>
        </w:rPr>
        <w:t xml:space="preserve">и конкурируя в процессе отверждения с кремнефторидом, снижает кислотостойкость формирующейся структуры; кроме того, гипс сам по себе нестоек в кислотах. Эти факторы, а также достаточно высокая растворимость гипса в воде при дальнейшей </w:t>
      </w:r>
      <w:r w:rsidRPr="000D69E1">
        <w:rPr>
          <w:rFonts w:ascii="Times New Roman" w:hAnsi="Times New Roman"/>
          <w:sz w:val="28"/>
          <w:szCs w:val="28"/>
        </w:rPr>
        <w:lastRenderedPageBreak/>
        <w:t>эксплуатации вызывают увеличение пористости и, как следствие, возрастание проницаемости и развитие вторичной усадки. Отмечено также повышение расхода жидкого стекла при затворении [</w:t>
      </w:r>
      <w:r w:rsidR="0044263C">
        <w:rPr>
          <w:rFonts w:ascii="Times New Roman" w:hAnsi="Times New Roman"/>
          <w:sz w:val="28"/>
          <w:szCs w:val="28"/>
        </w:rPr>
        <w:t>2</w:t>
      </w:r>
      <w:r w:rsidR="00013821">
        <w:rPr>
          <w:rFonts w:ascii="Times New Roman" w:hAnsi="Times New Roman"/>
          <w:sz w:val="28"/>
          <w:szCs w:val="28"/>
        </w:rPr>
        <w:t>,16</w:t>
      </w:r>
      <w:r w:rsidRPr="000D69E1">
        <w:rPr>
          <w:rFonts w:ascii="Times New Roman" w:hAnsi="Times New Roman"/>
          <w:sz w:val="28"/>
          <w:szCs w:val="28"/>
        </w:rPr>
        <w:t>].</w:t>
      </w:r>
    </w:p>
    <w:p w:rsidR="001C67C6" w:rsidRPr="000D69E1" w:rsidRDefault="001C67C6" w:rsidP="001C67C6">
      <w:pPr>
        <w:spacing w:line="360" w:lineRule="auto"/>
        <w:ind w:firstLine="709"/>
        <w:jc w:val="both"/>
        <w:rPr>
          <w:rFonts w:ascii="Times New Roman" w:hAnsi="Times New Roman"/>
          <w:sz w:val="28"/>
          <w:szCs w:val="28"/>
        </w:rPr>
      </w:pPr>
      <w:r w:rsidRPr="000D69E1">
        <w:rPr>
          <w:rFonts w:ascii="Times New Roman" w:hAnsi="Times New Roman"/>
          <w:sz w:val="28"/>
          <w:szCs w:val="28"/>
        </w:rPr>
        <w:t>Анализ вышеизложенного позволяет утверждать, что современ</w:t>
      </w:r>
      <w:r w:rsidRPr="000D69E1">
        <w:rPr>
          <w:rFonts w:ascii="Times New Roman" w:hAnsi="Times New Roman"/>
          <w:sz w:val="28"/>
          <w:szCs w:val="28"/>
        </w:rPr>
        <w:softHyphen/>
        <w:t>ные модифицированные кислотостойкие композиции на основе жидкого стекла обладают рядом повышенных эксплуатационных качеств. Однако часто улучшение одних свойств влечёт за собой ухудшение других.</w:t>
      </w:r>
    </w:p>
    <w:p w:rsidR="001C67C6" w:rsidRPr="000D69E1" w:rsidRDefault="001C67C6" w:rsidP="001C67C6">
      <w:pPr>
        <w:spacing w:line="360" w:lineRule="auto"/>
        <w:ind w:firstLine="709"/>
        <w:jc w:val="both"/>
        <w:rPr>
          <w:rFonts w:ascii="Times New Roman" w:hAnsi="Times New Roman"/>
          <w:sz w:val="28"/>
          <w:szCs w:val="28"/>
        </w:rPr>
      </w:pPr>
      <w:r w:rsidRPr="000D69E1">
        <w:rPr>
          <w:rFonts w:ascii="Times New Roman" w:hAnsi="Times New Roman"/>
          <w:sz w:val="28"/>
          <w:szCs w:val="28"/>
        </w:rPr>
        <w:t>Безусадочные жидкостекольные композиции отличаются повы</w:t>
      </w:r>
      <w:r w:rsidRPr="000D69E1">
        <w:rPr>
          <w:rFonts w:ascii="Times New Roman" w:hAnsi="Times New Roman"/>
          <w:sz w:val="28"/>
          <w:szCs w:val="28"/>
        </w:rPr>
        <w:softHyphen/>
        <w:t>шенной проницаемостью. Наблюдаемое в эксперименте расширение, вызванное газообразующими добавками, невелико и через некоторое время сменяется усадкой, часто превышающей первоначальное рас</w:t>
      </w:r>
      <w:r w:rsidRPr="000D69E1">
        <w:rPr>
          <w:rFonts w:ascii="Times New Roman" w:hAnsi="Times New Roman"/>
          <w:sz w:val="28"/>
          <w:szCs w:val="28"/>
        </w:rPr>
        <w:softHyphen/>
        <w:t>ширение. Попытки увеличить размеры остаточных положительных деформаций путем введения дополнительного количества соответствующих добавок приводят к увеличению проницаемости, снижению прочности цементного камня.</w:t>
      </w:r>
    </w:p>
    <w:p w:rsidR="001C67C6" w:rsidRDefault="001C67C6" w:rsidP="001C67C6">
      <w:pPr>
        <w:spacing w:line="360" w:lineRule="auto"/>
        <w:ind w:firstLine="709"/>
        <w:jc w:val="both"/>
        <w:rPr>
          <w:rFonts w:ascii="Times New Roman" w:hAnsi="Times New Roman"/>
          <w:sz w:val="28"/>
          <w:szCs w:val="28"/>
        </w:rPr>
      </w:pPr>
      <w:r w:rsidRPr="000D69E1">
        <w:rPr>
          <w:rFonts w:ascii="Times New Roman" w:hAnsi="Times New Roman"/>
          <w:sz w:val="28"/>
          <w:szCs w:val="28"/>
        </w:rPr>
        <w:t>Таким образом, радикального решения проблемы создания высо</w:t>
      </w:r>
      <w:r w:rsidRPr="000D69E1">
        <w:rPr>
          <w:rFonts w:ascii="Times New Roman" w:hAnsi="Times New Roman"/>
          <w:sz w:val="28"/>
          <w:szCs w:val="28"/>
        </w:rPr>
        <w:softHyphen/>
        <w:t>кокачественных жидкостекольных материалов, обладающих опти</w:t>
      </w:r>
      <w:r w:rsidRPr="000D69E1">
        <w:rPr>
          <w:rFonts w:ascii="Times New Roman" w:hAnsi="Times New Roman"/>
          <w:sz w:val="28"/>
          <w:szCs w:val="28"/>
        </w:rPr>
        <w:softHyphen/>
        <w:t>мальным сочетанием определяющих свойств, не существует, по</w:t>
      </w:r>
      <w:r w:rsidRPr="000D69E1">
        <w:rPr>
          <w:rFonts w:ascii="Times New Roman" w:hAnsi="Times New Roman"/>
          <w:sz w:val="28"/>
          <w:szCs w:val="28"/>
        </w:rPr>
        <w:softHyphen/>
        <w:t>скольку известные в настоящее время добавки и технологические приемы не обеспечивают получения стабильных деформаций расширения.</w:t>
      </w:r>
    </w:p>
    <w:p w:rsidR="001B7786" w:rsidRPr="000D69E1" w:rsidRDefault="001E7B1D" w:rsidP="001B7786">
      <w:pPr>
        <w:pStyle w:val="20"/>
        <w:keepNext/>
        <w:keepLines/>
        <w:shd w:val="clear" w:color="auto" w:fill="auto"/>
        <w:spacing w:after="0" w:line="360" w:lineRule="auto"/>
        <w:jc w:val="center"/>
        <w:rPr>
          <w:sz w:val="28"/>
          <w:szCs w:val="28"/>
        </w:rPr>
      </w:pPr>
      <w:r>
        <w:rPr>
          <w:sz w:val="28"/>
          <w:szCs w:val="28"/>
        </w:rPr>
        <w:t>1.</w:t>
      </w:r>
      <w:r w:rsidR="001B7786" w:rsidRPr="000D69E1">
        <w:rPr>
          <w:sz w:val="28"/>
          <w:szCs w:val="28"/>
        </w:rPr>
        <w:t>2. Химическая стойкость и механизм твердения кислотостойких материалов на основе жидкого стекла</w:t>
      </w:r>
    </w:p>
    <w:p w:rsidR="001B7786" w:rsidRPr="000D69E1" w:rsidRDefault="001B7786" w:rsidP="001B7786">
      <w:pPr>
        <w:pStyle w:val="a6"/>
        <w:shd w:val="clear" w:color="auto" w:fill="auto"/>
        <w:spacing w:line="360" w:lineRule="auto"/>
        <w:ind w:firstLine="700"/>
        <w:jc w:val="both"/>
        <w:rPr>
          <w:sz w:val="28"/>
          <w:szCs w:val="28"/>
        </w:rPr>
      </w:pPr>
      <w:r w:rsidRPr="000D69E1">
        <w:rPr>
          <w:sz w:val="28"/>
          <w:szCs w:val="28"/>
        </w:rPr>
        <w:t xml:space="preserve">Химическая стойкость кислотоупорных замазок, растворов и бетонов обуславливается свойствами продуктов реакции, выделяющихся при твердении, а также свойствами непрореагировавшего щелочного силиката, дозировкой инициатора твердения, природой и количеством заполнителей. Водостойкость силикатных композиций зависит главным образом от содержания в их составе свободного непрореагировавшего с кремнефтористым натрием жидкого стекла. Чем полнее пойдет реакция взаимодействия щелочи с инициатором твердения, в результате которого образуются малорастворимые продукты, тем выше будет стойкость </w:t>
      </w:r>
      <w:r w:rsidRPr="000D69E1">
        <w:rPr>
          <w:sz w:val="28"/>
          <w:szCs w:val="28"/>
        </w:rPr>
        <w:lastRenderedPageBreak/>
        <w:t>материала</w:t>
      </w:r>
      <w:r w:rsidR="00847711">
        <w:rPr>
          <w:sz w:val="28"/>
          <w:szCs w:val="28"/>
        </w:rPr>
        <w:t xml:space="preserve"> при действии воды. Авторами [1</w:t>
      </w:r>
      <w:r w:rsidR="00372D84">
        <w:rPr>
          <w:sz w:val="28"/>
          <w:szCs w:val="28"/>
        </w:rPr>
        <w:t>7</w:t>
      </w:r>
      <w:r w:rsidRPr="000D69E1">
        <w:rPr>
          <w:sz w:val="28"/>
          <w:szCs w:val="28"/>
        </w:rPr>
        <w:t>, 1</w:t>
      </w:r>
      <w:r w:rsidR="00372D84">
        <w:rPr>
          <w:sz w:val="28"/>
          <w:szCs w:val="28"/>
        </w:rPr>
        <w:t>8</w:t>
      </w:r>
      <w:r w:rsidRPr="000D69E1">
        <w:rPr>
          <w:sz w:val="28"/>
          <w:szCs w:val="28"/>
        </w:rPr>
        <w:t>] было решена задача повышения водостойкости жидкостекольных композиций с помощью природного волластонита, используемого в качестве специальной добавки, который, в порах поверхностного защитного слоя, разлагается под воздействием кислот с выделением дополнительного количества кремниевой гели.</w:t>
      </w:r>
    </w:p>
    <w:p w:rsidR="001B7786" w:rsidRPr="000D69E1" w:rsidRDefault="001B7786" w:rsidP="001B7786">
      <w:pPr>
        <w:pStyle w:val="a6"/>
        <w:shd w:val="clear" w:color="auto" w:fill="auto"/>
        <w:spacing w:line="360" w:lineRule="auto"/>
        <w:ind w:firstLine="700"/>
        <w:jc w:val="both"/>
        <w:rPr>
          <w:sz w:val="28"/>
          <w:szCs w:val="28"/>
        </w:rPr>
      </w:pPr>
      <w:r w:rsidRPr="000D69E1">
        <w:rPr>
          <w:sz w:val="28"/>
          <w:szCs w:val="28"/>
        </w:rPr>
        <w:t>И.В.Димаков [</w:t>
      </w:r>
      <w:r w:rsidR="00847711">
        <w:rPr>
          <w:sz w:val="28"/>
          <w:szCs w:val="28"/>
        </w:rPr>
        <w:t>10</w:t>
      </w:r>
      <w:r w:rsidRPr="000D69E1">
        <w:rPr>
          <w:sz w:val="28"/>
          <w:szCs w:val="28"/>
        </w:rPr>
        <w:t>] с сотрудниками исследовали свойства полимерсиликатных замазок в футеровках котлов для варки сульфитной целлюлозы регенерационных цистерн, емкостей, скрубберов и т.п. Авторами определены оптимальные количества полимерных добавок, вводимых в андезитовые замазки, устойчивые к воздействию варочной кислоты, на .растворимом основании, а также воды; разработаны составы замазок, рекомендуемых для установки плиток при капитальных и текущих ремонтах, создания «мембранного» слоя, для расшивки и промазки швов. Наилучшими</w:t>
      </w:r>
      <w:r w:rsidR="00653EC0">
        <w:rPr>
          <w:sz w:val="28"/>
          <w:szCs w:val="28"/>
        </w:rPr>
        <w:t xml:space="preserve">, </w:t>
      </w:r>
      <w:r w:rsidRPr="000D69E1">
        <w:rPr>
          <w:sz w:val="28"/>
          <w:szCs w:val="28"/>
        </w:rPr>
        <w:t>замазками признаны ПСЗ-1 и ПСЗ-З в состав которых входит (в</w:t>
      </w:r>
      <w:proofErr w:type="gramStart"/>
      <w:r w:rsidRPr="000D69E1">
        <w:rPr>
          <w:sz w:val="28"/>
          <w:szCs w:val="28"/>
        </w:rPr>
        <w:t>.м</w:t>
      </w:r>
      <w:proofErr w:type="gramEnd"/>
      <w:r w:rsidRPr="000D69E1">
        <w:rPr>
          <w:sz w:val="28"/>
          <w:szCs w:val="28"/>
        </w:rPr>
        <w:t xml:space="preserve">асс ч.) жидкое стекло - 48, андезитовая мука - 100, </w:t>
      </w:r>
      <w:r w:rsidRPr="000D69E1">
        <w:rPr>
          <w:sz w:val="28"/>
          <w:szCs w:val="28"/>
          <w:lang w:val="en-US" w:eastAsia="en-US"/>
        </w:rPr>
        <w:t>Na</w:t>
      </w:r>
      <w:r w:rsidRPr="000D69E1">
        <w:rPr>
          <w:sz w:val="28"/>
          <w:szCs w:val="28"/>
          <w:vertAlign w:val="subscript"/>
          <w:lang w:eastAsia="en-US"/>
        </w:rPr>
        <w:t>2</w:t>
      </w:r>
      <w:r w:rsidRPr="000D69E1">
        <w:rPr>
          <w:sz w:val="28"/>
          <w:szCs w:val="28"/>
          <w:lang w:val="en-US" w:eastAsia="en-US"/>
        </w:rPr>
        <w:t>SiF</w:t>
      </w:r>
      <w:r w:rsidRPr="000D69E1">
        <w:rPr>
          <w:sz w:val="28"/>
          <w:szCs w:val="28"/>
          <w:vertAlign w:val="subscript"/>
          <w:lang w:eastAsia="en-US"/>
        </w:rPr>
        <w:t>6</w:t>
      </w:r>
      <w:r w:rsidRPr="000D69E1">
        <w:rPr>
          <w:sz w:val="28"/>
          <w:szCs w:val="28"/>
        </w:rPr>
        <w:t>- 12,3 ( от массы жидкого стекла) полимерной добавки латекс СКС -65-ГП (в замазке ПСЗ-1) и 3% фурфурилового спирта ( в замазке ПСЗ-З). Авторами изучены свойства полимерсиликатных замазок, в том числе кислотостойкость (89,0 и 95,5 соответственно), предел прочности при сжатии МПа (30 и 35,8) и другие свойства. По всем показателем они дали вполне удовлетворительные результаты.</w:t>
      </w:r>
    </w:p>
    <w:p w:rsidR="001B7786" w:rsidRPr="000D69E1" w:rsidRDefault="001C6070" w:rsidP="001B7786">
      <w:pPr>
        <w:pStyle w:val="a6"/>
        <w:shd w:val="clear" w:color="auto" w:fill="auto"/>
        <w:spacing w:line="360" w:lineRule="auto"/>
        <w:ind w:firstLine="700"/>
        <w:jc w:val="both"/>
        <w:rPr>
          <w:sz w:val="28"/>
          <w:szCs w:val="28"/>
        </w:rPr>
      </w:pPr>
      <w:r>
        <w:rPr>
          <w:sz w:val="28"/>
          <w:szCs w:val="28"/>
        </w:rPr>
        <w:t>Автор</w:t>
      </w:r>
      <w:r w:rsidR="00BA388B">
        <w:rPr>
          <w:sz w:val="28"/>
          <w:szCs w:val="28"/>
        </w:rPr>
        <w:t>ы</w:t>
      </w:r>
      <w:r>
        <w:rPr>
          <w:sz w:val="28"/>
          <w:szCs w:val="28"/>
        </w:rPr>
        <w:t xml:space="preserve"> [</w:t>
      </w:r>
      <w:r w:rsidR="00372D84">
        <w:rPr>
          <w:sz w:val="28"/>
          <w:szCs w:val="28"/>
        </w:rPr>
        <w:t>19</w:t>
      </w:r>
      <w:r w:rsidR="00BA388B">
        <w:rPr>
          <w:sz w:val="28"/>
          <w:szCs w:val="28"/>
        </w:rPr>
        <w:t>,</w:t>
      </w:r>
      <w:r w:rsidR="00372D84">
        <w:rPr>
          <w:sz w:val="28"/>
          <w:szCs w:val="28"/>
        </w:rPr>
        <w:t>20</w:t>
      </w:r>
      <w:r w:rsidR="00BA388B">
        <w:rPr>
          <w:sz w:val="28"/>
          <w:szCs w:val="28"/>
        </w:rPr>
        <w:t>,2</w:t>
      </w:r>
      <w:r w:rsidR="00372D84">
        <w:rPr>
          <w:sz w:val="28"/>
          <w:szCs w:val="28"/>
        </w:rPr>
        <w:t>1</w:t>
      </w:r>
      <w:r w:rsidR="001B7786" w:rsidRPr="000D69E1">
        <w:rPr>
          <w:sz w:val="28"/>
          <w:szCs w:val="28"/>
        </w:rPr>
        <w:t xml:space="preserve">] предлагают массу для приготовления кислотоупорных изделий, включающую </w:t>
      </w:r>
      <w:r w:rsidR="0000141D">
        <w:rPr>
          <w:sz w:val="28"/>
          <w:szCs w:val="28"/>
        </w:rPr>
        <w:t>жидкое стекло, кварцевый песок. Изучают влияние силикатного модуля жидкого стекла на свойства вяжущих материалов</w:t>
      </w:r>
      <w:r w:rsidR="00413438">
        <w:rPr>
          <w:sz w:val="28"/>
          <w:szCs w:val="28"/>
        </w:rPr>
        <w:t>. Получают строительные и отделочные материалы на основе жидкостекольных композиций</w:t>
      </w:r>
      <w:r w:rsidR="001B7786" w:rsidRPr="000D69E1">
        <w:rPr>
          <w:sz w:val="28"/>
          <w:szCs w:val="28"/>
        </w:rPr>
        <w:t xml:space="preserve"> </w:t>
      </w:r>
      <w:r w:rsidR="00EC1E85">
        <w:rPr>
          <w:sz w:val="28"/>
          <w:szCs w:val="28"/>
        </w:rPr>
        <w:t>с высокими эксплуатационными показателями.</w:t>
      </w:r>
      <w:r w:rsidR="001B7786" w:rsidRPr="000D69E1">
        <w:rPr>
          <w:sz w:val="28"/>
          <w:szCs w:val="28"/>
        </w:rPr>
        <w:t xml:space="preserve"> </w:t>
      </w:r>
      <w:r w:rsidR="00EC1E85">
        <w:rPr>
          <w:sz w:val="28"/>
          <w:szCs w:val="28"/>
        </w:rPr>
        <w:t xml:space="preserve"> </w:t>
      </w:r>
    </w:p>
    <w:p w:rsidR="001B7786" w:rsidRPr="000D69E1" w:rsidRDefault="001B7786" w:rsidP="001B7786">
      <w:pPr>
        <w:pStyle w:val="a6"/>
        <w:shd w:val="clear" w:color="auto" w:fill="auto"/>
        <w:spacing w:line="360" w:lineRule="auto"/>
        <w:ind w:firstLine="700"/>
        <w:jc w:val="both"/>
        <w:rPr>
          <w:sz w:val="28"/>
          <w:szCs w:val="28"/>
        </w:rPr>
      </w:pPr>
      <w:r w:rsidRPr="000D69E1">
        <w:rPr>
          <w:sz w:val="28"/>
          <w:szCs w:val="28"/>
        </w:rPr>
        <w:t>И.В.Димаков с сотрудниками [</w:t>
      </w:r>
      <w:r w:rsidR="00AA0EA5">
        <w:rPr>
          <w:sz w:val="28"/>
          <w:szCs w:val="28"/>
        </w:rPr>
        <w:t>10</w:t>
      </w:r>
      <w:r w:rsidRPr="000D69E1">
        <w:rPr>
          <w:sz w:val="28"/>
          <w:szCs w:val="28"/>
        </w:rPr>
        <w:t xml:space="preserve">] предлагают кислотоупорную замазку, включающую в жидкое стекло (м.г): 96-100, </w:t>
      </w:r>
      <w:r w:rsidRPr="000D69E1">
        <w:rPr>
          <w:sz w:val="28"/>
          <w:szCs w:val="28"/>
          <w:lang w:val="en-US" w:eastAsia="en-US"/>
        </w:rPr>
        <w:t>Na</w:t>
      </w:r>
      <w:r w:rsidRPr="000D69E1">
        <w:rPr>
          <w:sz w:val="28"/>
          <w:szCs w:val="28"/>
          <w:vertAlign w:val="subscript"/>
          <w:lang w:eastAsia="en-US"/>
        </w:rPr>
        <w:t>2</w:t>
      </w:r>
      <w:r w:rsidRPr="000D69E1">
        <w:rPr>
          <w:sz w:val="28"/>
          <w:szCs w:val="28"/>
          <w:lang w:val="en-US" w:eastAsia="en-US"/>
        </w:rPr>
        <w:t>SiF</w:t>
      </w:r>
      <w:r w:rsidRPr="000D69E1">
        <w:rPr>
          <w:sz w:val="28"/>
          <w:szCs w:val="28"/>
          <w:vertAlign w:val="subscript"/>
          <w:lang w:eastAsia="en-US"/>
        </w:rPr>
        <w:t>6</w:t>
      </w:r>
      <w:r w:rsidRPr="000D69E1">
        <w:rPr>
          <w:sz w:val="28"/>
          <w:szCs w:val="28"/>
        </w:rPr>
        <w:t xml:space="preserve">18-22, </w:t>
      </w:r>
      <w:r w:rsidRPr="000D69E1">
        <w:rPr>
          <w:sz w:val="28"/>
          <w:szCs w:val="28"/>
        </w:rPr>
        <w:lastRenderedPageBreak/>
        <w:t>андезитовую муку 200-240 и добавку для повышения адгезии, кислотостойкости и водостойкости- порошкообразных концентрат сульфитно-дрожжевой бражки 1-3 - отход производства целлюлозно- бумажной промышленности.</w:t>
      </w:r>
    </w:p>
    <w:p w:rsidR="001B7786" w:rsidRPr="000D69E1" w:rsidRDefault="001B7786" w:rsidP="001B7786">
      <w:pPr>
        <w:pStyle w:val="a6"/>
        <w:shd w:val="clear" w:color="auto" w:fill="auto"/>
        <w:spacing w:line="360" w:lineRule="auto"/>
        <w:ind w:firstLine="700"/>
        <w:jc w:val="both"/>
        <w:rPr>
          <w:sz w:val="28"/>
          <w:szCs w:val="28"/>
        </w:rPr>
      </w:pPr>
      <w:r w:rsidRPr="000D69E1">
        <w:rPr>
          <w:sz w:val="28"/>
          <w:szCs w:val="28"/>
        </w:rPr>
        <w:t>Данная замазка отличается тем, что с целью повышения ударной прочности и упрощения технологии приготовления она содержит в качестве добавки с</w:t>
      </w:r>
      <w:r w:rsidR="00E078E1">
        <w:rPr>
          <w:sz w:val="28"/>
          <w:szCs w:val="28"/>
        </w:rPr>
        <w:t>ополимер акрилонитрила с бутадие</w:t>
      </w:r>
      <w:r w:rsidRPr="000D69E1">
        <w:rPr>
          <w:sz w:val="28"/>
          <w:szCs w:val="28"/>
        </w:rPr>
        <w:t>н</w:t>
      </w:r>
      <w:r w:rsidR="00E078E1">
        <w:rPr>
          <w:sz w:val="28"/>
          <w:szCs w:val="28"/>
        </w:rPr>
        <w:t xml:space="preserve"> </w:t>
      </w:r>
      <w:r w:rsidRPr="000D69E1">
        <w:rPr>
          <w:sz w:val="28"/>
          <w:szCs w:val="28"/>
        </w:rPr>
        <w:t>стирольным каучуком и КМп0</w:t>
      </w:r>
      <w:r w:rsidRPr="000D69E1">
        <w:rPr>
          <w:sz w:val="28"/>
          <w:szCs w:val="28"/>
          <w:vertAlign w:val="subscript"/>
        </w:rPr>
        <w:t>4</w:t>
      </w:r>
      <w:r w:rsidRPr="000D69E1">
        <w:rPr>
          <w:sz w:val="28"/>
          <w:szCs w:val="28"/>
        </w:rPr>
        <w:t xml:space="preserve">. Состав замазки (в %): жидкое стекло 30-35, </w:t>
      </w:r>
      <w:r w:rsidRPr="000D69E1">
        <w:rPr>
          <w:sz w:val="28"/>
          <w:szCs w:val="28"/>
          <w:lang w:val="en-US" w:eastAsia="en-US"/>
        </w:rPr>
        <w:t>Na</w:t>
      </w:r>
      <w:r w:rsidRPr="000D69E1">
        <w:rPr>
          <w:sz w:val="28"/>
          <w:szCs w:val="28"/>
          <w:vertAlign w:val="subscript"/>
          <w:lang w:eastAsia="en-US"/>
        </w:rPr>
        <w:t>2</w:t>
      </w:r>
      <w:r w:rsidRPr="000D69E1">
        <w:rPr>
          <w:sz w:val="28"/>
          <w:szCs w:val="28"/>
          <w:lang w:val="en-US" w:eastAsia="en-US"/>
        </w:rPr>
        <w:t>SiF</w:t>
      </w:r>
      <w:r w:rsidRPr="000D69E1">
        <w:rPr>
          <w:sz w:val="28"/>
          <w:szCs w:val="28"/>
          <w:vertAlign w:val="subscript"/>
          <w:lang w:eastAsia="en-US"/>
        </w:rPr>
        <w:t>6</w:t>
      </w:r>
      <w:r w:rsidRPr="000D69E1">
        <w:rPr>
          <w:sz w:val="28"/>
          <w:szCs w:val="28"/>
          <w:lang w:eastAsia="en-US"/>
        </w:rPr>
        <w:t xml:space="preserve">-3-4, </w:t>
      </w:r>
      <w:r w:rsidRPr="000D69E1">
        <w:rPr>
          <w:sz w:val="28"/>
          <w:szCs w:val="28"/>
        </w:rPr>
        <w:t>сополимер акрилонитрила с бутадиен</w:t>
      </w:r>
      <w:r w:rsidR="00E078E1">
        <w:rPr>
          <w:sz w:val="28"/>
          <w:szCs w:val="28"/>
        </w:rPr>
        <w:t xml:space="preserve"> стирольным каучуком 0,3 -2,5, г</w:t>
      </w:r>
      <w:r w:rsidRPr="000D69E1">
        <w:rPr>
          <w:sz w:val="28"/>
          <w:szCs w:val="28"/>
        </w:rPr>
        <w:t>ли</w:t>
      </w:r>
      <w:r w:rsidR="00E078E1">
        <w:rPr>
          <w:sz w:val="28"/>
          <w:szCs w:val="28"/>
        </w:rPr>
        <w:t>к</w:t>
      </w:r>
      <w:r w:rsidRPr="000D69E1">
        <w:rPr>
          <w:sz w:val="28"/>
          <w:szCs w:val="28"/>
        </w:rPr>
        <w:t>ол 0,01-0,09, кислотостойкий наполнитель - остальное. Данная технология приготовления замазки позволяет ее приготовлению в условиях производственной площадки, при этом повышается прочность на упор не менее, чем на 2,8 МПа, а на сжатие не менее, чем на 6,8 МПа, повышается коэффициент водо-, кислото- и щелочестойкости на 2-3%.</w:t>
      </w:r>
    </w:p>
    <w:p w:rsidR="001B7786" w:rsidRPr="000D69E1" w:rsidRDefault="008453E2" w:rsidP="001B7786">
      <w:pPr>
        <w:pStyle w:val="a6"/>
        <w:shd w:val="clear" w:color="auto" w:fill="auto"/>
        <w:spacing w:line="360" w:lineRule="auto"/>
        <w:ind w:firstLine="700"/>
        <w:jc w:val="both"/>
        <w:rPr>
          <w:sz w:val="28"/>
          <w:szCs w:val="28"/>
        </w:rPr>
      </w:pPr>
      <w:r>
        <w:rPr>
          <w:sz w:val="28"/>
          <w:szCs w:val="28"/>
        </w:rPr>
        <w:t>Авторами</w:t>
      </w:r>
      <w:r w:rsidR="005B3784">
        <w:rPr>
          <w:sz w:val="28"/>
          <w:szCs w:val="28"/>
        </w:rPr>
        <w:t xml:space="preserve"> [2</w:t>
      </w:r>
      <w:r w:rsidR="001A6FA6">
        <w:rPr>
          <w:sz w:val="28"/>
          <w:szCs w:val="28"/>
        </w:rPr>
        <w:t>2</w:t>
      </w:r>
      <w:r w:rsidR="001B7786" w:rsidRPr="000D69E1">
        <w:rPr>
          <w:sz w:val="28"/>
          <w:szCs w:val="28"/>
        </w:rPr>
        <w:t xml:space="preserve">] разработан состав </w:t>
      </w:r>
      <w:r w:rsidR="005B3784">
        <w:rPr>
          <w:sz w:val="28"/>
          <w:szCs w:val="28"/>
        </w:rPr>
        <w:t>материала с уменьшенной пористостью</w:t>
      </w:r>
      <w:r w:rsidR="00441859">
        <w:rPr>
          <w:sz w:val="28"/>
          <w:szCs w:val="28"/>
        </w:rPr>
        <w:t>.</w:t>
      </w:r>
      <w:r w:rsidR="00653EC0">
        <w:rPr>
          <w:sz w:val="28"/>
          <w:szCs w:val="28"/>
        </w:rPr>
        <w:t xml:space="preserve"> </w:t>
      </w:r>
      <w:r w:rsidR="00441859">
        <w:rPr>
          <w:sz w:val="28"/>
          <w:szCs w:val="28"/>
        </w:rPr>
        <w:t>Изучено влияние кислот на его технологические свойства</w:t>
      </w:r>
      <w:r w:rsidR="0013012A">
        <w:rPr>
          <w:sz w:val="28"/>
          <w:szCs w:val="28"/>
        </w:rPr>
        <w:t>. Состав</w:t>
      </w:r>
      <w:r w:rsidR="001B7786" w:rsidRPr="000D69E1">
        <w:rPr>
          <w:sz w:val="28"/>
          <w:szCs w:val="28"/>
        </w:rPr>
        <w:t xml:space="preserve"> име</w:t>
      </w:r>
      <w:r w:rsidR="0013012A">
        <w:rPr>
          <w:sz w:val="28"/>
          <w:szCs w:val="28"/>
        </w:rPr>
        <w:t>ет</w:t>
      </w:r>
      <w:r w:rsidR="001B7786" w:rsidRPr="000D69E1">
        <w:rPr>
          <w:sz w:val="28"/>
          <w:szCs w:val="28"/>
        </w:rPr>
        <w:t xml:space="preserve"> повышенную устойчивость коррозии в кислотах.</w:t>
      </w:r>
      <w:r w:rsidR="003C1BB8">
        <w:rPr>
          <w:sz w:val="28"/>
          <w:szCs w:val="28"/>
        </w:rPr>
        <w:t xml:space="preserve"> Полученные материалы </w:t>
      </w:r>
      <w:r w:rsidR="001B7786" w:rsidRPr="000D69E1">
        <w:rPr>
          <w:sz w:val="28"/>
          <w:szCs w:val="28"/>
        </w:rPr>
        <w:t>конкурентоспособн</w:t>
      </w:r>
      <w:r w:rsidR="003C1BB8">
        <w:rPr>
          <w:sz w:val="28"/>
          <w:szCs w:val="28"/>
        </w:rPr>
        <w:t>ы</w:t>
      </w:r>
      <w:r w:rsidR="001B7786" w:rsidRPr="000D69E1">
        <w:rPr>
          <w:sz w:val="28"/>
          <w:szCs w:val="28"/>
        </w:rPr>
        <w:t xml:space="preserve"> по сравнению с обычными </w:t>
      </w:r>
      <w:r w:rsidR="00F769D4">
        <w:rPr>
          <w:sz w:val="28"/>
          <w:szCs w:val="28"/>
        </w:rPr>
        <w:t xml:space="preserve">материалами </w:t>
      </w:r>
      <w:r w:rsidR="001B7786" w:rsidRPr="000D69E1">
        <w:rPr>
          <w:sz w:val="28"/>
          <w:szCs w:val="28"/>
        </w:rPr>
        <w:t>с защитными покрытиями.</w:t>
      </w:r>
    </w:p>
    <w:p w:rsidR="001B7786" w:rsidRPr="00D12527" w:rsidRDefault="001B7786" w:rsidP="00E41E06">
      <w:pPr>
        <w:pStyle w:val="a6"/>
        <w:shd w:val="clear" w:color="auto" w:fill="auto"/>
        <w:spacing w:line="360" w:lineRule="auto"/>
        <w:ind w:firstLine="700"/>
        <w:jc w:val="both"/>
        <w:rPr>
          <w:b/>
          <w:sz w:val="28"/>
          <w:szCs w:val="28"/>
        </w:rPr>
      </w:pPr>
      <w:r w:rsidRPr="000D69E1">
        <w:rPr>
          <w:sz w:val="28"/>
          <w:szCs w:val="28"/>
        </w:rPr>
        <w:t xml:space="preserve">Во всех </w:t>
      </w:r>
      <w:r w:rsidR="00304735">
        <w:rPr>
          <w:sz w:val="28"/>
          <w:szCs w:val="28"/>
        </w:rPr>
        <w:t>приведенных</w:t>
      </w:r>
      <w:r w:rsidRPr="000D69E1">
        <w:rPr>
          <w:sz w:val="28"/>
          <w:szCs w:val="28"/>
        </w:rPr>
        <w:t xml:space="preserve"> работах жидкостекольные замазки, цементы приготавливаются на основе наполнителя, которые в настоящее время поставляются из других республик СНГ. Организация производства кислотостойких композиций на базе местных сырьевых материалов сэкономит значительные средства, затрачиваемые на их ввоз.</w:t>
      </w:r>
    </w:p>
    <w:p w:rsidR="001B7786" w:rsidRPr="000D69E1" w:rsidRDefault="001B7786" w:rsidP="001B7786">
      <w:pPr>
        <w:pStyle w:val="a6"/>
        <w:shd w:val="clear" w:color="auto" w:fill="auto"/>
        <w:spacing w:line="360" w:lineRule="auto"/>
        <w:ind w:firstLine="700"/>
        <w:jc w:val="both"/>
        <w:rPr>
          <w:sz w:val="28"/>
          <w:szCs w:val="28"/>
        </w:rPr>
      </w:pPr>
      <w:r w:rsidRPr="000D69E1">
        <w:rPr>
          <w:sz w:val="28"/>
          <w:szCs w:val="28"/>
        </w:rPr>
        <w:t>Критический анализ литературы, в которых всесторонне рассм</w:t>
      </w:r>
      <w:r w:rsidR="008E1F1F">
        <w:rPr>
          <w:sz w:val="28"/>
          <w:szCs w:val="28"/>
        </w:rPr>
        <w:t>отрены вопросы изучения строения</w:t>
      </w:r>
      <w:r w:rsidRPr="000D69E1">
        <w:rPr>
          <w:sz w:val="28"/>
          <w:szCs w:val="28"/>
        </w:rPr>
        <w:t xml:space="preserve"> и природы жидкого стекла, роли наполнителей, ускорителей в жидкостекольных композициях, а также их химических и вяжущих свойств позволяет заключить, что ряд вопросов остались почти неизученным</w:t>
      </w:r>
      <w:r w:rsidR="008E1F1F">
        <w:rPr>
          <w:sz w:val="28"/>
          <w:szCs w:val="28"/>
        </w:rPr>
        <w:t>и</w:t>
      </w:r>
      <w:r w:rsidRPr="000D69E1">
        <w:rPr>
          <w:sz w:val="28"/>
          <w:szCs w:val="28"/>
        </w:rPr>
        <w:t xml:space="preserve">. Это вопросы модифицирования жидкого стекла и кинетики его взаимодействия с кремнефтористым натрием, влияние среды твердения. </w:t>
      </w:r>
      <w:r w:rsidRPr="000D69E1">
        <w:rPr>
          <w:sz w:val="28"/>
          <w:szCs w:val="28"/>
        </w:rPr>
        <w:lastRenderedPageBreak/>
        <w:t>Недостаточно освещенными и противоречивыми являются вопросы взаимодействия между вяжущим и заполнителем, адгезия кислотоупорных композиций к керамическим материалам и использование отходов производства, связанное с экономией природных ресурсов и о</w:t>
      </w:r>
      <w:r w:rsidR="0020055F">
        <w:rPr>
          <w:sz w:val="28"/>
          <w:szCs w:val="28"/>
        </w:rPr>
        <w:t>храны</w:t>
      </w:r>
      <w:r w:rsidRPr="000D69E1">
        <w:rPr>
          <w:sz w:val="28"/>
          <w:szCs w:val="28"/>
        </w:rPr>
        <w:t xml:space="preserve"> окружающей среды.</w:t>
      </w:r>
    </w:p>
    <w:p w:rsidR="000C5884" w:rsidRDefault="000C5884" w:rsidP="001C67C6">
      <w:pPr>
        <w:pStyle w:val="a6"/>
        <w:shd w:val="clear" w:color="auto" w:fill="auto"/>
        <w:spacing w:line="360" w:lineRule="auto"/>
        <w:ind w:firstLine="700"/>
        <w:jc w:val="both"/>
        <w:rPr>
          <w:sz w:val="28"/>
          <w:szCs w:val="28"/>
        </w:rPr>
      </w:pPr>
    </w:p>
    <w:p w:rsidR="00E85A40" w:rsidRPr="00E85A40" w:rsidRDefault="00E85A40" w:rsidP="00E85A40">
      <w:pPr>
        <w:shd w:val="clear" w:color="auto" w:fill="FFFFFF"/>
        <w:tabs>
          <w:tab w:val="left" w:pos="4344"/>
        </w:tabs>
        <w:spacing w:line="240" w:lineRule="atLeast"/>
        <w:jc w:val="center"/>
        <w:rPr>
          <w:rFonts w:ascii="Times New Roman" w:hAnsi="Times New Roman"/>
          <w:b/>
          <w:bCs/>
          <w:color w:val="000000"/>
          <w:sz w:val="28"/>
          <w:szCs w:val="28"/>
        </w:rPr>
      </w:pPr>
      <w:r w:rsidRPr="00E85A40">
        <w:rPr>
          <w:rFonts w:ascii="Times New Roman" w:hAnsi="Times New Roman"/>
          <w:b/>
          <w:bCs/>
          <w:sz w:val="28"/>
          <w:szCs w:val="28"/>
        </w:rPr>
        <w:t>ГЛАВА</w:t>
      </w:r>
      <w:r>
        <w:rPr>
          <w:rFonts w:ascii="Times New Roman" w:hAnsi="Times New Roman"/>
          <w:b/>
          <w:bCs/>
          <w:sz w:val="28"/>
          <w:szCs w:val="28"/>
        </w:rPr>
        <w:t xml:space="preserve"> </w:t>
      </w:r>
      <w:r w:rsidRPr="00E85A40">
        <w:rPr>
          <w:rFonts w:ascii="Times New Roman" w:hAnsi="Times New Roman"/>
          <w:b/>
          <w:bCs/>
          <w:color w:val="000000"/>
          <w:sz w:val="28"/>
          <w:szCs w:val="28"/>
        </w:rPr>
        <w:t>II</w:t>
      </w:r>
      <w:r w:rsidRPr="00E85A40">
        <w:rPr>
          <w:rFonts w:ascii="Times New Roman" w:hAnsi="Times New Roman"/>
          <w:b/>
          <w:bCs/>
          <w:sz w:val="28"/>
          <w:szCs w:val="28"/>
        </w:rPr>
        <w:t>.   Ха</w:t>
      </w:r>
      <w:r w:rsidRPr="00E85A40">
        <w:rPr>
          <w:rFonts w:ascii="Times New Roman" w:hAnsi="Times New Roman"/>
          <w:b/>
          <w:bCs/>
          <w:color w:val="000000"/>
          <w:sz w:val="28"/>
          <w:szCs w:val="28"/>
        </w:rPr>
        <w:t>рактеристика</w:t>
      </w:r>
      <w:r>
        <w:rPr>
          <w:rFonts w:ascii="Times New Roman" w:hAnsi="Times New Roman"/>
          <w:b/>
          <w:bCs/>
          <w:color w:val="000000"/>
          <w:sz w:val="28"/>
          <w:szCs w:val="28"/>
        </w:rPr>
        <w:t xml:space="preserve"> </w:t>
      </w:r>
      <w:r w:rsidRPr="00E85A40">
        <w:rPr>
          <w:rFonts w:ascii="Times New Roman" w:hAnsi="Times New Roman"/>
          <w:b/>
          <w:bCs/>
          <w:color w:val="000000"/>
          <w:sz w:val="28"/>
          <w:szCs w:val="28"/>
        </w:rPr>
        <w:t>исходных материалов</w:t>
      </w:r>
    </w:p>
    <w:p w:rsidR="00E85A40" w:rsidRDefault="00E85A40" w:rsidP="00E85A40">
      <w:pPr>
        <w:tabs>
          <w:tab w:val="left" w:pos="4344"/>
        </w:tabs>
        <w:jc w:val="center"/>
        <w:rPr>
          <w:rFonts w:ascii="Times New Roman" w:hAnsi="Times New Roman"/>
          <w:b/>
          <w:sz w:val="28"/>
          <w:szCs w:val="28"/>
        </w:rPr>
      </w:pPr>
      <w:r w:rsidRPr="00E85A40">
        <w:rPr>
          <w:rFonts w:ascii="Times New Roman" w:hAnsi="Times New Roman"/>
          <w:b/>
          <w:sz w:val="28"/>
          <w:szCs w:val="28"/>
        </w:rPr>
        <w:t>2.1.</w:t>
      </w:r>
      <w:r>
        <w:rPr>
          <w:rFonts w:ascii="Times New Roman" w:hAnsi="Times New Roman"/>
          <w:b/>
          <w:sz w:val="28"/>
          <w:szCs w:val="28"/>
        </w:rPr>
        <w:t xml:space="preserve"> </w:t>
      </w:r>
      <w:r w:rsidRPr="00E85A40">
        <w:rPr>
          <w:rFonts w:ascii="Times New Roman" w:hAnsi="Times New Roman"/>
          <w:b/>
          <w:sz w:val="28"/>
          <w:szCs w:val="28"/>
        </w:rPr>
        <w:t>Приборы и методы исследования</w:t>
      </w:r>
    </w:p>
    <w:p w:rsidR="00E85A40" w:rsidRPr="00E85A40" w:rsidRDefault="00E85A40" w:rsidP="00E85A40">
      <w:pPr>
        <w:tabs>
          <w:tab w:val="left" w:pos="4344"/>
        </w:tabs>
        <w:jc w:val="center"/>
        <w:rPr>
          <w:rFonts w:ascii="Times New Roman" w:hAnsi="Times New Roman"/>
          <w:b/>
          <w:sz w:val="28"/>
          <w:szCs w:val="28"/>
        </w:rPr>
      </w:pPr>
    </w:p>
    <w:p w:rsidR="00853BCD" w:rsidRPr="000D69E1" w:rsidRDefault="00867B98" w:rsidP="00853BCD">
      <w:pPr>
        <w:pStyle w:val="a6"/>
        <w:shd w:val="clear" w:color="auto" w:fill="auto"/>
        <w:spacing w:line="360" w:lineRule="auto"/>
        <w:ind w:firstLine="720"/>
        <w:jc w:val="both"/>
        <w:rPr>
          <w:sz w:val="28"/>
          <w:szCs w:val="28"/>
        </w:rPr>
      </w:pPr>
      <w:r>
        <w:rPr>
          <w:sz w:val="28"/>
          <w:szCs w:val="28"/>
        </w:rPr>
        <w:t>Зависимость свойств кислотостойких</w:t>
      </w:r>
      <w:r w:rsidR="00853BCD" w:rsidRPr="000D69E1">
        <w:rPr>
          <w:sz w:val="28"/>
          <w:szCs w:val="28"/>
        </w:rPr>
        <w:t xml:space="preserve"> композиций от отдельных факторов изучали в соответствии с ГОСТ 5050-69 «Кварцевый кремнефтористый кислотоупорный цемент» и ГОСТ 310.1-10-89.</w:t>
      </w:r>
    </w:p>
    <w:p w:rsidR="001302D5" w:rsidRDefault="00853BCD" w:rsidP="00853BCD">
      <w:pPr>
        <w:pStyle w:val="a6"/>
        <w:shd w:val="clear" w:color="auto" w:fill="auto"/>
        <w:spacing w:line="360" w:lineRule="auto"/>
        <w:ind w:firstLine="720"/>
        <w:jc w:val="both"/>
        <w:rPr>
          <w:sz w:val="28"/>
          <w:szCs w:val="28"/>
        </w:rPr>
      </w:pPr>
      <w:r>
        <w:rPr>
          <w:sz w:val="28"/>
          <w:szCs w:val="28"/>
        </w:rPr>
        <w:t>Базальт,</w:t>
      </w:r>
      <w:r w:rsidR="00E85A40">
        <w:rPr>
          <w:sz w:val="28"/>
          <w:szCs w:val="28"/>
        </w:rPr>
        <w:t xml:space="preserve"> </w:t>
      </w:r>
      <w:r>
        <w:rPr>
          <w:sz w:val="28"/>
          <w:szCs w:val="28"/>
        </w:rPr>
        <w:t>диабаз, кварцевый песок, волластонит</w:t>
      </w:r>
      <w:r w:rsidRPr="000D69E1">
        <w:rPr>
          <w:sz w:val="28"/>
          <w:szCs w:val="28"/>
        </w:rPr>
        <w:t xml:space="preserve"> размалывали до тонкости помола 10% остатка на, сите №008, перемешивали с кремнефтористым натрием, заливали жидким стеклом, перемешивали в течении 4-5 млн. до полного смачивания всей поверхности наполнителя и получения пластичного теста. Из теста формовали образцы- кубики 20x20x20 см на предел прочности при сжатии и образцы-восьмерки - для определения прочности на растяжение.</w:t>
      </w:r>
    </w:p>
    <w:p w:rsidR="00853BCD" w:rsidRPr="000D69E1" w:rsidRDefault="001302D5" w:rsidP="00853BCD">
      <w:pPr>
        <w:pStyle w:val="a6"/>
        <w:shd w:val="clear" w:color="auto" w:fill="auto"/>
        <w:spacing w:line="360" w:lineRule="auto"/>
        <w:ind w:firstLine="720"/>
        <w:jc w:val="both"/>
        <w:rPr>
          <w:sz w:val="28"/>
          <w:szCs w:val="28"/>
        </w:rPr>
      </w:pPr>
      <w:r w:rsidRPr="00886950">
        <w:rPr>
          <w:sz w:val="28"/>
          <w:szCs w:val="28"/>
        </w:rPr>
        <w:t>В опытах использовали жидкое натриевое стекло (ГОСТ 13078-81) плотностью 1,49 г/см</w:t>
      </w:r>
      <w:r w:rsidRPr="00886950">
        <w:rPr>
          <w:sz w:val="28"/>
          <w:szCs w:val="28"/>
          <w:vertAlign w:val="superscript"/>
        </w:rPr>
        <w:t>3</w:t>
      </w:r>
      <w:r w:rsidRPr="00886950">
        <w:rPr>
          <w:sz w:val="28"/>
          <w:szCs w:val="28"/>
        </w:rPr>
        <w:t xml:space="preserve"> с силикатным модулем 2,8, рН – 10,3 кремнефтористый натрий (ГОСТ 87-77), минеральные наполнители (ГОСТ 19384-79), дистиллерная жидкость – шлам очистки рассола СаСl</w:t>
      </w:r>
      <w:r w:rsidRPr="00886950">
        <w:rPr>
          <w:sz w:val="28"/>
          <w:szCs w:val="28"/>
          <w:vertAlign w:val="subscript"/>
        </w:rPr>
        <w:t>2</w:t>
      </w:r>
      <w:r w:rsidR="00E85A40">
        <w:rPr>
          <w:sz w:val="28"/>
          <w:szCs w:val="28"/>
          <w:vertAlign w:val="subscript"/>
        </w:rPr>
        <w:t xml:space="preserve"> </w:t>
      </w:r>
      <w:r w:rsidRPr="00886950">
        <w:rPr>
          <w:sz w:val="28"/>
          <w:szCs w:val="28"/>
        </w:rPr>
        <w:t xml:space="preserve">и </w:t>
      </w:r>
      <w:r w:rsidRPr="00886950">
        <w:rPr>
          <w:sz w:val="28"/>
          <w:szCs w:val="28"/>
          <w:lang w:val="en-US"/>
        </w:rPr>
        <w:t>NaCl</w:t>
      </w:r>
      <w:r w:rsidRPr="00886950">
        <w:rPr>
          <w:sz w:val="28"/>
          <w:szCs w:val="28"/>
        </w:rPr>
        <w:t xml:space="preserve"> в соотношении 2:1.</w:t>
      </w:r>
    </w:p>
    <w:p w:rsidR="00853BCD" w:rsidRPr="000D69E1" w:rsidRDefault="00853BCD" w:rsidP="00853BCD">
      <w:pPr>
        <w:pStyle w:val="a6"/>
        <w:shd w:val="clear" w:color="auto" w:fill="auto"/>
        <w:spacing w:line="360" w:lineRule="auto"/>
        <w:ind w:firstLine="720"/>
        <w:jc w:val="both"/>
        <w:rPr>
          <w:sz w:val="28"/>
          <w:szCs w:val="28"/>
        </w:rPr>
      </w:pPr>
      <w:r w:rsidRPr="000D69E1">
        <w:rPr>
          <w:sz w:val="28"/>
          <w:szCs w:val="28"/>
        </w:rPr>
        <w:t xml:space="preserve">Стойкость материала оценивали путем сравнения предела прочности при сжатии образцов после пребывания в той или иной агрессивной среде с пределом прочности образцов воздушно-сухого твердения того же возраста. Испытания проводили через </w:t>
      </w:r>
      <w:r w:rsidR="00F60C69" w:rsidRPr="00C94478">
        <w:rPr>
          <w:sz w:val="28"/>
          <w:szCs w:val="28"/>
        </w:rPr>
        <w:t>28</w:t>
      </w:r>
      <w:r w:rsidR="00F60C69">
        <w:rPr>
          <w:sz w:val="28"/>
          <w:szCs w:val="28"/>
        </w:rPr>
        <w:t>,</w:t>
      </w:r>
      <w:r w:rsidRPr="000D69E1">
        <w:rPr>
          <w:sz w:val="28"/>
          <w:szCs w:val="28"/>
        </w:rPr>
        <w:t xml:space="preserve">180, 360, 540 суток по ГОСТ 310-89. В качестве агрессивных сред применяли 0,5н - НС1; 0,5н - </w:t>
      </w:r>
      <w:r w:rsidRPr="000D69E1">
        <w:rPr>
          <w:sz w:val="28"/>
          <w:szCs w:val="28"/>
          <w:lang w:val="en-US" w:eastAsia="en-US"/>
        </w:rPr>
        <w:t>H</w:t>
      </w:r>
      <w:r w:rsidRPr="000D69E1">
        <w:rPr>
          <w:sz w:val="28"/>
          <w:szCs w:val="28"/>
          <w:vertAlign w:val="subscript"/>
          <w:lang w:eastAsia="en-US"/>
        </w:rPr>
        <w:t>2</w:t>
      </w:r>
      <w:r w:rsidRPr="000D69E1">
        <w:rPr>
          <w:sz w:val="28"/>
          <w:szCs w:val="28"/>
          <w:lang w:val="en-US" w:eastAsia="en-US"/>
        </w:rPr>
        <w:t>S</w:t>
      </w:r>
      <w:r w:rsidRPr="000D69E1">
        <w:rPr>
          <w:sz w:val="28"/>
          <w:szCs w:val="28"/>
          <w:lang w:eastAsia="en-US"/>
        </w:rPr>
        <w:t>0</w:t>
      </w:r>
      <w:r w:rsidRPr="000D69E1">
        <w:rPr>
          <w:sz w:val="28"/>
          <w:szCs w:val="28"/>
          <w:vertAlign w:val="subscript"/>
          <w:lang w:eastAsia="en-US"/>
        </w:rPr>
        <w:t>4</w:t>
      </w:r>
      <w:r w:rsidRPr="000D69E1">
        <w:rPr>
          <w:sz w:val="28"/>
          <w:szCs w:val="28"/>
          <w:lang w:eastAsia="en-US"/>
        </w:rPr>
        <w:t xml:space="preserve">; </w:t>
      </w:r>
      <w:r w:rsidRPr="000D69E1">
        <w:rPr>
          <w:sz w:val="28"/>
          <w:szCs w:val="28"/>
        </w:rPr>
        <w:t xml:space="preserve">5,6н - НС1; </w:t>
      </w:r>
      <w:r w:rsidRPr="000D69E1">
        <w:rPr>
          <w:sz w:val="28"/>
          <w:szCs w:val="28"/>
          <w:lang w:eastAsia="en-US"/>
        </w:rPr>
        <w:t>6,1</w:t>
      </w:r>
      <w:r w:rsidRPr="000D69E1">
        <w:rPr>
          <w:sz w:val="28"/>
          <w:szCs w:val="28"/>
          <w:lang w:val="en-US" w:eastAsia="en-US"/>
        </w:rPr>
        <w:t>h</w:t>
      </w:r>
      <w:r w:rsidRPr="000D69E1">
        <w:rPr>
          <w:sz w:val="28"/>
          <w:szCs w:val="28"/>
          <w:lang w:eastAsia="en-US"/>
        </w:rPr>
        <w:t>-</w:t>
      </w:r>
      <w:r w:rsidRPr="000D69E1">
        <w:rPr>
          <w:sz w:val="28"/>
          <w:szCs w:val="28"/>
          <w:lang w:val="en-US" w:eastAsia="en-US"/>
        </w:rPr>
        <w:t>H</w:t>
      </w:r>
      <w:r w:rsidRPr="000D69E1">
        <w:rPr>
          <w:sz w:val="28"/>
          <w:szCs w:val="28"/>
          <w:vertAlign w:val="subscript"/>
          <w:lang w:eastAsia="en-US"/>
        </w:rPr>
        <w:t>2</w:t>
      </w:r>
      <w:r w:rsidRPr="000D69E1">
        <w:rPr>
          <w:sz w:val="28"/>
          <w:szCs w:val="28"/>
          <w:lang w:val="en-US" w:eastAsia="en-US"/>
        </w:rPr>
        <w:t>S</w:t>
      </w:r>
      <w:r w:rsidRPr="000D69E1">
        <w:rPr>
          <w:sz w:val="28"/>
          <w:szCs w:val="28"/>
          <w:lang w:eastAsia="en-US"/>
        </w:rPr>
        <w:t>0</w:t>
      </w:r>
      <w:r w:rsidRPr="000D69E1">
        <w:rPr>
          <w:sz w:val="28"/>
          <w:szCs w:val="28"/>
          <w:vertAlign w:val="subscript"/>
          <w:lang w:eastAsia="en-US"/>
        </w:rPr>
        <w:t>4</w:t>
      </w:r>
      <w:r w:rsidRPr="000D69E1">
        <w:rPr>
          <w:sz w:val="28"/>
          <w:szCs w:val="28"/>
          <w:lang w:eastAsia="en-US"/>
        </w:rPr>
        <w:t>.</w:t>
      </w:r>
      <w:r w:rsidR="00D37E6C">
        <w:rPr>
          <w:sz w:val="28"/>
          <w:szCs w:val="28"/>
          <w:lang w:eastAsia="en-US"/>
        </w:rPr>
        <w:t xml:space="preserve">Использовали агрессивную среду, образующуюся при получении технического спирта на Янгиюльском химическом заводе. Состав: </w:t>
      </w:r>
      <w:r w:rsidR="00D37E6C">
        <w:rPr>
          <w:sz w:val="28"/>
          <w:szCs w:val="28"/>
          <w:lang w:eastAsia="en-US"/>
        </w:rPr>
        <w:lastRenderedPageBreak/>
        <w:t>минеральные кислоты 0,5-1%, растительные кислоты 0-12%, плюмбум 2-2,5%, фурфурол 0,035-0,045%, бромистые соединения 1,3-1,5%, органические кислоты 0,3-0,7%, температура в аппарате 90-188</w:t>
      </w:r>
      <w:r w:rsidR="00D37E6C">
        <w:rPr>
          <w:sz w:val="28"/>
          <w:szCs w:val="28"/>
          <w:vertAlign w:val="superscript"/>
          <w:lang w:eastAsia="en-US"/>
        </w:rPr>
        <w:t>о</w:t>
      </w:r>
      <w:r w:rsidR="00D37E6C">
        <w:rPr>
          <w:sz w:val="28"/>
          <w:szCs w:val="28"/>
          <w:lang w:eastAsia="en-US"/>
        </w:rPr>
        <w:t>С.</w:t>
      </w:r>
    </w:p>
    <w:p w:rsidR="00853BCD" w:rsidRPr="000D69E1" w:rsidRDefault="00853BCD" w:rsidP="00853BCD">
      <w:pPr>
        <w:pStyle w:val="a6"/>
        <w:shd w:val="clear" w:color="auto" w:fill="auto"/>
        <w:spacing w:line="360" w:lineRule="auto"/>
        <w:ind w:firstLine="720"/>
        <w:jc w:val="both"/>
        <w:rPr>
          <w:sz w:val="28"/>
          <w:szCs w:val="28"/>
        </w:rPr>
      </w:pPr>
      <w:r w:rsidRPr="000D69E1">
        <w:rPr>
          <w:sz w:val="28"/>
          <w:szCs w:val="28"/>
        </w:rPr>
        <w:t>Процесс твердения кислотоупорных композиций изучали методом хранения в агрессивных средах по результатам механической прочности, химической устойчивости, а также по результатам рентгенографического и комплексно-термографического анализов.</w:t>
      </w:r>
    </w:p>
    <w:p w:rsidR="00853BCD" w:rsidRPr="000D69E1" w:rsidRDefault="00853BCD" w:rsidP="00853BCD">
      <w:pPr>
        <w:pStyle w:val="a6"/>
        <w:shd w:val="clear" w:color="auto" w:fill="auto"/>
        <w:spacing w:line="360" w:lineRule="auto"/>
        <w:ind w:firstLine="720"/>
        <w:jc w:val="both"/>
        <w:rPr>
          <w:sz w:val="28"/>
          <w:szCs w:val="28"/>
        </w:rPr>
      </w:pPr>
      <w:r w:rsidRPr="000D69E1">
        <w:rPr>
          <w:sz w:val="28"/>
          <w:szCs w:val="28"/>
        </w:rPr>
        <w:t>Химический анализ сырьевых материалов проводился по методике, разработанной ГОСТом 26423-86. Определения водопогло</w:t>
      </w:r>
      <w:r w:rsidR="00BD437C">
        <w:rPr>
          <w:sz w:val="28"/>
          <w:szCs w:val="28"/>
        </w:rPr>
        <w:t>щ</w:t>
      </w:r>
      <w:r w:rsidRPr="000D69E1">
        <w:rPr>
          <w:sz w:val="28"/>
          <w:szCs w:val="28"/>
        </w:rPr>
        <w:t>ения, пористости, объемной массы проводил</w:t>
      </w:r>
      <w:r w:rsidR="00235864">
        <w:rPr>
          <w:sz w:val="28"/>
          <w:szCs w:val="28"/>
        </w:rPr>
        <w:t>и</w:t>
      </w:r>
      <w:r w:rsidRPr="000D69E1">
        <w:rPr>
          <w:sz w:val="28"/>
          <w:szCs w:val="28"/>
        </w:rPr>
        <w:t>сь согласно ГОСТ 19609.21-89.</w:t>
      </w:r>
    </w:p>
    <w:p w:rsidR="00FD0B2C" w:rsidRPr="00CF19E2" w:rsidRDefault="00FD0B2C" w:rsidP="00FD0B2C">
      <w:pPr>
        <w:spacing w:line="360" w:lineRule="auto"/>
        <w:ind w:firstLine="709"/>
        <w:jc w:val="both"/>
        <w:rPr>
          <w:rFonts w:ascii="Times New Roman" w:hAnsi="Times New Roman"/>
          <w:sz w:val="28"/>
          <w:szCs w:val="28"/>
        </w:rPr>
      </w:pPr>
      <w:r w:rsidRPr="00CF19E2">
        <w:rPr>
          <w:rFonts w:ascii="Times New Roman" w:hAnsi="Times New Roman"/>
          <w:sz w:val="28"/>
          <w:szCs w:val="28"/>
        </w:rPr>
        <w:t xml:space="preserve">Процесс карбонизации жидкого стекла исследовали микроскопическим методом на микроскопе типа </w:t>
      </w:r>
      <w:r w:rsidRPr="00CF19E2">
        <w:rPr>
          <w:rFonts w:ascii="Times New Roman" w:hAnsi="Times New Roman"/>
          <w:sz w:val="28"/>
          <w:szCs w:val="28"/>
          <w:lang w:val="uz-Cyrl-UZ"/>
        </w:rPr>
        <w:t>NSI-810 с камерой типа Motic Live Imaging Module.</w:t>
      </w:r>
    </w:p>
    <w:p w:rsidR="00FD0B2C" w:rsidRPr="00CF19E2" w:rsidRDefault="00FD0B2C" w:rsidP="00FD0B2C">
      <w:pPr>
        <w:spacing w:line="360" w:lineRule="auto"/>
        <w:ind w:firstLine="709"/>
        <w:jc w:val="both"/>
        <w:rPr>
          <w:rFonts w:ascii="Times New Roman" w:hAnsi="Times New Roman"/>
          <w:sz w:val="28"/>
          <w:szCs w:val="28"/>
        </w:rPr>
      </w:pPr>
      <w:r w:rsidRPr="00CF19E2">
        <w:rPr>
          <w:rFonts w:ascii="Times New Roman" w:hAnsi="Times New Roman"/>
          <w:sz w:val="28"/>
          <w:szCs w:val="28"/>
        </w:rPr>
        <w:t>Для упрочнения кислотостойких вяжущих их пропитывают растворами хлоридов магния, кальция, бария. Мы исследовали вопросы структурообразования и формирования свойств кислотоупорных жидкостекольных смесей, содержащих в качестве затворителя к жидкому стеклу дистиллерную жидкость производства кальцинированной соды.</w:t>
      </w:r>
    </w:p>
    <w:p w:rsidR="00D92E2B" w:rsidRDefault="00FD0B2C" w:rsidP="00653EC0">
      <w:pPr>
        <w:spacing w:line="360" w:lineRule="auto"/>
        <w:jc w:val="both"/>
        <w:rPr>
          <w:rFonts w:ascii="Times New Roman" w:hAnsi="Times New Roman"/>
          <w:sz w:val="28"/>
          <w:szCs w:val="28"/>
        </w:rPr>
      </w:pPr>
      <w:r w:rsidRPr="00CF19E2">
        <w:rPr>
          <w:rFonts w:ascii="Times New Roman" w:hAnsi="Times New Roman"/>
          <w:sz w:val="28"/>
          <w:szCs w:val="28"/>
        </w:rPr>
        <w:t>Методика препарирования пленок для этих исследований заключалась в применении бесструктурных коллоидных пленок – подложек толщиной 5 ОА</w:t>
      </w:r>
      <w:r w:rsidRPr="00CF19E2">
        <w:rPr>
          <w:rFonts w:ascii="Times New Roman" w:hAnsi="Times New Roman"/>
          <w:sz w:val="28"/>
          <w:szCs w:val="28"/>
          <w:vertAlign w:val="superscript"/>
        </w:rPr>
        <w:t>о</w:t>
      </w:r>
      <w:r w:rsidRPr="00CF19E2">
        <w:rPr>
          <w:rFonts w:ascii="Times New Roman" w:hAnsi="Times New Roman"/>
          <w:sz w:val="28"/>
          <w:szCs w:val="28"/>
        </w:rPr>
        <w:t xml:space="preserve"> с последующим нанесением на них тонкого слоя жидкого стекла. Рентгенограммы снимали на ДРОН-3 с СuKa с извлечением отфильтрованным (</w:t>
      </w:r>
      <w:r w:rsidRPr="00CF19E2">
        <w:rPr>
          <w:rFonts w:ascii="Times New Roman" w:hAnsi="Times New Roman"/>
          <w:sz w:val="28"/>
          <w:szCs w:val="28"/>
          <w:lang w:val="en-US"/>
        </w:rPr>
        <w:t>Fe</w:t>
      </w:r>
      <w:r w:rsidRPr="00CF19E2">
        <w:rPr>
          <w:rFonts w:ascii="Times New Roman" w:hAnsi="Times New Roman"/>
          <w:sz w:val="28"/>
          <w:szCs w:val="28"/>
        </w:rPr>
        <w:t>) в режиме:</w:t>
      </w:r>
      <w:r w:rsidR="00A6372D">
        <w:rPr>
          <w:rFonts w:ascii="Times New Roman" w:hAnsi="Times New Roman"/>
          <w:sz w:val="28"/>
          <w:szCs w:val="28"/>
        </w:rPr>
        <w:t xml:space="preserve"> </w:t>
      </w:r>
      <w:r w:rsidRPr="00CF19E2">
        <w:rPr>
          <w:rFonts w:ascii="Times New Roman" w:hAnsi="Times New Roman"/>
          <w:sz w:val="28"/>
          <w:szCs w:val="28"/>
          <w:lang w:val="en-US"/>
        </w:rPr>
        <w:t>U</w:t>
      </w:r>
      <w:r w:rsidRPr="00CF19E2">
        <w:rPr>
          <w:rFonts w:ascii="Times New Roman" w:hAnsi="Times New Roman"/>
          <w:sz w:val="28"/>
          <w:szCs w:val="28"/>
        </w:rPr>
        <w:t>=30</w:t>
      </w:r>
      <w:r w:rsidRPr="00CF19E2">
        <w:rPr>
          <w:rFonts w:ascii="Times New Roman" w:hAnsi="Times New Roman"/>
          <w:sz w:val="28"/>
          <w:szCs w:val="28"/>
          <w:lang w:val="en-US"/>
        </w:rPr>
        <w:t>kV</w:t>
      </w:r>
      <w:r w:rsidRPr="00CF19E2">
        <w:rPr>
          <w:rFonts w:ascii="Times New Roman" w:hAnsi="Times New Roman"/>
          <w:sz w:val="28"/>
          <w:szCs w:val="28"/>
        </w:rPr>
        <w:t xml:space="preserve">; </w:t>
      </w:r>
      <w:r w:rsidRPr="00CF19E2">
        <w:rPr>
          <w:rFonts w:ascii="Times New Roman" w:hAnsi="Times New Roman"/>
          <w:sz w:val="28"/>
          <w:szCs w:val="28"/>
          <w:lang w:val="en-US"/>
        </w:rPr>
        <w:t>L</w:t>
      </w:r>
      <w:r w:rsidRPr="00CF19E2">
        <w:rPr>
          <w:rFonts w:ascii="Times New Roman" w:hAnsi="Times New Roman"/>
          <w:sz w:val="28"/>
          <w:szCs w:val="28"/>
        </w:rPr>
        <w:t>=15</w:t>
      </w:r>
      <w:r w:rsidRPr="00CF19E2">
        <w:rPr>
          <w:rFonts w:ascii="Times New Roman" w:hAnsi="Times New Roman"/>
          <w:sz w:val="28"/>
          <w:szCs w:val="28"/>
          <w:lang w:val="en-US"/>
        </w:rPr>
        <w:t>mA</w:t>
      </w:r>
      <w:r w:rsidRPr="00CF19E2">
        <w:rPr>
          <w:rFonts w:ascii="Times New Roman" w:hAnsi="Times New Roman"/>
          <w:sz w:val="28"/>
          <w:szCs w:val="28"/>
        </w:rPr>
        <w:t xml:space="preserve">; </w:t>
      </w:r>
      <w:r w:rsidRPr="00CF19E2">
        <w:rPr>
          <w:rFonts w:ascii="Times New Roman" w:hAnsi="Times New Roman"/>
          <w:sz w:val="28"/>
          <w:szCs w:val="28"/>
          <w:lang w:val="en-US"/>
        </w:rPr>
        <w:t>V</w:t>
      </w:r>
      <w:r w:rsidRPr="00CF19E2">
        <w:rPr>
          <w:rFonts w:ascii="Times New Roman" w:hAnsi="Times New Roman"/>
          <w:sz w:val="28"/>
          <w:szCs w:val="28"/>
        </w:rPr>
        <w:t>детек</w:t>
      </w:r>
      <w:r w:rsidR="00D938EF">
        <w:rPr>
          <w:rFonts w:ascii="Times New Roman" w:hAnsi="Times New Roman"/>
          <w:sz w:val="28"/>
          <w:szCs w:val="28"/>
        </w:rPr>
        <w:t>тора</w:t>
      </w:r>
      <w:r w:rsidRPr="00CF19E2">
        <w:rPr>
          <w:rFonts w:ascii="Times New Roman" w:hAnsi="Times New Roman"/>
          <w:sz w:val="28"/>
          <w:szCs w:val="28"/>
        </w:rPr>
        <w:t xml:space="preserve"> 20 м/мин;</w:t>
      </w:r>
      <w:r w:rsidR="00653EC0">
        <w:rPr>
          <w:rFonts w:ascii="Times New Roman" w:hAnsi="Times New Roman"/>
          <w:sz w:val="28"/>
          <w:szCs w:val="28"/>
        </w:rPr>
        <w:t xml:space="preserve"> </w:t>
      </w:r>
      <w:r w:rsidRPr="00CF19E2">
        <w:rPr>
          <w:rFonts w:ascii="Times New Roman" w:hAnsi="Times New Roman"/>
          <w:sz w:val="28"/>
          <w:szCs w:val="28"/>
          <w:lang w:val="en-US"/>
        </w:rPr>
        <w:t>V</w:t>
      </w:r>
      <w:r w:rsidRPr="00CF19E2">
        <w:rPr>
          <w:rFonts w:ascii="Times New Roman" w:hAnsi="Times New Roman"/>
          <w:sz w:val="28"/>
          <w:szCs w:val="28"/>
        </w:rPr>
        <w:t xml:space="preserve"> дифракционной ленты 600 мм/ч; предел измерений 1х10</w:t>
      </w:r>
      <w:r w:rsidRPr="00CF19E2">
        <w:rPr>
          <w:rFonts w:ascii="Times New Roman" w:hAnsi="Times New Roman"/>
          <w:sz w:val="28"/>
          <w:szCs w:val="28"/>
          <w:vertAlign w:val="superscript"/>
        </w:rPr>
        <w:t>3</w:t>
      </w:r>
      <w:r w:rsidRPr="00CF19E2">
        <w:rPr>
          <w:rFonts w:ascii="Times New Roman" w:hAnsi="Times New Roman"/>
          <w:sz w:val="28"/>
          <w:szCs w:val="28"/>
        </w:rPr>
        <w:t>имп/с, время проведения испытания 2,5 с; щели 1х2х0,5 мм. Для получения воспроизводимых результатов пробы сырьевых материалов измельчались до удельной поверхности 10000 см</w:t>
      </w:r>
      <w:r w:rsidRPr="00CF19E2">
        <w:rPr>
          <w:rFonts w:ascii="Times New Roman" w:hAnsi="Times New Roman"/>
          <w:sz w:val="28"/>
          <w:szCs w:val="28"/>
          <w:vertAlign w:val="superscript"/>
        </w:rPr>
        <w:t>2</w:t>
      </w:r>
      <w:r w:rsidRPr="00CF19E2">
        <w:rPr>
          <w:rFonts w:ascii="Times New Roman" w:hAnsi="Times New Roman"/>
          <w:sz w:val="28"/>
          <w:szCs w:val="28"/>
        </w:rPr>
        <w:t>/г, для чего была использована агатовая ступка. Идентификация рентгенограмм проводилась по таблицам межплоскостных расстояний.</w:t>
      </w:r>
    </w:p>
    <w:p w:rsidR="00740CFE" w:rsidRPr="000D69E1" w:rsidRDefault="00740CFE" w:rsidP="00740CFE">
      <w:pPr>
        <w:pStyle w:val="a6"/>
        <w:shd w:val="clear" w:color="auto" w:fill="auto"/>
        <w:spacing w:line="360" w:lineRule="auto"/>
        <w:ind w:firstLine="700"/>
        <w:jc w:val="both"/>
        <w:rPr>
          <w:sz w:val="28"/>
          <w:szCs w:val="28"/>
        </w:rPr>
      </w:pPr>
      <w:r w:rsidRPr="000D69E1">
        <w:rPr>
          <w:sz w:val="28"/>
          <w:szCs w:val="28"/>
        </w:rPr>
        <w:lastRenderedPageBreak/>
        <w:t xml:space="preserve">Электронно-микроскопические исследования проводились на просвечивающем электронном микроскопе ЭВМ-1 ООБ с помощью двухступенчатых </w:t>
      </w:r>
      <w:proofErr w:type="gramStart"/>
      <w:r w:rsidR="00BD437C" w:rsidRPr="000D69E1">
        <w:rPr>
          <w:sz w:val="28"/>
          <w:szCs w:val="28"/>
        </w:rPr>
        <w:t>платино</w:t>
      </w:r>
      <w:r w:rsidR="00BD437C">
        <w:rPr>
          <w:sz w:val="28"/>
          <w:szCs w:val="28"/>
        </w:rPr>
        <w:t>-</w:t>
      </w:r>
      <w:r w:rsidR="00BD437C" w:rsidRPr="000D69E1">
        <w:rPr>
          <w:sz w:val="28"/>
          <w:szCs w:val="28"/>
        </w:rPr>
        <w:t>углеродных</w:t>
      </w:r>
      <w:proofErr w:type="gramEnd"/>
      <w:r w:rsidRPr="000D69E1">
        <w:rPr>
          <w:sz w:val="28"/>
          <w:szCs w:val="28"/>
        </w:rPr>
        <w:t xml:space="preserve"> реплик.</w:t>
      </w:r>
    </w:p>
    <w:p w:rsidR="009607F8" w:rsidRDefault="00740CFE" w:rsidP="00532F44">
      <w:pPr>
        <w:spacing w:line="360" w:lineRule="auto"/>
        <w:ind w:firstLine="709"/>
        <w:jc w:val="both"/>
        <w:rPr>
          <w:color w:val="000000" w:themeColor="text1"/>
          <w:sz w:val="28"/>
          <w:szCs w:val="28"/>
          <w:lang w:eastAsia="ru-RU"/>
        </w:rPr>
      </w:pPr>
      <w:r w:rsidRPr="000D69E1">
        <w:rPr>
          <w:rFonts w:ascii="Times New Roman" w:hAnsi="Times New Roman"/>
          <w:sz w:val="28"/>
          <w:szCs w:val="28"/>
        </w:rPr>
        <w:t>Термографические исследования выполнялись на венгерском дериватографе</w:t>
      </w:r>
      <w:r w:rsidR="00BD437C">
        <w:rPr>
          <w:rFonts w:ascii="Times New Roman" w:hAnsi="Times New Roman"/>
          <w:sz w:val="28"/>
          <w:szCs w:val="28"/>
        </w:rPr>
        <w:t xml:space="preserve"> </w:t>
      </w:r>
      <w:r w:rsidRPr="000D69E1">
        <w:rPr>
          <w:rFonts w:ascii="Times New Roman" w:hAnsi="Times New Roman"/>
          <w:sz w:val="28"/>
          <w:szCs w:val="28"/>
          <w:lang w:val="en-US"/>
        </w:rPr>
        <w:t>Q</w:t>
      </w:r>
      <w:r w:rsidRPr="000D69E1">
        <w:rPr>
          <w:rFonts w:ascii="Times New Roman" w:hAnsi="Times New Roman"/>
          <w:sz w:val="28"/>
          <w:szCs w:val="28"/>
        </w:rPr>
        <w:t>-1500</w:t>
      </w:r>
      <w:r w:rsidRPr="000D69E1">
        <w:rPr>
          <w:rFonts w:ascii="Times New Roman" w:hAnsi="Times New Roman"/>
          <w:sz w:val="28"/>
          <w:szCs w:val="28"/>
          <w:lang w:val="en-US"/>
        </w:rPr>
        <w:t>D</w:t>
      </w:r>
      <w:r w:rsidRPr="000D69E1">
        <w:rPr>
          <w:rFonts w:ascii="Times New Roman" w:hAnsi="Times New Roman"/>
          <w:sz w:val="28"/>
          <w:szCs w:val="28"/>
        </w:rPr>
        <w:t xml:space="preserve"> системы Эрден-Паулик, при скорости нагревания проб</w:t>
      </w:r>
      <w:r w:rsidR="00653EC0">
        <w:rPr>
          <w:rFonts w:ascii="Times New Roman" w:hAnsi="Times New Roman"/>
          <w:sz w:val="28"/>
          <w:szCs w:val="28"/>
        </w:rPr>
        <w:t xml:space="preserve"> </w:t>
      </w:r>
      <w:r w:rsidRPr="000D69E1">
        <w:rPr>
          <w:rFonts w:ascii="Times New Roman" w:hAnsi="Times New Roman"/>
          <w:sz w:val="28"/>
          <w:szCs w:val="28"/>
        </w:rPr>
        <w:t xml:space="preserve">2°С в минуту. Запись производилась </w:t>
      </w:r>
      <w:r w:rsidRPr="000D69E1">
        <w:rPr>
          <w:rFonts w:ascii="Times New Roman" w:hAnsi="Times New Roman"/>
          <w:sz w:val="28"/>
          <w:szCs w:val="28"/>
          <w:lang w:val="en-US"/>
        </w:rPr>
        <w:t>Pt</w:t>
      </w:r>
      <w:r w:rsidRPr="000D69E1">
        <w:rPr>
          <w:rFonts w:ascii="Times New Roman" w:hAnsi="Times New Roman"/>
          <w:sz w:val="28"/>
          <w:szCs w:val="28"/>
        </w:rPr>
        <w:t xml:space="preserve">- </w:t>
      </w:r>
      <w:r w:rsidRPr="000D69E1">
        <w:rPr>
          <w:rFonts w:ascii="Times New Roman" w:hAnsi="Times New Roman"/>
          <w:sz w:val="28"/>
          <w:szCs w:val="28"/>
          <w:lang w:val="en-US"/>
        </w:rPr>
        <w:t>Pt</w:t>
      </w:r>
      <w:r w:rsidRPr="000D69E1">
        <w:rPr>
          <w:rFonts w:ascii="Times New Roman" w:hAnsi="Times New Roman"/>
          <w:sz w:val="28"/>
          <w:szCs w:val="28"/>
        </w:rPr>
        <w:t xml:space="preserve">- </w:t>
      </w:r>
      <w:r w:rsidRPr="000D69E1">
        <w:rPr>
          <w:rFonts w:ascii="Times New Roman" w:hAnsi="Times New Roman"/>
          <w:sz w:val="28"/>
          <w:szCs w:val="28"/>
          <w:lang w:val="en-US"/>
        </w:rPr>
        <w:t>Pt</w:t>
      </w:r>
      <w:r w:rsidRPr="000D69E1">
        <w:rPr>
          <w:rFonts w:ascii="Times New Roman" w:hAnsi="Times New Roman"/>
          <w:sz w:val="28"/>
          <w:szCs w:val="28"/>
        </w:rPr>
        <w:t xml:space="preserve"> термопарами.</w:t>
      </w:r>
      <w:r w:rsidR="00A6372D">
        <w:rPr>
          <w:color w:val="FF0000"/>
          <w:sz w:val="28"/>
          <w:szCs w:val="28"/>
          <w:lang w:eastAsia="ru-RU"/>
        </w:rPr>
        <w:t xml:space="preserve"> </w:t>
      </w:r>
    </w:p>
    <w:p w:rsidR="00A6372D" w:rsidRPr="00A6372D" w:rsidRDefault="00A6372D" w:rsidP="00A6372D">
      <w:pPr>
        <w:spacing w:line="360" w:lineRule="auto"/>
        <w:ind w:firstLine="567"/>
        <w:jc w:val="both"/>
        <w:rPr>
          <w:rFonts w:ascii="Times New Roman" w:hAnsi="Times New Roman"/>
          <w:b/>
          <w:sz w:val="28"/>
          <w:szCs w:val="28"/>
        </w:rPr>
      </w:pPr>
      <w:r w:rsidRPr="00A6372D">
        <w:rPr>
          <w:rFonts w:ascii="Times New Roman" w:hAnsi="Times New Roman"/>
          <w:b/>
          <w:sz w:val="28"/>
          <w:szCs w:val="28"/>
        </w:rPr>
        <w:t>Исследование инфракрасных спектров</w:t>
      </w:r>
      <w:r w:rsidR="00653EC0">
        <w:rPr>
          <w:rFonts w:ascii="Times New Roman" w:hAnsi="Times New Roman"/>
          <w:b/>
          <w:sz w:val="28"/>
          <w:szCs w:val="28"/>
        </w:rPr>
        <w:t xml:space="preserve"> </w:t>
      </w:r>
      <w:r w:rsidRPr="00A6372D">
        <w:rPr>
          <w:rFonts w:ascii="Times New Roman" w:hAnsi="Times New Roman"/>
          <w:b/>
          <w:sz w:val="28"/>
          <w:szCs w:val="28"/>
        </w:rPr>
        <w:t xml:space="preserve">на спектрофотометре SHIMADZU IRAffinity-1. </w:t>
      </w:r>
    </w:p>
    <w:p w:rsidR="00A6372D" w:rsidRPr="00A6372D" w:rsidRDefault="00A6372D" w:rsidP="00A6372D">
      <w:pPr>
        <w:spacing w:line="360" w:lineRule="auto"/>
        <w:ind w:firstLine="567"/>
        <w:jc w:val="both"/>
        <w:rPr>
          <w:rFonts w:ascii="Times New Roman" w:hAnsi="Times New Roman"/>
          <w:sz w:val="28"/>
          <w:szCs w:val="28"/>
        </w:rPr>
      </w:pPr>
      <w:r w:rsidRPr="00A6372D">
        <w:rPr>
          <w:rFonts w:ascii="Times New Roman" w:hAnsi="Times New Roman"/>
          <w:sz w:val="28"/>
          <w:szCs w:val="28"/>
        </w:rPr>
        <w:t>Инфракрасная спектроскопия (ИК спектроскопия), раздел молекулярной оптической спектроскопии, изучающий спектры поглощения и отражения электромагнитного излучения в инфракрасной области, т.е. в диапазоне длин волн от 10</w:t>
      </w:r>
      <w:r w:rsidRPr="00A6372D">
        <w:rPr>
          <w:rFonts w:ascii="Times New Roman" w:hAnsi="Times New Roman"/>
          <w:sz w:val="28"/>
          <w:szCs w:val="28"/>
          <w:vertAlign w:val="superscript"/>
        </w:rPr>
        <w:t>-6</w:t>
      </w:r>
      <w:r w:rsidRPr="00A6372D">
        <w:rPr>
          <w:rFonts w:ascii="Times New Roman" w:hAnsi="Times New Roman"/>
          <w:sz w:val="28"/>
          <w:szCs w:val="28"/>
        </w:rPr>
        <w:t xml:space="preserve"> до 10</w:t>
      </w:r>
      <w:r w:rsidRPr="00A6372D">
        <w:rPr>
          <w:rFonts w:ascii="Times New Roman" w:hAnsi="Times New Roman"/>
          <w:sz w:val="28"/>
          <w:szCs w:val="28"/>
          <w:vertAlign w:val="superscript"/>
        </w:rPr>
        <w:t>-3</w:t>
      </w:r>
      <w:r w:rsidRPr="00A6372D">
        <w:rPr>
          <w:rFonts w:ascii="Times New Roman" w:hAnsi="Times New Roman"/>
          <w:sz w:val="28"/>
          <w:szCs w:val="28"/>
        </w:rPr>
        <w:t xml:space="preserve"> м. В координатах интенсивность поглощенного излучения - длина волны</w:t>
      </w:r>
      <w:r>
        <w:rPr>
          <w:rFonts w:ascii="Times New Roman" w:hAnsi="Times New Roman"/>
          <w:sz w:val="28"/>
          <w:szCs w:val="28"/>
        </w:rPr>
        <w:t>,</w:t>
      </w:r>
      <w:r w:rsidRPr="00A6372D">
        <w:rPr>
          <w:rFonts w:ascii="Times New Roman" w:hAnsi="Times New Roman"/>
          <w:sz w:val="28"/>
          <w:szCs w:val="28"/>
        </w:rPr>
        <w:t xml:space="preserve"> инфракрасный спектр представляет собой сложную кривую с большим числом максимумов и минимумов.</w:t>
      </w:r>
    </w:p>
    <w:p w:rsidR="00A6372D" w:rsidRPr="00A6372D" w:rsidRDefault="00A6372D" w:rsidP="00A6372D">
      <w:pPr>
        <w:spacing w:line="360" w:lineRule="auto"/>
        <w:ind w:firstLine="567"/>
        <w:jc w:val="both"/>
        <w:rPr>
          <w:rFonts w:ascii="Times New Roman" w:hAnsi="Times New Roman"/>
          <w:sz w:val="28"/>
          <w:szCs w:val="28"/>
        </w:rPr>
      </w:pPr>
      <w:r w:rsidRPr="00A6372D">
        <w:rPr>
          <w:rFonts w:ascii="Times New Roman" w:hAnsi="Times New Roman"/>
          <w:sz w:val="28"/>
          <w:szCs w:val="28"/>
        </w:rPr>
        <w:t>Метод основан на явлении поглощения группами атомов испытуемого объекта электромагнитных излучений в инфракрасном диапазоне. Поглощение связано с возбуждением молекулярных колебаний квантами инфракрасного света. При облучении молекулы инфракрасным излучением поглощаются только те кванты, частоты которых соответствуют частот</w:t>
      </w:r>
      <w:r>
        <w:rPr>
          <w:rFonts w:ascii="Times New Roman" w:hAnsi="Times New Roman"/>
          <w:sz w:val="28"/>
          <w:szCs w:val="28"/>
        </w:rPr>
        <w:t>ам валентных, деформационных и в</w:t>
      </w:r>
      <w:r w:rsidRPr="00A6372D">
        <w:rPr>
          <w:rFonts w:ascii="Times New Roman" w:hAnsi="Times New Roman"/>
          <w:sz w:val="28"/>
          <w:szCs w:val="28"/>
        </w:rPr>
        <w:t>ибрационных колебаний молекул.</w:t>
      </w:r>
    </w:p>
    <w:p w:rsidR="00A6372D" w:rsidRPr="00A6372D" w:rsidRDefault="00A6372D" w:rsidP="00A6372D">
      <w:pPr>
        <w:spacing w:line="360" w:lineRule="auto"/>
        <w:ind w:firstLine="567"/>
        <w:jc w:val="both"/>
        <w:rPr>
          <w:rFonts w:ascii="Times New Roman" w:hAnsi="Times New Roman"/>
          <w:sz w:val="28"/>
          <w:szCs w:val="28"/>
        </w:rPr>
      </w:pPr>
      <w:r w:rsidRPr="00A6372D">
        <w:rPr>
          <w:rFonts w:ascii="Times New Roman" w:hAnsi="Times New Roman"/>
          <w:sz w:val="28"/>
          <w:szCs w:val="28"/>
        </w:rPr>
        <w:t>Полосы поглощения появляются в результате переходов между колебательными уровнями основного электронного состояния изучаемой системы.</w:t>
      </w:r>
    </w:p>
    <w:p w:rsidR="00A6372D" w:rsidRPr="00A6372D" w:rsidRDefault="00A6372D" w:rsidP="00A6372D">
      <w:pPr>
        <w:spacing w:line="360" w:lineRule="auto"/>
        <w:ind w:firstLine="567"/>
        <w:jc w:val="both"/>
        <w:rPr>
          <w:rFonts w:ascii="Times New Roman" w:hAnsi="Times New Roman"/>
          <w:sz w:val="28"/>
          <w:szCs w:val="28"/>
        </w:rPr>
      </w:pPr>
      <w:r w:rsidRPr="00A6372D">
        <w:rPr>
          <w:rFonts w:ascii="Times New Roman" w:hAnsi="Times New Roman"/>
          <w:sz w:val="28"/>
          <w:szCs w:val="28"/>
        </w:rPr>
        <w:t xml:space="preserve">Число характеристических полос поглощения атомных групп, их интенсивность и положение максимумов, наблюдаемых на инфракрасных спектрах, дают представление о строении индивидуального соединения или о компонентном составе сложных веществ. Интенсивность полосы поглощения определяется величиной, численно равной энергии, которую поглощают атомные или функциональные группы образца при прохождении через них инфракрасных лучей. Важным диагностическим показателем полос </w:t>
      </w:r>
      <w:r w:rsidRPr="00A6372D">
        <w:rPr>
          <w:rFonts w:ascii="Times New Roman" w:hAnsi="Times New Roman"/>
          <w:sz w:val="28"/>
          <w:szCs w:val="28"/>
        </w:rPr>
        <w:lastRenderedPageBreak/>
        <w:t>поглощения является величина пропускания. Данный показатель и концентрация вещества в снимаемом объекте связаны обратной пропорциональной зависимостью, что используется для количественных определений содержания отдельных компонентов.</w:t>
      </w:r>
    </w:p>
    <w:p w:rsidR="00A6372D" w:rsidRPr="00A6372D" w:rsidRDefault="00A6372D" w:rsidP="00A6372D">
      <w:pPr>
        <w:spacing w:line="360" w:lineRule="auto"/>
        <w:ind w:firstLine="567"/>
        <w:jc w:val="both"/>
        <w:rPr>
          <w:rFonts w:ascii="Times New Roman" w:hAnsi="Times New Roman"/>
          <w:sz w:val="28"/>
          <w:szCs w:val="28"/>
        </w:rPr>
      </w:pPr>
      <w:r w:rsidRPr="00A6372D">
        <w:rPr>
          <w:rFonts w:ascii="Times New Roman" w:hAnsi="Times New Roman"/>
          <w:sz w:val="28"/>
          <w:szCs w:val="28"/>
        </w:rPr>
        <w:t>Спектрофотометр снабжен ЭВМ, которая производит первичную обработку спектров: накопление сигналов, отделение их от шумов, вычитание фона и спектра сравнения (спектра растворителя), изменение масштаба записи, вычисление экспериментальных спектральных параметров, сравнение спектров с заданными, дифференцирование спектров и др.</w:t>
      </w:r>
    </w:p>
    <w:p w:rsidR="00A6372D" w:rsidRDefault="00A6372D" w:rsidP="00A6372D">
      <w:pPr>
        <w:spacing w:line="360" w:lineRule="auto"/>
        <w:ind w:firstLine="567"/>
        <w:jc w:val="both"/>
        <w:rPr>
          <w:rFonts w:ascii="Times New Roman" w:hAnsi="Times New Roman"/>
          <w:sz w:val="28"/>
          <w:szCs w:val="28"/>
        </w:rPr>
      </w:pPr>
      <w:r w:rsidRPr="00A6372D">
        <w:rPr>
          <w:rFonts w:ascii="Times New Roman" w:hAnsi="Times New Roman"/>
          <w:sz w:val="28"/>
          <w:szCs w:val="28"/>
        </w:rPr>
        <w:t>Подготовку твердых образцов для регистрации их инфракрасных спектров осуществляли прессованием таблеток с галогенидами щелочных металлов – основной и наиболее универсальный способ пробо</w:t>
      </w:r>
      <w:r w:rsidRPr="00A6372D">
        <w:rPr>
          <w:rFonts w:ascii="Times New Roman" w:hAnsi="Times New Roman"/>
          <w:sz w:val="28"/>
          <w:szCs w:val="28"/>
          <w:lang w:val="uz-Cyrl-UZ"/>
        </w:rPr>
        <w:t xml:space="preserve"> </w:t>
      </w:r>
      <w:r w:rsidRPr="00A6372D">
        <w:rPr>
          <w:rFonts w:ascii="Times New Roman" w:hAnsi="Times New Roman"/>
          <w:sz w:val="28"/>
          <w:szCs w:val="28"/>
        </w:rPr>
        <w:t>подготовки. Он заключается в тщательном перемешивании в агатовой ступке тонкоизмельченного образца с порошком KBr и последующем прессовании смеси в пресс - форме, в результате чего получается прозрачная или полупрозрачная таблетка. Для получения качественных спектров степень диспергирования вещества должна достигать размера частиц 2-7 мкм (сопоставимо с длиной волны инфракрасного излучения).</w:t>
      </w:r>
    </w:p>
    <w:p w:rsidR="00B208B6" w:rsidRDefault="00B208B6" w:rsidP="00A6372D">
      <w:pPr>
        <w:spacing w:line="360" w:lineRule="auto"/>
        <w:ind w:firstLine="567"/>
        <w:jc w:val="both"/>
        <w:rPr>
          <w:rFonts w:ascii="Times New Roman" w:hAnsi="Times New Roman"/>
          <w:sz w:val="28"/>
          <w:szCs w:val="28"/>
        </w:rPr>
      </w:pPr>
    </w:p>
    <w:p w:rsidR="00FA670C" w:rsidRDefault="00FA670C" w:rsidP="00B208B6">
      <w:pPr>
        <w:spacing w:line="360" w:lineRule="auto"/>
        <w:jc w:val="center"/>
        <w:rPr>
          <w:rFonts w:ascii="Times New Roman" w:hAnsi="Times New Roman"/>
          <w:b/>
          <w:sz w:val="28"/>
          <w:szCs w:val="28"/>
        </w:rPr>
      </w:pPr>
      <w:r>
        <w:rPr>
          <w:sz w:val="28"/>
          <w:szCs w:val="28"/>
          <w:lang w:eastAsia="ru-RU"/>
        </w:rPr>
        <w:tab/>
      </w:r>
      <w:r>
        <w:rPr>
          <w:rFonts w:ascii="Times New Roman" w:hAnsi="Times New Roman"/>
          <w:b/>
          <w:sz w:val="28"/>
          <w:szCs w:val="28"/>
        </w:rPr>
        <w:t>2.</w:t>
      </w:r>
      <w:r w:rsidR="00A02AFE">
        <w:rPr>
          <w:rFonts w:ascii="Times New Roman" w:hAnsi="Times New Roman"/>
          <w:b/>
          <w:sz w:val="28"/>
          <w:szCs w:val="28"/>
        </w:rPr>
        <w:t>2.</w:t>
      </w:r>
      <w:r w:rsidR="00BD437C">
        <w:rPr>
          <w:rFonts w:ascii="Times New Roman" w:hAnsi="Times New Roman"/>
          <w:b/>
          <w:sz w:val="28"/>
          <w:szCs w:val="28"/>
        </w:rPr>
        <w:t xml:space="preserve"> </w:t>
      </w:r>
      <w:r>
        <w:rPr>
          <w:rFonts w:ascii="Times New Roman" w:hAnsi="Times New Roman"/>
          <w:b/>
          <w:sz w:val="28"/>
          <w:szCs w:val="28"/>
        </w:rPr>
        <w:t>Диабазы Балпантаусского месторождения</w:t>
      </w:r>
    </w:p>
    <w:p w:rsidR="00FA670C" w:rsidRPr="00210E26" w:rsidRDefault="00FA670C" w:rsidP="00FA670C">
      <w:pPr>
        <w:spacing w:line="360" w:lineRule="auto"/>
        <w:ind w:firstLine="709"/>
        <w:jc w:val="both"/>
        <w:rPr>
          <w:rFonts w:ascii="Times New Roman" w:hAnsi="Times New Roman"/>
          <w:sz w:val="28"/>
          <w:szCs w:val="28"/>
        </w:rPr>
      </w:pPr>
      <w:r w:rsidRPr="00210E26">
        <w:rPr>
          <w:rFonts w:ascii="Times New Roman" w:hAnsi="Times New Roman"/>
          <w:sz w:val="28"/>
          <w:szCs w:val="28"/>
        </w:rPr>
        <w:t>В качестве наполнителя в кислотоупорных композициях вместо привозных материалов нами было предложено использовать диабазы Балпантаусского месторождения, химический состав которого незначительно отличается от ранее используемого андезита Бонурианского месторождения. Это месторождения приурочено к западной части гор Балпантау, сложено штокообразными и линз</w:t>
      </w:r>
      <w:r>
        <w:rPr>
          <w:rFonts w:ascii="Times New Roman" w:hAnsi="Times New Roman"/>
          <w:sz w:val="28"/>
          <w:szCs w:val="28"/>
        </w:rPr>
        <w:t>о</w:t>
      </w:r>
      <w:r w:rsidRPr="00210E26">
        <w:rPr>
          <w:rFonts w:ascii="Times New Roman" w:hAnsi="Times New Roman"/>
          <w:sz w:val="28"/>
          <w:szCs w:val="28"/>
        </w:rPr>
        <w:t xml:space="preserve">образными телами диабазов, залегающими в кремнистых породах и туфогенных песчаниках </w:t>
      </w:r>
      <w:r>
        <w:rPr>
          <w:rFonts w:ascii="Times New Roman" w:hAnsi="Times New Roman"/>
          <w:sz w:val="28"/>
          <w:szCs w:val="28"/>
        </w:rPr>
        <w:t>Б</w:t>
      </w:r>
      <w:r w:rsidRPr="00210E26">
        <w:rPr>
          <w:rFonts w:ascii="Times New Roman" w:hAnsi="Times New Roman"/>
          <w:sz w:val="28"/>
          <w:szCs w:val="28"/>
        </w:rPr>
        <w:t xml:space="preserve">алпантауской эффузивно-осадочной свиты верхнесилурийского-нижнедевонского возраста. Породы разбиты серией разрывных нарушений широтного простирания. Общая </w:t>
      </w:r>
      <w:r w:rsidRPr="00210E26">
        <w:rPr>
          <w:rFonts w:ascii="Times New Roman" w:hAnsi="Times New Roman"/>
          <w:sz w:val="28"/>
          <w:szCs w:val="28"/>
        </w:rPr>
        <w:lastRenderedPageBreak/>
        <w:t xml:space="preserve">мощность отложений свиты около </w:t>
      </w:r>
      <w:smartTag w:uri="urn:schemas-microsoft-com:office:smarttags" w:element="metricconverter">
        <w:smartTagPr>
          <w:attr w:name="ProductID" w:val="1300.0 м"/>
        </w:smartTagPr>
        <w:r w:rsidRPr="00210E26">
          <w:rPr>
            <w:rFonts w:ascii="Times New Roman" w:hAnsi="Times New Roman"/>
            <w:sz w:val="28"/>
            <w:szCs w:val="28"/>
          </w:rPr>
          <w:t>1300.0 м</w:t>
        </w:r>
      </w:smartTag>
      <w:r w:rsidRPr="00210E26">
        <w:rPr>
          <w:rFonts w:ascii="Times New Roman" w:hAnsi="Times New Roman"/>
          <w:sz w:val="28"/>
          <w:szCs w:val="28"/>
        </w:rPr>
        <w:t xml:space="preserve">, эффузивной части - до </w:t>
      </w:r>
      <w:smartTag w:uri="urn:schemas-microsoft-com:office:smarttags" w:element="metricconverter">
        <w:smartTagPr>
          <w:attr w:name="ProductID" w:val="300.0 м"/>
        </w:smartTagPr>
        <w:r w:rsidRPr="00210E26">
          <w:rPr>
            <w:rFonts w:ascii="Times New Roman" w:hAnsi="Times New Roman"/>
            <w:sz w:val="28"/>
            <w:szCs w:val="28"/>
          </w:rPr>
          <w:t>300.0 м</w:t>
        </w:r>
      </w:smartTag>
      <w:r w:rsidRPr="00210E26">
        <w:rPr>
          <w:rFonts w:ascii="Times New Roman" w:hAnsi="Times New Roman"/>
          <w:sz w:val="28"/>
          <w:szCs w:val="28"/>
        </w:rPr>
        <w:t xml:space="preserve">. по простиранию отложения свиты прослежены на 3.0 - </w:t>
      </w:r>
      <w:smartTag w:uri="urn:schemas-microsoft-com:office:smarttags" w:element="metricconverter">
        <w:smartTagPr>
          <w:attr w:name="ProductID" w:val="5.5 км"/>
        </w:smartTagPr>
        <w:r w:rsidRPr="00210E26">
          <w:rPr>
            <w:rFonts w:ascii="Times New Roman" w:hAnsi="Times New Roman"/>
            <w:sz w:val="28"/>
            <w:szCs w:val="28"/>
          </w:rPr>
          <w:t>5.5 км</w:t>
        </w:r>
      </w:smartTag>
      <w:r w:rsidRPr="00210E26">
        <w:rPr>
          <w:rFonts w:ascii="Times New Roman" w:hAnsi="Times New Roman"/>
          <w:sz w:val="28"/>
          <w:szCs w:val="28"/>
        </w:rPr>
        <w:t>.</w:t>
      </w:r>
    </w:p>
    <w:p w:rsidR="00FA670C" w:rsidRPr="00DF536D" w:rsidRDefault="00FA670C" w:rsidP="00FA670C">
      <w:pPr>
        <w:spacing w:line="360" w:lineRule="auto"/>
        <w:ind w:firstLine="709"/>
        <w:jc w:val="both"/>
        <w:rPr>
          <w:rFonts w:ascii="Times New Roman" w:hAnsi="Times New Roman"/>
          <w:sz w:val="28"/>
          <w:szCs w:val="28"/>
        </w:rPr>
      </w:pPr>
      <w:r w:rsidRPr="00210E26">
        <w:rPr>
          <w:rFonts w:ascii="Times New Roman" w:hAnsi="Times New Roman"/>
          <w:sz w:val="28"/>
          <w:szCs w:val="28"/>
        </w:rPr>
        <w:t>Полезное ископаемое - диабазы и диабазовые порфириты зеленого цвета с вкраплениями белого кварца.</w:t>
      </w:r>
      <w:r w:rsidR="00BD437C">
        <w:rPr>
          <w:rFonts w:ascii="Times New Roman" w:hAnsi="Times New Roman"/>
          <w:sz w:val="28"/>
          <w:szCs w:val="28"/>
        </w:rPr>
        <w:t xml:space="preserve"> </w:t>
      </w:r>
      <w:r w:rsidRPr="00210E26">
        <w:rPr>
          <w:rFonts w:ascii="Times New Roman" w:hAnsi="Times New Roman"/>
          <w:sz w:val="28"/>
          <w:szCs w:val="28"/>
        </w:rPr>
        <w:t xml:space="preserve">Химический состав диабазов, % (по весу) </w:t>
      </w:r>
      <w:r>
        <w:rPr>
          <w:rFonts w:ascii="Times New Roman" w:hAnsi="Times New Roman"/>
          <w:sz w:val="28"/>
          <w:szCs w:val="28"/>
          <w:lang w:val="en-US"/>
        </w:rPr>
        <w:t>SiO</w:t>
      </w:r>
      <w:r w:rsidRPr="00A75AE0">
        <w:rPr>
          <w:rFonts w:ascii="Times New Roman" w:hAnsi="Times New Roman"/>
          <w:sz w:val="28"/>
          <w:szCs w:val="28"/>
          <w:vertAlign w:val="subscript"/>
        </w:rPr>
        <w:t>2</w:t>
      </w:r>
      <w:r w:rsidRPr="00210E26">
        <w:rPr>
          <w:rFonts w:ascii="Times New Roman" w:hAnsi="Times New Roman"/>
          <w:sz w:val="28"/>
          <w:szCs w:val="28"/>
        </w:rPr>
        <w:t>-53,28-59,04; А1</w:t>
      </w:r>
      <w:r w:rsidRPr="00210E26">
        <w:rPr>
          <w:rFonts w:ascii="Times New Roman" w:hAnsi="Times New Roman"/>
          <w:sz w:val="28"/>
          <w:szCs w:val="28"/>
          <w:vertAlign w:val="subscript"/>
        </w:rPr>
        <w:t>2</w:t>
      </w:r>
      <w:r w:rsidRPr="00210E26">
        <w:rPr>
          <w:rFonts w:ascii="Times New Roman" w:hAnsi="Times New Roman"/>
          <w:sz w:val="28"/>
          <w:szCs w:val="28"/>
        </w:rPr>
        <w:t>О</w:t>
      </w:r>
      <w:r w:rsidRPr="00210E26">
        <w:rPr>
          <w:rFonts w:ascii="Times New Roman" w:hAnsi="Times New Roman"/>
          <w:sz w:val="28"/>
          <w:szCs w:val="28"/>
          <w:vertAlign w:val="subscript"/>
        </w:rPr>
        <w:t>3</w:t>
      </w:r>
      <w:r w:rsidRPr="00210E26">
        <w:rPr>
          <w:rFonts w:ascii="Times New Roman" w:hAnsi="Times New Roman"/>
          <w:sz w:val="28"/>
          <w:szCs w:val="28"/>
        </w:rPr>
        <w:t xml:space="preserve">-15,07-20,64; </w:t>
      </w:r>
      <w:r w:rsidRPr="00210E26">
        <w:rPr>
          <w:rFonts w:ascii="Times New Roman" w:hAnsi="Times New Roman"/>
          <w:sz w:val="28"/>
          <w:szCs w:val="28"/>
          <w:lang w:val="en-US"/>
        </w:rPr>
        <w:t>F</w:t>
      </w:r>
      <w:r w:rsidRPr="00210E26">
        <w:rPr>
          <w:rFonts w:ascii="Times New Roman" w:hAnsi="Times New Roman"/>
          <w:sz w:val="28"/>
          <w:szCs w:val="28"/>
        </w:rPr>
        <w:t>е</w:t>
      </w:r>
      <w:r w:rsidRPr="00A75AE0">
        <w:rPr>
          <w:rFonts w:ascii="Times New Roman" w:hAnsi="Times New Roman"/>
          <w:sz w:val="28"/>
          <w:szCs w:val="28"/>
          <w:vertAlign w:val="subscript"/>
        </w:rPr>
        <w:t>2</w:t>
      </w:r>
      <w:r w:rsidRPr="00210E26">
        <w:rPr>
          <w:rFonts w:ascii="Times New Roman" w:hAnsi="Times New Roman"/>
          <w:sz w:val="28"/>
          <w:szCs w:val="28"/>
        </w:rPr>
        <w:t>О</w:t>
      </w:r>
      <w:r w:rsidRPr="00A75AE0">
        <w:rPr>
          <w:rFonts w:ascii="Times New Roman" w:hAnsi="Times New Roman"/>
          <w:sz w:val="28"/>
          <w:szCs w:val="28"/>
          <w:vertAlign w:val="subscript"/>
        </w:rPr>
        <w:t>3</w:t>
      </w:r>
      <w:r w:rsidRPr="00210E26">
        <w:rPr>
          <w:rFonts w:ascii="Times New Roman" w:hAnsi="Times New Roman"/>
          <w:sz w:val="28"/>
          <w:szCs w:val="28"/>
        </w:rPr>
        <w:t>-5,39-9,13; СаО-3,32-7,62; М</w:t>
      </w:r>
      <w:r w:rsidRPr="00210E26">
        <w:rPr>
          <w:rFonts w:ascii="Times New Roman" w:hAnsi="Times New Roman"/>
          <w:sz w:val="28"/>
          <w:szCs w:val="28"/>
          <w:lang w:val="en-US"/>
        </w:rPr>
        <w:t>gO</w:t>
      </w:r>
      <w:r w:rsidRPr="00210E26">
        <w:rPr>
          <w:rFonts w:ascii="Times New Roman" w:hAnsi="Times New Roman"/>
          <w:sz w:val="28"/>
          <w:szCs w:val="28"/>
        </w:rPr>
        <w:t>-2,70-6,12; М</w:t>
      </w:r>
      <w:r w:rsidRPr="00210E26">
        <w:rPr>
          <w:rFonts w:ascii="Times New Roman" w:hAnsi="Times New Roman"/>
          <w:sz w:val="28"/>
          <w:szCs w:val="28"/>
          <w:lang w:val="en-US"/>
        </w:rPr>
        <w:t>n</w:t>
      </w:r>
      <w:r w:rsidRPr="00210E26">
        <w:rPr>
          <w:rFonts w:ascii="Times New Roman" w:hAnsi="Times New Roman"/>
          <w:sz w:val="28"/>
          <w:szCs w:val="28"/>
        </w:rPr>
        <w:t xml:space="preserve">О-0,00-0,12; </w:t>
      </w:r>
      <w:r w:rsidRPr="00210E26">
        <w:rPr>
          <w:rFonts w:ascii="Times New Roman" w:hAnsi="Times New Roman"/>
          <w:sz w:val="28"/>
          <w:szCs w:val="28"/>
          <w:lang w:val="en-US"/>
        </w:rPr>
        <w:t>Na</w:t>
      </w:r>
      <w:r w:rsidRPr="00210E26">
        <w:rPr>
          <w:rFonts w:ascii="Times New Roman" w:hAnsi="Times New Roman"/>
          <w:sz w:val="28"/>
          <w:szCs w:val="28"/>
          <w:vertAlign w:val="subscript"/>
        </w:rPr>
        <w:t>2</w:t>
      </w:r>
      <w:r w:rsidRPr="00210E26">
        <w:rPr>
          <w:rFonts w:ascii="Times New Roman" w:hAnsi="Times New Roman"/>
          <w:sz w:val="28"/>
          <w:szCs w:val="28"/>
          <w:lang w:val="en-US"/>
        </w:rPr>
        <w:t>O</w:t>
      </w:r>
      <w:r w:rsidRPr="00210E26">
        <w:rPr>
          <w:rFonts w:ascii="Times New Roman" w:hAnsi="Times New Roman"/>
          <w:sz w:val="28"/>
          <w:szCs w:val="28"/>
        </w:rPr>
        <w:t>-1,74-3,16; К</w:t>
      </w:r>
      <w:r w:rsidRPr="00210E26">
        <w:rPr>
          <w:rFonts w:ascii="Times New Roman" w:hAnsi="Times New Roman"/>
          <w:sz w:val="28"/>
          <w:szCs w:val="28"/>
          <w:vertAlign w:val="subscript"/>
        </w:rPr>
        <w:t>2</w:t>
      </w:r>
      <w:r w:rsidRPr="00210E26">
        <w:rPr>
          <w:rFonts w:ascii="Times New Roman" w:hAnsi="Times New Roman"/>
          <w:sz w:val="28"/>
          <w:szCs w:val="28"/>
        </w:rPr>
        <w:t>О-0, 10-0,50; П.п.п.-3,51-4,28.</w:t>
      </w:r>
    </w:p>
    <w:p w:rsidR="00FA670C" w:rsidRPr="00210E26" w:rsidRDefault="00FA670C" w:rsidP="00FA670C">
      <w:pPr>
        <w:spacing w:line="360" w:lineRule="auto"/>
        <w:ind w:firstLine="709"/>
        <w:jc w:val="both"/>
        <w:rPr>
          <w:rFonts w:ascii="Times New Roman" w:hAnsi="Times New Roman"/>
          <w:sz w:val="28"/>
          <w:szCs w:val="28"/>
        </w:rPr>
      </w:pPr>
      <w:r w:rsidRPr="00210E26">
        <w:rPr>
          <w:rFonts w:ascii="Times New Roman" w:hAnsi="Times New Roman"/>
          <w:sz w:val="28"/>
          <w:szCs w:val="28"/>
        </w:rPr>
        <w:t>Как видим из данных хим</w:t>
      </w:r>
      <w:r>
        <w:rPr>
          <w:rFonts w:ascii="Times New Roman" w:hAnsi="Times New Roman"/>
          <w:sz w:val="28"/>
          <w:szCs w:val="28"/>
        </w:rPr>
        <w:t xml:space="preserve">ического </w:t>
      </w:r>
      <w:r w:rsidRPr="00210E26">
        <w:rPr>
          <w:rFonts w:ascii="Times New Roman" w:hAnsi="Times New Roman"/>
          <w:sz w:val="28"/>
          <w:szCs w:val="28"/>
        </w:rPr>
        <w:t>анализа</w:t>
      </w:r>
      <w:r>
        <w:rPr>
          <w:rFonts w:ascii="Times New Roman" w:hAnsi="Times New Roman"/>
          <w:sz w:val="28"/>
          <w:szCs w:val="28"/>
        </w:rPr>
        <w:t>,</w:t>
      </w:r>
      <w:r w:rsidRPr="00210E26">
        <w:rPr>
          <w:rFonts w:ascii="Times New Roman" w:hAnsi="Times New Roman"/>
          <w:sz w:val="28"/>
          <w:szCs w:val="28"/>
        </w:rPr>
        <w:t xml:space="preserve"> завышенными по сравнению с требованиями промышленности к базальтовым породам для производства волокон являются окислы кремня и алюминия. С другой стороны базальты Балпантау ближе по хим</w:t>
      </w:r>
      <w:r>
        <w:rPr>
          <w:rFonts w:ascii="Times New Roman" w:hAnsi="Times New Roman"/>
          <w:sz w:val="28"/>
          <w:szCs w:val="28"/>
        </w:rPr>
        <w:t xml:space="preserve">ическому </w:t>
      </w:r>
      <w:r w:rsidRPr="00210E26">
        <w:rPr>
          <w:rFonts w:ascii="Times New Roman" w:hAnsi="Times New Roman"/>
          <w:sz w:val="28"/>
          <w:szCs w:val="28"/>
        </w:rPr>
        <w:t>составу к базальтам Сулу-Терекского месторождения, из которых производят БСТВ.</w:t>
      </w:r>
    </w:p>
    <w:p w:rsidR="00FA670C" w:rsidRPr="00210E26" w:rsidRDefault="00FA670C" w:rsidP="00FA670C">
      <w:pPr>
        <w:spacing w:line="360" w:lineRule="auto"/>
        <w:ind w:firstLine="709"/>
        <w:jc w:val="both"/>
        <w:rPr>
          <w:rFonts w:ascii="Times New Roman" w:hAnsi="Times New Roman"/>
          <w:sz w:val="28"/>
          <w:szCs w:val="28"/>
        </w:rPr>
      </w:pPr>
      <w:r w:rsidRPr="00210E26">
        <w:rPr>
          <w:rFonts w:ascii="Times New Roman" w:hAnsi="Times New Roman"/>
          <w:sz w:val="28"/>
          <w:szCs w:val="28"/>
        </w:rPr>
        <w:t>Лабораторно- технологическими исследованиями установлено что:</w:t>
      </w:r>
    </w:p>
    <w:p w:rsidR="00FA670C" w:rsidRPr="00210E26" w:rsidRDefault="00FA670C" w:rsidP="00FA670C">
      <w:pPr>
        <w:spacing w:line="360" w:lineRule="auto"/>
        <w:ind w:firstLine="709"/>
        <w:jc w:val="both"/>
        <w:rPr>
          <w:rFonts w:ascii="Times New Roman" w:hAnsi="Times New Roman"/>
          <w:sz w:val="28"/>
          <w:szCs w:val="28"/>
        </w:rPr>
      </w:pPr>
      <w:r w:rsidRPr="00210E26">
        <w:rPr>
          <w:rFonts w:ascii="Times New Roman" w:hAnsi="Times New Roman"/>
          <w:sz w:val="28"/>
          <w:szCs w:val="28"/>
        </w:rPr>
        <w:t>-диабазы по химическому составу могут быть рекомендованы в качестве сырья для каменного литья;</w:t>
      </w:r>
    </w:p>
    <w:p w:rsidR="00FA670C" w:rsidRPr="00210E26" w:rsidRDefault="00FA670C" w:rsidP="00FA670C">
      <w:pPr>
        <w:spacing w:line="360" w:lineRule="auto"/>
        <w:ind w:firstLine="709"/>
        <w:jc w:val="both"/>
        <w:rPr>
          <w:rFonts w:ascii="Times New Roman" w:hAnsi="Times New Roman"/>
          <w:sz w:val="28"/>
          <w:szCs w:val="28"/>
        </w:rPr>
      </w:pPr>
      <w:r w:rsidRPr="00210E26">
        <w:rPr>
          <w:rFonts w:ascii="Times New Roman" w:hAnsi="Times New Roman"/>
          <w:sz w:val="28"/>
          <w:szCs w:val="28"/>
        </w:rPr>
        <w:t>-диабазы и туфогенные песчаники по физико-механическим свойствам могут бить использованы в качестве облицовочного материала для облицовк</w:t>
      </w:r>
      <w:r>
        <w:rPr>
          <w:rFonts w:ascii="Times New Roman" w:hAnsi="Times New Roman"/>
          <w:sz w:val="28"/>
          <w:szCs w:val="28"/>
        </w:rPr>
        <w:t>и зд</w:t>
      </w:r>
      <w:r w:rsidRPr="00210E26">
        <w:rPr>
          <w:rFonts w:ascii="Times New Roman" w:hAnsi="Times New Roman"/>
          <w:sz w:val="28"/>
          <w:szCs w:val="28"/>
        </w:rPr>
        <w:t>аний и сооружений и для настилки полов.</w:t>
      </w:r>
    </w:p>
    <w:p w:rsidR="00FA670C" w:rsidRPr="00210E26" w:rsidRDefault="00FA670C" w:rsidP="00FA670C">
      <w:pPr>
        <w:spacing w:line="360" w:lineRule="auto"/>
        <w:ind w:firstLine="709"/>
        <w:jc w:val="both"/>
        <w:rPr>
          <w:rFonts w:ascii="Times New Roman" w:hAnsi="Times New Roman"/>
          <w:sz w:val="28"/>
          <w:szCs w:val="28"/>
        </w:rPr>
      </w:pPr>
      <w:r w:rsidRPr="00210E26">
        <w:rPr>
          <w:rFonts w:ascii="Times New Roman" w:hAnsi="Times New Roman"/>
          <w:sz w:val="28"/>
          <w:szCs w:val="28"/>
        </w:rPr>
        <w:t>Запасы диабазов по категории С</w:t>
      </w:r>
      <w:r w:rsidRPr="00210E26">
        <w:rPr>
          <w:rFonts w:ascii="Times New Roman" w:hAnsi="Times New Roman"/>
          <w:sz w:val="28"/>
          <w:szCs w:val="28"/>
          <w:vertAlign w:val="subscript"/>
        </w:rPr>
        <w:t>2</w:t>
      </w:r>
      <w:r w:rsidRPr="00210E26">
        <w:rPr>
          <w:rFonts w:ascii="Times New Roman" w:hAnsi="Times New Roman"/>
          <w:sz w:val="28"/>
          <w:szCs w:val="28"/>
        </w:rPr>
        <w:t xml:space="preserve"> подсчитанный на площади 210.0 тыс.м</w:t>
      </w:r>
      <w:r w:rsidRPr="00210E26">
        <w:rPr>
          <w:rFonts w:ascii="Times New Roman" w:hAnsi="Times New Roman"/>
          <w:sz w:val="28"/>
          <w:szCs w:val="28"/>
          <w:vertAlign w:val="superscript"/>
        </w:rPr>
        <w:t>2</w:t>
      </w:r>
      <w:r w:rsidRPr="00210E26">
        <w:rPr>
          <w:rFonts w:ascii="Times New Roman" w:hAnsi="Times New Roman"/>
          <w:sz w:val="28"/>
          <w:szCs w:val="28"/>
        </w:rPr>
        <w:t xml:space="preserve"> (700x300 м) при глубине отработки </w:t>
      </w:r>
      <w:smartTag w:uri="urn:schemas-microsoft-com:office:smarttags" w:element="metricconverter">
        <w:smartTagPr>
          <w:attr w:name="ProductID" w:val="15.0 м"/>
        </w:smartTagPr>
        <w:r w:rsidRPr="00210E26">
          <w:rPr>
            <w:rFonts w:ascii="Times New Roman" w:hAnsi="Times New Roman"/>
            <w:sz w:val="28"/>
            <w:szCs w:val="28"/>
          </w:rPr>
          <w:t>15.0 м</w:t>
        </w:r>
      </w:smartTag>
      <w:r w:rsidRPr="00210E26">
        <w:rPr>
          <w:rFonts w:ascii="Times New Roman" w:hAnsi="Times New Roman"/>
          <w:sz w:val="28"/>
          <w:szCs w:val="28"/>
        </w:rPr>
        <w:t>, составляли 3,2 млн.м</w:t>
      </w:r>
      <w:r w:rsidRPr="00210E26">
        <w:rPr>
          <w:rFonts w:ascii="Times New Roman" w:hAnsi="Times New Roman"/>
          <w:sz w:val="28"/>
          <w:szCs w:val="28"/>
          <w:vertAlign w:val="superscript"/>
        </w:rPr>
        <w:t>2</w:t>
      </w:r>
      <w:r w:rsidRPr="00210E26">
        <w:rPr>
          <w:rFonts w:ascii="Times New Roman" w:hAnsi="Times New Roman"/>
          <w:sz w:val="28"/>
          <w:szCs w:val="28"/>
        </w:rPr>
        <w:t>. запасы незначительны, но возможен прирост их по простиранию эффузивной толщи (к западу).</w:t>
      </w:r>
    </w:p>
    <w:p w:rsidR="00FA670C" w:rsidRPr="00210E26" w:rsidRDefault="00FA670C" w:rsidP="00FA670C">
      <w:pPr>
        <w:spacing w:line="360" w:lineRule="auto"/>
        <w:ind w:firstLine="709"/>
        <w:jc w:val="both"/>
        <w:rPr>
          <w:rFonts w:ascii="Times New Roman" w:hAnsi="Times New Roman"/>
          <w:sz w:val="28"/>
          <w:szCs w:val="28"/>
        </w:rPr>
      </w:pPr>
      <w:r w:rsidRPr="00210E26">
        <w:rPr>
          <w:rFonts w:ascii="Times New Roman" w:hAnsi="Times New Roman"/>
          <w:sz w:val="28"/>
          <w:szCs w:val="28"/>
        </w:rPr>
        <w:t xml:space="preserve"> Минералогический состав базальтовых порфиритов представлен пироксено</w:t>
      </w:r>
      <w:r>
        <w:rPr>
          <w:rFonts w:ascii="Times New Roman" w:hAnsi="Times New Roman"/>
          <w:sz w:val="28"/>
          <w:szCs w:val="28"/>
        </w:rPr>
        <w:t>м</w:t>
      </w:r>
      <w:r w:rsidRPr="00210E26">
        <w:rPr>
          <w:rFonts w:ascii="Times New Roman" w:hAnsi="Times New Roman"/>
          <w:sz w:val="28"/>
          <w:szCs w:val="28"/>
        </w:rPr>
        <w:t>, актинолито</w:t>
      </w:r>
      <w:r>
        <w:rPr>
          <w:rFonts w:ascii="Times New Roman" w:hAnsi="Times New Roman"/>
          <w:sz w:val="28"/>
          <w:szCs w:val="28"/>
        </w:rPr>
        <w:t>м</w:t>
      </w:r>
      <w:r w:rsidRPr="00210E26">
        <w:rPr>
          <w:rFonts w:ascii="Times New Roman" w:hAnsi="Times New Roman"/>
          <w:sz w:val="28"/>
          <w:szCs w:val="28"/>
        </w:rPr>
        <w:t>, эпидотом и кварцем (табл. 1). Последние два являются продуктами разложения плагиоклаза. Структура пород порфиробластовая, лепидогранобластовая, мелкозернистая. Текстура -параллельно-ориентированная. В минералогическом составе по степени преобладания присутствуют пироксен&gt;эпидот&gt;актинолит&gt;кварц.</w:t>
      </w:r>
    </w:p>
    <w:p w:rsidR="00CD1FB4" w:rsidRDefault="00FA670C" w:rsidP="00CD1FB4">
      <w:pPr>
        <w:spacing w:line="360" w:lineRule="auto"/>
        <w:ind w:firstLine="709"/>
        <w:jc w:val="both"/>
        <w:rPr>
          <w:rFonts w:ascii="Times New Roman" w:hAnsi="Times New Roman"/>
          <w:sz w:val="28"/>
          <w:szCs w:val="28"/>
        </w:rPr>
      </w:pPr>
      <w:r w:rsidRPr="00210E26">
        <w:rPr>
          <w:rFonts w:ascii="Times New Roman" w:hAnsi="Times New Roman"/>
          <w:sz w:val="28"/>
          <w:szCs w:val="28"/>
        </w:rPr>
        <w:t>Главным</w:t>
      </w:r>
      <w:r>
        <w:rPr>
          <w:rFonts w:ascii="Times New Roman" w:hAnsi="Times New Roman"/>
          <w:sz w:val="28"/>
          <w:szCs w:val="28"/>
        </w:rPr>
        <w:t>и</w:t>
      </w:r>
      <w:r w:rsidRPr="00210E26">
        <w:rPr>
          <w:rFonts w:ascii="Times New Roman" w:hAnsi="Times New Roman"/>
          <w:sz w:val="28"/>
          <w:szCs w:val="28"/>
        </w:rPr>
        <w:t xml:space="preserve"> породообразующими минералами основных пород являются  плагиоклазы, пироксены и оливины. </w:t>
      </w:r>
    </w:p>
    <w:p w:rsidR="00B208B6" w:rsidRDefault="00B208B6" w:rsidP="00BD437C">
      <w:pPr>
        <w:spacing w:line="360" w:lineRule="auto"/>
        <w:ind w:firstLine="709"/>
        <w:jc w:val="right"/>
        <w:rPr>
          <w:rFonts w:ascii="Times New Roman" w:hAnsi="Times New Roman"/>
          <w:sz w:val="28"/>
          <w:szCs w:val="28"/>
        </w:rPr>
      </w:pPr>
    </w:p>
    <w:p w:rsidR="00020EFE" w:rsidRDefault="00020EFE" w:rsidP="00BD437C">
      <w:pPr>
        <w:spacing w:line="360" w:lineRule="auto"/>
        <w:ind w:firstLine="709"/>
        <w:jc w:val="right"/>
        <w:rPr>
          <w:rFonts w:ascii="Times New Roman" w:hAnsi="Times New Roman"/>
          <w:sz w:val="28"/>
          <w:szCs w:val="28"/>
        </w:rPr>
      </w:pPr>
    </w:p>
    <w:p w:rsidR="00020EFE" w:rsidRDefault="00020EFE" w:rsidP="00BD437C">
      <w:pPr>
        <w:spacing w:line="360" w:lineRule="auto"/>
        <w:ind w:firstLine="709"/>
        <w:jc w:val="right"/>
        <w:rPr>
          <w:rFonts w:ascii="Times New Roman" w:hAnsi="Times New Roman"/>
          <w:sz w:val="28"/>
          <w:szCs w:val="28"/>
        </w:rPr>
      </w:pPr>
    </w:p>
    <w:p w:rsidR="00020EFE" w:rsidRDefault="00020EFE" w:rsidP="00BD437C">
      <w:pPr>
        <w:spacing w:line="360" w:lineRule="auto"/>
        <w:ind w:firstLine="709"/>
        <w:jc w:val="right"/>
        <w:rPr>
          <w:rFonts w:ascii="Times New Roman" w:hAnsi="Times New Roman"/>
          <w:sz w:val="28"/>
          <w:szCs w:val="28"/>
        </w:rPr>
      </w:pPr>
    </w:p>
    <w:p w:rsidR="00020EFE" w:rsidRDefault="00020EFE" w:rsidP="00BD437C">
      <w:pPr>
        <w:spacing w:line="360" w:lineRule="auto"/>
        <w:ind w:firstLine="709"/>
        <w:jc w:val="right"/>
        <w:rPr>
          <w:rFonts w:ascii="Times New Roman" w:hAnsi="Times New Roman"/>
          <w:sz w:val="28"/>
          <w:szCs w:val="28"/>
        </w:rPr>
      </w:pPr>
    </w:p>
    <w:p w:rsidR="00486FA1" w:rsidRDefault="00486FA1" w:rsidP="00BD437C">
      <w:pPr>
        <w:spacing w:line="360" w:lineRule="auto"/>
        <w:ind w:firstLine="709"/>
        <w:jc w:val="right"/>
        <w:rPr>
          <w:rFonts w:ascii="Times New Roman" w:hAnsi="Times New Roman"/>
          <w:sz w:val="28"/>
          <w:szCs w:val="28"/>
        </w:rPr>
      </w:pPr>
    </w:p>
    <w:p w:rsidR="00486FA1" w:rsidRDefault="00486FA1" w:rsidP="00BD437C">
      <w:pPr>
        <w:spacing w:line="360" w:lineRule="auto"/>
        <w:ind w:firstLine="709"/>
        <w:jc w:val="right"/>
        <w:rPr>
          <w:rFonts w:ascii="Times New Roman" w:hAnsi="Times New Roman"/>
          <w:sz w:val="28"/>
          <w:szCs w:val="28"/>
        </w:rPr>
      </w:pPr>
    </w:p>
    <w:p w:rsidR="00FA670C" w:rsidRDefault="00FA670C" w:rsidP="00BD437C">
      <w:pPr>
        <w:spacing w:line="360" w:lineRule="auto"/>
        <w:ind w:firstLine="709"/>
        <w:jc w:val="right"/>
        <w:rPr>
          <w:rFonts w:ascii="Times New Roman" w:hAnsi="Times New Roman"/>
          <w:sz w:val="28"/>
          <w:szCs w:val="28"/>
        </w:rPr>
      </w:pPr>
      <w:r w:rsidRPr="00210E26">
        <w:rPr>
          <w:rFonts w:ascii="Times New Roman" w:hAnsi="Times New Roman"/>
          <w:sz w:val="28"/>
          <w:szCs w:val="28"/>
        </w:rPr>
        <w:t>Таблица 1</w:t>
      </w:r>
    </w:p>
    <w:p w:rsidR="00FA670C" w:rsidRDefault="00FA670C" w:rsidP="00FA670C">
      <w:pPr>
        <w:spacing w:line="360" w:lineRule="auto"/>
        <w:ind w:firstLine="709"/>
        <w:jc w:val="center"/>
        <w:rPr>
          <w:rFonts w:ascii="Times New Roman" w:hAnsi="Times New Roman"/>
          <w:sz w:val="28"/>
          <w:szCs w:val="28"/>
        </w:rPr>
      </w:pPr>
      <w:r w:rsidRPr="00210E26">
        <w:rPr>
          <w:rFonts w:ascii="Times New Roman" w:hAnsi="Times New Roman"/>
          <w:sz w:val="28"/>
          <w:szCs w:val="28"/>
        </w:rPr>
        <w:t xml:space="preserve">Минералогический состав </w:t>
      </w:r>
      <w:r>
        <w:rPr>
          <w:rFonts w:ascii="Times New Roman" w:hAnsi="Times New Roman"/>
          <w:sz w:val="28"/>
          <w:szCs w:val="28"/>
        </w:rPr>
        <w:t>диабаз</w:t>
      </w:r>
      <w:r w:rsidRPr="00210E26">
        <w:rPr>
          <w:rFonts w:ascii="Times New Roman" w:hAnsi="Times New Roman"/>
          <w:sz w:val="28"/>
          <w:szCs w:val="28"/>
        </w:rPr>
        <w:t>овых порфиритов Балпантау</w:t>
      </w:r>
    </w:p>
    <w:p w:rsidR="00FA670C" w:rsidRPr="00210E26" w:rsidRDefault="00FA670C" w:rsidP="00FA670C">
      <w:pPr>
        <w:spacing w:line="360" w:lineRule="auto"/>
        <w:ind w:firstLine="709"/>
        <w:jc w:val="center"/>
        <w:rPr>
          <w:rFonts w:ascii="Times New Roman" w:hAnsi="Times New Roman"/>
          <w:sz w:val="28"/>
          <w:szCs w:val="28"/>
        </w:rPr>
      </w:pPr>
      <w:r w:rsidRPr="00210E26">
        <w:rPr>
          <w:rFonts w:ascii="Times New Roman" w:hAnsi="Times New Roman"/>
          <w:sz w:val="28"/>
          <w:szCs w:val="28"/>
        </w:rPr>
        <w:t>(в % среднее по 9 пробам)</w:t>
      </w:r>
    </w:p>
    <w:tbl>
      <w:tblPr>
        <w:tblW w:w="9639" w:type="dxa"/>
        <w:tblInd w:w="40" w:type="dxa"/>
        <w:tblLayout w:type="fixed"/>
        <w:tblCellMar>
          <w:left w:w="40" w:type="dxa"/>
          <w:right w:w="40" w:type="dxa"/>
        </w:tblCellMar>
        <w:tblLook w:val="0000"/>
      </w:tblPr>
      <w:tblGrid>
        <w:gridCol w:w="1594"/>
        <w:gridCol w:w="1613"/>
        <w:gridCol w:w="1594"/>
        <w:gridCol w:w="1613"/>
        <w:gridCol w:w="957"/>
        <w:gridCol w:w="2268"/>
      </w:tblGrid>
      <w:tr w:rsidR="00FA670C" w:rsidRPr="00CB1192" w:rsidTr="00454212">
        <w:trPr>
          <w:trHeight w:val="519"/>
        </w:trPr>
        <w:tc>
          <w:tcPr>
            <w:tcW w:w="1594" w:type="dxa"/>
            <w:tcBorders>
              <w:top w:val="single" w:sz="6" w:space="0" w:color="auto"/>
              <w:left w:val="single" w:sz="6" w:space="0" w:color="auto"/>
              <w:bottom w:val="single" w:sz="6" w:space="0" w:color="auto"/>
              <w:right w:val="single" w:sz="6" w:space="0" w:color="auto"/>
            </w:tcBorders>
          </w:tcPr>
          <w:p w:rsidR="00FA670C" w:rsidRPr="00CB1192" w:rsidRDefault="00FA670C" w:rsidP="00454212">
            <w:pPr>
              <w:spacing w:line="360" w:lineRule="auto"/>
              <w:ind w:firstLine="102"/>
              <w:jc w:val="both"/>
              <w:rPr>
                <w:rFonts w:ascii="Times New Roman" w:hAnsi="Times New Roman"/>
                <w:sz w:val="24"/>
                <w:szCs w:val="24"/>
              </w:rPr>
            </w:pPr>
            <w:r w:rsidRPr="00CB1192">
              <w:rPr>
                <w:rFonts w:ascii="Times New Roman" w:hAnsi="Times New Roman"/>
                <w:sz w:val="24"/>
                <w:szCs w:val="24"/>
              </w:rPr>
              <w:t>№ пп</w:t>
            </w:r>
          </w:p>
        </w:tc>
        <w:tc>
          <w:tcPr>
            <w:tcW w:w="1613" w:type="dxa"/>
            <w:tcBorders>
              <w:top w:val="single" w:sz="6" w:space="0" w:color="auto"/>
              <w:left w:val="single" w:sz="6" w:space="0" w:color="auto"/>
              <w:bottom w:val="single" w:sz="6" w:space="0" w:color="auto"/>
              <w:right w:val="single" w:sz="6" w:space="0" w:color="auto"/>
            </w:tcBorders>
          </w:tcPr>
          <w:p w:rsidR="00FA670C" w:rsidRPr="00CB1192" w:rsidRDefault="00FA670C" w:rsidP="00454212">
            <w:pPr>
              <w:spacing w:line="360" w:lineRule="auto"/>
              <w:jc w:val="both"/>
              <w:rPr>
                <w:rFonts w:ascii="Times New Roman" w:hAnsi="Times New Roman"/>
                <w:sz w:val="24"/>
                <w:szCs w:val="24"/>
              </w:rPr>
            </w:pPr>
            <w:r w:rsidRPr="00CB1192">
              <w:rPr>
                <w:rFonts w:ascii="Times New Roman" w:hAnsi="Times New Roman"/>
                <w:sz w:val="24"/>
                <w:szCs w:val="24"/>
              </w:rPr>
              <w:t>Пироксен</w:t>
            </w:r>
          </w:p>
        </w:tc>
        <w:tc>
          <w:tcPr>
            <w:tcW w:w="1594" w:type="dxa"/>
            <w:tcBorders>
              <w:top w:val="single" w:sz="6" w:space="0" w:color="auto"/>
              <w:left w:val="single" w:sz="6" w:space="0" w:color="auto"/>
              <w:bottom w:val="single" w:sz="6" w:space="0" w:color="auto"/>
              <w:right w:val="single" w:sz="6" w:space="0" w:color="auto"/>
            </w:tcBorders>
          </w:tcPr>
          <w:p w:rsidR="00FA670C" w:rsidRPr="00CB1192" w:rsidRDefault="00FA670C" w:rsidP="00454212">
            <w:pPr>
              <w:spacing w:line="360" w:lineRule="auto"/>
              <w:ind w:firstLine="14"/>
              <w:jc w:val="both"/>
              <w:rPr>
                <w:rFonts w:ascii="Times New Roman" w:hAnsi="Times New Roman"/>
                <w:sz w:val="24"/>
                <w:szCs w:val="24"/>
              </w:rPr>
            </w:pPr>
            <w:r w:rsidRPr="00CB1192">
              <w:rPr>
                <w:rFonts w:ascii="Times New Roman" w:hAnsi="Times New Roman"/>
                <w:sz w:val="24"/>
                <w:szCs w:val="24"/>
              </w:rPr>
              <w:t>Актинолит</w:t>
            </w:r>
          </w:p>
        </w:tc>
        <w:tc>
          <w:tcPr>
            <w:tcW w:w="1613" w:type="dxa"/>
            <w:tcBorders>
              <w:top w:val="single" w:sz="6" w:space="0" w:color="auto"/>
              <w:left w:val="single" w:sz="6" w:space="0" w:color="auto"/>
              <w:bottom w:val="single" w:sz="6" w:space="0" w:color="auto"/>
              <w:right w:val="single" w:sz="6" w:space="0" w:color="auto"/>
            </w:tcBorders>
          </w:tcPr>
          <w:p w:rsidR="00FA670C" w:rsidRPr="00CB1192" w:rsidRDefault="00FA670C" w:rsidP="00454212">
            <w:pPr>
              <w:spacing w:line="360" w:lineRule="auto"/>
              <w:jc w:val="both"/>
              <w:rPr>
                <w:rFonts w:ascii="Times New Roman" w:hAnsi="Times New Roman"/>
                <w:sz w:val="24"/>
                <w:szCs w:val="24"/>
              </w:rPr>
            </w:pPr>
            <w:r w:rsidRPr="00CB1192">
              <w:rPr>
                <w:rFonts w:ascii="Times New Roman" w:hAnsi="Times New Roman"/>
                <w:sz w:val="24"/>
                <w:szCs w:val="24"/>
              </w:rPr>
              <w:t>Эпидот</w:t>
            </w:r>
          </w:p>
        </w:tc>
        <w:tc>
          <w:tcPr>
            <w:tcW w:w="957" w:type="dxa"/>
            <w:tcBorders>
              <w:top w:val="single" w:sz="6" w:space="0" w:color="auto"/>
              <w:left w:val="single" w:sz="6" w:space="0" w:color="auto"/>
              <w:bottom w:val="single" w:sz="6" w:space="0" w:color="auto"/>
              <w:right w:val="single" w:sz="6" w:space="0" w:color="auto"/>
            </w:tcBorders>
          </w:tcPr>
          <w:p w:rsidR="00FA670C" w:rsidRPr="00CB1192" w:rsidRDefault="00FA670C" w:rsidP="00454212">
            <w:pPr>
              <w:spacing w:line="360" w:lineRule="auto"/>
              <w:jc w:val="both"/>
              <w:rPr>
                <w:rFonts w:ascii="Times New Roman" w:hAnsi="Times New Roman"/>
                <w:sz w:val="24"/>
                <w:szCs w:val="24"/>
              </w:rPr>
            </w:pPr>
            <w:r w:rsidRPr="00CB1192">
              <w:rPr>
                <w:rFonts w:ascii="Times New Roman" w:hAnsi="Times New Roman"/>
                <w:sz w:val="24"/>
                <w:szCs w:val="24"/>
              </w:rPr>
              <w:t>Кварц</w:t>
            </w:r>
          </w:p>
        </w:tc>
        <w:tc>
          <w:tcPr>
            <w:tcW w:w="2268" w:type="dxa"/>
            <w:tcBorders>
              <w:top w:val="single" w:sz="6" w:space="0" w:color="auto"/>
              <w:left w:val="single" w:sz="6" w:space="0" w:color="auto"/>
              <w:bottom w:val="single" w:sz="6" w:space="0" w:color="auto"/>
              <w:right w:val="single" w:sz="6" w:space="0" w:color="auto"/>
            </w:tcBorders>
          </w:tcPr>
          <w:p w:rsidR="00FA670C" w:rsidRPr="00CB1192" w:rsidRDefault="00FA670C" w:rsidP="00454212">
            <w:pPr>
              <w:spacing w:line="360" w:lineRule="auto"/>
              <w:ind w:firstLine="23"/>
              <w:jc w:val="both"/>
              <w:rPr>
                <w:rFonts w:ascii="Times New Roman" w:hAnsi="Times New Roman"/>
                <w:sz w:val="24"/>
                <w:szCs w:val="24"/>
              </w:rPr>
            </w:pPr>
            <w:r w:rsidRPr="00CB1192">
              <w:rPr>
                <w:rFonts w:ascii="Times New Roman" w:hAnsi="Times New Roman"/>
                <w:sz w:val="24"/>
                <w:szCs w:val="24"/>
              </w:rPr>
              <w:t>Рудные минералы</w:t>
            </w:r>
          </w:p>
        </w:tc>
      </w:tr>
      <w:tr w:rsidR="00FA670C" w:rsidRPr="00CB1192" w:rsidTr="00454212">
        <w:trPr>
          <w:trHeight w:val="355"/>
        </w:trPr>
        <w:tc>
          <w:tcPr>
            <w:tcW w:w="1594"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102"/>
              <w:jc w:val="center"/>
              <w:rPr>
                <w:rFonts w:ascii="Times New Roman" w:hAnsi="Times New Roman"/>
                <w:sz w:val="24"/>
                <w:szCs w:val="24"/>
              </w:rPr>
            </w:pPr>
            <w:r w:rsidRPr="00CB1192">
              <w:rPr>
                <w:rFonts w:ascii="Times New Roman" w:hAnsi="Times New Roman"/>
                <w:sz w:val="24"/>
                <w:szCs w:val="24"/>
              </w:rPr>
              <w:t>1</w:t>
            </w:r>
          </w:p>
        </w:tc>
        <w:tc>
          <w:tcPr>
            <w:tcW w:w="1613"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62</w:t>
            </w:r>
          </w:p>
        </w:tc>
        <w:tc>
          <w:tcPr>
            <w:tcW w:w="1594"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14"/>
              <w:jc w:val="center"/>
              <w:rPr>
                <w:rFonts w:ascii="Times New Roman" w:hAnsi="Times New Roman"/>
                <w:sz w:val="24"/>
                <w:szCs w:val="24"/>
              </w:rPr>
            </w:pPr>
            <w:r w:rsidRPr="00CB1192">
              <w:rPr>
                <w:rFonts w:ascii="Times New Roman" w:hAnsi="Times New Roman"/>
                <w:sz w:val="24"/>
                <w:szCs w:val="24"/>
              </w:rPr>
              <w:t>20</w:t>
            </w:r>
          </w:p>
        </w:tc>
        <w:tc>
          <w:tcPr>
            <w:tcW w:w="1613"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10</w:t>
            </w:r>
          </w:p>
        </w:tc>
        <w:tc>
          <w:tcPr>
            <w:tcW w:w="957"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7</w:t>
            </w:r>
          </w:p>
        </w:tc>
        <w:tc>
          <w:tcPr>
            <w:tcW w:w="2268"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23"/>
              <w:jc w:val="center"/>
              <w:rPr>
                <w:rFonts w:ascii="Times New Roman" w:hAnsi="Times New Roman"/>
                <w:sz w:val="24"/>
                <w:szCs w:val="24"/>
              </w:rPr>
            </w:pPr>
            <w:r w:rsidRPr="00CB1192">
              <w:rPr>
                <w:rFonts w:ascii="Times New Roman" w:hAnsi="Times New Roman"/>
                <w:sz w:val="24"/>
                <w:szCs w:val="24"/>
              </w:rPr>
              <w:t>1</w:t>
            </w:r>
          </w:p>
        </w:tc>
      </w:tr>
      <w:tr w:rsidR="00FA670C" w:rsidRPr="00CB1192" w:rsidTr="00454212">
        <w:trPr>
          <w:trHeight w:val="355"/>
        </w:trPr>
        <w:tc>
          <w:tcPr>
            <w:tcW w:w="1594"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102"/>
              <w:jc w:val="center"/>
              <w:rPr>
                <w:rFonts w:ascii="Times New Roman" w:hAnsi="Times New Roman"/>
                <w:sz w:val="24"/>
                <w:szCs w:val="24"/>
              </w:rPr>
            </w:pPr>
            <w:r w:rsidRPr="00CB1192">
              <w:rPr>
                <w:rFonts w:ascii="Times New Roman" w:hAnsi="Times New Roman"/>
                <w:sz w:val="24"/>
                <w:szCs w:val="24"/>
              </w:rPr>
              <w:t>2</w:t>
            </w:r>
          </w:p>
        </w:tc>
        <w:tc>
          <w:tcPr>
            <w:tcW w:w="1613"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60</w:t>
            </w:r>
          </w:p>
        </w:tc>
        <w:tc>
          <w:tcPr>
            <w:tcW w:w="1594"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14"/>
              <w:jc w:val="center"/>
              <w:rPr>
                <w:rFonts w:ascii="Times New Roman" w:hAnsi="Times New Roman"/>
                <w:sz w:val="24"/>
                <w:szCs w:val="24"/>
              </w:rPr>
            </w:pPr>
            <w:r w:rsidRPr="00CB1192">
              <w:rPr>
                <w:rFonts w:ascii="Times New Roman" w:hAnsi="Times New Roman"/>
                <w:sz w:val="24"/>
                <w:szCs w:val="24"/>
              </w:rPr>
              <w:t>23</w:t>
            </w:r>
          </w:p>
        </w:tc>
        <w:tc>
          <w:tcPr>
            <w:tcW w:w="1613"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10</w:t>
            </w:r>
          </w:p>
        </w:tc>
        <w:tc>
          <w:tcPr>
            <w:tcW w:w="957"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6</w:t>
            </w:r>
          </w:p>
        </w:tc>
        <w:tc>
          <w:tcPr>
            <w:tcW w:w="2268"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23"/>
              <w:jc w:val="center"/>
              <w:rPr>
                <w:rFonts w:ascii="Times New Roman" w:hAnsi="Times New Roman"/>
                <w:sz w:val="24"/>
                <w:szCs w:val="24"/>
              </w:rPr>
            </w:pPr>
            <w:r w:rsidRPr="00CB1192">
              <w:rPr>
                <w:rFonts w:ascii="Times New Roman" w:hAnsi="Times New Roman"/>
                <w:sz w:val="24"/>
                <w:szCs w:val="24"/>
              </w:rPr>
              <w:t>1</w:t>
            </w:r>
          </w:p>
        </w:tc>
      </w:tr>
      <w:tr w:rsidR="00FA670C" w:rsidRPr="00CB1192" w:rsidTr="00454212">
        <w:trPr>
          <w:trHeight w:val="346"/>
        </w:trPr>
        <w:tc>
          <w:tcPr>
            <w:tcW w:w="1594"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102"/>
              <w:jc w:val="center"/>
              <w:rPr>
                <w:rFonts w:ascii="Times New Roman" w:hAnsi="Times New Roman"/>
                <w:sz w:val="24"/>
                <w:szCs w:val="24"/>
              </w:rPr>
            </w:pPr>
            <w:r w:rsidRPr="00CB1192">
              <w:rPr>
                <w:rFonts w:ascii="Times New Roman" w:hAnsi="Times New Roman"/>
                <w:sz w:val="24"/>
                <w:szCs w:val="24"/>
              </w:rPr>
              <w:t>3</w:t>
            </w:r>
          </w:p>
        </w:tc>
        <w:tc>
          <w:tcPr>
            <w:tcW w:w="1613"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42</w:t>
            </w:r>
          </w:p>
        </w:tc>
        <w:tc>
          <w:tcPr>
            <w:tcW w:w="1594"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14"/>
              <w:jc w:val="center"/>
              <w:rPr>
                <w:rFonts w:ascii="Times New Roman" w:hAnsi="Times New Roman"/>
                <w:sz w:val="24"/>
                <w:szCs w:val="24"/>
              </w:rPr>
            </w:pPr>
            <w:r w:rsidRPr="00CB1192">
              <w:rPr>
                <w:rFonts w:ascii="Times New Roman" w:hAnsi="Times New Roman"/>
                <w:sz w:val="24"/>
                <w:szCs w:val="24"/>
              </w:rPr>
              <w:t>23</w:t>
            </w:r>
          </w:p>
        </w:tc>
        <w:tc>
          <w:tcPr>
            <w:tcW w:w="1613"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22</w:t>
            </w:r>
          </w:p>
        </w:tc>
        <w:tc>
          <w:tcPr>
            <w:tcW w:w="957"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12</w:t>
            </w:r>
          </w:p>
        </w:tc>
        <w:tc>
          <w:tcPr>
            <w:tcW w:w="2268"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23"/>
              <w:jc w:val="center"/>
              <w:rPr>
                <w:rFonts w:ascii="Times New Roman" w:hAnsi="Times New Roman"/>
                <w:sz w:val="24"/>
                <w:szCs w:val="24"/>
              </w:rPr>
            </w:pPr>
            <w:r w:rsidRPr="00CB1192">
              <w:rPr>
                <w:rFonts w:ascii="Times New Roman" w:hAnsi="Times New Roman"/>
                <w:sz w:val="24"/>
                <w:szCs w:val="24"/>
              </w:rPr>
              <w:t>1</w:t>
            </w:r>
          </w:p>
        </w:tc>
      </w:tr>
      <w:tr w:rsidR="00FA670C" w:rsidRPr="00CB1192" w:rsidTr="00454212">
        <w:trPr>
          <w:trHeight w:val="355"/>
        </w:trPr>
        <w:tc>
          <w:tcPr>
            <w:tcW w:w="1594"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102"/>
              <w:jc w:val="center"/>
              <w:rPr>
                <w:rFonts w:ascii="Times New Roman" w:hAnsi="Times New Roman"/>
                <w:sz w:val="24"/>
                <w:szCs w:val="24"/>
              </w:rPr>
            </w:pPr>
            <w:r w:rsidRPr="00CB1192">
              <w:rPr>
                <w:rFonts w:ascii="Times New Roman" w:hAnsi="Times New Roman"/>
                <w:sz w:val="24"/>
                <w:szCs w:val="24"/>
              </w:rPr>
              <w:t>4</w:t>
            </w:r>
          </w:p>
        </w:tc>
        <w:tc>
          <w:tcPr>
            <w:tcW w:w="1613"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41</w:t>
            </w:r>
          </w:p>
        </w:tc>
        <w:tc>
          <w:tcPr>
            <w:tcW w:w="1594"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14"/>
              <w:jc w:val="center"/>
              <w:rPr>
                <w:rFonts w:ascii="Times New Roman" w:hAnsi="Times New Roman"/>
                <w:sz w:val="24"/>
                <w:szCs w:val="24"/>
              </w:rPr>
            </w:pPr>
            <w:r w:rsidRPr="00CB1192">
              <w:rPr>
                <w:rFonts w:ascii="Times New Roman" w:hAnsi="Times New Roman"/>
                <w:sz w:val="24"/>
                <w:szCs w:val="24"/>
              </w:rPr>
              <w:t>27</w:t>
            </w:r>
          </w:p>
        </w:tc>
        <w:tc>
          <w:tcPr>
            <w:tcW w:w="1613"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21</w:t>
            </w:r>
          </w:p>
        </w:tc>
        <w:tc>
          <w:tcPr>
            <w:tcW w:w="957"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10</w:t>
            </w:r>
          </w:p>
        </w:tc>
        <w:tc>
          <w:tcPr>
            <w:tcW w:w="2268"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23"/>
              <w:jc w:val="center"/>
              <w:rPr>
                <w:rFonts w:ascii="Times New Roman" w:hAnsi="Times New Roman"/>
                <w:sz w:val="24"/>
                <w:szCs w:val="24"/>
              </w:rPr>
            </w:pPr>
            <w:r w:rsidRPr="00CB1192">
              <w:rPr>
                <w:rFonts w:ascii="Times New Roman" w:hAnsi="Times New Roman"/>
                <w:sz w:val="24"/>
                <w:szCs w:val="24"/>
              </w:rPr>
              <w:t>1</w:t>
            </w:r>
          </w:p>
        </w:tc>
      </w:tr>
      <w:tr w:rsidR="00FA670C" w:rsidRPr="00CB1192" w:rsidTr="00454212">
        <w:trPr>
          <w:trHeight w:val="355"/>
        </w:trPr>
        <w:tc>
          <w:tcPr>
            <w:tcW w:w="1594"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102"/>
              <w:jc w:val="center"/>
              <w:rPr>
                <w:rFonts w:ascii="Times New Roman" w:hAnsi="Times New Roman"/>
                <w:sz w:val="24"/>
                <w:szCs w:val="24"/>
              </w:rPr>
            </w:pPr>
            <w:r w:rsidRPr="00CB1192">
              <w:rPr>
                <w:rFonts w:ascii="Times New Roman" w:hAnsi="Times New Roman"/>
                <w:sz w:val="24"/>
                <w:szCs w:val="24"/>
              </w:rPr>
              <w:t>5</w:t>
            </w:r>
          </w:p>
        </w:tc>
        <w:tc>
          <w:tcPr>
            <w:tcW w:w="1613"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50</w:t>
            </w:r>
          </w:p>
        </w:tc>
        <w:tc>
          <w:tcPr>
            <w:tcW w:w="1594"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14"/>
              <w:jc w:val="center"/>
              <w:rPr>
                <w:rFonts w:ascii="Times New Roman" w:hAnsi="Times New Roman"/>
                <w:sz w:val="24"/>
                <w:szCs w:val="24"/>
              </w:rPr>
            </w:pPr>
            <w:r w:rsidRPr="00CB1192">
              <w:rPr>
                <w:rFonts w:ascii="Times New Roman" w:hAnsi="Times New Roman"/>
                <w:sz w:val="24"/>
                <w:szCs w:val="24"/>
              </w:rPr>
              <w:t>5</w:t>
            </w:r>
          </w:p>
        </w:tc>
        <w:tc>
          <w:tcPr>
            <w:tcW w:w="1613"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35</w:t>
            </w:r>
          </w:p>
        </w:tc>
        <w:tc>
          <w:tcPr>
            <w:tcW w:w="957"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9</w:t>
            </w:r>
          </w:p>
        </w:tc>
        <w:tc>
          <w:tcPr>
            <w:tcW w:w="2268"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23"/>
              <w:jc w:val="center"/>
              <w:rPr>
                <w:rFonts w:ascii="Times New Roman" w:hAnsi="Times New Roman"/>
                <w:sz w:val="24"/>
                <w:szCs w:val="24"/>
              </w:rPr>
            </w:pPr>
            <w:r w:rsidRPr="00CB1192">
              <w:rPr>
                <w:rFonts w:ascii="Times New Roman" w:hAnsi="Times New Roman"/>
                <w:sz w:val="24"/>
                <w:szCs w:val="24"/>
              </w:rPr>
              <w:t>1</w:t>
            </w:r>
          </w:p>
        </w:tc>
      </w:tr>
      <w:tr w:rsidR="00FA670C" w:rsidRPr="00CB1192" w:rsidTr="00454212">
        <w:trPr>
          <w:trHeight w:val="355"/>
        </w:trPr>
        <w:tc>
          <w:tcPr>
            <w:tcW w:w="1594"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102"/>
              <w:jc w:val="center"/>
              <w:rPr>
                <w:rFonts w:ascii="Times New Roman" w:hAnsi="Times New Roman"/>
                <w:sz w:val="24"/>
                <w:szCs w:val="24"/>
              </w:rPr>
            </w:pPr>
            <w:r w:rsidRPr="00CB1192">
              <w:rPr>
                <w:rFonts w:ascii="Times New Roman" w:hAnsi="Times New Roman"/>
                <w:sz w:val="24"/>
                <w:szCs w:val="24"/>
              </w:rPr>
              <w:t>6</w:t>
            </w:r>
          </w:p>
        </w:tc>
        <w:tc>
          <w:tcPr>
            <w:tcW w:w="1613"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51</w:t>
            </w:r>
          </w:p>
        </w:tc>
        <w:tc>
          <w:tcPr>
            <w:tcW w:w="1594"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14"/>
              <w:jc w:val="center"/>
              <w:rPr>
                <w:rFonts w:ascii="Times New Roman" w:hAnsi="Times New Roman"/>
                <w:sz w:val="24"/>
                <w:szCs w:val="24"/>
              </w:rPr>
            </w:pPr>
            <w:r w:rsidRPr="00CB1192">
              <w:rPr>
                <w:rFonts w:ascii="Times New Roman" w:hAnsi="Times New Roman"/>
                <w:sz w:val="24"/>
                <w:szCs w:val="24"/>
              </w:rPr>
              <w:t>5</w:t>
            </w:r>
          </w:p>
        </w:tc>
        <w:tc>
          <w:tcPr>
            <w:tcW w:w="1613"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33</w:t>
            </w:r>
          </w:p>
        </w:tc>
        <w:tc>
          <w:tcPr>
            <w:tcW w:w="957"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10</w:t>
            </w:r>
          </w:p>
        </w:tc>
        <w:tc>
          <w:tcPr>
            <w:tcW w:w="2268"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23"/>
              <w:jc w:val="center"/>
              <w:rPr>
                <w:rFonts w:ascii="Times New Roman" w:hAnsi="Times New Roman"/>
                <w:sz w:val="24"/>
                <w:szCs w:val="24"/>
              </w:rPr>
            </w:pPr>
            <w:r w:rsidRPr="00CB1192">
              <w:rPr>
                <w:rFonts w:ascii="Times New Roman" w:hAnsi="Times New Roman"/>
                <w:sz w:val="24"/>
                <w:szCs w:val="24"/>
              </w:rPr>
              <w:t>1</w:t>
            </w:r>
          </w:p>
        </w:tc>
      </w:tr>
      <w:tr w:rsidR="00FA670C" w:rsidRPr="00CB1192" w:rsidTr="00454212">
        <w:trPr>
          <w:trHeight w:val="355"/>
        </w:trPr>
        <w:tc>
          <w:tcPr>
            <w:tcW w:w="1594"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102"/>
              <w:jc w:val="center"/>
              <w:rPr>
                <w:rFonts w:ascii="Times New Roman" w:hAnsi="Times New Roman"/>
                <w:sz w:val="24"/>
                <w:szCs w:val="24"/>
              </w:rPr>
            </w:pPr>
            <w:r w:rsidRPr="00CB1192">
              <w:rPr>
                <w:rFonts w:ascii="Times New Roman" w:hAnsi="Times New Roman"/>
                <w:sz w:val="24"/>
                <w:szCs w:val="24"/>
              </w:rPr>
              <w:t>7</w:t>
            </w:r>
          </w:p>
        </w:tc>
        <w:tc>
          <w:tcPr>
            <w:tcW w:w="1613"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45</w:t>
            </w:r>
          </w:p>
        </w:tc>
        <w:tc>
          <w:tcPr>
            <w:tcW w:w="1594"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14"/>
              <w:jc w:val="center"/>
              <w:rPr>
                <w:rFonts w:ascii="Times New Roman" w:hAnsi="Times New Roman"/>
                <w:sz w:val="24"/>
                <w:szCs w:val="24"/>
              </w:rPr>
            </w:pPr>
            <w:r w:rsidRPr="00CB1192">
              <w:rPr>
                <w:rFonts w:ascii="Times New Roman" w:hAnsi="Times New Roman"/>
                <w:sz w:val="24"/>
                <w:szCs w:val="24"/>
              </w:rPr>
              <w:t>10</w:t>
            </w:r>
          </w:p>
        </w:tc>
        <w:tc>
          <w:tcPr>
            <w:tcW w:w="1613"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34</w:t>
            </w:r>
          </w:p>
        </w:tc>
        <w:tc>
          <w:tcPr>
            <w:tcW w:w="957"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10</w:t>
            </w:r>
          </w:p>
        </w:tc>
        <w:tc>
          <w:tcPr>
            <w:tcW w:w="2268"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23"/>
              <w:jc w:val="center"/>
              <w:rPr>
                <w:rFonts w:ascii="Times New Roman" w:hAnsi="Times New Roman"/>
                <w:sz w:val="24"/>
                <w:szCs w:val="24"/>
              </w:rPr>
            </w:pPr>
            <w:r w:rsidRPr="00CB1192">
              <w:rPr>
                <w:rFonts w:ascii="Times New Roman" w:hAnsi="Times New Roman"/>
                <w:sz w:val="24"/>
                <w:szCs w:val="24"/>
              </w:rPr>
              <w:t>1</w:t>
            </w:r>
          </w:p>
        </w:tc>
      </w:tr>
      <w:tr w:rsidR="00FA670C" w:rsidRPr="00CB1192" w:rsidTr="00454212">
        <w:trPr>
          <w:trHeight w:val="355"/>
        </w:trPr>
        <w:tc>
          <w:tcPr>
            <w:tcW w:w="1594"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102"/>
              <w:jc w:val="center"/>
              <w:rPr>
                <w:rFonts w:ascii="Times New Roman" w:hAnsi="Times New Roman"/>
                <w:sz w:val="24"/>
                <w:szCs w:val="24"/>
              </w:rPr>
            </w:pPr>
            <w:r w:rsidRPr="00CB1192">
              <w:rPr>
                <w:rFonts w:ascii="Times New Roman" w:hAnsi="Times New Roman"/>
                <w:sz w:val="24"/>
                <w:szCs w:val="24"/>
              </w:rPr>
              <w:t>8</w:t>
            </w:r>
          </w:p>
        </w:tc>
        <w:tc>
          <w:tcPr>
            <w:tcW w:w="1613"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50</w:t>
            </w:r>
          </w:p>
        </w:tc>
        <w:tc>
          <w:tcPr>
            <w:tcW w:w="1594"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14"/>
              <w:jc w:val="center"/>
              <w:rPr>
                <w:rFonts w:ascii="Times New Roman" w:hAnsi="Times New Roman"/>
                <w:sz w:val="24"/>
                <w:szCs w:val="24"/>
              </w:rPr>
            </w:pPr>
            <w:r w:rsidRPr="00CB1192">
              <w:rPr>
                <w:rFonts w:ascii="Times New Roman" w:hAnsi="Times New Roman"/>
                <w:sz w:val="24"/>
                <w:szCs w:val="24"/>
              </w:rPr>
              <w:t>6</w:t>
            </w:r>
          </w:p>
        </w:tc>
        <w:tc>
          <w:tcPr>
            <w:tcW w:w="1613"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34</w:t>
            </w:r>
          </w:p>
        </w:tc>
        <w:tc>
          <w:tcPr>
            <w:tcW w:w="957"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10</w:t>
            </w:r>
          </w:p>
        </w:tc>
        <w:tc>
          <w:tcPr>
            <w:tcW w:w="2268"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23"/>
              <w:jc w:val="center"/>
              <w:rPr>
                <w:rFonts w:ascii="Times New Roman" w:hAnsi="Times New Roman"/>
                <w:sz w:val="24"/>
                <w:szCs w:val="24"/>
              </w:rPr>
            </w:pPr>
            <w:r w:rsidRPr="00CB1192">
              <w:rPr>
                <w:rFonts w:ascii="Times New Roman" w:hAnsi="Times New Roman"/>
                <w:sz w:val="24"/>
                <w:szCs w:val="24"/>
              </w:rPr>
              <w:t>1</w:t>
            </w:r>
          </w:p>
        </w:tc>
      </w:tr>
      <w:tr w:rsidR="00FA670C" w:rsidRPr="00CB1192" w:rsidTr="00454212">
        <w:trPr>
          <w:trHeight w:val="355"/>
        </w:trPr>
        <w:tc>
          <w:tcPr>
            <w:tcW w:w="1594"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102"/>
              <w:jc w:val="center"/>
              <w:rPr>
                <w:rFonts w:ascii="Times New Roman" w:hAnsi="Times New Roman"/>
                <w:sz w:val="24"/>
                <w:szCs w:val="24"/>
              </w:rPr>
            </w:pPr>
            <w:r w:rsidRPr="00CB1192">
              <w:rPr>
                <w:rFonts w:ascii="Times New Roman" w:hAnsi="Times New Roman"/>
                <w:sz w:val="24"/>
                <w:szCs w:val="24"/>
              </w:rPr>
              <w:t>9</w:t>
            </w:r>
          </w:p>
        </w:tc>
        <w:tc>
          <w:tcPr>
            <w:tcW w:w="1613"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39</w:t>
            </w:r>
          </w:p>
        </w:tc>
        <w:tc>
          <w:tcPr>
            <w:tcW w:w="1594"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14"/>
              <w:jc w:val="center"/>
              <w:rPr>
                <w:rFonts w:ascii="Times New Roman" w:hAnsi="Times New Roman"/>
                <w:sz w:val="24"/>
                <w:szCs w:val="24"/>
              </w:rPr>
            </w:pPr>
            <w:r w:rsidRPr="00CB1192">
              <w:rPr>
                <w:rFonts w:ascii="Times New Roman" w:hAnsi="Times New Roman"/>
                <w:sz w:val="24"/>
                <w:szCs w:val="24"/>
              </w:rPr>
              <w:t>15</w:t>
            </w:r>
          </w:p>
        </w:tc>
        <w:tc>
          <w:tcPr>
            <w:tcW w:w="1613"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35</w:t>
            </w:r>
          </w:p>
        </w:tc>
        <w:tc>
          <w:tcPr>
            <w:tcW w:w="957"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10</w:t>
            </w:r>
          </w:p>
        </w:tc>
        <w:tc>
          <w:tcPr>
            <w:tcW w:w="2268"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23"/>
              <w:jc w:val="center"/>
              <w:rPr>
                <w:rFonts w:ascii="Times New Roman" w:hAnsi="Times New Roman"/>
                <w:sz w:val="24"/>
                <w:szCs w:val="24"/>
              </w:rPr>
            </w:pPr>
            <w:r w:rsidRPr="00CB1192">
              <w:rPr>
                <w:rFonts w:ascii="Times New Roman" w:hAnsi="Times New Roman"/>
                <w:sz w:val="24"/>
                <w:szCs w:val="24"/>
              </w:rPr>
              <w:t>1</w:t>
            </w:r>
          </w:p>
        </w:tc>
      </w:tr>
      <w:tr w:rsidR="00FA670C" w:rsidRPr="00CB1192" w:rsidTr="00454212">
        <w:trPr>
          <w:trHeight w:val="374"/>
        </w:trPr>
        <w:tc>
          <w:tcPr>
            <w:tcW w:w="1594"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102"/>
              <w:jc w:val="center"/>
              <w:rPr>
                <w:rFonts w:ascii="Times New Roman" w:hAnsi="Times New Roman"/>
                <w:sz w:val="24"/>
                <w:szCs w:val="24"/>
              </w:rPr>
            </w:pPr>
            <w:r w:rsidRPr="00CB1192">
              <w:rPr>
                <w:rFonts w:ascii="Times New Roman" w:hAnsi="Times New Roman"/>
                <w:sz w:val="24"/>
                <w:szCs w:val="24"/>
              </w:rPr>
              <w:t>Среднее</w:t>
            </w:r>
          </w:p>
        </w:tc>
        <w:tc>
          <w:tcPr>
            <w:tcW w:w="1613"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49</w:t>
            </w:r>
          </w:p>
        </w:tc>
        <w:tc>
          <w:tcPr>
            <w:tcW w:w="1594"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14"/>
              <w:jc w:val="center"/>
              <w:rPr>
                <w:rFonts w:ascii="Times New Roman" w:hAnsi="Times New Roman"/>
                <w:sz w:val="24"/>
                <w:szCs w:val="24"/>
              </w:rPr>
            </w:pPr>
            <w:r w:rsidRPr="00CB1192">
              <w:rPr>
                <w:rFonts w:ascii="Times New Roman" w:hAnsi="Times New Roman"/>
                <w:sz w:val="24"/>
                <w:szCs w:val="24"/>
              </w:rPr>
              <w:t>15</w:t>
            </w:r>
          </w:p>
        </w:tc>
        <w:tc>
          <w:tcPr>
            <w:tcW w:w="1613"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26</w:t>
            </w:r>
          </w:p>
        </w:tc>
        <w:tc>
          <w:tcPr>
            <w:tcW w:w="957"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jc w:val="center"/>
              <w:rPr>
                <w:rFonts w:ascii="Times New Roman" w:hAnsi="Times New Roman"/>
                <w:sz w:val="24"/>
                <w:szCs w:val="24"/>
              </w:rPr>
            </w:pPr>
            <w:r w:rsidRPr="00CB1192">
              <w:rPr>
                <w:rFonts w:ascii="Times New Roman" w:hAnsi="Times New Roman"/>
                <w:sz w:val="24"/>
                <w:szCs w:val="24"/>
              </w:rPr>
              <w:t>9</w:t>
            </w:r>
          </w:p>
        </w:tc>
        <w:tc>
          <w:tcPr>
            <w:tcW w:w="2268" w:type="dxa"/>
            <w:tcBorders>
              <w:top w:val="single" w:sz="6" w:space="0" w:color="auto"/>
              <w:left w:val="single" w:sz="6" w:space="0" w:color="auto"/>
              <w:bottom w:val="single" w:sz="6" w:space="0" w:color="auto"/>
              <w:right w:val="single" w:sz="6" w:space="0" w:color="auto"/>
            </w:tcBorders>
          </w:tcPr>
          <w:p w:rsidR="00FA670C" w:rsidRPr="00CB1192" w:rsidRDefault="00FA670C" w:rsidP="000D1C27">
            <w:pPr>
              <w:spacing w:line="360" w:lineRule="auto"/>
              <w:ind w:firstLine="23"/>
              <w:jc w:val="center"/>
              <w:rPr>
                <w:rFonts w:ascii="Times New Roman" w:hAnsi="Times New Roman"/>
                <w:sz w:val="24"/>
                <w:szCs w:val="24"/>
              </w:rPr>
            </w:pPr>
            <w:r w:rsidRPr="00CB1192">
              <w:rPr>
                <w:rFonts w:ascii="Times New Roman" w:hAnsi="Times New Roman"/>
                <w:sz w:val="24"/>
                <w:szCs w:val="24"/>
              </w:rPr>
              <w:t>1</w:t>
            </w:r>
          </w:p>
        </w:tc>
      </w:tr>
    </w:tbl>
    <w:p w:rsidR="00FA670C" w:rsidRPr="00210E26" w:rsidRDefault="00FA670C" w:rsidP="00FA670C">
      <w:pPr>
        <w:spacing w:line="360" w:lineRule="auto"/>
        <w:ind w:firstLine="709"/>
        <w:jc w:val="both"/>
        <w:rPr>
          <w:rFonts w:ascii="Times New Roman" w:hAnsi="Times New Roman"/>
          <w:sz w:val="28"/>
          <w:szCs w:val="28"/>
        </w:rPr>
      </w:pPr>
      <w:r w:rsidRPr="00210E26">
        <w:rPr>
          <w:rFonts w:ascii="Times New Roman" w:hAnsi="Times New Roman"/>
          <w:sz w:val="28"/>
          <w:szCs w:val="28"/>
        </w:rPr>
        <w:t>В химическом составе базальтовых порфиритов преобладают кремнезем, глинозем, оксиды кальция, магния и железа (таблица 2).</w:t>
      </w:r>
    </w:p>
    <w:p w:rsidR="00FA670C" w:rsidRDefault="00FA670C" w:rsidP="00FA670C">
      <w:pPr>
        <w:spacing w:line="360" w:lineRule="auto"/>
        <w:ind w:firstLine="709"/>
        <w:jc w:val="right"/>
        <w:rPr>
          <w:rFonts w:ascii="Times New Roman" w:hAnsi="Times New Roman"/>
          <w:sz w:val="28"/>
          <w:szCs w:val="28"/>
        </w:rPr>
      </w:pPr>
      <w:r w:rsidRPr="00210E26">
        <w:rPr>
          <w:rFonts w:ascii="Times New Roman" w:hAnsi="Times New Roman"/>
          <w:sz w:val="28"/>
          <w:szCs w:val="28"/>
        </w:rPr>
        <w:t>Таблица 2</w:t>
      </w:r>
    </w:p>
    <w:p w:rsidR="00FA670C" w:rsidRPr="00210E26" w:rsidRDefault="00FA670C" w:rsidP="00FA670C">
      <w:pPr>
        <w:spacing w:line="360" w:lineRule="auto"/>
        <w:jc w:val="center"/>
        <w:rPr>
          <w:rFonts w:ascii="Times New Roman" w:hAnsi="Times New Roman"/>
          <w:sz w:val="28"/>
          <w:szCs w:val="28"/>
        </w:rPr>
      </w:pPr>
      <w:r w:rsidRPr="00210E26">
        <w:rPr>
          <w:rFonts w:ascii="Times New Roman" w:hAnsi="Times New Roman"/>
          <w:sz w:val="28"/>
          <w:szCs w:val="28"/>
        </w:rPr>
        <w:t xml:space="preserve">Результаты химического анализа </w:t>
      </w:r>
      <w:r>
        <w:rPr>
          <w:rFonts w:ascii="Times New Roman" w:hAnsi="Times New Roman"/>
          <w:sz w:val="28"/>
          <w:szCs w:val="28"/>
        </w:rPr>
        <w:t>диабаз</w:t>
      </w:r>
      <w:r w:rsidRPr="00210E26">
        <w:rPr>
          <w:rFonts w:ascii="Times New Roman" w:hAnsi="Times New Roman"/>
          <w:sz w:val="28"/>
          <w:szCs w:val="28"/>
        </w:rPr>
        <w:t>овых порфиритов Балпантауского проявления (в %, среднее по 9 пробам)</w:t>
      </w:r>
    </w:p>
    <w:tbl>
      <w:tblPr>
        <w:tblW w:w="5000" w:type="pct"/>
        <w:tblCellMar>
          <w:left w:w="40" w:type="dxa"/>
          <w:right w:w="40" w:type="dxa"/>
        </w:tblCellMar>
        <w:tblLook w:val="0000"/>
      </w:tblPr>
      <w:tblGrid>
        <w:gridCol w:w="791"/>
        <w:gridCol w:w="819"/>
        <w:gridCol w:w="808"/>
        <w:gridCol w:w="636"/>
        <w:gridCol w:w="662"/>
        <w:gridCol w:w="743"/>
        <w:gridCol w:w="772"/>
        <w:gridCol w:w="645"/>
        <w:gridCol w:w="743"/>
        <w:gridCol w:w="636"/>
        <w:gridCol w:w="762"/>
        <w:gridCol w:w="617"/>
        <w:gridCol w:w="800"/>
      </w:tblGrid>
      <w:tr w:rsidR="00FA670C" w:rsidRPr="000762F5" w:rsidTr="00454212">
        <w:trPr>
          <w:trHeight w:val="710"/>
        </w:trPr>
        <w:tc>
          <w:tcPr>
            <w:tcW w:w="419" w:type="pct"/>
            <w:tcBorders>
              <w:top w:val="single" w:sz="6" w:space="0" w:color="auto"/>
              <w:left w:val="single" w:sz="6" w:space="0" w:color="auto"/>
              <w:bottom w:val="single" w:sz="6" w:space="0" w:color="auto"/>
              <w:right w:val="single" w:sz="6" w:space="0" w:color="auto"/>
            </w:tcBorders>
          </w:tcPr>
          <w:p w:rsidR="00FA670C" w:rsidRPr="000762F5" w:rsidRDefault="00FA670C" w:rsidP="00454212">
            <w:pPr>
              <w:spacing w:line="360" w:lineRule="auto"/>
              <w:jc w:val="both"/>
              <w:rPr>
                <w:rFonts w:ascii="Times New Roman" w:hAnsi="Times New Roman"/>
                <w:sz w:val="24"/>
                <w:szCs w:val="24"/>
              </w:rPr>
            </w:pPr>
            <w:r w:rsidRPr="000762F5">
              <w:rPr>
                <w:rFonts w:ascii="Times New Roman" w:hAnsi="Times New Roman"/>
                <w:sz w:val="24"/>
                <w:szCs w:val="24"/>
              </w:rPr>
              <w:t>№ проб</w:t>
            </w:r>
          </w:p>
        </w:tc>
        <w:tc>
          <w:tcPr>
            <w:tcW w:w="434" w:type="pct"/>
            <w:tcBorders>
              <w:top w:val="single" w:sz="6" w:space="0" w:color="auto"/>
              <w:left w:val="single" w:sz="6" w:space="0" w:color="auto"/>
              <w:bottom w:val="single" w:sz="6" w:space="0" w:color="auto"/>
              <w:right w:val="single" w:sz="6" w:space="0" w:color="auto"/>
            </w:tcBorders>
          </w:tcPr>
          <w:p w:rsidR="00FA670C" w:rsidRPr="000762F5" w:rsidRDefault="00FA670C" w:rsidP="00454212">
            <w:pPr>
              <w:spacing w:line="360" w:lineRule="auto"/>
              <w:jc w:val="both"/>
              <w:rPr>
                <w:rFonts w:ascii="Times New Roman" w:hAnsi="Times New Roman"/>
                <w:sz w:val="24"/>
                <w:szCs w:val="24"/>
              </w:rPr>
            </w:pPr>
            <w:r w:rsidRPr="000762F5">
              <w:rPr>
                <w:rFonts w:ascii="Times New Roman" w:hAnsi="Times New Roman"/>
                <w:sz w:val="24"/>
                <w:szCs w:val="24"/>
                <w:lang w:val="en-US"/>
              </w:rPr>
              <w:t>SiO</w:t>
            </w:r>
            <w:r w:rsidRPr="000762F5">
              <w:rPr>
                <w:rFonts w:ascii="Times New Roman" w:hAnsi="Times New Roman"/>
                <w:sz w:val="24"/>
                <w:szCs w:val="24"/>
                <w:vertAlign w:val="subscript"/>
              </w:rPr>
              <w:t>2</w:t>
            </w:r>
          </w:p>
        </w:tc>
        <w:tc>
          <w:tcPr>
            <w:tcW w:w="428" w:type="pct"/>
            <w:tcBorders>
              <w:top w:val="single" w:sz="6" w:space="0" w:color="auto"/>
              <w:left w:val="single" w:sz="6" w:space="0" w:color="auto"/>
              <w:bottom w:val="single" w:sz="6" w:space="0" w:color="auto"/>
              <w:right w:val="single" w:sz="6" w:space="0" w:color="auto"/>
            </w:tcBorders>
          </w:tcPr>
          <w:p w:rsidR="00FA670C" w:rsidRPr="000762F5" w:rsidRDefault="00FA670C" w:rsidP="00454212">
            <w:pPr>
              <w:spacing w:line="360" w:lineRule="auto"/>
              <w:ind w:firstLine="3"/>
              <w:jc w:val="both"/>
              <w:rPr>
                <w:rFonts w:ascii="Times New Roman" w:hAnsi="Times New Roman"/>
                <w:sz w:val="24"/>
                <w:szCs w:val="24"/>
              </w:rPr>
            </w:pPr>
            <w:r w:rsidRPr="000762F5">
              <w:rPr>
                <w:rFonts w:ascii="Times New Roman" w:hAnsi="Times New Roman"/>
                <w:sz w:val="24"/>
                <w:szCs w:val="24"/>
                <w:lang w:val="en-US"/>
              </w:rPr>
              <w:t>F</w:t>
            </w:r>
            <w:r w:rsidRPr="000762F5">
              <w:rPr>
                <w:rFonts w:ascii="Times New Roman" w:hAnsi="Times New Roman"/>
                <w:sz w:val="24"/>
                <w:szCs w:val="24"/>
              </w:rPr>
              <w:t>е</w:t>
            </w:r>
            <w:r w:rsidRPr="000762F5">
              <w:rPr>
                <w:rFonts w:ascii="Times New Roman" w:hAnsi="Times New Roman"/>
                <w:sz w:val="24"/>
                <w:szCs w:val="24"/>
                <w:vertAlign w:val="subscript"/>
              </w:rPr>
              <w:t>2</w:t>
            </w:r>
            <w:r w:rsidRPr="000762F5">
              <w:rPr>
                <w:rFonts w:ascii="Times New Roman" w:hAnsi="Times New Roman"/>
                <w:sz w:val="24"/>
                <w:szCs w:val="24"/>
                <w:lang w:val="en-US"/>
              </w:rPr>
              <w:t>O</w:t>
            </w:r>
            <w:r w:rsidRPr="000762F5">
              <w:rPr>
                <w:rFonts w:ascii="Times New Roman" w:hAnsi="Times New Roman"/>
                <w:sz w:val="24"/>
                <w:szCs w:val="24"/>
                <w:vertAlign w:val="subscript"/>
                <w:lang w:val="en-US"/>
              </w:rPr>
              <w:t>3</w:t>
            </w:r>
            <w:r w:rsidRPr="000762F5">
              <w:rPr>
                <w:rFonts w:ascii="Times New Roman" w:hAnsi="Times New Roman"/>
                <w:sz w:val="24"/>
                <w:szCs w:val="24"/>
              </w:rPr>
              <w:t xml:space="preserve"> общ.</w:t>
            </w:r>
          </w:p>
        </w:tc>
        <w:tc>
          <w:tcPr>
            <w:tcW w:w="337" w:type="pct"/>
            <w:tcBorders>
              <w:top w:val="single" w:sz="6" w:space="0" w:color="auto"/>
              <w:left w:val="single" w:sz="6" w:space="0" w:color="auto"/>
              <w:bottom w:val="single" w:sz="6" w:space="0" w:color="auto"/>
              <w:right w:val="single" w:sz="6" w:space="0" w:color="auto"/>
            </w:tcBorders>
          </w:tcPr>
          <w:p w:rsidR="00FA670C" w:rsidRPr="000762F5" w:rsidRDefault="00FA670C" w:rsidP="00454212">
            <w:pPr>
              <w:spacing w:line="360" w:lineRule="auto"/>
              <w:ind w:right="-215"/>
              <w:jc w:val="both"/>
              <w:rPr>
                <w:rFonts w:ascii="Times New Roman" w:hAnsi="Times New Roman"/>
                <w:sz w:val="24"/>
                <w:szCs w:val="24"/>
              </w:rPr>
            </w:pPr>
            <w:r w:rsidRPr="000762F5">
              <w:rPr>
                <w:rFonts w:ascii="Times New Roman" w:hAnsi="Times New Roman"/>
                <w:sz w:val="24"/>
                <w:szCs w:val="24"/>
                <w:lang w:val="en-US"/>
              </w:rPr>
              <w:t>F</w:t>
            </w:r>
            <w:r w:rsidRPr="000762F5">
              <w:rPr>
                <w:rFonts w:ascii="Times New Roman" w:hAnsi="Times New Roman"/>
                <w:sz w:val="24"/>
                <w:szCs w:val="24"/>
              </w:rPr>
              <w:t>еО</w:t>
            </w:r>
          </w:p>
          <w:p w:rsidR="00FA670C" w:rsidRPr="000762F5" w:rsidRDefault="00FA670C" w:rsidP="00454212">
            <w:pPr>
              <w:spacing w:line="360" w:lineRule="auto"/>
              <w:ind w:right="-215"/>
              <w:jc w:val="both"/>
              <w:rPr>
                <w:rFonts w:ascii="Times New Roman" w:hAnsi="Times New Roman"/>
                <w:sz w:val="24"/>
                <w:szCs w:val="24"/>
              </w:rPr>
            </w:pPr>
          </w:p>
        </w:tc>
        <w:tc>
          <w:tcPr>
            <w:tcW w:w="351" w:type="pct"/>
            <w:tcBorders>
              <w:top w:val="single" w:sz="6" w:space="0" w:color="auto"/>
              <w:left w:val="single" w:sz="6" w:space="0" w:color="auto"/>
              <w:bottom w:val="single" w:sz="6" w:space="0" w:color="auto"/>
              <w:right w:val="single" w:sz="6" w:space="0" w:color="auto"/>
            </w:tcBorders>
          </w:tcPr>
          <w:p w:rsidR="00FA670C" w:rsidRPr="000762F5" w:rsidRDefault="00FA670C" w:rsidP="00454212">
            <w:pPr>
              <w:spacing w:line="360" w:lineRule="auto"/>
              <w:ind w:right="-223"/>
              <w:jc w:val="both"/>
              <w:rPr>
                <w:rFonts w:ascii="Times New Roman" w:hAnsi="Times New Roman"/>
                <w:sz w:val="24"/>
                <w:szCs w:val="24"/>
              </w:rPr>
            </w:pPr>
            <w:r w:rsidRPr="000762F5">
              <w:rPr>
                <w:rFonts w:ascii="Times New Roman" w:hAnsi="Times New Roman"/>
                <w:sz w:val="24"/>
                <w:szCs w:val="24"/>
              </w:rPr>
              <w:t>Т</w:t>
            </w:r>
            <w:r w:rsidRPr="000762F5">
              <w:rPr>
                <w:rFonts w:ascii="Times New Roman" w:hAnsi="Times New Roman"/>
                <w:sz w:val="24"/>
                <w:szCs w:val="24"/>
                <w:lang w:val="en-US"/>
              </w:rPr>
              <w:t>iO</w:t>
            </w:r>
            <w:r w:rsidRPr="000762F5">
              <w:rPr>
                <w:rFonts w:ascii="Times New Roman" w:hAnsi="Times New Roman"/>
                <w:sz w:val="24"/>
                <w:szCs w:val="24"/>
                <w:vertAlign w:val="subscript"/>
              </w:rPr>
              <w:t>2</w:t>
            </w:r>
          </w:p>
          <w:p w:rsidR="00FA670C" w:rsidRPr="000762F5" w:rsidRDefault="00FA670C" w:rsidP="00454212">
            <w:pPr>
              <w:spacing w:line="360" w:lineRule="auto"/>
              <w:ind w:right="-223"/>
              <w:jc w:val="both"/>
              <w:rPr>
                <w:rFonts w:ascii="Times New Roman" w:hAnsi="Times New Roman"/>
                <w:sz w:val="24"/>
                <w:szCs w:val="24"/>
              </w:rPr>
            </w:pPr>
          </w:p>
        </w:tc>
        <w:tc>
          <w:tcPr>
            <w:tcW w:w="394" w:type="pct"/>
            <w:tcBorders>
              <w:top w:val="single" w:sz="6" w:space="0" w:color="auto"/>
              <w:left w:val="single" w:sz="6" w:space="0" w:color="auto"/>
              <w:bottom w:val="single" w:sz="6" w:space="0" w:color="auto"/>
              <w:right w:val="single" w:sz="6" w:space="0" w:color="auto"/>
            </w:tcBorders>
          </w:tcPr>
          <w:p w:rsidR="00FA670C" w:rsidRPr="000762F5" w:rsidRDefault="00FA670C" w:rsidP="00454212">
            <w:pPr>
              <w:spacing w:line="360" w:lineRule="auto"/>
              <w:ind w:right="-35" w:firstLine="1"/>
              <w:jc w:val="both"/>
              <w:rPr>
                <w:rFonts w:ascii="Times New Roman" w:hAnsi="Times New Roman"/>
                <w:sz w:val="24"/>
                <w:szCs w:val="24"/>
              </w:rPr>
            </w:pPr>
            <w:r w:rsidRPr="000762F5">
              <w:rPr>
                <w:rFonts w:ascii="Times New Roman" w:hAnsi="Times New Roman"/>
                <w:sz w:val="24"/>
                <w:szCs w:val="24"/>
              </w:rPr>
              <w:t>М</w:t>
            </w:r>
            <w:r w:rsidRPr="000762F5">
              <w:rPr>
                <w:rFonts w:ascii="Times New Roman" w:hAnsi="Times New Roman"/>
                <w:sz w:val="24"/>
                <w:szCs w:val="24"/>
                <w:lang w:val="en-US"/>
              </w:rPr>
              <w:t>n</w:t>
            </w:r>
            <w:r w:rsidRPr="000762F5">
              <w:rPr>
                <w:rFonts w:ascii="Times New Roman" w:hAnsi="Times New Roman"/>
                <w:sz w:val="24"/>
                <w:szCs w:val="24"/>
              </w:rPr>
              <w:t>О</w:t>
            </w:r>
          </w:p>
          <w:p w:rsidR="00FA670C" w:rsidRPr="000762F5" w:rsidRDefault="00FA670C" w:rsidP="00454212">
            <w:pPr>
              <w:spacing w:line="360" w:lineRule="auto"/>
              <w:ind w:right="-35" w:firstLine="1"/>
              <w:jc w:val="both"/>
              <w:rPr>
                <w:rFonts w:ascii="Times New Roman" w:hAnsi="Times New Roman"/>
                <w:sz w:val="24"/>
                <w:szCs w:val="24"/>
              </w:rPr>
            </w:pPr>
          </w:p>
        </w:tc>
        <w:tc>
          <w:tcPr>
            <w:tcW w:w="409" w:type="pct"/>
            <w:tcBorders>
              <w:top w:val="single" w:sz="6" w:space="0" w:color="auto"/>
              <w:left w:val="single" w:sz="6" w:space="0" w:color="auto"/>
              <w:bottom w:val="single" w:sz="6" w:space="0" w:color="auto"/>
              <w:right w:val="single" w:sz="6" w:space="0" w:color="auto"/>
            </w:tcBorders>
          </w:tcPr>
          <w:p w:rsidR="00FA670C" w:rsidRPr="000762F5" w:rsidRDefault="00FA670C" w:rsidP="00454212">
            <w:pPr>
              <w:spacing w:line="360" w:lineRule="auto"/>
              <w:jc w:val="both"/>
              <w:rPr>
                <w:rFonts w:ascii="Times New Roman" w:hAnsi="Times New Roman"/>
                <w:sz w:val="24"/>
                <w:szCs w:val="24"/>
              </w:rPr>
            </w:pPr>
            <w:r w:rsidRPr="000762F5">
              <w:rPr>
                <w:rFonts w:ascii="Times New Roman" w:hAnsi="Times New Roman"/>
                <w:sz w:val="24"/>
                <w:szCs w:val="24"/>
              </w:rPr>
              <w:t>А1</w:t>
            </w:r>
            <w:r w:rsidRPr="000762F5">
              <w:rPr>
                <w:rFonts w:ascii="Times New Roman" w:hAnsi="Times New Roman"/>
                <w:sz w:val="24"/>
                <w:szCs w:val="24"/>
                <w:vertAlign w:val="subscript"/>
              </w:rPr>
              <w:t>2</w:t>
            </w:r>
            <w:r w:rsidRPr="000762F5">
              <w:rPr>
                <w:rFonts w:ascii="Times New Roman" w:hAnsi="Times New Roman"/>
                <w:sz w:val="24"/>
                <w:szCs w:val="24"/>
                <w:lang w:val="en-US"/>
              </w:rPr>
              <w:t>O</w:t>
            </w:r>
            <w:r w:rsidRPr="000762F5">
              <w:rPr>
                <w:rFonts w:ascii="Times New Roman" w:hAnsi="Times New Roman"/>
                <w:sz w:val="24"/>
                <w:szCs w:val="24"/>
                <w:vertAlign w:val="subscript"/>
              </w:rPr>
              <w:t>3</w:t>
            </w:r>
          </w:p>
          <w:p w:rsidR="00FA670C" w:rsidRPr="000762F5" w:rsidRDefault="00FA670C" w:rsidP="00454212">
            <w:pPr>
              <w:spacing w:line="360" w:lineRule="auto"/>
              <w:jc w:val="both"/>
              <w:rPr>
                <w:rFonts w:ascii="Times New Roman" w:hAnsi="Times New Roman"/>
                <w:sz w:val="24"/>
                <w:szCs w:val="24"/>
              </w:rPr>
            </w:pPr>
          </w:p>
        </w:tc>
        <w:tc>
          <w:tcPr>
            <w:tcW w:w="342" w:type="pct"/>
            <w:tcBorders>
              <w:top w:val="single" w:sz="6" w:space="0" w:color="auto"/>
              <w:left w:val="single" w:sz="6" w:space="0" w:color="auto"/>
              <w:bottom w:val="single" w:sz="6" w:space="0" w:color="auto"/>
              <w:right w:val="single" w:sz="6" w:space="0" w:color="auto"/>
            </w:tcBorders>
          </w:tcPr>
          <w:p w:rsidR="00FA670C" w:rsidRPr="000762F5" w:rsidRDefault="00FA670C" w:rsidP="00454212">
            <w:pPr>
              <w:spacing w:line="360" w:lineRule="auto"/>
              <w:ind w:right="-206"/>
              <w:jc w:val="both"/>
              <w:rPr>
                <w:rFonts w:ascii="Times New Roman" w:hAnsi="Times New Roman"/>
                <w:sz w:val="24"/>
                <w:szCs w:val="24"/>
              </w:rPr>
            </w:pPr>
            <w:r w:rsidRPr="000762F5">
              <w:rPr>
                <w:rFonts w:ascii="Times New Roman" w:hAnsi="Times New Roman"/>
                <w:sz w:val="24"/>
                <w:szCs w:val="24"/>
              </w:rPr>
              <w:t>СаО</w:t>
            </w:r>
          </w:p>
          <w:p w:rsidR="00FA670C" w:rsidRPr="000762F5" w:rsidRDefault="00FA670C" w:rsidP="00454212">
            <w:pPr>
              <w:spacing w:line="360" w:lineRule="auto"/>
              <w:ind w:right="-206"/>
              <w:jc w:val="both"/>
              <w:rPr>
                <w:rFonts w:ascii="Times New Roman" w:hAnsi="Times New Roman"/>
                <w:sz w:val="24"/>
                <w:szCs w:val="24"/>
              </w:rPr>
            </w:pPr>
          </w:p>
        </w:tc>
        <w:tc>
          <w:tcPr>
            <w:tcW w:w="394" w:type="pct"/>
            <w:tcBorders>
              <w:top w:val="single" w:sz="6" w:space="0" w:color="auto"/>
              <w:left w:val="single" w:sz="6" w:space="0" w:color="auto"/>
              <w:bottom w:val="single" w:sz="6" w:space="0" w:color="auto"/>
              <w:right w:val="single" w:sz="6" w:space="0" w:color="auto"/>
            </w:tcBorders>
          </w:tcPr>
          <w:p w:rsidR="00FA670C" w:rsidRPr="000762F5" w:rsidRDefault="00FA670C" w:rsidP="00454212">
            <w:pPr>
              <w:spacing w:line="360" w:lineRule="auto"/>
              <w:jc w:val="both"/>
              <w:rPr>
                <w:rFonts w:ascii="Times New Roman" w:hAnsi="Times New Roman"/>
                <w:sz w:val="24"/>
                <w:szCs w:val="24"/>
                <w:lang w:val="en-US"/>
              </w:rPr>
            </w:pPr>
            <w:r w:rsidRPr="000762F5">
              <w:rPr>
                <w:rFonts w:ascii="Times New Roman" w:hAnsi="Times New Roman"/>
                <w:sz w:val="24"/>
                <w:szCs w:val="24"/>
              </w:rPr>
              <w:t>М</w:t>
            </w:r>
            <w:r w:rsidRPr="000762F5">
              <w:rPr>
                <w:rFonts w:ascii="Times New Roman" w:hAnsi="Times New Roman"/>
                <w:sz w:val="24"/>
                <w:szCs w:val="24"/>
                <w:lang w:val="en-US"/>
              </w:rPr>
              <w:t>gO</w:t>
            </w:r>
          </w:p>
          <w:p w:rsidR="00FA670C" w:rsidRPr="000762F5" w:rsidRDefault="00FA670C" w:rsidP="00454212">
            <w:pPr>
              <w:spacing w:line="360" w:lineRule="auto"/>
              <w:jc w:val="both"/>
              <w:rPr>
                <w:rFonts w:ascii="Times New Roman" w:hAnsi="Times New Roman"/>
                <w:sz w:val="24"/>
                <w:szCs w:val="24"/>
              </w:rPr>
            </w:pPr>
          </w:p>
        </w:tc>
        <w:tc>
          <w:tcPr>
            <w:tcW w:w="337" w:type="pct"/>
            <w:tcBorders>
              <w:top w:val="single" w:sz="6" w:space="0" w:color="auto"/>
              <w:left w:val="single" w:sz="6" w:space="0" w:color="auto"/>
              <w:bottom w:val="single" w:sz="6" w:space="0" w:color="auto"/>
              <w:right w:val="single" w:sz="6" w:space="0" w:color="auto"/>
            </w:tcBorders>
          </w:tcPr>
          <w:p w:rsidR="00FA670C" w:rsidRPr="000762F5" w:rsidRDefault="00FA670C" w:rsidP="00454212">
            <w:pPr>
              <w:spacing w:line="360" w:lineRule="auto"/>
              <w:ind w:right="-165" w:firstLine="48"/>
              <w:jc w:val="both"/>
              <w:rPr>
                <w:rFonts w:ascii="Times New Roman" w:hAnsi="Times New Roman"/>
                <w:sz w:val="24"/>
                <w:szCs w:val="24"/>
                <w:lang w:val="en-US"/>
              </w:rPr>
            </w:pPr>
            <w:r w:rsidRPr="000762F5">
              <w:rPr>
                <w:rFonts w:ascii="Times New Roman" w:hAnsi="Times New Roman"/>
                <w:sz w:val="24"/>
                <w:szCs w:val="24"/>
              </w:rPr>
              <w:t>К</w:t>
            </w:r>
            <w:r w:rsidRPr="000762F5">
              <w:rPr>
                <w:rFonts w:ascii="Times New Roman" w:hAnsi="Times New Roman"/>
                <w:sz w:val="24"/>
                <w:szCs w:val="24"/>
                <w:vertAlign w:val="subscript"/>
              </w:rPr>
              <w:t>2</w:t>
            </w:r>
            <w:r w:rsidRPr="000762F5">
              <w:rPr>
                <w:rFonts w:ascii="Times New Roman" w:hAnsi="Times New Roman"/>
                <w:sz w:val="24"/>
                <w:szCs w:val="24"/>
                <w:lang w:val="en-US"/>
              </w:rPr>
              <w:t>O</w:t>
            </w:r>
          </w:p>
          <w:p w:rsidR="00FA670C" w:rsidRPr="000762F5" w:rsidRDefault="00FA670C" w:rsidP="00454212">
            <w:pPr>
              <w:spacing w:line="360" w:lineRule="auto"/>
              <w:ind w:right="-165" w:firstLine="48"/>
              <w:jc w:val="both"/>
              <w:rPr>
                <w:rFonts w:ascii="Times New Roman" w:hAnsi="Times New Roman"/>
                <w:sz w:val="24"/>
                <w:szCs w:val="24"/>
              </w:rPr>
            </w:pPr>
          </w:p>
        </w:tc>
        <w:tc>
          <w:tcPr>
            <w:tcW w:w="404" w:type="pct"/>
            <w:tcBorders>
              <w:top w:val="single" w:sz="6" w:space="0" w:color="auto"/>
              <w:left w:val="single" w:sz="6" w:space="0" w:color="auto"/>
              <w:bottom w:val="single" w:sz="6" w:space="0" w:color="auto"/>
              <w:right w:val="single" w:sz="6" w:space="0" w:color="auto"/>
            </w:tcBorders>
          </w:tcPr>
          <w:p w:rsidR="00FA670C" w:rsidRPr="000762F5" w:rsidRDefault="00FA670C" w:rsidP="00454212">
            <w:pPr>
              <w:spacing w:line="360" w:lineRule="auto"/>
              <w:jc w:val="both"/>
              <w:rPr>
                <w:rFonts w:ascii="Times New Roman" w:hAnsi="Times New Roman"/>
                <w:sz w:val="24"/>
                <w:szCs w:val="24"/>
                <w:lang w:val="en-US"/>
              </w:rPr>
            </w:pPr>
            <w:r w:rsidRPr="000762F5">
              <w:rPr>
                <w:rFonts w:ascii="Times New Roman" w:hAnsi="Times New Roman"/>
                <w:sz w:val="24"/>
                <w:szCs w:val="24"/>
                <w:lang w:val="en-US"/>
              </w:rPr>
              <w:t>Na</w:t>
            </w:r>
            <w:r w:rsidRPr="000762F5">
              <w:rPr>
                <w:rFonts w:ascii="Times New Roman" w:hAnsi="Times New Roman"/>
                <w:sz w:val="24"/>
                <w:szCs w:val="24"/>
                <w:vertAlign w:val="subscript"/>
              </w:rPr>
              <w:t>2</w:t>
            </w:r>
            <w:r w:rsidRPr="000762F5">
              <w:rPr>
                <w:rFonts w:ascii="Times New Roman" w:hAnsi="Times New Roman"/>
                <w:sz w:val="24"/>
                <w:szCs w:val="24"/>
                <w:lang w:val="en-US"/>
              </w:rPr>
              <w:t>O</w:t>
            </w:r>
          </w:p>
          <w:p w:rsidR="00FA670C" w:rsidRPr="000762F5" w:rsidRDefault="00FA670C" w:rsidP="00454212">
            <w:pPr>
              <w:spacing w:line="360" w:lineRule="auto"/>
              <w:jc w:val="both"/>
              <w:rPr>
                <w:rFonts w:ascii="Times New Roman" w:hAnsi="Times New Roman"/>
                <w:sz w:val="24"/>
                <w:szCs w:val="24"/>
              </w:rPr>
            </w:pPr>
          </w:p>
        </w:tc>
        <w:tc>
          <w:tcPr>
            <w:tcW w:w="327" w:type="pct"/>
            <w:tcBorders>
              <w:top w:val="single" w:sz="6" w:space="0" w:color="auto"/>
              <w:left w:val="single" w:sz="6" w:space="0" w:color="auto"/>
              <w:bottom w:val="single" w:sz="6" w:space="0" w:color="auto"/>
              <w:right w:val="single" w:sz="6" w:space="0" w:color="auto"/>
            </w:tcBorders>
          </w:tcPr>
          <w:p w:rsidR="00FA670C" w:rsidRPr="000762F5" w:rsidRDefault="00FA670C" w:rsidP="00454212">
            <w:pPr>
              <w:spacing w:line="360" w:lineRule="auto"/>
              <w:ind w:right="-265"/>
              <w:jc w:val="both"/>
              <w:rPr>
                <w:rFonts w:ascii="Times New Roman" w:hAnsi="Times New Roman"/>
                <w:sz w:val="24"/>
                <w:szCs w:val="24"/>
              </w:rPr>
            </w:pPr>
            <w:r w:rsidRPr="000762F5">
              <w:rPr>
                <w:rFonts w:ascii="Times New Roman" w:hAnsi="Times New Roman"/>
                <w:sz w:val="24"/>
                <w:szCs w:val="24"/>
                <w:lang w:val="en-US"/>
              </w:rPr>
              <w:t>SO</w:t>
            </w:r>
            <w:r w:rsidRPr="000762F5">
              <w:rPr>
                <w:rFonts w:ascii="Times New Roman" w:hAnsi="Times New Roman"/>
                <w:sz w:val="24"/>
                <w:szCs w:val="24"/>
                <w:vertAlign w:val="subscript"/>
              </w:rPr>
              <w:t>3</w:t>
            </w:r>
          </w:p>
          <w:p w:rsidR="00FA670C" w:rsidRPr="000762F5" w:rsidRDefault="00FA670C" w:rsidP="00454212">
            <w:pPr>
              <w:spacing w:line="360" w:lineRule="auto"/>
              <w:ind w:right="-265"/>
              <w:jc w:val="both"/>
              <w:rPr>
                <w:rFonts w:ascii="Times New Roman" w:hAnsi="Times New Roman"/>
                <w:sz w:val="24"/>
                <w:szCs w:val="24"/>
              </w:rPr>
            </w:pPr>
          </w:p>
        </w:tc>
        <w:tc>
          <w:tcPr>
            <w:tcW w:w="424" w:type="pct"/>
            <w:tcBorders>
              <w:top w:val="single" w:sz="6" w:space="0" w:color="auto"/>
              <w:left w:val="single" w:sz="6" w:space="0" w:color="auto"/>
              <w:bottom w:val="single" w:sz="6" w:space="0" w:color="auto"/>
              <w:right w:val="single" w:sz="6" w:space="0" w:color="auto"/>
            </w:tcBorders>
          </w:tcPr>
          <w:p w:rsidR="00FA670C" w:rsidRPr="000762F5" w:rsidRDefault="00FA670C" w:rsidP="00454212">
            <w:pPr>
              <w:spacing w:line="360" w:lineRule="auto"/>
              <w:ind w:firstLine="43"/>
              <w:jc w:val="both"/>
              <w:rPr>
                <w:rFonts w:ascii="Times New Roman" w:hAnsi="Times New Roman"/>
                <w:sz w:val="24"/>
                <w:szCs w:val="24"/>
              </w:rPr>
            </w:pPr>
            <w:r w:rsidRPr="000762F5">
              <w:rPr>
                <w:rFonts w:ascii="Times New Roman" w:hAnsi="Times New Roman"/>
                <w:sz w:val="24"/>
                <w:szCs w:val="24"/>
              </w:rPr>
              <w:t>П.п.п</w:t>
            </w:r>
          </w:p>
          <w:p w:rsidR="00FA670C" w:rsidRPr="000762F5" w:rsidRDefault="00FA670C" w:rsidP="00454212">
            <w:pPr>
              <w:spacing w:line="360" w:lineRule="auto"/>
              <w:ind w:firstLine="43"/>
              <w:jc w:val="both"/>
              <w:rPr>
                <w:rFonts w:ascii="Times New Roman" w:hAnsi="Times New Roman"/>
                <w:sz w:val="24"/>
                <w:szCs w:val="24"/>
              </w:rPr>
            </w:pPr>
          </w:p>
        </w:tc>
      </w:tr>
      <w:tr w:rsidR="00FA670C" w:rsidRPr="000762F5" w:rsidTr="00454212">
        <w:trPr>
          <w:trHeight w:val="317"/>
        </w:trPr>
        <w:tc>
          <w:tcPr>
            <w:tcW w:w="419"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1</w:t>
            </w:r>
          </w:p>
        </w:tc>
        <w:tc>
          <w:tcPr>
            <w:tcW w:w="43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49,8</w:t>
            </w:r>
          </w:p>
        </w:tc>
        <w:tc>
          <w:tcPr>
            <w:tcW w:w="428"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firstLine="3"/>
              <w:rPr>
                <w:rFonts w:ascii="Times New Roman" w:hAnsi="Times New Roman"/>
                <w:sz w:val="24"/>
                <w:szCs w:val="24"/>
              </w:rPr>
            </w:pPr>
            <w:r w:rsidRPr="000762F5">
              <w:rPr>
                <w:rFonts w:ascii="Times New Roman" w:hAnsi="Times New Roman"/>
                <w:sz w:val="24"/>
                <w:szCs w:val="24"/>
              </w:rPr>
              <w:t>8,8</w:t>
            </w:r>
          </w:p>
        </w:tc>
        <w:tc>
          <w:tcPr>
            <w:tcW w:w="33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15"/>
              <w:rPr>
                <w:rFonts w:ascii="Times New Roman" w:hAnsi="Times New Roman"/>
                <w:sz w:val="24"/>
                <w:szCs w:val="24"/>
              </w:rPr>
            </w:pPr>
            <w:r w:rsidRPr="000762F5">
              <w:rPr>
                <w:rFonts w:ascii="Times New Roman" w:hAnsi="Times New Roman"/>
                <w:sz w:val="24"/>
                <w:szCs w:val="24"/>
              </w:rPr>
              <w:t>6,12</w:t>
            </w:r>
          </w:p>
        </w:tc>
        <w:tc>
          <w:tcPr>
            <w:tcW w:w="351"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23"/>
              <w:rPr>
                <w:rFonts w:ascii="Times New Roman" w:hAnsi="Times New Roman"/>
                <w:sz w:val="24"/>
                <w:szCs w:val="24"/>
              </w:rPr>
            </w:pPr>
            <w:r w:rsidRPr="000762F5">
              <w:rPr>
                <w:rFonts w:ascii="Times New Roman" w:hAnsi="Times New Roman"/>
                <w:sz w:val="24"/>
                <w:szCs w:val="24"/>
              </w:rPr>
              <w:t>0,98</w:t>
            </w:r>
          </w:p>
        </w:tc>
        <w:tc>
          <w:tcPr>
            <w:tcW w:w="39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35" w:firstLine="1"/>
              <w:rPr>
                <w:rFonts w:ascii="Times New Roman" w:hAnsi="Times New Roman"/>
                <w:sz w:val="24"/>
                <w:szCs w:val="24"/>
              </w:rPr>
            </w:pPr>
            <w:r w:rsidRPr="000762F5">
              <w:rPr>
                <w:rFonts w:ascii="Times New Roman" w:hAnsi="Times New Roman"/>
                <w:sz w:val="24"/>
                <w:szCs w:val="24"/>
              </w:rPr>
              <w:t>0,19</w:t>
            </w:r>
          </w:p>
        </w:tc>
        <w:tc>
          <w:tcPr>
            <w:tcW w:w="409"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14,0</w:t>
            </w:r>
          </w:p>
        </w:tc>
        <w:tc>
          <w:tcPr>
            <w:tcW w:w="342"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06"/>
              <w:rPr>
                <w:rFonts w:ascii="Times New Roman" w:hAnsi="Times New Roman"/>
                <w:sz w:val="24"/>
                <w:szCs w:val="24"/>
              </w:rPr>
            </w:pPr>
            <w:r w:rsidRPr="000762F5">
              <w:rPr>
                <w:rFonts w:ascii="Times New Roman" w:hAnsi="Times New Roman"/>
                <w:sz w:val="24"/>
                <w:szCs w:val="24"/>
              </w:rPr>
              <w:t>16,5</w:t>
            </w:r>
          </w:p>
        </w:tc>
        <w:tc>
          <w:tcPr>
            <w:tcW w:w="39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3,6</w:t>
            </w:r>
          </w:p>
        </w:tc>
        <w:tc>
          <w:tcPr>
            <w:tcW w:w="33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165" w:firstLine="48"/>
              <w:rPr>
                <w:rFonts w:ascii="Times New Roman" w:hAnsi="Times New Roman"/>
                <w:sz w:val="24"/>
                <w:szCs w:val="24"/>
              </w:rPr>
            </w:pPr>
            <w:r w:rsidRPr="000762F5">
              <w:rPr>
                <w:rFonts w:ascii="Times New Roman" w:hAnsi="Times New Roman"/>
                <w:sz w:val="24"/>
                <w:szCs w:val="24"/>
              </w:rPr>
              <w:t>0,15</w:t>
            </w:r>
          </w:p>
        </w:tc>
        <w:tc>
          <w:tcPr>
            <w:tcW w:w="40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2,18</w:t>
            </w:r>
          </w:p>
        </w:tc>
        <w:tc>
          <w:tcPr>
            <w:tcW w:w="32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65"/>
              <w:rPr>
                <w:rFonts w:ascii="Times New Roman" w:hAnsi="Times New Roman"/>
                <w:sz w:val="24"/>
                <w:szCs w:val="24"/>
              </w:rPr>
            </w:pPr>
            <w:r w:rsidRPr="000762F5">
              <w:rPr>
                <w:rFonts w:ascii="Times New Roman" w:hAnsi="Times New Roman"/>
                <w:sz w:val="24"/>
                <w:szCs w:val="24"/>
              </w:rPr>
              <w:t>0,05</w:t>
            </w:r>
          </w:p>
        </w:tc>
        <w:tc>
          <w:tcPr>
            <w:tcW w:w="42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firstLine="43"/>
              <w:rPr>
                <w:rFonts w:ascii="Times New Roman" w:hAnsi="Times New Roman"/>
                <w:sz w:val="24"/>
                <w:szCs w:val="24"/>
              </w:rPr>
            </w:pPr>
            <w:r w:rsidRPr="000762F5">
              <w:rPr>
                <w:rFonts w:ascii="Times New Roman" w:hAnsi="Times New Roman"/>
                <w:sz w:val="24"/>
                <w:szCs w:val="24"/>
              </w:rPr>
              <w:t>1,0</w:t>
            </w:r>
          </w:p>
        </w:tc>
      </w:tr>
      <w:tr w:rsidR="00FA670C" w:rsidRPr="000762F5" w:rsidTr="00454212">
        <w:trPr>
          <w:trHeight w:val="307"/>
        </w:trPr>
        <w:tc>
          <w:tcPr>
            <w:tcW w:w="419"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2</w:t>
            </w:r>
          </w:p>
        </w:tc>
        <w:tc>
          <w:tcPr>
            <w:tcW w:w="43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Г48,9</w:t>
            </w:r>
          </w:p>
        </w:tc>
        <w:tc>
          <w:tcPr>
            <w:tcW w:w="428"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firstLine="3"/>
              <w:rPr>
                <w:rFonts w:ascii="Times New Roman" w:hAnsi="Times New Roman"/>
                <w:sz w:val="24"/>
                <w:szCs w:val="24"/>
              </w:rPr>
            </w:pPr>
            <w:r w:rsidRPr="000762F5">
              <w:rPr>
                <w:rFonts w:ascii="Times New Roman" w:hAnsi="Times New Roman"/>
                <w:sz w:val="24"/>
                <w:szCs w:val="24"/>
              </w:rPr>
              <w:t>8,8</w:t>
            </w:r>
          </w:p>
        </w:tc>
        <w:tc>
          <w:tcPr>
            <w:tcW w:w="33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15"/>
              <w:rPr>
                <w:rFonts w:ascii="Times New Roman" w:hAnsi="Times New Roman"/>
                <w:sz w:val="24"/>
                <w:szCs w:val="24"/>
              </w:rPr>
            </w:pPr>
            <w:r w:rsidRPr="000762F5">
              <w:rPr>
                <w:rFonts w:ascii="Times New Roman" w:hAnsi="Times New Roman"/>
                <w:sz w:val="24"/>
                <w:szCs w:val="24"/>
              </w:rPr>
              <w:t>6,98</w:t>
            </w:r>
          </w:p>
        </w:tc>
        <w:tc>
          <w:tcPr>
            <w:tcW w:w="351"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23"/>
              <w:rPr>
                <w:rFonts w:ascii="Times New Roman" w:hAnsi="Times New Roman"/>
                <w:sz w:val="24"/>
                <w:szCs w:val="24"/>
              </w:rPr>
            </w:pPr>
            <w:r w:rsidRPr="000762F5">
              <w:rPr>
                <w:rFonts w:ascii="Times New Roman" w:hAnsi="Times New Roman"/>
                <w:sz w:val="24"/>
                <w:szCs w:val="24"/>
              </w:rPr>
              <w:t>1,6</w:t>
            </w:r>
          </w:p>
        </w:tc>
        <w:tc>
          <w:tcPr>
            <w:tcW w:w="39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35" w:firstLine="1"/>
              <w:rPr>
                <w:rFonts w:ascii="Times New Roman" w:hAnsi="Times New Roman"/>
                <w:sz w:val="24"/>
                <w:szCs w:val="24"/>
              </w:rPr>
            </w:pPr>
            <w:r w:rsidRPr="000762F5">
              <w:rPr>
                <w:rFonts w:ascii="Times New Roman" w:hAnsi="Times New Roman"/>
                <w:sz w:val="24"/>
                <w:szCs w:val="24"/>
              </w:rPr>
              <w:t>0,18</w:t>
            </w:r>
          </w:p>
        </w:tc>
        <w:tc>
          <w:tcPr>
            <w:tcW w:w="409"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15,7</w:t>
            </w:r>
          </w:p>
        </w:tc>
        <w:tc>
          <w:tcPr>
            <w:tcW w:w="342"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06"/>
              <w:rPr>
                <w:rFonts w:ascii="Times New Roman" w:hAnsi="Times New Roman"/>
                <w:sz w:val="24"/>
                <w:szCs w:val="24"/>
              </w:rPr>
            </w:pPr>
            <w:r w:rsidRPr="000762F5">
              <w:rPr>
                <w:rFonts w:ascii="Times New Roman" w:hAnsi="Times New Roman"/>
                <w:sz w:val="24"/>
                <w:szCs w:val="24"/>
              </w:rPr>
              <w:t>12,3</w:t>
            </w:r>
          </w:p>
        </w:tc>
        <w:tc>
          <w:tcPr>
            <w:tcW w:w="39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5,5</w:t>
            </w:r>
          </w:p>
        </w:tc>
        <w:tc>
          <w:tcPr>
            <w:tcW w:w="33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165" w:firstLine="48"/>
              <w:rPr>
                <w:rFonts w:ascii="Times New Roman" w:hAnsi="Times New Roman"/>
                <w:sz w:val="24"/>
                <w:szCs w:val="24"/>
              </w:rPr>
            </w:pPr>
            <w:r w:rsidRPr="000762F5">
              <w:rPr>
                <w:rFonts w:ascii="Times New Roman" w:hAnsi="Times New Roman"/>
                <w:sz w:val="24"/>
                <w:szCs w:val="24"/>
              </w:rPr>
              <w:t>0,21</w:t>
            </w:r>
          </w:p>
        </w:tc>
        <w:tc>
          <w:tcPr>
            <w:tcW w:w="40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2,07</w:t>
            </w:r>
          </w:p>
        </w:tc>
        <w:tc>
          <w:tcPr>
            <w:tcW w:w="32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65"/>
              <w:rPr>
                <w:rFonts w:ascii="Times New Roman" w:hAnsi="Times New Roman"/>
                <w:sz w:val="24"/>
                <w:szCs w:val="24"/>
              </w:rPr>
            </w:pPr>
            <w:r w:rsidRPr="000762F5">
              <w:rPr>
                <w:rFonts w:ascii="Times New Roman" w:hAnsi="Times New Roman"/>
                <w:sz w:val="24"/>
                <w:szCs w:val="24"/>
              </w:rPr>
              <w:t>0,05</w:t>
            </w:r>
          </w:p>
        </w:tc>
        <w:tc>
          <w:tcPr>
            <w:tcW w:w="42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firstLine="43"/>
              <w:rPr>
                <w:rFonts w:ascii="Times New Roman" w:hAnsi="Times New Roman"/>
                <w:sz w:val="24"/>
                <w:szCs w:val="24"/>
              </w:rPr>
            </w:pPr>
            <w:r w:rsidRPr="000762F5">
              <w:rPr>
                <w:rFonts w:ascii="Times New Roman" w:hAnsi="Times New Roman"/>
                <w:sz w:val="24"/>
                <w:szCs w:val="24"/>
              </w:rPr>
              <w:t>1,4</w:t>
            </w:r>
          </w:p>
        </w:tc>
      </w:tr>
      <w:tr w:rsidR="00FA670C" w:rsidRPr="000762F5" w:rsidTr="00454212">
        <w:trPr>
          <w:trHeight w:val="317"/>
        </w:trPr>
        <w:tc>
          <w:tcPr>
            <w:tcW w:w="419"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3</w:t>
            </w:r>
          </w:p>
        </w:tc>
        <w:tc>
          <w:tcPr>
            <w:tcW w:w="43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49,8</w:t>
            </w:r>
          </w:p>
        </w:tc>
        <w:tc>
          <w:tcPr>
            <w:tcW w:w="428"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firstLine="3"/>
              <w:rPr>
                <w:rFonts w:ascii="Times New Roman" w:hAnsi="Times New Roman"/>
                <w:sz w:val="24"/>
                <w:szCs w:val="24"/>
              </w:rPr>
            </w:pPr>
            <w:r w:rsidRPr="000762F5">
              <w:rPr>
                <w:rFonts w:ascii="Times New Roman" w:hAnsi="Times New Roman"/>
                <w:sz w:val="24"/>
                <w:szCs w:val="24"/>
              </w:rPr>
              <w:t>8,0</w:t>
            </w:r>
          </w:p>
        </w:tc>
        <w:tc>
          <w:tcPr>
            <w:tcW w:w="33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15"/>
              <w:rPr>
                <w:rFonts w:ascii="Times New Roman" w:hAnsi="Times New Roman"/>
                <w:sz w:val="24"/>
                <w:szCs w:val="24"/>
              </w:rPr>
            </w:pPr>
            <w:r w:rsidRPr="000762F5">
              <w:rPr>
                <w:rFonts w:ascii="Times New Roman" w:hAnsi="Times New Roman"/>
                <w:sz w:val="24"/>
                <w:szCs w:val="24"/>
              </w:rPr>
              <w:t>7,2</w:t>
            </w:r>
          </w:p>
        </w:tc>
        <w:tc>
          <w:tcPr>
            <w:tcW w:w="351"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23"/>
              <w:rPr>
                <w:rFonts w:ascii="Times New Roman" w:hAnsi="Times New Roman"/>
                <w:sz w:val="24"/>
                <w:szCs w:val="24"/>
              </w:rPr>
            </w:pPr>
            <w:r w:rsidRPr="000762F5">
              <w:rPr>
                <w:rFonts w:ascii="Times New Roman" w:hAnsi="Times New Roman"/>
                <w:sz w:val="24"/>
                <w:szCs w:val="24"/>
              </w:rPr>
              <w:t>1,52</w:t>
            </w:r>
          </w:p>
        </w:tc>
        <w:tc>
          <w:tcPr>
            <w:tcW w:w="39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35" w:firstLine="1"/>
              <w:rPr>
                <w:rFonts w:ascii="Times New Roman" w:hAnsi="Times New Roman"/>
                <w:sz w:val="24"/>
                <w:szCs w:val="24"/>
              </w:rPr>
            </w:pPr>
            <w:r w:rsidRPr="000762F5">
              <w:rPr>
                <w:rFonts w:ascii="Times New Roman" w:hAnsi="Times New Roman"/>
                <w:sz w:val="24"/>
                <w:szCs w:val="24"/>
              </w:rPr>
              <w:t>0,17</w:t>
            </w:r>
          </w:p>
        </w:tc>
        <w:tc>
          <w:tcPr>
            <w:tcW w:w="409"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15,3</w:t>
            </w:r>
          </w:p>
        </w:tc>
        <w:tc>
          <w:tcPr>
            <w:tcW w:w="342"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06"/>
              <w:rPr>
                <w:rFonts w:ascii="Times New Roman" w:hAnsi="Times New Roman"/>
                <w:sz w:val="24"/>
                <w:szCs w:val="24"/>
              </w:rPr>
            </w:pPr>
            <w:r w:rsidRPr="000762F5">
              <w:rPr>
                <w:rFonts w:ascii="Times New Roman" w:hAnsi="Times New Roman"/>
                <w:sz w:val="24"/>
                <w:szCs w:val="24"/>
              </w:rPr>
              <w:t>15,9</w:t>
            </w:r>
          </w:p>
        </w:tc>
        <w:tc>
          <w:tcPr>
            <w:tcW w:w="39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1,8</w:t>
            </w:r>
          </w:p>
        </w:tc>
        <w:tc>
          <w:tcPr>
            <w:tcW w:w="33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165" w:firstLine="48"/>
              <w:rPr>
                <w:rFonts w:ascii="Times New Roman" w:hAnsi="Times New Roman"/>
                <w:sz w:val="24"/>
                <w:szCs w:val="24"/>
              </w:rPr>
            </w:pPr>
            <w:r w:rsidRPr="000762F5">
              <w:rPr>
                <w:rFonts w:ascii="Times New Roman" w:hAnsi="Times New Roman"/>
                <w:sz w:val="24"/>
                <w:szCs w:val="24"/>
              </w:rPr>
              <w:t>0,22</w:t>
            </w:r>
          </w:p>
        </w:tc>
        <w:tc>
          <w:tcPr>
            <w:tcW w:w="40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2,62</w:t>
            </w:r>
          </w:p>
        </w:tc>
        <w:tc>
          <w:tcPr>
            <w:tcW w:w="32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65"/>
              <w:rPr>
                <w:rFonts w:ascii="Times New Roman" w:hAnsi="Times New Roman"/>
                <w:sz w:val="24"/>
                <w:szCs w:val="24"/>
              </w:rPr>
            </w:pPr>
            <w:r w:rsidRPr="000762F5">
              <w:rPr>
                <w:rFonts w:ascii="Times New Roman" w:hAnsi="Times New Roman"/>
                <w:sz w:val="24"/>
                <w:szCs w:val="24"/>
              </w:rPr>
              <w:t>0,09</w:t>
            </w:r>
          </w:p>
        </w:tc>
        <w:tc>
          <w:tcPr>
            <w:tcW w:w="42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firstLine="43"/>
              <w:rPr>
                <w:rFonts w:ascii="Times New Roman" w:hAnsi="Times New Roman"/>
                <w:sz w:val="24"/>
                <w:szCs w:val="24"/>
              </w:rPr>
            </w:pPr>
            <w:r w:rsidRPr="000762F5">
              <w:rPr>
                <w:rFonts w:ascii="Times New Roman" w:hAnsi="Times New Roman"/>
                <w:sz w:val="24"/>
                <w:szCs w:val="24"/>
              </w:rPr>
              <w:t>1,7</w:t>
            </w:r>
          </w:p>
        </w:tc>
      </w:tr>
      <w:tr w:rsidR="00FA670C" w:rsidRPr="000762F5" w:rsidTr="00454212">
        <w:trPr>
          <w:trHeight w:val="307"/>
        </w:trPr>
        <w:tc>
          <w:tcPr>
            <w:tcW w:w="419"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lastRenderedPageBreak/>
              <w:t>4</w:t>
            </w:r>
          </w:p>
        </w:tc>
        <w:tc>
          <w:tcPr>
            <w:tcW w:w="43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49,6</w:t>
            </w:r>
          </w:p>
        </w:tc>
        <w:tc>
          <w:tcPr>
            <w:tcW w:w="428"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firstLine="3"/>
              <w:rPr>
                <w:rFonts w:ascii="Times New Roman" w:hAnsi="Times New Roman"/>
                <w:sz w:val="24"/>
                <w:szCs w:val="24"/>
              </w:rPr>
            </w:pPr>
            <w:r w:rsidRPr="000762F5">
              <w:rPr>
                <w:rFonts w:ascii="Times New Roman" w:hAnsi="Times New Roman"/>
                <w:sz w:val="24"/>
                <w:szCs w:val="24"/>
              </w:rPr>
              <w:t>10,3</w:t>
            </w:r>
          </w:p>
        </w:tc>
        <w:tc>
          <w:tcPr>
            <w:tcW w:w="33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15"/>
              <w:rPr>
                <w:rFonts w:ascii="Times New Roman" w:hAnsi="Times New Roman"/>
                <w:sz w:val="24"/>
                <w:szCs w:val="24"/>
              </w:rPr>
            </w:pPr>
            <w:r w:rsidRPr="000762F5">
              <w:rPr>
                <w:rFonts w:ascii="Times New Roman" w:hAnsi="Times New Roman"/>
                <w:sz w:val="24"/>
                <w:szCs w:val="24"/>
              </w:rPr>
              <w:t>8,20</w:t>
            </w:r>
          </w:p>
        </w:tc>
        <w:tc>
          <w:tcPr>
            <w:tcW w:w="351"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23"/>
              <w:rPr>
                <w:rFonts w:ascii="Times New Roman" w:hAnsi="Times New Roman"/>
                <w:sz w:val="24"/>
                <w:szCs w:val="24"/>
              </w:rPr>
            </w:pPr>
            <w:r w:rsidRPr="000762F5">
              <w:rPr>
                <w:rFonts w:ascii="Times New Roman" w:hAnsi="Times New Roman"/>
                <w:sz w:val="24"/>
                <w:szCs w:val="24"/>
              </w:rPr>
              <w:t>1,3</w:t>
            </w:r>
          </w:p>
        </w:tc>
        <w:tc>
          <w:tcPr>
            <w:tcW w:w="39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35" w:firstLine="1"/>
              <w:rPr>
                <w:rFonts w:ascii="Times New Roman" w:hAnsi="Times New Roman"/>
                <w:sz w:val="24"/>
                <w:szCs w:val="24"/>
              </w:rPr>
            </w:pPr>
            <w:r w:rsidRPr="000762F5">
              <w:rPr>
                <w:rFonts w:ascii="Times New Roman" w:hAnsi="Times New Roman"/>
                <w:sz w:val="24"/>
                <w:szCs w:val="24"/>
              </w:rPr>
              <w:t>0,15</w:t>
            </w:r>
          </w:p>
        </w:tc>
        <w:tc>
          <w:tcPr>
            <w:tcW w:w="409"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13,76</w:t>
            </w:r>
          </w:p>
        </w:tc>
        <w:tc>
          <w:tcPr>
            <w:tcW w:w="342"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06"/>
              <w:rPr>
                <w:rFonts w:ascii="Times New Roman" w:hAnsi="Times New Roman"/>
                <w:sz w:val="24"/>
                <w:szCs w:val="24"/>
              </w:rPr>
            </w:pPr>
            <w:r w:rsidRPr="000762F5">
              <w:rPr>
                <w:rFonts w:ascii="Times New Roman" w:hAnsi="Times New Roman"/>
                <w:sz w:val="24"/>
                <w:szCs w:val="24"/>
              </w:rPr>
              <w:t>12,0</w:t>
            </w:r>
          </w:p>
        </w:tc>
        <w:tc>
          <w:tcPr>
            <w:tcW w:w="39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6,4</w:t>
            </w:r>
          </w:p>
        </w:tc>
        <w:tc>
          <w:tcPr>
            <w:tcW w:w="33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165" w:firstLine="48"/>
              <w:rPr>
                <w:rFonts w:ascii="Times New Roman" w:hAnsi="Times New Roman"/>
                <w:sz w:val="24"/>
                <w:szCs w:val="24"/>
              </w:rPr>
            </w:pPr>
            <w:r w:rsidRPr="000762F5">
              <w:rPr>
                <w:rFonts w:ascii="Times New Roman" w:hAnsi="Times New Roman"/>
                <w:sz w:val="24"/>
                <w:szCs w:val="24"/>
              </w:rPr>
              <w:t>0,39</w:t>
            </w:r>
          </w:p>
        </w:tc>
        <w:tc>
          <w:tcPr>
            <w:tcW w:w="40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3,01</w:t>
            </w:r>
          </w:p>
        </w:tc>
        <w:tc>
          <w:tcPr>
            <w:tcW w:w="32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65"/>
              <w:rPr>
                <w:rFonts w:ascii="Times New Roman" w:hAnsi="Times New Roman"/>
                <w:sz w:val="24"/>
                <w:szCs w:val="24"/>
              </w:rPr>
            </w:pPr>
            <w:r w:rsidRPr="000762F5">
              <w:rPr>
                <w:rFonts w:ascii="Times New Roman" w:hAnsi="Times New Roman"/>
                <w:sz w:val="24"/>
                <w:szCs w:val="24"/>
              </w:rPr>
              <w:t>0,04</w:t>
            </w:r>
          </w:p>
        </w:tc>
        <w:tc>
          <w:tcPr>
            <w:tcW w:w="42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firstLine="43"/>
              <w:rPr>
                <w:rFonts w:ascii="Times New Roman" w:hAnsi="Times New Roman"/>
                <w:sz w:val="24"/>
                <w:szCs w:val="24"/>
              </w:rPr>
            </w:pPr>
            <w:r w:rsidRPr="000762F5">
              <w:rPr>
                <w:rFonts w:ascii="Times New Roman" w:hAnsi="Times New Roman"/>
                <w:sz w:val="24"/>
                <w:szCs w:val="24"/>
              </w:rPr>
              <w:t>1,56</w:t>
            </w:r>
          </w:p>
        </w:tc>
      </w:tr>
      <w:tr w:rsidR="00FA670C" w:rsidRPr="000762F5" w:rsidTr="00454212">
        <w:trPr>
          <w:trHeight w:val="317"/>
        </w:trPr>
        <w:tc>
          <w:tcPr>
            <w:tcW w:w="419"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5</w:t>
            </w:r>
          </w:p>
        </w:tc>
        <w:tc>
          <w:tcPr>
            <w:tcW w:w="43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48,3</w:t>
            </w:r>
          </w:p>
        </w:tc>
        <w:tc>
          <w:tcPr>
            <w:tcW w:w="428"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firstLine="3"/>
              <w:rPr>
                <w:rFonts w:ascii="Times New Roman" w:hAnsi="Times New Roman"/>
                <w:sz w:val="24"/>
                <w:szCs w:val="24"/>
              </w:rPr>
            </w:pPr>
            <w:r w:rsidRPr="000762F5">
              <w:rPr>
                <w:rFonts w:ascii="Times New Roman" w:hAnsi="Times New Roman"/>
                <w:sz w:val="24"/>
                <w:szCs w:val="24"/>
              </w:rPr>
              <w:t>9,39</w:t>
            </w:r>
          </w:p>
        </w:tc>
        <w:tc>
          <w:tcPr>
            <w:tcW w:w="33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15"/>
              <w:rPr>
                <w:rFonts w:ascii="Times New Roman" w:hAnsi="Times New Roman"/>
                <w:sz w:val="24"/>
                <w:szCs w:val="24"/>
              </w:rPr>
            </w:pPr>
            <w:r w:rsidRPr="000762F5">
              <w:rPr>
                <w:rFonts w:ascii="Times New Roman" w:hAnsi="Times New Roman"/>
                <w:sz w:val="24"/>
                <w:szCs w:val="24"/>
              </w:rPr>
              <w:t>7,35</w:t>
            </w:r>
          </w:p>
        </w:tc>
        <w:tc>
          <w:tcPr>
            <w:tcW w:w="351"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23"/>
              <w:rPr>
                <w:rFonts w:ascii="Times New Roman" w:hAnsi="Times New Roman"/>
                <w:sz w:val="24"/>
                <w:szCs w:val="24"/>
              </w:rPr>
            </w:pPr>
            <w:r w:rsidRPr="000762F5">
              <w:rPr>
                <w:rFonts w:ascii="Times New Roman" w:hAnsi="Times New Roman"/>
                <w:sz w:val="24"/>
                <w:szCs w:val="24"/>
              </w:rPr>
              <w:t>1,25</w:t>
            </w:r>
          </w:p>
        </w:tc>
        <w:tc>
          <w:tcPr>
            <w:tcW w:w="39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35" w:firstLine="1"/>
              <w:rPr>
                <w:rFonts w:ascii="Times New Roman" w:hAnsi="Times New Roman"/>
                <w:sz w:val="24"/>
                <w:szCs w:val="24"/>
              </w:rPr>
            </w:pPr>
            <w:r w:rsidRPr="000762F5">
              <w:rPr>
                <w:rFonts w:ascii="Times New Roman" w:hAnsi="Times New Roman"/>
                <w:sz w:val="24"/>
                <w:szCs w:val="24"/>
              </w:rPr>
              <w:t>0,15</w:t>
            </w:r>
          </w:p>
        </w:tc>
        <w:tc>
          <w:tcPr>
            <w:tcW w:w="409"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14,5</w:t>
            </w:r>
          </w:p>
        </w:tc>
        <w:tc>
          <w:tcPr>
            <w:tcW w:w="342"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06"/>
              <w:rPr>
                <w:rFonts w:ascii="Times New Roman" w:hAnsi="Times New Roman"/>
                <w:sz w:val="24"/>
                <w:szCs w:val="24"/>
              </w:rPr>
            </w:pPr>
            <w:r w:rsidRPr="000762F5">
              <w:rPr>
                <w:rFonts w:ascii="Times New Roman" w:hAnsi="Times New Roman"/>
                <w:sz w:val="24"/>
                <w:szCs w:val="24"/>
              </w:rPr>
              <w:t>11,4</w:t>
            </w:r>
          </w:p>
        </w:tc>
        <w:tc>
          <w:tcPr>
            <w:tcW w:w="39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8,3</w:t>
            </w:r>
          </w:p>
        </w:tc>
        <w:tc>
          <w:tcPr>
            <w:tcW w:w="33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165" w:firstLine="48"/>
              <w:rPr>
                <w:rFonts w:ascii="Times New Roman" w:hAnsi="Times New Roman"/>
                <w:sz w:val="24"/>
                <w:szCs w:val="24"/>
              </w:rPr>
            </w:pPr>
            <w:r w:rsidRPr="000762F5">
              <w:rPr>
                <w:rFonts w:ascii="Times New Roman" w:hAnsi="Times New Roman"/>
                <w:sz w:val="24"/>
                <w:szCs w:val="24"/>
              </w:rPr>
              <w:t>0,39</w:t>
            </w:r>
          </w:p>
        </w:tc>
        <w:tc>
          <w:tcPr>
            <w:tcW w:w="40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3,5</w:t>
            </w:r>
          </w:p>
        </w:tc>
        <w:tc>
          <w:tcPr>
            <w:tcW w:w="32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65"/>
              <w:rPr>
                <w:rFonts w:ascii="Times New Roman" w:hAnsi="Times New Roman"/>
                <w:sz w:val="24"/>
                <w:szCs w:val="24"/>
              </w:rPr>
            </w:pPr>
            <w:r w:rsidRPr="000762F5">
              <w:rPr>
                <w:rFonts w:ascii="Times New Roman" w:hAnsi="Times New Roman"/>
                <w:sz w:val="24"/>
                <w:szCs w:val="24"/>
              </w:rPr>
              <w:t>0,03</w:t>
            </w:r>
          </w:p>
        </w:tc>
        <w:tc>
          <w:tcPr>
            <w:tcW w:w="42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firstLine="43"/>
              <w:rPr>
                <w:rFonts w:ascii="Times New Roman" w:hAnsi="Times New Roman"/>
                <w:sz w:val="24"/>
                <w:szCs w:val="24"/>
              </w:rPr>
            </w:pPr>
            <w:r w:rsidRPr="000762F5">
              <w:rPr>
                <w:rFonts w:ascii="Times New Roman" w:hAnsi="Times New Roman"/>
                <w:sz w:val="24"/>
                <w:szCs w:val="24"/>
              </w:rPr>
              <w:t>1,54</w:t>
            </w:r>
          </w:p>
        </w:tc>
      </w:tr>
      <w:tr w:rsidR="00FA670C" w:rsidRPr="000762F5" w:rsidTr="00454212">
        <w:trPr>
          <w:trHeight w:val="326"/>
        </w:trPr>
        <w:tc>
          <w:tcPr>
            <w:tcW w:w="419"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6</w:t>
            </w:r>
          </w:p>
        </w:tc>
        <w:tc>
          <w:tcPr>
            <w:tcW w:w="43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49,4</w:t>
            </w:r>
          </w:p>
        </w:tc>
        <w:tc>
          <w:tcPr>
            <w:tcW w:w="428"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firstLine="3"/>
              <w:rPr>
                <w:rFonts w:ascii="Times New Roman" w:hAnsi="Times New Roman"/>
                <w:sz w:val="24"/>
                <w:szCs w:val="24"/>
              </w:rPr>
            </w:pPr>
            <w:r w:rsidRPr="000762F5">
              <w:rPr>
                <w:rFonts w:ascii="Times New Roman" w:hAnsi="Times New Roman"/>
                <w:sz w:val="24"/>
                <w:szCs w:val="24"/>
              </w:rPr>
              <w:t>9,87</w:t>
            </w:r>
          </w:p>
        </w:tc>
        <w:tc>
          <w:tcPr>
            <w:tcW w:w="33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15"/>
              <w:rPr>
                <w:rFonts w:ascii="Times New Roman" w:hAnsi="Times New Roman"/>
                <w:sz w:val="24"/>
                <w:szCs w:val="24"/>
              </w:rPr>
            </w:pPr>
            <w:r w:rsidRPr="000762F5">
              <w:rPr>
                <w:rFonts w:ascii="Times New Roman" w:hAnsi="Times New Roman"/>
                <w:sz w:val="24"/>
                <w:szCs w:val="24"/>
              </w:rPr>
              <w:t>7,5</w:t>
            </w:r>
          </w:p>
        </w:tc>
        <w:tc>
          <w:tcPr>
            <w:tcW w:w="351"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23"/>
              <w:rPr>
                <w:rFonts w:ascii="Times New Roman" w:hAnsi="Times New Roman"/>
                <w:sz w:val="24"/>
                <w:szCs w:val="24"/>
              </w:rPr>
            </w:pPr>
            <w:r w:rsidRPr="000762F5">
              <w:rPr>
                <w:rFonts w:ascii="Times New Roman" w:hAnsi="Times New Roman"/>
                <w:sz w:val="24"/>
                <w:szCs w:val="24"/>
              </w:rPr>
              <w:t>1,35</w:t>
            </w:r>
          </w:p>
        </w:tc>
        <w:tc>
          <w:tcPr>
            <w:tcW w:w="39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35" w:firstLine="1"/>
              <w:rPr>
                <w:rFonts w:ascii="Times New Roman" w:hAnsi="Times New Roman"/>
                <w:sz w:val="24"/>
                <w:szCs w:val="24"/>
              </w:rPr>
            </w:pPr>
            <w:r w:rsidRPr="000762F5">
              <w:rPr>
                <w:rFonts w:ascii="Times New Roman" w:hAnsi="Times New Roman"/>
                <w:sz w:val="24"/>
                <w:szCs w:val="24"/>
              </w:rPr>
              <w:t>0,15</w:t>
            </w:r>
          </w:p>
        </w:tc>
        <w:tc>
          <w:tcPr>
            <w:tcW w:w="409"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14,5</w:t>
            </w:r>
          </w:p>
        </w:tc>
        <w:tc>
          <w:tcPr>
            <w:tcW w:w="342"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06"/>
              <w:rPr>
                <w:rFonts w:ascii="Times New Roman" w:hAnsi="Times New Roman"/>
                <w:sz w:val="24"/>
                <w:szCs w:val="24"/>
              </w:rPr>
            </w:pPr>
            <w:r w:rsidRPr="000762F5">
              <w:rPr>
                <w:rFonts w:ascii="Times New Roman" w:hAnsi="Times New Roman"/>
                <w:sz w:val="24"/>
                <w:szCs w:val="24"/>
              </w:rPr>
              <w:t>12,4</w:t>
            </w:r>
          </w:p>
        </w:tc>
        <w:tc>
          <w:tcPr>
            <w:tcW w:w="39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8,5</w:t>
            </w:r>
          </w:p>
        </w:tc>
        <w:tc>
          <w:tcPr>
            <w:tcW w:w="33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165" w:firstLine="48"/>
              <w:rPr>
                <w:rFonts w:ascii="Times New Roman" w:hAnsi="Times New Roman"/>
                <w:sz w:val="24"/>
                <w:szCs w:val="24"/>
              </w:rPr>
            </w:pPr>
            <w:r w:rsidRPr="000762F5">
              <w:rPr>
                <w:rFonts w:ascii="Times New Roman" w:hAnsi="Times New Roman"/>
                <w:sz w:val="24"/>
                <w:szCs w:val="24"/>
              </w:rPr>
              <w:t>0,37</w:t>
            </w:r>
          </w:p>
        </w:tc>
        <w:tc>
          <w:tcPr>
            <w:tcW w:w="40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2,13</w:t>
            </w:r>
          </w:p>
        </w:tc>
        <w:tc>
          <w:tcPr>
            <w:tcW w:w="32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65"/>
              <w:rPr>
                <w:rFonts w:ascii="Times New Roman" w:hAnsi="Times New Roman"/>
                <w:sz w:val="24"/>
                <w:szCs w:val="24"/>
              </w:rPr>
            </w:pPr>
            <w:r w:rsidRPr="000762F5">
              <w:rPr>
                <w:rFonts w:ascii="Times New Roman" w:hAnsi="Times New Roman"/>
                <w:sz w:val="24"/>
                <w:szCs w:val="24"/>
              </w:rPr>
              <w:t>0,03</w:t>
            </w:r>
          </w:p>
        </w:tc>
        <w:tc>
          <w:tcPr>
            <w:tcW w:w="42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firstLine="43"/>
              <w:rPr>
                <w:rFonts w:ascii="Times New Roman" w:hAnsi="Times New Roman"/>
                <w:sz w:val="24"/>
                <w:szCs w:val="24"/>
              </w:rPr>
            </w:pPr>
            <w:r w:rsidRPr="000762F5">
              <w:rPr>
                <w:rFonts w:ascii="Times New Roman" w:hAnsi="Times New Roman"/>
                <w:sz w:val="24"/>
                <w:szCs w:val="24"/>
              </w:rPr>
              <w:t>1,58</w:t>
            </w:r>
          </w:p>
        </w:tc>
      </w:tr>
      <w:tr w:rsidR="00FA670C" w:rsidRPr="000762F5" w:rsidTr="00454212">
        <w:trPr>
          <w:trHeight w:val="317"/>
        </w:trPr>
        <w:tc>
          <w:tcPr>
            <w:tcW w:w="419"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7</w:t>
            </w:r>
          </w:p>
        </w:tc>
        <w:tc>
          <w:tcPr>
            <w:tcW w:w="43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49,6</w:t>
            </w:r>
          </w:p>
        </w:tc>
        <w:tc>
          <w:tcPr>
            <w:tcW w:w="428"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firstLine="3"/>
              <w:rPr>
                <w:rFonts w:ascii="Times New Roman" w:hAnsi="Times New Roman"/>
                <w:sz w:val="24"/>
                <w:szCs w:val="24"/>
              </w:rPr>
            </w:pPr>
            <w:r w:rsidRPr="000762F5">
              <w:rPr>
                <w:rFonts w:ascii="Times New Roman" w:hAnsi="Times New Roman"/>
                <w:sz w:val="24"/>
                <w:szCs w:val="24"/>
              </w:rPr>
              <w:t>9,44</w:t>
            </w:r>
          </w:p>
        </w:tc>
        <w:tc>
          <w:tcPr>
            <w:tcW w:w="33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15"/>
              <w:rPr>
                <w:rFonts w:ascii="Times New Roman" w:hAnsi="Times New Roman"/>
                <w:sz w:val="24"/>
                <w:szCs w:val="24"/>
              </w:rPr>
            </w:pPr>
            <w:r w:rsidRPr="000762F5">
              <w:rPr>
                <w:rFonts w:ascii="Times New Roman" w:hAnsi="Times New Roman"/>
                <w:sz w:val="24"/>
                <w:szCs w:val="24"/>
              </w:rPr>
              <w:t>7,78</w:t>
            </w:r>
          </w:p>
        </w:tc>
        <w:tc>
          <w:tcPr>
            <w:tcW w:w="351"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23"/>
              <w:rPr>
                <w:rFonts w:ascii="Times New Roman" w:hAnsi="Times New Roman"/>
                <w:sz w:val="24"/>
                <w:szCs w:val="24"/>
              </w:rPr>
            </w:pPr>
            <w:r w:rsidRPr="000762F5">
              <w:rPr>
                <w:rFonts w:ascii="Times New Roman" w:hAnsi="Times New Roman"/>
                <w:sz w:val="24"/>
                <w:szCs w:val="24"/>
              </w:rPr>
              <w:t>1,4</w:t>
            </w:r>
          </w:p>
        </w:tc>
        <w:tc>
          <w:tcPr>
            <w:tcW w:w="39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35" w:firstLine="1"/>
              <w:rPr>
                <w:rFonts w:ascii="Times New Roman" w:hAnsi="Times New Roman"/>
                <w:sz w:val="24"/>
                <w:szCs w:val="24"/>
              </w:rPr>
            </w:pPr>
            <w:r w:rsidRPr="000762F5">
              <w:rPr>
                <w:rFonts w:ascii="Times New Roman" w:hAnsi="Times New Roman"/>
                <w:sz w:val="24"/>
                <w:szCs w:val="24"/>
              </w:rPr>
              <w:t>0,16</w:t>
            </w:r>
          </w:p>
        </w:tc>
        <w:tc>
          <w:tcPr>
            <w:tcW w:w="409"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13,02</w:t>
            </w:r>
          </w:p>
        </w:tc>
        <w:tc>
          <w:tcPr>
            <w:tcW w:w="342"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06"/>
              <w:rPr>
                <w:rFonts w:ascii="Times New Roman" w:hAnsi="Times New Roman"/>
                <w:sz w:val="24"/>
                <w:szCs w:val="24"/>
              </w:rPr>
            </w:pPr>
            <w:r w:rsidRPr="000762F5">
              <w:rPr>
                <w:rFonts w:ascii="Times New Roman" w:hAnsi="Times New Roman"/>
                <w:sz w:val="24"/>
                <w:szCs w:val="24"/>
              </w:rPr>
              <w:t>11,3</w:t>
            </w:r>
          </w:p>
        </w:tc>
        <w:tc>
          <w:tcPr>
            <w:tcW w:w="39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9,2</w:t>
            </w:r>
          </w:p>
        </w:tc>
        <w:tc>
          <w:tcPr>
            <w:tcW w:w="33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165" w:firstLine="48"/>
              <w:rPr>
                <w:rFonts w:ascii="Times New Roman" w:hAnsi="Times New Roman"/>
                <w:sz w:val="24"/>
                <w:szCs w:val="24"/>
              </w:rPr>
            </w:pPr>
            <w:r w:rsidRPr="000762F5">
              <w:rPr>
                <w:rFonts w:ascii="Times New Roman" w:hAnsi="Times New Roman"/>
                <w:sz w:val="24"/>
                <w:szCs w:val="24"/>
              </w:rPr>
              <w:t>0,47</w:t>
            </w:r>
          </w:p>
        </w:tc>
        <w:tc>
          <w:tcPr>
            <w:tcW w:w="40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3,0</w:t>
            </w:r>
          </w:p>
        </w:tc>
        <w:tc>
          <w:tcPr>
            <w:tcW w:w="32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65"/>
              <w:rPr>
                <w:rFonts w:ascii="Times New Roman" w:hAnsi="Times New Roman"/>
                <w:sz w:val="24"/>
                <w:szCs w:val="24"/>
              </w:rPr>
            </w:pPr>
            <w:r w:rsidRPr="000762F5">
              <w:rPr>
                <w:rFonts w:ascii="Times New Roman" w:hAnsi="Times New Roman"/>
                <w:sz w:val="24"/>
                <w:szCs w:val="24"/>
              </w:rPr>
              <w:t>0,01</w:t>
            </w:r>
          </w:p>
        </w:tc>
        <w:tc>
          <w:tcPr>
            <w:tcW w:w="42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firstLine="43"/>
              <w:rPr>
                <w:rFonts w:ascii="Times New Roman" w:hAnsi="Times New Roman"/>
                <w:sz w:val="24"/>
                <w:szCs w:val="24"/>
              </w:rPr>
            </w:pPr>
            <w:r w:rsidRPr="000762F5">
              <w:rPr>
                <w:rFonts w:ascii="Times New Roman" w:hAnsi="Times New Roman"/>
                <w:sz w:val="24"/>
                <w:szCs w:val="24"/>
              </w:rPr>
              <w:t>1,64</w:t>
            </w:r>
          </w:p>
        </w:tc>
      </w:tr>
      <w:tr w:rsidR="00FA670C" w:rsidRPr="000762F5" w:rsidTr="00454212">
        <w:trPr>
          <w:trHeight w:val="317"/>
        </w:trPr>
        <w:tc>
          <w:tcPr>
            <w:tcW w:w="419"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8</w:t>
            </w:r>
          </w:p>
        </w:tc>
        <w:tc>
          <w:tcPr>
            <w:tcW w:w="43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48,4</w:t>
            </w:r>
          </w:p>
        </w:tc>
        <w:tc>
          <w:tcPr>
            <w:tcW w:w="428"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firstLine="3"/>
              <w:rPr>
                <w:rFonts w:ascii="Times New Roman" w:hAnsi="Times New Roman"/>
                <w:sz w:val="24"/>
                <w:szCs w:val="24"/>
              </w:rPr>
            </w:pPr>
            <w:r w:rsidRPr="000762F5">
              <w:rPr>
                <w:rFonts w:ascii="Times New Roman" w:hAnsi="Times New Roman"/>
                <w:sz w:val="24"/>
                <w:szCs w:val="24"/>
              </w:rPr>
              <w:t>10,03</w:t>
            </w:r>
          </w:p>
        </w:tc>
        <w:tc>
          <w:tcPr>
            <w:tcW w:w="33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15"/>
              <w:rPr>
                <w:rFonts w:ascii="Times New Roman" w:hAnsi="Times New Roman"/>
                <w:sz w:val="24"/>
                <w:szCs w:val="24"/>
              </w:rPr>
            </w:pPr>
            <w:r w:rsidRPr="000762F5">
              <w:rPr>
                <w:rFonts w:ascii="Times New Roman" w:hAnsi="Times New Roman"/>
                <w:sz w:val="24"/>
                <w:szCs w:val="24"/>
              </w:rPr>
              <w:t>7,78</w:t>
            </w:r>
          </w:p>
        </w:tc>
        <w:tc>
          <w:tcPr>
            <w:tcW w:w="351"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23"/>
              <w:rPr>
                <w:rFonts w:ascii="Times New Roman" w:hAnsi="Times New Roman"/>
                <w:sz w:val="24"/>
                <w:szCs w:val="24"/>
              </w:rPr>
            </w:pPr>
            <w:r w:rsidRPr="000762F5">
              <w:rPr>
                <w:rFonts w:ascii="Times New Roman" w:hAnsi="Times New Roman"/>
                <w:sz w:val="24"/>
                <w:szCs w:val="24"/>
              </w:rPr>
              <w:t>1,5</w:t>
            </w:r>
          </w:p>
        </w:tc>
        <w:tc>
          <w:tcPr>
            <w:tcW w:w="39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35" w:firstLine="1"/>
              <w:rPr>
                <w:rFonts w:ascii="Times New Roman" w:hAnsi="Times New Roman"/>
                <w:sz w:val="24"/>
                <w:szCs w:val="24"/>
              </w:rPr>
            </w:pPr>
            <w:r w:rsidRPr="000762F5">
              <w:rPr>
                <w:rFonts w:ascii="Times New Roman" w:hAnsi="Times New Roman"/>
                <w:sz w:val="24"/>
                <w:szCs w:val="24"/>
              </w:rPr>
              <w:t>0,15</w:t>
            </w:r>
          </w:p>
        </w:tc>
        <w:tc>
          <w:tcPr>
            <w:tcW w:w="409"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13,2</w:t>
            </w:r>
          </w:p>
        </w:tc>
        <w:tc>
          <w:tcPr>
            <w:tcW w:w="342"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06"/>
              <w:rPr>
                <w:rFonts w:ascii="Times New Roman" w:hAnsi="Times New Roman"/>
                <w:sz w:val="24"/>
                <w:szCs w:val="24"/>
              </w:rPr>
            </w:pPr>
            <w:r w:rsidRPr="000762F5">
              <w:rPr>
                <w:rFonts w:ascii="Times New Roman" w:hAnsi="Times New Roman"/>
                <w:sz w:val="24"/>
                <w:szCs w:val="24"/>
              </w:rPr>
              <w:t>12,0</w:t>
            </w:r>
          </w:p>
        </w:tc>
        <w:tc>
          <w:tcPr>
            <w:tcW w:w="39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8,5</w:t>
            </w:r>
          </w:p>
        </w:tc>
        <w:tc>
          <w:tcPr>
            <w:tcW w:w="33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165" w:firstLine="48"/>
              <w:rPr>
                <w:rFonts w:ascii="Times New Roman" w:hAnsi="Times New Roman"/>
                <w:sz w:val="24"/>
                <w:szCs w:val="24"/>
              </w:rPr>
            </w:pPr>
            <w:r w:rsidRPr="000762F5">
              <w:rPr>
                <w:rFonts w:ascii="Times New Roman" w:hAnsi="Times New Roman"/>
                <w:sz w:val="24"/>
                <w:szCs w:val="24"/>
              </w:rPr>
              <w:t>0,36</w:t>
            </w:r>
          </w:p>
        </w:tc>
        <w:tc>
          <w:tcPr>
            <w:tcW w:w="40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2,29</w:t>
            </w:r>
          </w:p>
        </w:tc>
        <w:tc>
          <w:tcPr>
            <w:tcW w:w="32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65"/>
              <w:rPr>
                <w:rFonts w:ascii="Times New Roman" w:hAnsi="Times New Roman"/>
                <w:sz w:val="24"/>
                <w:szCs w:val="24"/>
              </w:rPr>
            </w:pPr>
            <w:r w:rsidRPr="000762F5">
              <w:rPr>
                <w:rFonts w:ascii="Times New Roman" w:hAnsi="Times New Roman"/>
                <w:sz w:val="24"/>
                <w:szCs w:val="24"/>
              </w:rPr>
              <w:t>0,05</w:t>
            </w:r>
          </w:p>
        </w:tc>
        <w:tc>
          <w:tcPr>
            <w:tcW w:w="42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firstLine="43"/>
              <w:rPr>
                <w:rFonts w:ascii="Times New Roman" w:hAnsi="Times New Roman"/>
                <w:sz w:val="24"/>
                <w:szCs w:val="24"/>
              </w:rPr>
            </w:pPr>
            <w:r w:rsidRPr="000762F5">
              <w:rPr>
                <w:rFonts w:ascii="Times New Roman" w:hAnsi="Times New Roman"/>
                <w:sz w:val="24"/>
                <w:szCs w:val="24"/>
              </w:rPr>
              <w:t>1,18</w:t>
            </w:r>
          </w:p>
        </w:tc>
      </w:tr>
      <w:tr w:rsidR="00FA670C" w:rsidRPr="000762F5" w:rsidTr="00454212">
        <w:trPr>
          <w:trHeight w:val="317"/>
        </w:trPr>
        <w:tc>
          <w:tcPr>
            <w:tcW w:w="419"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9</w:t>
            </w:r>
          </w:p>
        </w:tc>
        <w:tc>
          <w:tcPr>
            <w:tcW w:w="43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48,5</w:t>
            </w:r>
          </w:p>
        </w:tc>
        <w:tc>
          <w:tcPr>
            <w:tcW w:w="428"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firstLine="3"/>
              <w:rPr>
                <w:rFonts w:ascii="Times New Roman" w:hAnsi="Times New Roman"/>
                <w:sz w:val="24"/>
                <w:szCs w:val="24"/>
              </w:rPr>
            </w:pPr>
            <w:r w:rsidRPr="000762F5">
              <w:rPr>
                <w:rFonts w:ascii="Times New Roman" w:hAnsi="Times New Roman"/>
                <w:sz w:val="24"/>
                <w:szCs w:val="24"/>
              </w:rPr>
              <w:t>9,39</w:t>
            </w:r>
          </w:p>
        </w:tc>
        <w:tc>
          <w:tcPr>
            <w:tcW w:w="33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15"/>
              <w:rPr>
                <w:rFonts w:ascii="Times New Roman" w:hAnsi="Times New Roman"/>
                <w:sz w:val="24"/>
                <w:szCs w:val="24"/>
              </w:rPr>
            </w:pPr>
            <w:r w:rsidRPr="000762F5">
              <w:rPr>
                <w:rFonts w:ascii="Times New Roman" w:hAnsi="Times New Roman"/>
                <w:sz w:val="24"/>
                <w:szCs w:val="24"/>
              </w:rPr>
              <w:t>7,34</w:t>
            </w:r>
          </w:p>
        </w:tc>
        <w:tc>
          <w:tcPr>
            <w:tcW w:w="351"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23"/>
              <w:rPr>
                <w:rFonts w:ascii="Times New Roman" w:hAnsi="Times New Roman"/>
                <w:sz w:val="24"/>
                <w:szCs w:val="24"/>
              </w:rPr>
            </w:pPr>
            <w:r w:rsidRPr="000762F5">
              <w:rPr>
                <w:rFonts w:ascii="Times New Roman" w:hAnsi="Times New Roman"/>
                <w:sz w:val="24"/>
                <w:szCs w:val="24"/>
              </w:rPr>
              <w:t>1,2</w:t>
            </w:r>
          </w:p>
        </w:tc>
        <w:tc>
          <w:tcPr>
            <w:tcW w:w="39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35" w:firstLine="1"/>
              <w:rPr>
                <w:rFonts w:ascii="Times New Roman" w:hAnsi="Times New Roman"/>
                <w:sz w:val="24"/>
                <w:szCs w:val="24"/>
              </w:rPr>
            </w:pPr>
            <w:r w:rsidRPr="000762F5">
              <w:rPr>
                <w:rFonts w:ascii="Times New Roman" w:hAnsi="Times New Roman"/>
                <w:sz w:val="24"/>
                <w:szCs w:val="24"/>
              </w:rPr>
              <w:t>0,15</w:t>
            </w:r>
          </w:p>
        </w:tc>
        <w:tc>
          <w:tcPr>
            <w:tcW w:w="409"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12,65</w:t>
            </w:r>
          </w:p>
        </w:tc>
        <w:tc>
          <w:tcPr>
            <w:tcW w:w="342"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06"/>
              <w:rPr>
                <w:rFonts w:ascii="Times New Roman" w:hAnsi="Times New Roman"/>
                <w:sz w:val="24"/>
                <w:szCs w:val="24"/>
              </w:rPr>
            </w:pPr>
            <w:r w:rsidRPr="000762F5">
              <w:rPr>
                <w:rFonts w:ascii="Times New Roman" w:hAnsi="Times New Roman"/>
                <w:sz w:val="24"/>
                <w:szCs w:val="24"/>
              </w:rPr>
              <w:t>12,4</w:t>
            </w:r>
          </w:p>
        </w:tc>
        <w:tc>
          <w:tcPr>
            <w:tcW w:w="39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9,2</w:t>
            </w:r>
          </w:p>
        </w:tc>
        <w:tc>
          <w:tcPr>
            <w:tcW w:w="33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165" w:firstLine="48"/>
              <w:rPr>
                <w:rFonts w:ascii="Times New Roman" w:hAnsi="Times New Roman"/>
                <w:sz w:val="24"/>
                <w:szCs w:val="24"/>
              </w:rPr>
            </w:pPr>
            <w:r w:rsidRPr="000762F5">
              <w:rPr>
                <w:rFonts w:ascii="Times New Roman" w:hAnsi="Times New Roman"/>
                <w:sz w:val="24"/>
                <w:szCs w:val="24"/>
              </w:rPr>
              <w:t>0,38</w:t>
            </w:r>
          </w:p>
        </w:tc>
        <w:tc>
          <w:tcPr>
            <w:tcW w:w="40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2,0</w:t>
            </w:r>
          </w:p>
        </w:tc>
        <w:tc>
          <w:tcPr>
            <w:tcW w:w="32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65"/>
              <w:rPr>
                <w:rFonts w:ascii="Times New Roman" w:hAnsi="Times New Roman"/>
                <w:sz w:val="24"/>
                <w:szCs w:val="24"/>
              </w:rPr>
            </w:pPr>
            <w:r w:rsidRPr="000762F5">
              <w:rPr>
                <w:rFonts w:ascii="Times New Roman" w:hAnsi="Times New Roman"/>
                <w:sz w:val="24"/>
                <w:szCs w:val="24"/>
              </w:rPr>
              <w:t>0,04</w:t>
            </w:r>
          </w:p>
        </w:tc>
        <w:tc>
          <w:tcPr>
            <w:tcW w:w="42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firstLine="43"/>
              <w:rPr>
                <w:rFonts w:ascii="Times New Roman" w:hAnsi="Times New Roman"/>
                <w:sz w:val="24"/>
                <w:szCs w:val="24"/>
              </w:rPr>
            </w:pPr>
            <w:r w:rsidRPr="000762F5">
              <w:rPr>
                <w:rFonts w:ascii="Times New Roman" w:hAnsi="Times New Roman"/>
                <w:sz w:val="24"/>
                <w:szCs w:val="24"/>
              </w:rPr>
              <w:t>1,56</w:t>
            </w:r>
          </w:p>
        </w:tc>
      </w:tr>
      <w:tr w:rsidR="00FA670C" w:rsidRPr="000762F5" w:rsidTr="00454212">
        <w:trPr>
          <w:trHeight w:val="336"/>
        </w:trPr>
        <w:tc>
          <w:tcPr>
            <w:tcW w:w="419"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Сред</w:t>
            </w:r>
          </w:p>
        </w:tc>
        <w:tc>
          <w:tcPr>
            <w:tcW w:w="43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49,1</w:t>
            </w:r>
          </w:p>
        </w:tc>
        <w:tc>
          <w:tcPr>
            <w:tcW w:w="428"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firstLine="3"/>
              <w:rPr>
                <w:rFonts w:ascii="Times New Roman" w:hAnsi="Times New Roman"/>
                <w:sz w:val="24"/>
                <w:szCs w:val="24"/>
              </w:rPr>
            </w:pPr>
            <w:r w:rsidRPr="000762F5">
              <w:rPr>
                <w:rFonts w:ascii="Times New Roman" w:hAnsi="Times New Roman"/>
                <w:sz w:val="24"/>
                <w:szCs w:val="24"/>
              </w:rPr>
              <w:t>9,33</w:t>
            </w:r>
          </w:p>
        </w:tc>
        <w:tc>
          <w:tcPr>
            <w:tcW w:w="33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15"/>
              <w:rPr>
                <w:rFonts w:ascii="Times New Roman" w:hAnsi="Times New Roman"/>
                <w:sz w:val="24"/>
                <w:szCs w:val="24"/>
              </w:rPr>
            </w:pPr>
            <w:r w:rsidRPr="000762F5">
              <w:rPr>
                <w:rFonts w:ascii="Times New Roman" w:hAnsi="Times New Roman"/>
                <w:sz w:val="24"/>
                <w:szCs w:val="24"/>
              </w:rPr>
              <w:t>7,16</w:t>
            </w:r>
          </w:p>
        </w:tc>
        <w:tc>
          <w:tcPr>
            <w:tcW w:w="351"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23"/>
              <w:rPr>
                <w:rFonts w:ascii="Times New Roman" w:hAnsi="Times New Roman"/>
                <w:sz w:val="24"/>
                <w:szCs w:val="24"/>
              </w:rPr>
            </w:pPr>
            <w:r w:rsidRPr="000762F5">
              <w:rPr>
                <w:rFonts w:ascii="Times New Roman" w:hAnsi="Times New Roman"/>
                <w:sz w:val="24"/>
                <w:szCs w:val="24"/>
              </w:rPr>
              <w:t>1,27</w:t>
            </w:r>
          </w:p>
        </w:tc>
        <w:tc>
          <w:tcPr>
            <w:tcW w:w="39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35" w:firstLine="1"/>
              <w:rPr>
                <w:rFonts w:ascii="Times New Roman" w:hAnsi="Times New Roman"/>
                <w:sz w:val="24"/>
                <w:szCs w:val="24"/>
              </w:rPr>
            </w:pPr>
            <w:r w:rsidRPr="000762F5">
              <w:rPr>
                <w:rFonts w:ascii="Times New Roman" w:hAnsi="Times New Roman"/>
                <w:sz w:val="24"/>
                <w:szCs w:val="24"/>
              </w:rPr>
              <w:t>0,15</w:t>
            </w:r>
          </w:p>
        </w:tc>
        <w:tc>
          <w:tcPr>
            <w:tcW w:w="409"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14,48</w:t>
            </w:r>
          </w:p>
        </w:tc>
        <w:tc>
          <w:tcPr>
            <w:tcW w:w="342"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06"/>
              <w:rPr>
                <w:rFonts w:ascii="Times New Roman" w:hAnsi="Times New Roman"/>
                <w:sz w:val="24"/>
                <w:szCs w:val="24"/>
              </w:rPr>
            </w:pPr>
            <w:r w:rsidRPr="000762F5">
              <w:rPr>
                <w:rFonts w:ascii="Times New Roman" w:hAnsi="Times New Roman"/>
                <w:sz w:val="24"/>
                <w:szCs w:val="24"/>
              </w:rPr>
              <w:t>13,2</w:t>
            </w:r>
          </w:p>
        </w:tc>
        <w:tc>
          <w:tcPr>
            <w:tcW w:w="39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7,5</w:t>
            </w:r>
          </w:p>
        </w:tc>
        <w:tc>
          <w:tcPr>
            <w:tcW w:w="33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165" w:firstLine="48"/>
              <w:rPr>
                <w:rFonts w:ascii="Times New Roman" w:hAnsi="Times New Roman"/>
                <w:sz w:val="24"/>
                <w:szCs w:val="24"/>
              </w:rPr>
            </w:pPr>
            <w:r w:rsidRPr="000762F5">
              <w:rPr>
                <w:rFonts w:ascii="Times New Roman" w:hAnsi="Times New Roman"/>
                <w:sz w:val="24"/>
                <w:szCs w:val="24"/>
              </w:rPr>
              <w:t>0,32</w:t>
            </w:r>
          </w:p>
        </w:tc>
        <w:tc>
          <w:tcPr>
            <w:tcW w:w="40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rPr>
                <w:rFonts w:ascii="Times New Roman" w:hAnsi="Times New Roman"/>
                <w:sz w:val="24"/>
                <w:szCs w:val="24"/>
              </w:rPr>
            </w:pPr>
            <w:r w:rsidRPr="000762F5">
              <w:rPr>
                <w:rFonts w:ascii="Times New Roman" w:hAnsi="Times New Roman"/>
                <w:sz w:val="24"/>
                <w:szCs w:val="24"/>
              </w:rPr>
              <w:t>2,23</w:t>
            </w:r>
          </w:p>
        </w:tc>
        <w:tc>
          <w:tcPr>
            <w:tcW w:w="327"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right="-265"/>
              <w:rPr>
                <w:rFonts w:ascii="Times New Roman" w:hAnsi="Times New Roman"/>
                <w:sz w:val="24"/>
                <w:szCs w:val="24"/>
              </w:rPr>
            </w:pPr>
            <w:r w:rsidRPr="000762F5">
              <w:rPr>
                <w:rFonts w:ascii="Times New Roman" w:hAnsi="Times New Roman"/>
                <w:sz w:val="24"/>
                <w:szCs w:val="24"/>
              </w:rPr>
              <w:t>0,003</w:t>
            </w:r>
          </w:p>
        </w:tc>
        <w:tc>
          <w:tcPr>
            <w:tcW w:w="424" w:type="pct"/>
            <w:tcBorders>
              <w:top w:val="single" w:sz="6" w:space="0" w:color="auto"/>
              <w:left w:val="single" w:sz="6" w:space="0" w:color="auto"/>
              <w:bottom w:val="single" w:sz="6" w:space="0" w:color="auto"/>
              <w:right w:val="single" w:sz="6" w:space="0" w:color="auto"/>
            </w:tcBorders>
          </w:tcPr>
          <w:p w:rsidR="00FA670C" w:rsidRPr="000762F5" w:rsidRDefault="00FA670C" w:rsidP="000D1C27">
            <w:pPr>
              <w:spacing w:line="360" w:lineRule="auto"/>
              <w:ind w:firstLine="43"/>
              <w:rPr>
                <w:rFonts w:ascii="Times New Roman" w:hAnsi="Times New Roman"/>
                <w:sz w:val="24"/>
                <w:szCs w:val="24"/>
              </w:rPr>
            </w:pPr>
            <w:r w:rsidRPr="000762F5">
              <w:rPr>
                <w:rFonts w:ascii="Times New Roman" w:hAnsi="Times New Roman"/>
                <w:sz w:val="24"/>
                <w:szCs w:val="24"/>
              </w:rPr>
              <w:t>1,55</w:t>
            </w:r>
          </w:p>
        </w:tc>
      </w:tr>
    </w:tbl>
    <w:p w:rsidR="00FA670C" w:rsidRPr="00210E26" w:rsidRDefault="00FA670C" w:rsidP="00FA670C">
      <w:pPr>
        <w:spacing w:line="360" w:lineRule="auto"/>
        <w:ind w:firstLine="709"/>
        <w:jc w:val="both"/>
        <w:rPr>
          <w:rFonts w:ascii="Times New Roman" w:hAnsi="Times New Roman"/>
          <w:sz w:val="28"/>
          <w:szCs w:val="28"/>
        </w:rPr>
      </w:pPr>
      <w:r w:rsidRPr="00210E26">
        <w:rPr>
          <w:rFonts w:ascii="Times New Roman" w:hAnsi="Times New Roman"/>
          <w:sz w:val="28"/>
          <w:szCs w:val="28"/>
        </w:rPr>
        <w:t xml:space="preserve">В сравнении с требованиями промышленности к качеству сырья </w:t>
      </w:r>
      <w:r>
        <w:rPr>
          <w:rFonts w:ascii="Times New Roman" w:hAnsi="Times New Roman"/>
          <w:sz w:val="28"/>
          <w:szCs w:val="28"/>
        </w:rPr>
        <w:t>диабаз</w:t>
      </w:r>
      <w:r w:rsidRPr="00210E26">
        <w:rPr>
          <w:rFonts w:ascii="Times New Roman" w:hAnsi="Times New Roman"/>
          <w:sz w:val="28"/>
          <w:szCs w:val="28"/>
        </w:rPr>
        <w:t>овые порфириты Балпантау практически отвечают всем требованиям. По ряду опытных данных считается, что содержание оксида  кремния в породе не должно превышать 51 %, так как она повышает вязкость и снижает кристаллизационную способность. Окись алюминия по своему влиянию на вязкость расплава имеет некоторую аналогию с окисью кремния. Экспериментально установлено, что при наличии ок</w:t>
      </w:r>
      <w:r w:rsidR="000F40E8">
        <w:rPr>
          <w:rFonts w:ascii="Times New Roman" w:hAnsi="Times New Roman"/>
          <w:sz w:val="28"/>
          <w:szCs w:val="28"/>
        </w:rPr>
        <w:t>и</w:t>
      </w:r>
      <w:r w:rsidRPr="00210E26">
        <w:rPr>
          <w:rFonts w:ascii="Times New Roman" w:hAnsi="Times New Roman"/>
          <w:sz w:val="28"/>
          <w:szCs w:val="28"/>
        </w:rPr>
        <w:t>си алюминия до 10 % вязкость расплава расчёт, и снижается его кристаллизационная способность. Окись магния снижает вязкость и повышает кристаллизационную способность расплава.</w:t>
      </w:r>
    </w:p>
    <w:p w:rsidR="00FA670C" w:rsidRPr="00210E26" w:rsidRDefault="00FA670C" w:rsidP="00FA670C">
      <w:pPr>
        <w:spacing w:line="360" w:lineRule="auto"/>
        <w:ind w:firstLine="709"/>
        <w:jc w:val="both"/>
        <w:rPr>
          <w:rFonts w:ascii="Times New Roman" w:hAnsi="Times New Roman"/>
          <w:sz w:val="28"/>
          <w:szCs w:val="28"/>
        </w:rPr>
      </w:pPr>
      <w:r w:rsidRPr="00210E26">
        <w:rPr>
          <w:rFonts w:ascii="Times New Roman" w:hAnsi="Times New Roman"/>
          <w:sz w:val="28"/>
          <w:szCs w:val="28"/>
        </w:rPr>
        <w:t>На основе анализа дифрактограмм</w:t>
      </w:r>
      <w:r w:rsidR="00BD437C">
        <w:rPr>
          <w:rFonts w:ascii="Times New Roman" w:hAnsi="Times New Roman"/>
          <w:sz w:val="28"/>
          <w:szCs w:val="28"/>
        </w:rPr>
        <w:t xml:space="preserve"> </w:t>
      </w:r>
      <w:r w:rsidR="00E45D1E">
        <w:rPr>
          <w:rFonts w:ascii="Times New Roman" w:hAnsi="Times New Roman"/>
          <w:sz w:val="28"/>
          <w:szCs w:val="28"/>
        </w:rPr>
        <w:t>(рис.</w:t>
      </w:r>
      <w:r w:rsidR="005E4479">
        <w:rPr>
          <w:rFonts w:ascii="Times New Roman" w:hAnsi="Times New Roman"/>
          <w:sz w:val="28"/>
          <w:szCs w:val="28"/>
        </w:rPr>
        <w:t>1</w:t>
      </w:r>
      <w:r w:rsidR="00E45D1E">
        <w:rPr>
          <w:rFonts w:ascii="Times New Roman" w:hAnsi="Times New Roman"/>
          <w:sz w:val="28"/>
          <w:szCs w:val="28"/>
        </w:rPr>
        <w:t xml:space="preserve">) </w:t>
      </w:r>
      <w:r w:rsidRPr="00210E26">
        <w:rPr>
          <w:rFonts w:ascii="Times New Roman" w:hAnsi="Times New Roman"/>
          <w:sz w:val="28"/>
          <w:szCs w:val="28"/>
        </w:rPr>
        <w:t>установлено присутствие  минералов</w:t>
      </w:r>
      <w:r w:rsidR="009B6D3D">
        <w:rPr>
          <w:rFonts w:ascii="Times New Roman" w:hAnsi="Times New Roman"/>
          <w:sz w:val="28"/>
          <w:szCs w:val="28"/>
        </w:rPr>
        <w:t>:</w:t>
      </w:r>
      <w:r w:rsidRPr="00210E26">
        <w:rPr>
          <w:rFonts w:ascii="Times New Roman" w:hAnsi="Times New Roman"/>
          <w:sz w:val="28"/>
          <w:szCs w:val="28"/>
        </w:rPr>
        <w:t xml:space="preserve"> авгит (</w:t>
      </w:r>
      <w:r w:rsidR="009B6D3D">
        <w:rPr>
          <w:rFonts w:ascii="Times New Roman" w:hAnsi="Times New Roman"/>
          <w:sz w:val="28"/>
          <w:szCs w:val="28"/>
          <w:lang w:val="en-US"/>
        </w:rPr>
        <w:t>d</w:t>
      </w:r>
      <w:r w:rsidR="009B6D3D" w:rsidRPr="00C94478">
        <w:rPr>
          <w:rFonts w:ascii="Times New Roman" w:hAnsi="Times New Roman"/>
          <w:sz w:val="28"/>
          <w:szCs w:val="28"/>
        </w:rPr>
        <w:t>=</w:t>
      </w:r>
      <w:r w:rsidRPr="00210E26">
        <w:rPr>
          <w:rFonts w:ascii="Times New Roman" w:hAnsi="Times New Roman"/>
          <w:sz w:val="28"/>
          <w:szCs w:val="28"/>
        </w:rPr>
        <w:t>0,298; 0,252; 0,162 нм), актинолит (</w:t>
      </w:r>
      <w:r w:rsidR="009B6D3D">
        <w:rPr>
          <w:rFonts w:ascii="Times New Roman" w:hAnsi="Times New Roman"/>
          <w:sz w:val="28"/>
          <w:szCs w:val="28"/>
          <w:lang w:val="en-US"/>
        </w:rPr>
        <w:t>d</w:t>
      </w:r>
      <w:r w:rsidR="00CB3EE3" w:rsidRPr="00C94478">
        <w:rPr>
          <w:rFonts w:ascii="Times New Roman" w:hAnsi="Times New Roman"/>
          <w:sz w:val="28"/>
          <w:szCs w:val="28"/>
        </w:rPr>
        <w:t>/</w:t>
      </w:r>
      <w:r w:rsidR="00CB3EE3">
        <w:rPr>
          <w:rFonts w:ascii="Times New Roman" w:hAnsi="Times New Roman"/>
          <w:sz w:val="28"/>
          <w:szCs w:val="28"/>
          <w:lang w:val="en-US"/>
        </w:rPr>
        <w:t>n</w:t>
      </w:r>
      <w:r w:rsidR="009B6D3D" w:rsidRPr="00C94478">
        <w:rPr>
          <w:rFonts w:ascii="Times New Roman" w:hAnsi="Times New Roman"/>
          <w:sz w:val="28"/>
          <w:szCs w:val="28"/>
        </w:rPr>
        <w:t>=</w:t>
      </w:r>
      <w:r w:rsidRPr="00210E26">
        <w:rPr>
          <w:rFonts w:ascii="Times New Roman" w:hAnsi="Times New Roman"/>
          <w:sz w:val="28"/>
          <w:szCs w:val="28"/>
        </w:rPr>
        <w:t>0,271; 0,254; 0,232 нм), эпидот (</w:t>
      </w:r>
      <w:r w:rsidR="009B6D3D">
        <w:rPr>
          <w:rFonts w:ascii="Times New Roman" w:hAnsi="Times New Roman"/>
          <w:sz w:val="28"/>
          <w:szCs w:val="28"/>
          <w:lang w:val="en-US"/>
        </w:rPr>
        <w:t>d</w:t>
      </w:r>
      <w:r w:rsidR="00F607B6">
        <w:rPr>
          <w:rFonts w:ascii="Times New Roman" w:hAnsi="Times New Roman"/>
          <w:sz w:val="28"/>
          <w:szCs w:val="28"/>
        </w:rPr>
        <w:t>/</w:t>
      </w:r>
      <w:r w:rsidR="00F607B6">
        <w:rPr>
          <w:rFonts w:ascii="Times New Roman" w:hAnsi="Times New Roman"/>
          <w:sz w:val="28"/>
          <w:szCs w:val="28"/>
          <w:lang w:val="en-US"/>
        </w:rPr>
        <w:t>n</w:t>
      </w:r>
      <w:r w:rsidR="009B6D3D" w:rsidRPr="00C94478">
        <w:rPr>
          <w:rFonts w:ascii="Times New Roman" w:hAnsi="Times New Roman"/>
          <w:sz w:val="28"/>
          <w:szCs w:val="28"/>
        </w:rPr>
        <w:t>=</w:t>
      </w:r>
      <w:r w:rsidRPr="00210E26">
        <w:rPr>
          <w:rFonts w:ascii="Times New Roman" w:hAnsi="Times New Roman"/>
          <w:sz w:val="28"/>
          <w:szCs w:val="28"/>
        </w:rPr>
        <w:t>0,290; 0,282; 0,268; 0,211 нм), кварц (</w:t>
      </w:r>
      <w:r w:rsidR="009B6D3D">
        <w:rPr>
          <w:rFonts w:ascii="Times New Roman" w:hAnsi="Times New Roman"/>
          <w:sz w:val="28"/>
          <w:szCs w:val="28"/>
          <w:lang w:val="en-US"/>
        </w:rPr>
        <w:t>d</w:t>
      </w:r>
      <w:r w:rsidR="00F607B6" w:rsidRPr="00C94478">
        <w:rPr>
          <w:rFonts w:ascii="Times New Roman" w:hAnsi="Times New Roman"/>
          <w:sz w:val="28"/>
          <w:szCs w:val="28"/>
        </w:rPr>
        <w:t>/</w:t>
      </w:r>
      <w:r w:rsidR="00F607B6">
        <w:rPr>
          <w:rFonts w:ascii="Times New Roman" w:hAnsi="Times New Roman"/>
          <w:sz w:val="28"/>
          <w:szCs w:val="28"/>
          <w:lang w:val="en-US"/>
        </w:rPr>
        <w:t>n</w:t>
      </w:r>
      <w:r w:rsidR="009B6D3D" w:rsidRPr="00C94478">
        <w:rPr>
          <w:rFonts w:ascii="Times New Roman" w:hAnsi="Times New Roman"/>
          <w:sz w:val="28"/>
          <w:szCs w:val="28"/>
        </w:rPr>
        <w:t>=</w:t>
      </w:r>
      <w:r w:rsidRPr="00210E26">
        <w:rPr>
          <w:rFonts w:ascii="Times New Roman" w:hAnsi="Times New Roman"/>
          <w:sz w:val="28"/>
          <w:szCs w:val="28"/>
        </w:rPr>
        <w:t xml:space="preserve">0,334; 0,228; 0,1813 нм), рефлексы </w:t>
      </w:r>
      <w:r w:rsidR="008E4069">
        <w:rPr>
          <w:rFonts w:ascii="Times New Roman" w:hAnsi="Times New Roman"/>
          <w:sz w:val="28"/>
          <w:szCs w:val="28"/>
          <w:lang w:val="en-US"/>
        </w:rPr>
        <w:t>d</w:t>
      </w:r>
      <w:r w:rsidR="00F607B6" w:rsidRPr="00C94478">
        <w:rPr>
          <w:rFonts w:ascii="Times New Roman" w:hAnsi="Times New Roman"/>
          <w:sz w:val="28"/>
          <w:szCs w:val="28"/>
        </w:rPr>
        <w:t>/</w:t>
      </w:r>
      <w:r w:rsidR="00F607B6">
        <w:rPr>
          <w:rFonts w:ascii="Times New Roman" w:hAnsi="Times New Roman"/>
          <w:sz w:val="28"/>
          <w:szCs w:val="28"/>
          <w:lang w:val="en-US"/>
        </w:rPr>
        <w:t>n</w:t>
      </w:r>
      <w:r w:rsidR="008E4069" w:rsidRPr="00C94478">
        <w:rPr>
          <w:rFonts w:ascii="Times New Roman" w:hAnsi="Times New Roman"/>
          <w:sz w:val="28"/>
          <w:szCs w:val="28"/>
        </w:rPr>
        <w:t>=</w:t>
      </w:r>
      <w:r w:rsidRPr="00210E26">
        <w:rPr>
          <w:rFonts w:ascii="Times New Roman" w:hAnsi="Times New Roman"/>
          <w:sz w:val="28"/>
          <w:szCs w:val="28"/>
        </w:rPr>
        <w:t xml:space="preserve">0,324; 0,312 нм, сохранившихся до температуры 800°С отнесены к минералам группы пироксена, а рефлексы </w:t>
      </w:r>
      <w:r w:rsidR="008E4069">
        <w:rPr>
          <w:rFonts w:ascii="Times New Roman" w:hAnsi="Times New Roman"/>
          <w:sz w:val="28"/>
          <w:szCs w:val="28"/>
          <w:lang w:val="en-US"/>
        </w:rPr>
        <w:t>d</w:t>
      </w:r>
      <w:r w:rsidR="008E4069" w:rsidRPr="00C94478">
        <w:rPr>
          <w:rFonts w:ascii="Times New Roman" w:hAnsi="Times New Roman"/>
          <w:sz w:val="28"/>
          <w:szCs w:val="28"/>
        </w:rPr>
        <w:t>=</w:t>
      </w:r>
      <w:r w:rsidRPr="00210E26">
        <w:rPr>
          <w:rFonts w:ascii="Times New Roman" w:hAnsi="Times New Roman"/>
          <w:sz w:val="28"/>
          <w:szCs w:val="28"/>
        </w:rPr>
        <w:t>0,320 нм к минералу группы амфиболов.</w:t>
      </w:r>
    </w:p>
    <w:p w:rsidR="009F07E6" w:rsidRDefault="00FA670C" w:rsidP="009F07E6">
      <w:pPr>
        <w:spacing w:line="360" w:lineRule="auto"/>
        <w:ind w:firstLine="709"/>
        <w:jc w:val="both"/>
        <w:rPr>
          <w:rFonts w:ascii="Times New Roman" w:hAnsi="Times New Roman"/>
          <w:sz w:val="28"/>
          <w:szCs w:val="28"/>
        </w:rPr>
      </w:pPr>
      <w:r w:rsidRPr="00210E26">
        <w:rPr>
          <w:rFonts w:ascii="Times New Roman" w:hAnsi="Times New Roman"/>
          <w:sz w:val="28"/>
          <w:szCs w:val="28"/>
        </w:rPr>
        <w:t xml:space="preserve">Анализ дифрактограмм при нагревании </w:t>
      </w:r>
      <w:r>
        <w:rPr>
          <w:rFonts w:ascii="Times New Roman" w:hAnsi="Times New Roman"/>
          <w:sz w:val="28"/>
          <w:szCs w:val="28"/>
        </w:rPr>
        <w:t>диабаз</w:t>
      </w:r>
      <w:r w:rsidRPr="00210E26">
        <w:rPr>
          <w:rFonts w:ascii="Times New Roman" w:hAnsi="Times New Roman"/>
          <w:sz w:val="28"/>
          <w:szCs w:val="28"/>
        </w:rPr>
        <w:t>ов до плавления в сопоставлении с термограмм</w:t>
      </w:r>
      <w:r w:rsidR="009F07E6">
        <w:rPr>
          <w:rFonts w:ascii="Times New Roman" w:hAnsi="Times New Roman"/>
          <w:sz w:val="28"/>
          <w:szCs w:val="28"/>
        </w:rPr>
        <w:t>ами</w:t>
      </w:r>
      <w:r w:rsidRPr="00210E26">
        <w:rPr>
          <w:rFonts w:ascii="Times New Roman" w:hAnsi="Times New Roman"/>
          <w:sz w:val="28"/>
          <w:szCs w:val="28"/>
        </w:rPr>
        <w:t xml:space="preserve"> (рис. </w:t>
      </w:r>
      <w:r w:rsidR="005E4479">
        <w:rPr>
          <w:rFonts w:ascii="Times New Roman" w:hAnsi="Times New Roman"/>
          <w:sz w:val="28"/>
          <w:szCs w:val="28"/>
        </w:rPr>
        <w:t>2</w:t>
      </w:r>
      <w:r w:rsidRPr="00210E26">
        <w:rPr>
          <w:rFonts w:ascii="Times New Roman" w:hAnsi="Times New Roman"/>
          <w:sz w:val="28"/>
          <w:szCs w:val="28"/>
        </w:rPr>
        <w:t>)</w:t>
      </w:r>
      <w:r>
        <w:rPr>
          <w:rFonts w:ascii="Times New Roman" w:hAnsi="Times New Roman"/>
          <w:sz w:val="28"/>
          <w:szCs w:val="28"/>
        </w:rPr>
        <w:t>,</w:t>
      </w:r>
      <w:r w:rsidRPr="00210E26">
        <w:rPr>
          <w:rFonts w:ascii="Times New Roman" w:hAnsi="Times New Roman"/>
          <w:sz w:val="28"/>
          <w:szCs w:val="28"/>
        </w:rPr>
        <w:t xml:space="preserve"> позволяет констатировать инертность породы до температуры 600°С. Выше этой температуры</w:t>
      </w:r>
      <w:r>
        <w:rPr>
          <w:rFonts w:ascii="Times New Roman" w:hAnsi="Times New Roman"/>
          <w:sz w:val="28"/>
          <w:szCs w:val="28"/>
        </w:rPr>
        <w:t>,</w:t>
      </w:r>
      <w:r w:rsidRPr="00210E26">
        <w:rPr>
          <w:rFonts w:ascii="Times New Roman" w:hAnsi="Times New Roman"/>
          <w:sz w:val="28"/>
          <w:szCs w:val="28"/>
        </w:rPr>
        <w:t xml:space="preserve"> начинается структурное разрушение минералов группы амфиболов и переход их в расплав.</w:t>
      </w:r>
    </w:p>
    <w:p w:rsidR="00AB0C82" w:rsidRDefault="00AB0C82" w:rsidP="00B208B6">
      <w:pPr>
        <w:spacing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31863" cy="236318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5538" cy="2368637"/>
                    </a:xfrm>
                    <a:prstGeom prst="rect">
                      <a:avLst/>
                    </a:prstGeom>
                    <a:noFill/>
                    <a:ln>
                      <a:noFill/>
                    </a:ln>
                  </pic:spPr>
                </pic:pic>
              </a:graphicData>
            </a:graphic>
          </wp:inline>
        </w:drawing>
      </w:r>
    </w:p>
    <w:p w:rsidR="00FA670C" w:rsidRDefault="005E4479" w:rsidP="00BD437C">
      <w:pPr>
        <w:spacing w:line="360" w:lineRule="auto"/>
        <w:jc w:val="center"/>
        <w:rPr>
          <w:rFonts w:ascii="Times New Roman" w:hAnsi="Times New Roman"/>
          <w:sz w:val="28"/>
          <w:szCs w:val="28"/>
        </w:rPr>
      </w:pPr>
      <w:r>
        <w:rPr>
          <w:rFonts w:ascii="Times New Roman" w:hAnsi="Times New Roman"/>
          <w:sz w:val="28"/>
          <w:szCs w:val="28"/>
        </w:rPr>
        <w:t>Рис 1</w:t>
      </w:r>
      <w:r w:rsidR="00FA670C">
        <w:rPr>
          <w:rFonts w:ascii="Times New Roman" w:hAnsi="Times New Roman"/>
          <w:sz w:val="28"/>
          <w:szCs w:val="28"/>
        </w:rPr>
        <w:t>. Дифрактограммы диабазов Балпантауского месторождения.</w:t>
      </w:r>
    </w:p>
    <w:p w:rsidR="006D3649" w:rsidRPr="00126F3B" w:rsidRDefault="006D3649" w:rsidP="00FA670C">
      <w:pPr>
        <w:spacing w:line="360" w:lineRule="auto"/>
        <w:rPr>
          <w:rFonts w:ascii="Times New Roman" w:hAnsi="Times New Roman"/>
          <w:sz w:val="28"/>
          <w:szCs w:val="28"/>
        </w:rPr>
      </w:pPr>
    </w:p>
    <w:p w:rsidR="00FA670C" w:rsidRPr="00210E26" w:rsidRDefault="00FA670C" w:rsidP="00B208B6">
      <w:pPr>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952365" cy="3825875"/>
            <wp:effectExtent l="0" t="0" r="635" b="3175"/>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2365" cy="3825875"/>
                    </a:xfrm>
                    <a:prstGeom prst="rect">
                      <a:avLst/>
                    </a:prstGeom>
                    <a:noFill/>
                    <a:ln>
                      <a:noFill/>
                    </a:ln>
                  </pic:spPr>
                </pic:pic>
              </a:graphicData>
            </a:graphic>
          </wp:inline>
        </w:drawing>
      </w:r>
    </w:p>
    <w:p w:rsidR="00FA670C" w:rsidRPr="00210E26" w:rsidRDefault="00FA670C" w:rsidP="00BD437C">
      <w:pPr>
        <w:spacing w:line="360" w:lineRule="auto"/>
        <w:ind w:firstLine="709"/>
        <w:jc w:val="center"/>
        <w:rPr>
          <w:rFonts w:ascii="Times New Roman" w:hAnsi="Times New Roman"/>
          <w:sz w:val="28"/>
          <w:szCs w:val="28"/>
        </w:rPr>
      </w:pPr>
      <w:r w:rsidRPr="00210E26">
        <w:rPr>
          <w:rFonts w:ascii="Times New Roman" w:hAnsi="Times New Roman"/>
          <w:sz w:val="28"/>
          <w:szCs w:val="28"/>
        </w:rPr>
        <w:t>Рис.</w:t>
      </w:r>
      <w:r w:rsidR="009630EA">
        <w:rPr>
          <w:rFonts w:ascii="Times New Roman" w:hAnsi="Times New Roman"/>
          <w:sz w:val="28"/>
          <w:szCs w:val="28"/>
        </w:rPr>
        <w:t>2</w:t>
      </w:r>
      <w:r w:rsidRPr="00210E26">
        <w:rPr>
          <w:rFonts w:ascii="Times New Roman" w:hAnsi="Times New Roman"/>
          <w:sz w:val="28"/>
          <w:szCs w:val="28"/>
        </w:rPr>
        <w:t>. Дифференциальн</w:t>
      </w:r>
      <w:r>
        <w:rPr>
          <w:rFonts w:ascii="Times New Roman" w:hAnsi="Times New Roman"/>
          <w:sz w:val="28"/>
          <w:szCs w:val="28"/>
        </w:rPr>
        <w:t>о</w:t>
      </w:r>
      <w:r w:rsidRPr="00210E26">
        <w:rPr>
          <w:rFonts w:ascii="Times New Roman" w:hAnsi="Times New Roman"/>
          <w:sz w:val="28"/>
          <w:szCs w:val="28"/>
        </w:rPr>
        <w:t xml:space="preserve"> термический анализ порфиритовых </w:t>
      </w:r>
      <w:r>
        <w:rPr>
          <w:rFonts w:ascii="Times New Roman" w:hAnsi="Times New Roman"/>
          <w:sz w:val="28"/>
          <w:szCs w:val="28"/>
        </w:rPr>
        <w:t>диабаз</w:t>
      </w:r>
      <w:r w:rsidRPr="00210E26">
        <w:rPr>
          <w:rFonts w:ascii="Times New Roman" w:hAnsi="Times New Roman"/>
          <w:sz w:val="28"/>
          <w:szCs w:val="28"/>
        </w:rPr>
        <w:t>ов Балпантауского месторождения.</w:t>
      </w:r>
    </w:p>
    <w:p w:rsidR="00FA670C" w:rsidRPr="00210E26" w:rsidRDefault="00FA670C" w:rsidP="00FA670C">
      <w:pPr>
        <w:spacing w:line="360" w:lineRule="auto"/>
        <w:ind w:firstLine="709"/>
        <w:jc w:val="both"/>
        <w:rPr>
          <w:rFonts w:ascii="Times New Roman" w:hAnsi="Times New Roman"/>
          <w:sz w:val="28"/>
          <w:szCs w:val="28"/>
        </w:rPr>
      </w:pPr>
      <w:r w:rsidRPr="00210E26">
        <w:rPr>
          <w:rFonts w:ascii="Times New Roman" w:hAnsi="Times New Roman"/>
          <w:sz w:val="28"/>
          <w:szCs w:val="28"/>
        </w:rPr>
        <w:t>При 800°С  уже отсутствуют минералы амфиболовой группы. Судя по уменьшению и исчезновению многих пиков, начинается процесс перехода в расплав минералов п</w:t>
      </w:r>
      <w:r>
        <w:rPr>
          <w:rFonts w:ascii="Times New Roman" w:hAnsi="Times New Roman"/>
          <w:sz w:val="28"/>
          <w:szCs w:val="28"/>
        </w:rPr>
        <w:t>ироксеновой группы. При 1200°С</w:t>
      </w:r>
      <w:r w:rsidRPr="00210E26">
        <w:rPr>
          <w:rFonts w:ascii="Times New Roman" w:hAnsi="Times New Roman"/>
          <w:sz w:val="28"/>
          <w:szCs w:val="28"/>
        </w:rPr>
        <w:t xml:space="preserve"> пород</w:t>
      </w:r>
      <w:r>
        <w:rPr>
          <w:rFonts w:ascii="Times New Roman" w:hAnsi="Times New Roman"/>
          <w:sz w:val="28"/>
          <w:szCs w:val="28"/>
        </w:rPr>
        <w:t>а переходит</w:t>
      </w:r>
      <w:r w:rsidRPr="00210E26">
        <w:rPr>
          <w:rFonts w:ascii="Times New Roman" w:hAnsi="Times New Roman"/>
          <w:sz w:val="28"/>
          <w:szCs w:val="28"/>
        </w:rPr>
        <w:t xml:space="preserve"> в аморфное вещество.</w:t>
      </w:r>
    </w:p>
    <w:p w:rsidR="00FA670C" w:rsidRPr="00210E26" w:rsidRDefault="00FA670C" w:rsidP="00FA670C">
      <w:pPr>
        <w:spacing w:line="360" w:lineRule="auto"/>
        <w:ind w:firstLine="709"/>
        <w:jc w:val="both"/>
        <w:rPr>
          <w:rFonts w:ascii="Times New Roman" w:hAnsi="Times New Roman"/>
          <w:sz w:val="28"/>
          <w:szCs w:val="28"/>
        </w:rPr>
      </w:pPr>
      <w:r w:rsidRPr="00210E26">
        <w:rPr>
          <w:rFonts w:ascii="Times New Roman" w:hAnsi="Times New Roman"/>
          <w:sz w:val="28"/>
          <w:szCs w:val="28"/>
        </w:rPr>
        <w:t>В результате расшифровки дифрактограмм обнаружены:</w:t>
      </w:r>
    </w:p>
    <w:p w:rsidR="00FA670C" w:rsidRPr="00210E26" w:rsidRDefault="00FA670C" w:rsidP="00FA670C">
      <w:pPr>
        <w:spacing w:line="360" w:lineRule="auto"/>
        <w:ind w:firstLine="709"/>
        <w:jc w:val="both"/>
        <w:rPr>
          <w:rFonts w:ascii="Times New Roman" w:hAnsi="Times New Roman"/>
          <w:sz w:val="28"/>
          <w:szCs w:val="28"/>
        </w:rPr>
      </w:pPr>
      <w:r w:rsidRPr="00210E26">
        <w:rPr>
          <w:rFonts w:ascii="Times New Roman" w:hAnsi="Times New Roman"/>
          <w:sz w:val="28"/>
          <w:szCs w:val="28"/>
        </w:rPr>
        <w:lastRenderedPageBreak/>
        <w:t>1.Пироксеноидные фазы с формулой минералов авгита или диопсида Са(М</w:t>
      </w:r>
      <w:r w:rsidRPr="00210E26">
        <w:rPr>
          <w:rFonts w:ascii="Times New Roman" w:hAnsi="Times New Roman"/>
          <w:sz w:val="28"/>
          <w:szCs w:val="28"/>
          <w:lang w:val="en-US"/>
        </w:rPr>
        <w:t>g</w:t>
      </w:r>
      <w:r w:rsidRPr="00210E26">
        <w:rPr>
          <w:rFonts w:ascii="Times New Roman" w:hAnsi="Times New Roman"/>
          <w:sz w:val="28"/>
          <w:szCs w:val="28"/>
        </w:rPr>
        <w:t xml:space="preserve">, </w:t>
      </w:r>
      <w:r w:rsidRPr="00210E26">
        <w:rPr>
          <w:rFonts w:ascii="Times New Roman" w:hAnsi="Times New Roman"/>
          <w:sz w:val="28"/>
          <w:szCs w:val="28"/>
          <w:lang w:val="en-US"/>
        </w:rPr>
        <w:t>F</w:t>
      </w:r>
      <w:r w:rsidRPr="00210E26">
        <w:rPr>
          <w:rFonts w:ascii="Times New Roman" w:hAnsi="Times New Roman"/>
          <w:sz w:val="28"/>
          <w:szCs w:val="28"/>
        </w:rPr>
        <w:t>е) [</w:t>
      </w:r>
      <w:r w:rsidRPr="00210E26">
        <w:rPr>
          <w:rFonts w:ascii="Times New Roman" w:hAnsi="Times New Roman"/>
          <w:sz w:val="28"/>
          <w:szCs w:val="28"/>
          <w:lang w:val="en-US"/>
        </w:rPr>
        <w:t>Si</w:t>
      </w:r>
      <w:r w:rsidRPr="00210E26">
        <w:rPr>
          <w:rFonts w:ascii="Times New Roman" w:hAnsi="Times New Roman"/>
          <w:sz w:val="28"/>
          <w:szCs w:val="28"/>
          <w:vertAlign w:val="subscript"/>
        </w:rPr>
        <w:t>2</w:t>
      </w:r>
      <w:r w:rsidRPr="00210E26">
        <w:rPr>
          <w:rFonts w:ascii="Times New Roman" w:hAnsi="Times New Roman"/>
          <w:sz w:val="28"/>
          <w:szCs w:val="28"/>
        </w:rPr>
        <w:t>О</w:t>
      </w:r>
      <w:r w:rsidRPr="00210E26">
        <w:rPr>
          <w:rFonts w:ascii="Times New Roman" w:hAnsi="Times New Roman"/>
          <w:sz w:val="28"/>
          <w:szCs w:val="28"/>
          <w:vertAlign w:val="subscript"/>
        </w:rPr>
        <w:t>6</w:t>
      </w:r>
      <w:r w:rsidRPr="00210E26">
        <w:rPr>
          <w:rFonts w:ascii="Times New Roman" w:hAnsi="Times New Roman"/>
          <w:sz w:val="28"/>
          <w:szCs w:val="28"/>
        </w:rPr>
        <w:t>]*, Са</w:t>
      </w:r>
      <w:r w:rsidRPr="00210E26">
        <w:rPr>
          <w:rFonts w:ascii="Times New Roman" w:hAnsi="Times New Roman"/>
          <w:sz w:val="28"/>
          <w:szCs w:val="28"/>
          <w:lang w:val="en-US"/>
        </w:rPr>
        <w:t>F</w:t>
      </w:r>
      <w:r w:rsidRPr="00210E26">
        <w:rPr>
          <w:rFonts w:ascii="Times New Roman" w:hAnsi="Times New Roman"/>
          <w:sz w:val="28"/>
          <w:szCs w:val="28"/>
        </w:rPr>
        <w:t>е[А</w:t>
      </w:r>
      <w:r w:rsidRPr="00210E26">
        <w:rPr>
          <w:rFonts w:ascii="Times New Roman" w:hAnsi="Times New Roman"/>
          <w:sz w:val="28"/>
          <w:szCs w:val="28"/>
          <w:lang w:val="en-US"/>
        </w:rPr>
        <w:t>lSiO</w:t>
      </w:r>
      <w:r w:rsidRPr="00210E26">
        <w:rPr>
          <w:rFonts w:ascii="Times New Roman" w:hAnsi="Times New Roman"/>
          <w:sz w:val="28"/>
          <w:szCs w:val="28"/>
          <w:vertAlign w:val="subscript"/>
        </w:rPr>
        <w:t>6</w:t>
      </w:r>
      <w:r w:rsidRPr="00210E26">
        <w:rPr>
          <w:rFonts w:ascii="Times New Roman" w:hAnsi="Times New Roman"/>
          <w:sz w:val="28"/>
          <w:szCs w:val="28"/>
        </w:rPr>
        <w:t>] и СаМ</w:t>
      </w:r>
      <w:r w:rsidRPr="00210E26">
        <w:rPr>
          <w:rFonts w:ascii="Times New Roman" w:hAnsi="Times New Roman"/>
          <w:sz w:val="28"/>
          <w:szCs w:val="28"/>
          <w:lang w:val="en-US"/>
        </w:rPr>
        <w:t>g</w:t>
      </w:r>
      <w:r w:rsidRPr="00210E26">
        <w:rPr>
          <w:rFonts w:ascii="Times New Roman" w:hAnsi="Times New Roman"/>
          <w:sz w:val="28"/>
          <w:szCs w:val="28"/>
        </w:rPr>
        <w:t>[</w:t>
      </w:r>
      <w:r w:rsidRPr="00210E26">
        <w:rPr>
          <w:rFonts w:ascii="Times New Roman" w:hAnsi="Times New Roman"/>
          <w:sz w:val="28"/>
          <w:szCs w:val="28"/>
          <w:lang w:val="en-US"/>
        </w:rPr>
        <w:t>Si</w:t>
      </w:r>
      <w:r w:rsidRPr="00210E26">
        <w:rPr>
          <w:rFonts w:ascii="Times New Roman" w:hAnsi="Times New Roman"/>
          <w:sz w:val="28"/>
          <w:szCs w:val="28"/>
          <w:vertAlign w:val="subscript"/>
        </w:rPr>
        <w:t>2</w:t>
      </w:r>
      <w:r w:rsidRPr="00210E26">
        <w:rPr>
          <w:rFonts w:ascii="Times New Roman" w:hAnsi="Times New Roman"/>
          <w:sz w:val="28"/>
          <w:szCs w:val="28"/>
          <w:lang w:val="en-US"/>
        </w:rPr>
        <w:t>O</w:t>
      </w:r>
      <w:r w:rsidRPr="00210E26">
        <w:rPr>
          <w:rFonts w:ascii="Times New Roman" w:hAnsi="Times New Roman"/>
          <w:sz w:val="28"/>
          <w:szCs w:val="28"/>
          <w:vertAlign w:val="subscript"/>
        </w:rPr>
        <w:t>6</w:t>
      </w:r>
      <w:r w:rsidRPr="00210E26">
        <w:rPr>
          <w:rFonts w:ascii="Times New Roman" w:hAnsi="Times New Roman"/>
          <w:sz w:val="28"/>
          <w:szCs w:val="28"/>
        </w:rPr>
        <w:t>]. В исходном базальте обнаружены пики 0,327 нм с интенсивностью 2 (в пироксене 0,326 нм с интенсивностью 5), 0,310 нм с интенсивностью 10 (в пироксене 0,300-0,298 нм), 0</w:t>
      </w:r>
      <w:r w:rsidR="00CC4FAF">
        <w:rPr>
          <w:rFonts w:ascii="Times New Roman" w:hAnsi="Times New Roman"/>
          <w:sz w:val="28"/>
          <w:szCs w:val="28"/>
        </w:rPr>
        <w:t>,</w:t>
      </w:r>
      <w:r w:rsidRPr="00210E26">
        <w:rPr>
          <w:rFonts w:ascii="Times New Roman" w:hAnsi="Times New Roman"/>
          <w:sz w:val="28"/>
          <w:szCs w:val="28"/>
        </w:rPr>
        <w:t>292 нм с интенсивностью 3 (в пироксене 0,291 нм), 0,281 нм с интенсивностью 2 (в пироксене 0,280 нм), 0,279 нм с интенсивностью 2 (пироксене 0,279 нм), 0,257 нм с интенсивностью 1 (в пироксене 0,256 нм) и 0,1579 нм с интенсивностью 2 (в пироксене 0,1581 нм).</w:t>
      </w:r>
    </w:p>
    <w:p w:rsidR="00FA670C" w:rsidRPr="00210E26" w:rsidRDefault="00FA670C" w:rsidP="00FA670C">
      <w:pPr>
        <w:spacing w:line="360" w:lineRule="auto"/>
        <w:ind w:firstLine="709"/>
        <w:jc w:val="both"/>
        <w:rPr>
          <w:rFonts w:ascii="Times New Roman" w:hAnsi="Times New Roman"/>
          <w:sz w:val="28"/>
          <w:szCs w:val="28"/>
        </w:rPr>
      </w:pPr>
      <w:r w:rsidRPr="00210E26">
        <w:rPr>
          <w:rFonts w:ascii="Times New Roman" w:hAnsi="Times New Roman"/>
          <w:sz w:val="28"/>
          <w:szCs w:val="28"/>
        </w:rPr>
        <w:t>2. Полевой шпат с формулой анортита Са(А</w:t>
      </w:r>
      <w:r w:rsidRPr="00210E26">
        <w:rPr>
          <w:rFonts w:ascii="Times New Roman" w:hAnsi="Times New Roman"/>
          <w:sz w:val="28"/>
          <w:szCs w:val="28"/>
          <w:lang w:val="en-US"/>
        </w:rPr>
        <w:t>l</w:t>
      </w:r>
      <w:r w:rsidRPr="00210E26">
        <w:rPr>
          <w:rFonts w:ascii="Times New Roman" w:hAnsi="Times New Roman"/>
          <w:sz w:val="28"/>
          <w:szCs w:val="28"/>
          <w:vertAlign w:val="subscript"/>
        </w:rPr>
        <w:t>2</w:t>
      </w:r>
      <w:r w:rsidRPr="00210E26">
        <w:rPr>
          <w:rFonts w:ascii="Times New Roman" w:hAnsi="Times New Roman"/>
          <w:sz w:val="28"/>
          <w:szCs w:val="28"/>
          <w:lang w:val="en-US"/>
        </w:rPr>
        <w:t>Si</w:t>
      </w:r>
      <w:r w:rsidRPr="00210E26">
        <w:rPr>
          <w:rFonts w:ascii="Times New Roman" w:hAnsi="Times New Roman"/>
          <w:sz w:val="28"/>
          <w:szCs w:val="28"/>
          <w:vertAlign w:val="subscript"/>
        </w:rPr>
        <w:t>2</w:t>
      </w:r>
      <w:r w:rsidRPr="00210E26">
        <w:rPr>
          <w:rFonts w:ascii="Times New Roman" w:hAnsi="Times New Roman"/>
          <w:sz w:val="28"/>
          <w:szCs w:val="28"/>
          <w:lang w:val="en-US"/>
        </w:rPr>
        <w:t>O</w:t>
      </w:r>
      <w:r w:rsidRPr="00210E26">
        <w:rPr>
          <w:rFonts w:ascii="Times New Roman" w:hAnsi="Times New Roman"/>
          <w:sz w:val="28"/>
          <w:szCs w:val="28"/>
          <w:vertAlign w:val="subscript"/>
        </w:rPr>
        <w:t>8</w:t>
      </w:r>
      <w:r w:rsidRPr="00210E26">
        <w:rPr>
          <w:rFonts w:ascii="Times New Roman" w:hAnsi="Times New Roman"/>
          <w:sz w:val="28"/>
          <w:szCs w:val="28"/>
        </w:rPr>
        <w:t>). Им относятся пики 0,318 нм с интенсивностью 6 (в анортите 0,318 нм с интенсивностью 10), 0,400 нм с интенсивностью 2,5 (в триклинном анортите 0,403 нм с интенсивностью 3), 0,383 нм с интенсивностью 1 (в триклинном анортите 0,380 нм с интенсивностью 3), 0,292 нм с интенсивностью 3 (в анортите 0,294 нм с интенсивностью 3), 0,52 нм с интенсивностью 2 (в анортите 0,251 нм с интенсивностью 5) и 0,1882 нм с интенсивностью 1,5 (анортите 0,1877 нм).</w:t>
      </w:r>
    </w:p>
    <w:p w:rsidR="00FA670C" w:rsidRPr="00210E26" w:rsidRDefault="00FA670C" w:rsidP="00FA670C">
      <w:pPr>
        <w:spacing w:line="360" w:lineRule="auto"/>
        <w:ind w:firstLine="709"/>
        <w:jc w:val="both"/>
        <w:rPr>
          <w:rFonts w:ascii="Times New Roman" w:hAnsi="Times New Roman"/>
          <w:sz w:val="28"/>
          <w:szCs w:val="28"/>
        </w:rPr>
      </w:pPr>
      <w:r>
        <w:rPr>
          <w:rFonts w:ascii="Times New Roman" w:hAnsi="Times New Roman"/>
          <w:sz w:val="28"/>
          <w:szCs w:val="28"/>
        </w:rPr>
        <w:t>3. Актинолит</w:t>
      </w:r>
      <w:r w:rsidRPr="00210E26">
        <w:rPr>
          <w:rFonts w:ascii="Times New Roman" w:hAnsi="Times New Roman"/>
          <w:sz w:val="28"/>
          <w:szCs w:val="28"/>
        </w:rPr>
        <w:t>. Он входит в группу цепочечных и ленточных кристаллов с формулой Са</w:t>
      </w:r>
      <w:r w:rsidRPr="00210E26">
        <w:rPr>
          <w:rFonts w:ascii="Times New Roman" w:hAnsi="Times New Roman"/>
          <w:sz w:val="28"/>
          <w:szCs w:val="28"/>
          <w:lang w:val="en-US"/>
        </w:rPr>
        <w:t>F</w:t>
      </w:r>
      <w:r w:rsidRPr="00210E26">
        <w:rPr>
          <w:rFonts w:ascii="Times New Roman" w:hAnsi="Times New Roman"/>
          <w:sz w:val="28"/>
          <w:szCs w:val="28"/>
        </w:rPr>
        <w:t>е</w:t>
      </w:r>
      <w:r w:rsidRPr="00210E26">
        <w:rPr>
          <w:rFonts w:ascii="Times New Roman" w:hAnsi="Times New Roman"/>
          <w:sz w:val="28"/>
          <w:szCs w:val="28"/>
          <w:vertAlign w:val="subscript"/>
        </w:rPr>
        <w:t>5</w:t>
      </w:r>
      <w:r w:rsidRPr="00210E26">
        <w:rPr>
          <w:rFonts w:ascii="Times New Roman" w:hAnsi="Times New Roman"/>
          <w:sz w:val="28"/>
          <w:szCs w:val="28"/>
          <w:lang w:val="en-US"/>
        </w:rPr>
        <w:t>Si</w:t>
      </w:r>
      <w:r w:rsidRPr="00210E26">
        <w:rPr>
          <w:rFonts w:ascii="Times New Roman" w:hAnsi="Times New Roman"/>
          <w:sz w:val="28"/>
          <w:szCs w:val="28"/>
          <w:vertAlign w:val="subscript"/>
        </w:rPr>
        <w:t>8</w:t>
      </w:r>
      <w:r w:rsidRPr="00210E26">
        <w:rPr>
          <w:rFonts w:ascii="Times New Roman" w:hAnsi="Times New Roman"/>
          <w:sz w:val="28"/>
          <w:szCs w:val="28"/>
          <w:lang w:val="en-US"/>
        </w:rPr>
        <w:t>O</w:t>
      </w:r>
      <w:r w:rsidRPr="00210E26">
        <w:rPr>
          <w:rFonts w:ascii="Times New Roman" w:hAnsi="Times New Roman"/>
          <w:sz w:val="28"/>
          <w:szCs w:val="28"/>
          <w:vertAlign w:val="subscript"/>
        </w:rPr>
        <w:t>22</w:t>
      </w:r>
      <w:r w:rsidRPr="00210E26">
        <w:rPr>
          <w:rFonts w:ascii="Times New Roman" w:hAnsi="Times New Roman"/>
          <w:sz w:val="28"/>
          <w:szCs w:val="28"/>
        </w:rPr>
        <w:t>(ОН)</w:t>
      </w:r>
      <w:r w:rsidRPr="00210E26">
        <w:rPr>
          <w:rFonts w:ascii="Times New Roman" w:hAnsi="Times New Roman"/>
          <w:sz w:val="28"/>
          <w:szCs w:val="28"/>
          <w:vertAlign w:val="subscript"/>
        </w:rPr>
        <w:t>2</w:t>
      </w:r>
      <w:r w:rsidRPr="00210E26">
        <w:rPr>
          <w:rFonts w:ascii="Times New Roman" w:hAnsi="Times New Roman"/>
          <w:sz w:val="28"/>
          <w:szCs w:val="28"/>
        </w:rPr>
        <w:t xml:space="preserve">. </w:t>
      </w:r>
      <w:r w:rsidR="00314290">
        <w:rPr>
          <w:rFonts w:ascii="Times New Roman" w:hAnsi="Times New Roman"/>
          <w:sz w:val="28"/>
          <w:szCs w:val="28"/>
        </w:rPr>
        <w:t>О</w:t>
      </w:r>
      <w:r w:rsidRPr="00210E26">
        <w:rPr>
          <w:rFonts w:ascii="Times New Roman" w:hAnsi="Times New Roman"/>
          <w:sz w:val="28"/>
          <w:szCs w:val="28"/>
        </w:rPr>
        <w:t>ни имеют пики 0,310 нм с интенсивностью 10 (в актинолите пик 0,314 нм), 0,270 нм с интенсивностью 4 (в актинолитепик 2,271 нм), 0,215 нм с интенсивностью 2 (в актинолите пик 0,215 нм).</w:t>
      </w:r>
    </w:p>
    <w:p w:rsidR="00FA670C" w:rsidRPr="00210E26" w:rsidRDefault="00FA670C" w:rsidP="00FA670C">
      <w:pPr>
        <w:spacing w:line="360" w:lineRule="auto"/>
        <w:ind w:firstLine="709"/>
        <w:jc w:val="both"/>
        <w:rPr>
          <w:rFonts w:ascii="Times New Roman" w:hAnsi="Times New Roman"/>
          <w:sz w:val="28"/>
          <w:szCs w:val="28"/>
        </w:rPr>
      </w:pPr>
      <w:r w:rsidRPr="00210E26">
        <w:rPr>
          <w:rFonts w:ascii="Times New Roman" w:hAnsi="Times New Roman"/>
          <w:sz w:val="28"/>
          <w:szCs w:val="28"/>
        </w:rPr>
        <w:t xml:space="preserve">4. Эпидотс общей формулой А, В, </w:t>
      </w:r>
      <w:r w:rsidRPr="00210E26">
        <w:rPr>
          <w:rFonts w:ascii="Times New Roman" w:hAnsi="Times New Roman"/>
          <w:sz w:val="28"/>
          <w:szCs w:val="28"/>
          <w:lang w:val="en-US"/>
        </w:rPr>
        <w:t>Si</w:t>
      </w:r>
      <w:r w:rsidRPr="00210E26">
        <w:rPr>
          <w:rFonts w:ascii="Times New Roman" w:hAnsi="Times New Roman"/>
          <w:sz w:val="28"/>
          <w:szCs w:val="28"/>
          <w:vertAlign w:val="subscript"/>
        </w:rPr>
        <w:t>3</w:t>
      </w:r>
      <w:r w:rsidRPr="00210E26">
        <w:rPr>
          <w:rFonts w:ascii="Times New Roman" w:hAnsi="Times New Roman"/>
          <w:sz w:val="28"/>
          <w:szCs w:val="28"/>
          <w:lang w:val="en-US"/>
        </w:rPr>
        <w:t>O</w:t>
      </w:r>
      <w:r w:rsidRPr="00210E26">
        <w:rPr>
          <w:rFonts w:ascii="Times New Roman" w:hAnsi="Times New Roman"/>
          <w:sz w:val="28"/>
          <w:szCs w:val="28"/>
          <w:vertAlign w:val="subscript"/>
        </w:rPr>
        <w:t>2</w:t>
      </w:r>
      <w:r w:rsidRPr="00210E26">
        <w:rPr>
          <w:rFonts w:ascii="Times New Roman" w:hAnsi="Times New Roman"/>
          <w:sz w:val="28"/>
          <w:szCs w:val="28"/>
        </w:rPr>
        <w:t>,ОН</w:t>
      </w:r>
    </w:p>
    <w:p w:rsidR="00FA670C" w:rsidRPr="00210E26" w:rsidRDefault="00FA670C" w:rsidP="00FA670C">
      <w:pPr>
        <w:spacing w:line="360" w:lineRule="auto"/>
        <w:ind w:firstLine="709"/>
        <w:jc w:val="both"/>
        <w:rPr>
          <w:rFonts w:ascii="Times New Roman" w:hAnsi="Times New Roman"/>
          <w:sz w:val="28"/>
          <w:szCs w:val="28"/>
        </w:rPr>
      </w:pPr>
      <w:r w:rsidRPr="00210E26">
        <w:rPr>
          <w:rFonts w:ascii="Times New Roman" w:hAnsi="Times New Roman"/>
          <w:sz w:val="28"/>
          <w:szCs w:val="28"/>
        </w:rPr>
        <w:t xml:space="preserve">Где А- Са, </w:t>
      </w:r>
      <w:r w:rsidRPr="00210E26">
        <w:rPr>
          <w:rFonts w:ascii="Times New Roman" w:hAnsi="Times New Roman"/>
          <w:sz w:val="28"/>
          <w:szCs w:val="28"/>
          <w:lang w:val="en-US"/>
        </w:rPr>
        <w:t>Sr</w:t>
      </w:r>
      <w:r w:rsidRPr="00210E26">
        <w:rPr>
          <w:rFonts w:ascii="Times New Roman" w:hAnsi="Times New Roman"/>
          <w:sz w:val="28"/>
          <w:szCs w:val="28"/>
        </w:rPr>
        <w:t>, Р</w:t>
      </w:r>
      <w:r w:rsidRPr="00210E26">
        <w:rPr>
          <w:rFonts w:ascii="Times New Roman" w:hAnsi="Times New Roman"/>
          <w:sz w:val="28"/>
          <w:szCs w:val="28"/>
          <w:lang w:val="en-US"/>
        </w:rPr>
        <w:t>b</w:t>
      </w:r>
      <w:r w:rsidRPr="00210E26">
        <w:rPr>
          <w:rFonts w:ascii="Times New Roman" w:hAnsi="Times New Roman"/>
          <w:sz w:val="28"/>
          <w:szCs w:val="28"/>
        </w:rPr>
        <w:t>, М</w:t>
      </w:r>
      <w:r w:rsidRPr="00210E26">
        <w:rPr>
          <w:rFonts w:ascii="Times New Roman" w:hAnsi="Times New Roman"/>
          <w:sz w:val="28"/>
          <w:szCs w:val="28"/>
          <w:lang w:val="en-US"/>
        </w:rPr>
        <w:t>n</w:t>
      </w:r>
      <w:r w:rsidRPr="00210E26">
        <w:rPr>
          <w:rFonts w:ascii="Times New Roman" w:hAnsi="Times New Roman"/>
          <w:sz w:val="28"/>
          <w:szCs w:val="28"/>
        </w:rPr>
        <w:t>, Т</w:t>
      </w:r>
      <w:r w:rsidRPr="00210E26">
        <w:rPr>
          <w:rFonts w:ascii="Times New Roman" w:hAnsi="Times New Roman"/>
          <w:sz w:val="28"/>
          <w:szCs w:val="28"/>
          <w:lang w:val="en-US"/>
        </w:rPr>
        <w:t>r</w:t>
      </w:r>
      <w:r w:rsidRPr="00210E26">
        <w:rPr>
          <w:rFonts w:ascii="Times New Roman" w:hAnsi="Times New Roman"/>
          <w:sz w:val="28"/>
          <w:szCs w:val="28"/>
        </w:rPr>
        <w:t xml:space="preserve"> (Се, V); В-М</w:t>
      </w:r>
      <w:r w:rsidRPr="00210E26">
        <w:rPr>
          <w:rFonts w:ascii="Times New Roman" w:hAnsi="Times New Roman"/>
          <w:sz w:val="28"/>
          <w:szCs w:val="28"/>
          <w:lang w:val="en-US"/>
        </w:rPr>
        <w:t>n</w:t>
      </w:r>
      <w:r w:rsidRPr="00210E26">
        <w:rPr>
          <w:rFonts w:ascii="Times New Roman" w:hAnsi="Times New Roman"/>
          <w:sz w:val="28"/>
          <w:szCs w:val="28"/>
        </w:rPr>
        <w:t>, М</w:t>
      </w:r>
      <w:r w:rsidRPr="00210E26">
        <w:rPr>
          <w:rFonts w:ascii="Times New Roman" w:hAnsi="Times New Roman"/>
          <w:sz w:val="28"/>
          <w:szCs w:val="28"/>
          <w:lang w:val="en-US"/>
        </w:rPr>
        <w:t>g</w:t>
      </w:r>
      <w:r w:rsidRPr="00210E26">
        <w:rPr>
          <w:rFonts w:ascii="Times New Roman" w:hAnsi="Times New Roman"/>
          <w:sz w:val="28"/>
          <w:szCs w:val="28"/>
        </w:rPr>
        <w:t xml:space="preserve">, </w:t>
      </w:r>
      <w:r w:rsidRPr="00210E26">
        <w:rPr>
          <w:rFonts w:ascii="Times New Roman" w:hAnsi="Times New Roman"/>
          <w:sz w:val="28"/>
          <w:szCs w:val="28"/>
          <w:lang w:val="en-US"/>
        </w:rPr>
        <w:t>F</w:t>
      </w:r>
      <w:r w:rsidRPr="00210E26">
        <w:rPr>
          <w:rFonts w:ascii="Times New Roman" w:hAnsi="Times New Roman"/>
          <w:sz w:val="28"/>
          <w:szCs w:val="28"/>
        </w:rPr>
        <w:t>е</w:t>
      </w:r>
      <w:r w:rsidRPr="00210E26">
        <w:rPr>
          <w:rFonts w:ascii="Times New Roman" w:hAnsi="Times New Roman"/>
          <w:sz w:val="28"/>
          <w:szCs w:val="28"/>
          <w:vertAlign w:val="superscript"/>
        </w:rPr>
        <w:t>2+</w:t>
      </w:r>
      <w:r w:rsidRPr="00210E26">
        <w:rPr>
          <w:rFonts w:ascii="Times New Roman" w:hAnsi="Times New Roman"/>
          <w:sz w:val="28"/>
          <w:szCs w:val="28"/>
        </w:rPr>
        <w:t xml:space="preserve">, </w:t>
      </w:r>
      <w:r w:rsidRPr="00210E26">
        <w:rPr>
          <w:rFonts w:ascii="Times New Roman" w:hAnsi="Times New Roman"/>
          <w:sz w:val="28"/>
          <w:szCs w:val="28"/>
          <w:lang w:val="en-US"/>
        </w:rPr>
        <w:t>F</w:t>
      </w:r>
      <w:r w:rsidRPr="00210E26">
        <w:rPr>
          <w:rFonts w:ascii="Times New Roman" w:hAnsi="Times New Roman"/>
          <w:sz w:val="28"/>
          <w:szCs w:val="28"/>
        </w:rPr>
        <w:t>е</w:t>
      </w:r>
      <w:r w:rsidRPr="00210E26">
        <w:rPr>
          <w:rFonts w:ascii="Times New Roman" w:hAnsi="Times New Roman"/>
          <w:sz w:val="28"/>
          <w:szCs w:val="28"/>
          <w:vertAlign w:val="superscript"/>
        </w:rPr>
        <w:t>3+</w:t>
      </w:r>
      <w:r w:rsidRPr="00210E26">
        <w:rPr>
          <w:rFonts w:ascii="Times New Roman" w:hAnsi="Times New Roman"/>
          <w:sz w:val="28"/>
          <w:szCs w:val="28"/>
        </w:rPr>
        <w:t>, С</w:t>
      </w:r>
      <w:r w:rsidRPr="00210E26">
        <w:rPr>
          <w:rFonts w:ascii="Times New Roman" w:hAnsi="Times New Roman"/>
          <w:sz w:val="28"/>
          <w:szCs w:val="28"/>
          <w:lang w:val="en-US"/>
        </w:rPr>
        <w:t>r</w:t>
      </w:r>
      <w:r w:rsidRPr="00210E26">
        <w:rPr>
          <w:rFonts w:ascii="Times New Roman" w:hAnsi="Times New Roman"/>
          <w:sz w:val="28"/>
          <w:szCs w:val="28"/>
        </w:rPr>
        <w:t>, V. Эпидоту Са</w:t>
      </w:r>
      <w:r w:rsidRPr="00210E26">
        <w:rPr>
          <w:rFonts w:ascii="Times New Roman" w:hAnsi="Times New Roman"/>
          <w:sz w:val="28"/>
          <w:szCs w:val="28"/>
          <w:vertAlign w:val="subscript"/>
        </w:rPr>
        <w:t>2</w:t>
      </w:r>
      <w:r w:rsidRPr="00210E26">
        <w:rPr>
          <w:rFonts w:ascii="Times New Roman" w:hAnsi="Times New Roman"/>
          <w:sz w:val="28"/>
          <w:szCs w:val="28"/>
          <w:lang w:val="en-US"/>
        </w:rPr>
        <w:t>F</w:t>
      </w:r>
      <w:r w:rsidRPr="00210E26">
        <w:rPr>
          <w:rFonts w:ascii="Times New Roman" w:hAnsi="Times New Roman"/>
          <w:sz w:val="28"/>
          <w:szCs w:val="28"/>
        </w:rPr>
        <w:t>еА</w:t>
      </w:r>
      <w:r w:rsidRPr="00210E26">
        <w:rPr>
          <w:rFonts w:ascii="Times New Roman" w:hAnsi="Times New Roman"/>
          <w:sz w:val="28"/>
          <w:szCs w:val="28"/>
          <w:lang w:val="en-US"/>
        </w:rPr>
        <w:t>l</w:t>
      </w:r>
      <w:r w:rsidRPr="00210E26">
        <w:rPr>
          <w:rFonts w:ascii="Times New Roman" w:hAnsi="Times New Roman"/>
          <w:sz w:val="28"/>
          <w:szCs w:val="28"/>
          <w:vertAlign w:val="subscript"/>
        </w:rPr>
        <w:t>2</w:t>
      </w:r>
      <w:r w:rsidRPr="00210E26">
        <w:rPr>
          <w:rFonts w:ascii="Times New Roman" w:hAnsi="Times New Roman"/>
          <w:sz w:val="28"/>
          <w:szCs w:val="28"/>
          <w:lang w:val="en-US"/>
        </w:rPr>
        <w:t>Si</w:t>
      </w:r>
      <w:r w:rsidRPr="00210E26">
        <w:rPr>
          <w:rFonts w:ascii="Times New Roman" w:hAnsi="Times New Roman"/>
          <w:sz w:val="28"/>
          <w:szCs w:val="28"/>
          <w:vertAlign w:val="subscript"/>
        </w:rPr>
        <w:t>3</w:t>
      </w:r>
      <w:r w:rsidRPr="00210E26">
        <w:rPr>
          <w:rFonts w:ascii="Times New Roman" w:hAnsi="Times New Roman"/>
          <w:sz w:val="28"/>
          <w:szCs w:val="28"/>
          <w:lang w:val="en-US"/>
        </w:rPr>
        <w:t>O</w:t>
      </w:r>
      <w:r w:rsidRPr="00210E26">
        <w:rPr>
          <w:rFonts w:ascii="Times New Roman" w:hAnsi="Times New Roman"/>
          <w:sz w:val="28"/>
          <w:szCs w:val="28"/>
          <w:vertAlign w:val="subscript"/>
        </w:rPr>
        <w:t>12</w:t>
      </w:r>
      <w:r w:rsidRPr="00210E26">
        <w:rPr>
          <w:rFonts w:ascii="Times New Roman" w:hAnsi="Times New Roman"/>
          <w:sz w:val="28"/>
          <w:szCs w:val="28"/>
        </w:rPr>
        <w:t>ОН принадлежат пики 0,292 нм с интенсивностью 3 (в литературе 0,290 нм), 0,258 нм с интенсивностью 1,5 (в литературе 0,259 нм), 0,269 нм с интенсивностью 4 (в литературе 0,268 нм), 0,237 нм с интенсивностью 1,5 (в литературе 0,240 нм), 0,1882 нм с интенсивностью 1,5 (в литературе 0,187 нм), 0,1642 нм с интенсивностью 2 (в литературе 0,164 нм).</w:t>
      </w:r>
    </w:p>
    <w:p w:rsidR="00FA670C" w:rsidRPr="00210E26" w:rsidRDefault="00FA670C" w:rsidP="00FA670C">
      <w:pPr>
        <w:spacing w:line="360" w:lineRule="auto"/>
        <w:ind w:firstLine="709"/>
        <w:jc w:val="both"/>
        <w:rPr>
          <w:rFonts w:ascii="Times New Roman" w:hAnsi="Times New Roman"/>
          <w:sz w:val="28"/>
          <w:szCs w:val="28"/>
        </w:rPr>
      </w:pPr>
      <w:r w:rsidRPr="00210E26">
        <w:rPr>
          <w:rFonts w:ascii="Times New Roman" w:hAnsi="Times New Roman"/>
          <w:sz w:val="28"/>
          <w:szCs w:val="28"/>
        </w:rPr>
        <w:t>5. Кварц. Ему принадлежат п</w:t>
      </w:r>
      <w:r w:rsidR="005D7AED">
        <w:rPr>
          <w:rFonts w:ascii="Times New Roman" w:hAnsi="Times New Roman"/>
          <w:sz w:val="28"/>
          <w:szCs w:val="28"/>
        </w:rPr>
        <w:t>ики 0,445 нм с интенсивностью 1- 0,412 нм с интенсивностью 1-</w:t>
      </w:r>
      <w:r w:rsidRPr="00210E26">
        <w:rPr>
          <w:rFonts w:ascii="Times New Roman" w:hAnsi="Times New Roman"/>
          <w:sz w:val="28"/>
          <w:szCs w:val="28"/>
        </w:rPr>
        <w:t xml:space="preserve"> 0,327 нм с и</w:t>
      </w:r>
      <w:r w:rsidR="005D7AED">
        <w:rPr>
          <w:rFonts w:ascii="Times New Roman" w:hAnsi="Times New Roman"/>
          <w:sz w:val="28"/>
          <w:szCs w:val="28"/>
        </w:rPr>
        <w:t>нтенсивностью 2-</w:t>
      </w:r>
      <w:r w:rsidR="0019634C">
        <w:rPr>
          <w:rFonts w:ascii="Times New Roman" w:hAnsi="Times New Roman"/>
          <w:sz w:val="28"/>
          <w:szCs w:val="28"/>
        </w:rPr>
        <w:t xml:space="preserve"> 0,232 нм с </w:t>
      </w:r>
      <w:r w:rsidR="0019634C">
        <w:rPr>
          <w:rFonts w:ascii="Times New Roman" w:hAnsi="Times New Roman"/>
          <w:sz w:val="28"/>
          <w:szCs w:val="28"/>
        </w:rPr>
        <w:lastRenderedPageBreak/>
        <w:t>интенсивностью 1,5- 0,1882 нм с интенсивностью 1,5-</w:t>
      </w:r>
      <w:r w:rsidRPr="00210E26">
        <w:rPr>
          <w:rFonts w:ascii="Times New Roman" w:hAnsi="Times New Roman"/>
          <w:sz w:val="28"/>
          <w:szCs w:val="28"/>
        </w:rPr>
        <w:t xml:space="preserve"> 0,1579 нм с интенсивностью 2.</w:t>
      </w:r>
    </w:p>
    <w:p w:rsidR="00FA670C" w:rsidRPr="00210E26" w:rsidRDefault="00FA670C" w:rsidP="00FA670C">
      <w:pPr>
        <w:spacing w:line="360" w:lineRule="auto"/>
        <w:ind w:firstLine="709"/>
        <w:jc w:val="both"/>
        <w:rPr>
          <w:rFonts w:ascii="Times New Roman" w:hAnsi="Times New Roman"/>
          <w:sz w:val="28"/>
          <w:szCs w:val="28"/>
        </w:rPr>
      </w:pPr>
      <w:r>
        <w:rPr>
          <w:rFonts w:ascii="Times New Roman" w:hAnsi="Times New Roman"/>
          <w:sz w:val="28"/>
          <w:szCs w:val="28"/>
        </w:rPr>
        <w:t>Пробы диабаз</w:t>
      </w:r>
      <w:r w:rsidRPr="00210E26">
        <w:rPr>
          <w:rFonts w:ascii="Times New Roman" w:hAnsi="Times New Roman"/>
          <w:sz w:val="28"/>
          <w:szCs w:val="28"/>
        </w:rPr>
        <w:t>ов Балпантауского месторождения при комнатной температуре подвергались также электронно-</w:t>
      </w:r>
      <w:r>
        <w:rPr>
          <w:rFonts w:ascii="Times New Roman" w:hAnsi="Times New Roman"/>
          <w:sz w:val="28"/>
          <w:szCs w:val="28"/>
        </w:rPr>
        <w:t>микроскопическому исследованию</w:t>
      </w:r>
      <w:r w:rsidRPr="00210E26">
        <w:rPr>
          <w:rFonts w:ascii="Times New Roman" w:hAnsi="Times New Roman"/>
          <w:sz w:val="28"/>
          <w:szCs w:val="28"/>
        </w:rPr>
        <w:t xml:space="preserve"> при увеличении 6000 х.крат.</w:t>
      </w:r>
      <w:r w:rsidR="00BD437C">
        <w:rPr>
          <w:rFonts w:ascii="Times New Roman" w:hAnsi="Times New Roman"/>
          <w:sz w:val="28"/>
          <w:szCs w:val="28"/>
        </w:rPr>
        <w:t xml:space="preserve"> </w:t>
      </w:r>
      <w:r w:rsidR="001417C9">
        <w:rPr>
          <w:rFonts w:ascii="Times New Roman" w:hAnsi="Times New Roman"/>
          <w:sz w:val="28"/>
          <w:szCs w:val="28"/>
        </w:rPr>
        <w:t>На</w:t>
      </w:r>
      <w:r w:rsidRPr="00210E26">
        <w:rPr>
          <w:rFonts w:ascii="Times New Roman" w:hAnsi="Times New Roman"/>
          <w:sz w:val="28"/>
          <w:szCs w:val="28"/>
        </w:rPr>
        <w:t xml:space="preserve"> электронно-микроскопических снимках следует отметить слегка отличающи</w:t>
      </w:r>
      <w:r>
        <w:rPr>
          <w:rFonts w:ascii="Times New Roman" w:hAnsi="Times New Roman"/>
          <w:sz w:val="28"/>
          <w:szCs w:val="28"/>
        </w:rPr>
        <w:t>е</w:t>
      </w:r>
      <w:r w:rsidRPr="00210E26">
        <w:rPr>
          <w:rFonts w:ascii="Times New Roman" w:hAnsi="Times New Roman"/>
          <w:sz w:val="28"/>
          <w:szCs w:val="28"/>
        </w:rPr>
        <w:t>ся три области (рис.</w:t>
      </w:r>
      <w:r w:rsidR="001417C9">
        <w:rPr>
          <w:rFonts w:ascii="Times New Roman" w:hAnsi="Times New Roman"/>
          <w:sz w:val="28"/>
          <w:szCs w:val="28"/>
        </w:rPr>
        <w:t>3</w:t>
      </w:r>
      <w:r w:rsidRPr="00210E26">
        <w:rPr>
          <w:rFonts w:ascii="Times New Roman" w:hAnsi="Times New Roman"/>
          <w:sz w:val="28"/>
          <w:szCs w:val="28"/>
        </w:rPr>
        <w:t>)</w:t>
      </w:r>
      <w:r>
        <w:rPr>
          <w:rFonts w:ascii="Times New Roman" w:hAnsi="Times New Roman"/>
          <w:sz w:val="28"/>
          <w:szCs w:val="28"/>
        </w:rPr>
        <w:t>.</w:t>
      </w:r>
    </w:p>
    <w:p w:rsidR="00FA670C" w:rsidRPr="00210E26" w:rsidRDefault="00FA670C" w:rsidP="00FA670C">
      <w:pPr>
        <w:spacing w:line="360" w:lineRule="auto"/>
        <w:ind w:firstLine="709"/>
        <w:jc w:val="both"/>
        <w:rPr>
          <w:rFonts w:ascii="Times New Roman" w:hAnsi="Times New Roman"/>
          <w:sz w:val="28"/>
          <w:szCs w:val="28"/>
        </w:rPr>
      </w:pPr>
      <w:r w:rsidRPr="00210E26">
        <w:rPr>
          <w:rFonts w:ascii="Times New Roman" w:hAnsi="Times New Roman"/>
          <w:sz w:val="28"/>
          <w:szCs w:val="28"/>
        </w:rPr>
        <w:t xml:space="preserve">На первом снимке полосчатая микроструктура поверхности. Микроструктура средней части (светлая область рисунка) удлиненные кристаллы (в поперечнике от 2-3 мкм </w:t>
      </w:r>
      <w:r w:rsidRPr="00210E26">
        <w:rPr>
          <w:rFonts w:ascii="Times New Roman" w:hAnsi="Times New Roman"/>
          <w:sz w:val="28"/>
          <w:szCs w:val="28"/>
          <w:lang w:val="en-US"/>
        </w:rPr>
        <w:t>L</w:t>
      </w:r>
      <w:r w:rsidRPr="00210E26">
        <w:rPr>
          <w:rFonts w:ascii="Times New Roman" w:hAnsi="Times New Roman"/>
          <w:sz w:val="28"/>
          <w:szCs w:val="28"/>
        </w:rPr>
        <w:t>=13-15 мкм) уплощенные до пластинчатых (ПШ-плагиоклаз косораскалывающиеся на пластинки) параллельны друг к другу.</w:t>
      </w:r>
    </w:p>
    <w:p w:rsidR="00FA670C" w:rsidRPr="00210E26" w:rsidRDefault="00FA670C" w:rsidP="00FA670C">
      <w:pPr>
        <w:spacing w:line="360" w:lineRule="auto"/>
        <w:ind w:firstLine="709"/>
        <w:jc w:val="both"/>
        <w:rPr>
          <w:rFonts w:ascii="Times New Roman" w:hAnsi="Times New Roman"/>
          <w:sz w:val="28"/>
          <w:szCs w:val="28"/>
        </w:rPr>
      </w:pPr>
    </w:p>
    <w:p w:rsidR="00FA670C" w:rsidRPr="00210E26" w:rsidRDefault="00FA670C" w:rsidP="000D1C27">
      <w:pPr>
        <w:spacing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674235" cy="23628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4235" cy="2362835"/>
                    </a:xfrm>
                    <a:prstGeom prst="rect">
                      <a:avLst/>
                    </a:prstGeom>
                    <a:noFill/>
                    <a:ln>
                      <a:noFill/>
                    </a:ln>
                  </pic:spPr>
                </pic:pic>
              </a:graphicData>
            </a:graphic>
          </wp:inline>
        </w:drawing>
      </w:r>
    </w:p>
    <w:p w:rsidR="00FA670C" w:rsidRDefault="00FA670C" w:rsidP="00FA670C">
      <w:pPr>
        <w:spacing w:line="360" w:lineRule="auto"/>
        <w:ind w:firstLine="709"/>
        <w:jc w:val="both"/>
        <w:rPr>
          <w:rFonts w:ascii="Times New Roman" w:hAnsi="Times New Roman"/>
          <w:sz w:val="28"/>
          <w:szCs w:val="28"/>
        </w:rPr>
      </w:pPr>
      <w:r>
        <w:rPr>
          <w:rFonts w:ascii="Times New Roman" w:hAnsi="Times New Roman"/>
          <w:sz w:val="28"/>
          <w:szCs w:val="28"/>
        </w:rPr>
        <w:t xml:space="preserve">                  1                             2                                 3</w:t>
      </w:r>
    </w:p>
    <w:p w:rsidR="00FA670C" w:rsidRPr="00210E26" w:rsidRDefault="00FA670C" w:rsidP="00FA670C">
      <w:pPr>
        <w:spacing w:line="360" w:lineRule="auto"/>
        <w:ind w:firstLine="709"/>
        <w:jc w:val="both"/>
        <w:rPr>
          <w:rFonts w:ascii="Times New Roman" w:hAnsi="Times New Roman"/>
          <w:sz w:val="28"/>
          <w:szCs w:val="28"/>
        </w:rPr>
      </w:pPr>
      <w:r w:rsidRPr="00210E26">
        <w:rPr>
          <w:rFonts w:ascii="Times New Roman" w:hAnsi="Times New Roman"/>
          <w:sz w:val="28"/>
          <w:szCs w:val="28"/>
        </w:rPr>
        <w:t>Рис.</w:t>
      </w:r>
      <w:r w:rsidR="001417C9">
        <w:rPr>
          <w:rFonts w:ascii="Times New Roman" w:hAnsi="Times New Roman"/>
          <w:sz w:val="28"/>
          <w:szCs w:val="28"/>
        </w:rPr>
        <w:t>3</w:t>
      </w:r>
      <w:r w:rsidRPr="00210E26">
        <w:rPr>
          <w:rFonts w:ascii="Times New Roman" w:hAnsi="Times New Roman"/>
          <w:sz w:val="28"/>
          <w:szCs w:val="28"/>
        </w:rPr>
        <w:t xml:space="preserve">. Электронно-микроскопические снимки </w:t>
      </w:r>
      <w:r>
        <w:rPr>
          <w:rFonts w:ascii="Times New Roman" w:hAnsi="Times New Roman"/>
          <w:sz w:val="28"/>
          <w:szCs w:val="28"/>
        </w:rPr>
        <w:t>диабаз</w:t>
      </w:r>
      <w:r w:rsidRPr="00210E26">
        <w:rPr>
          <w:rFonts w:ascii="Times New Roman" w:hAnsi="Times New Roman"/>
          <w:sz w:val="28"/>
          <w:szCs w:val="28"/>
        </w:rPr>
        <w:t>ов Балпантау</w:t>
      </w:r>
      <w:r>
        <w:rPr>
          <w:rFonts w:ascii="Times New Roman" w:hAnsi="Times New Roman"/>
          <w:sz w:val="28"/>
          <w:szCs w:val="28"/>
        </w:rPr>
        <w:t>с</w:t>
      </w:r>
      <w:r w:rsidRPr="00210E26">
        <w:rPr>
          <w:rFonts w:ascii="Times New Roman" w:hAnsi="Times New Roman"/>
          <w:sz w:val="28"/>
          <w:szCs w:val="28"/>
        </w:rPr>
        <w:t xml:space="preserve">кого проявления. Увеличение </w:t>
      </w:r>
      <w:r w:rsidR="001417C9">
        <w:rPr>
          <w:rFonts w:ascii="Times New Roman" w:hAnsi="Times New Roman"/>
          <w:sz w:val="28"/>
          <w:szCs w:val="28"/>
        </w:rPr>
        <w:t xml:space="preserve"> х</w:t>
      </w:r>
      <w:r w:rsidRPr="00210E26">
        <w:rPr>
          <w:rFonts w:ascii="Times New Roman" w:hAnsi="Times New Roman"/>
          <w:sz w:val="28"/>
          <w:szCs w:val="28"/>
        </w:rPr>
        <w:t>6000.</w:t>
      </w:r>
    </w:p>
    <w:p w:rsidR="00FA670C" w:rsidRDefault="00FA670C" w:rsidP="00FA670C">
      <w:pPr>
        <w:spacing w:line="360" w:lineRule="auto"/>
        <w:ind w:firstLine="709"/>
        <w:jc w:val="both"/>
        <w:rPr>
          <w:rFonts w:ascii="Times New Roman" w:hAnsi="Times New Roman"/>
          <w:sz w:val="28"/>
          <w:szCs w:val="28"/>
        </w:rPr>
      </w:pPr>
    </w:p>
    <w:p w:rsidR="00FA670C" w:rsidRPr="00210E26" w:rsidRDefault="00221292" w:rsidP="00FA670C">
      <w:pPr>
        <w:spacing w:line="360" w:lineRule="auto"/>
        <w:ind w:firstLine="709"/>
        <w:jc w:val="both"/>
        <w:rPr>
          <w:rFonts w:ascii="Times New Roman" w:hAnsi="Times New Roman"/>
          <w:sz w:val="28"/>
          <w:szCs w:val="28"/>
        </w:rPr>
      </w:pPr>
      <w:r>
        <w:rPr>
          <w:rFonts w:ascii="Times New Roman" w:hAnsi="Times New Roman"/>
          <w:sz w:val="28"/>
          <w:szCs w:val="28"/>
        </w:rPr>
        <w:t>На рисунке 3 с</w:t>
      </w:r>
      <w:r w:rsidR="00FA670C" w:rsidRPr="00210E26">
        <w:rPr>
          <w:rFonts w:ascii="Times New Roman" w:hAnsi="Times New Roman"/>
          <w:sz w:val="28"/>
          <w:szCs w:val="28"/>
        </w:rPr>
        <w:t xml:space="preserve">права и слева - зональная микроструктура поверхности (темная часть) с включением другого минерала </w:t>
      </w:r>
      <w:r w:rsidR="004A2E08">
        <w:rPr>
          <w:rFonts w:ascii="Times New Roman" w:hAnsi="Times New Roman"/>
          <w:sz w:val="28"/>
          <w:szCs w:val="28"/>
        </w:rPr>
        <w:t>–</w:t>
      </w:r>
      <w:r w:rsidR="00FA670C" w:rsidRPr="00210E26">
        <w:rPr>
          <w:rFonts w:ascii="Times New Roman" w:hAnsi="Times New Roman"/>
          <w:sz w:val="28"/>
          <w:szCs w:val="28"/>
        </w:rPr>
        <w:t xml:space="preserve"> тонко</w:t>
      </w:r>
      <w:r w:rsidR="004A2E08">
        <w:rPr>
          <w:rFonts w:ascii="Times New Roman" w:hAnsi="Times New Roman"/>
          <w:sz w:val="28"/>
          <w:szCs w:val="28"/>
        </w:rPr>
        <w:t xml:space="preserve"> лучистые</w:t>
      </w:r>
      <w:r w:rsidR="00FA670C" w:rsidRPr="00210E26">
        <w:rPr>
          <w:rFonts w:ascii="Times New Roman" w:hAnsi="Times New Roman"/>
          <w:sz w:val="28"/>
          <w:szCs w:val="28"/>
        </w:rPr>
        <w:t xml:space="preserve"> игольчатые кристаллы актинолита (размером ОД-ОД5 мкм, </w:t>
      </w:r>
      <w:r w:rsidR="00FA670C" w:rsidRPr="00210E26">
        <w:rPr>
          <w:rFonts w:ascii="Times New Roman" w:hAnsi="Times New Roman"/>
          <w:sz w:val="28"/>
          <w:szCs w:val="28"/>
          <w:lang w:val="en-US"/>
        </w:rPr>
        <w:t>L</w:t>
      </w:r>
      <w:r w:rsidR="00FA670C" w:rsidRPr="00210E26">
        <w:rPr>
          <w:rFonts w:ascii="Times New Roman" w:hAnsi="Times New Roman"/>
          <w:sz w:val="28"/>
          <w:szCs w:val="28"/>
        </w:rPr>
        <w:t>=1-1,5 мкм зерна) расположены по всей поверхности рисунка.</w:t>
      </w:r>
      <w:r>
        <w:rPr>
          <w:rFonts w:ascii="Times New Roman" w:hAnsi="Times New Roman"/>
          <w:sz w:val="28"/>
          <w:szCs w:val="28"/>
        </w:rPr>
        <w:t xml:space="preserve"> </w:t>
      </w:r>
      <w:r w:rsidR="00FA670C" w:rsidRPr="00210E26">
        <w:rPr>
          <w:rFonts w:ascii="Times New Roman" w:hAnsi="Times New Roman"/>
          <w:sz w:val="28"/>
          <w:szCs w:val="28"/>
        </w:rPr>
        <w:t xml:space="preserve">Левая сторона (светлая округлая) зернистая (размером от 0,1-1 мкм) структура поверхности, а также </w:t>
      </w:r>
      <w:r w:rsidR="00FA670C" w:rsidRPr="00210E26">
        <w:rPr>
          <w:rFonts w:ascii="Times New Roman" w:hAnsi="Times New Roman"/>
          <w:sz w:val="28"/>
          <w:szCs w:val="28"/>
        </w:rPr>
        <w:lastRenderedPageBreak/>
        <w:t>ступенчато-неровная, в средней части пластина входит в структуру углом в виде ласточкина хвоста, все характерно для авгита (пироксен).Эпидот врастает в структуру с другими минералами, образуя зональные строения (серая окраска), а также мелкозернистые выделения эпидота (0,1-0,5 мкм).</w:t>
      </w:r>
    </w:p>
    <w:p w:rsidR="00FA670C" w:rsidRPr="00210E26" w:rsidRDefault="00FA670C" w:rsidP="00FA670C">
      <w:pPr>
        <w:spacing w:line="360" w:lineRule="auto"/>
        <w:ind w:firstLine="709"/>
        <w:jc w:val="both"/>
        <w:rPr>
          <w:rFonts w:ascii="Times New Roman" w:hAnsi="Times New Roman"/>
          <w:sz w:val="28"/>
          <w:szCs w:val="28"/>
        </w:rPr>
      </w:pPr>
      <w:r w:rsidRPr="00210E26">
        <w:rPr>
          <w:rFonts w:ascii="Times New Roman" w:hAnsi="Times New Roman"/>
          <w:sz w:val="28"/>
          <w:szCs w:val="28"/>
        </w:rPr>
        <w:t>На втором снимке - общая микроструктура радиальнолучистое расположение фаз (эпидот).Левая часть от мелкозернистых до крупнозернистых (зерно от 0,1-1 мкм) характерн</w:t>
      </w:r>
      <w:r>
        <w:rPr>
          <w:rFonts w:ascii="Times New Roman" w:hAnsi="Times New Roman"/>
          <w:sz w:val="28"/>
          <w:szCs w:val="28"/>
        </w:rPr>
        <w:t>а</w:t>
      </w:r>
      <w:r w:rsidRPr="00210E26">
        <w:rPr>
          <w:rFonts w:ascii="Times New Roman" w:hAnsi="Times New Roman"/>
          <w:sz w:val="28"/>
          <w:szCs w:val="28"/>
        </w:rPr>
        <w:t xml:space="preserve"> для эпидота</w:t>
      </w:r>
      <w:r w:rsidR="00A64525">
        <w:rPr>
          <w:rFonts w:ascii="Times New Roman" w:hAnsi="Times New Roman"/>
          <w:sz w:val="28"/>
          <w:szCs w:val="28"/>
        </w:rPr>
        <w:t>,</w:t>
      </w:r>
      <w:r w:rsidRPr="00210E26">
        <w:rPr>
          <w:rFonts w:ascii="Times New Roman" w:hAnsi="Times New Roman"/>
          <w:sz w:val="28"/>
          <w:szCs w:val="28"/>
        </w:rPr>
        <w:t xml:space="preserve"> в процессе изменения породы (гидротермальное) свер</w:t>
      </w:r>
      <w:r w:rsidR="006B25E4">
        <w:rPr>
          <w:rFonts w:ascii="Times New Roman" w:hAnsi="Times New Roman"/>
          <w:sz w:val="28"/>
          <w:szCs w:val="28"/>
        </w:rPr>
        <w:t xml:space="preserve">ху на поверхности мелких зерен  </w:t>
      </w:r>
      <w:r w:rsidR="00A64525">
        <w:rPr>
          <w:rFonts w:ascii="Times New Roman" w:hAnsi="Times New Roman"/>
          <w:sz w:val="28"/>
          <w:szCs w:val="28"/>
        </w:rPr>
        <w:t>двойникован</w:t>
      </w:r>
      <w:r w:rsidR="00190C15">
        <w:rPr>
          <w:rFonts w:ascii="Times New Roman" w:hAnsi="Times New Roman"/>
          <w:sz w:val="28"/>
          <w:szCs w:val="28"/>
        </w:rPr>
        <w:t>н</w:t>
      </w:r>
      <w:r w:rsidR="00A64525">
        <w:rPr>
          <w:rFonts w:ascii="Times New Roman" w:hAnsi="Times New Roman"/>
          <w:sz w:val="28"/>
          <w:szCs w:val="28"/>
        </w:rPr>
        <w:t>ы</w:t>
      </w:r>
      <w:r w:rsidR="00CB3EE3">
        <w:rPr>
          <w:rFonts w:ascii="Times New Roman" w:hAnsi="Times New Roman"/>
          <w:sz w:val="28"/>
          <w:szCs w:val="28"/>
        </w:rPr>
        <w:t>е</w:t>
      </w:r>
      <w:r w:rsidR="00A64525">
        <w:rPr>
          <w:rFonts w:ascii="Times New Roman" w:hAnsi="Times New Roman"/>
          <w:sz w:val="28"/>
          <w:szCs w:val="28"/>
        </w:rPr>
        <w:t xml:space="preserve"> дендриты авгита. З</w:t>
      </w:r>
      <w:r w:rsidRPr="00210E26">
        <w:rPr>
          <w:rFonts w:ascii="Times New Roman" w:hAnsi="Times New Roman"/>
          <w:sz w:val="28"/>
          <w:szCs w:val="28"/>
        </w:rPr>
        <w:t>ерна крупные округлые до 1 мкм, составляют ажурную картину структуры игол</w:t>
      </w:r>
      <w:r>
        <w:rPr>
          <w:rFonts w:ascii="Times New Roman" w:hAnsi="Times New Roman"/>
          <w:sz w:val="28"/>
          <w:szCs w:val="28"/>
        </w:rPr>
        <w:t>о</w:t>
      </w:r>
      <w:r w:rsidRPr="00210E26">
        <w:rPr>
          <w:rFonts w:ascii="Times New Roman" w:hAnsi="Times New Roman"/>
          <w:sz w:val="28"/>
          <w:szCs w:val="28"/>
        </w:rPr>
        <w:t>к актинолита.</w:t>
      </w:r>
      <w:r w:rsidR="00221292">
        <w:rPr>
          <w:rFonts w:ascii="Times New Roman" w:hAnsi="Times New Roman"/>
          <w:sz w:val="28"/>
          <w:szCs w:val="28"/>
        </w:rPr>
        <w:t xml:space="preserve"> </w:t>
      </w:r>
      <w:r w:rsidRPr="00210E26">
        <w:rPr>
          <w:rFonts w:ascii="Times New Roman" w:hAnsi="Times New Roman"/>
          <w:sz w:val="28"/>
          <w:szCs w:val="28"/>
        </w:rPr>
        <w:t>Правая часть - на мелкозернистой структуре (размер зерен от0,1-0,2 мкм) эпидота веерообразная (в нижнем углу) структура.</w:t>
      </w:r>
      <w:r w:rsidR="00221292">
        <w:rPr>
          <w:rFonts w:ascii="Times New Roman" w:hAnsi="Times New Roman"/>
          <w:sz w:val="28"/>
          <w:szCs w:val="28"/>
        </w:rPr>
        <w:t xml:space="preserve"> </w:t>
      </w:r>
      <w:r w:rsidRPr="00210E26">
        <w:rPr>
          <w:rFonts w:ascii="Times New Roman" w:hAnsi="Times New Roman"/>
          <w:sz w:val="28"/>
          <w:szCs w:val="28"/>
        </w:rPr>
        <w:t xml:space="preserve">Верхний угол - крупнозернистая </w:t>
      </w:r>
      <w:r>
        <w:rPr>
          <w:rFonts w:ascii="Times New Roman" w:hAnsi="Times New Roman"/>
          <w:sz w:val="28"/>
          <w:szCs w:val="28"/>
        </w:rPr>
        <w:t xml:space="preserve">размером </w:t>
      </w:r>
      <w:r w:rsidRPr="00210E26">
        <w:rPr>
          <w:rFonts w:ascii="Times New Roman" w:hAnsi="Times New Roman"/>
          <w:sz w:val="28"/>
          <w:szCs w:val="28"/>
        </w:rPr>
        <w:t>до 1,5 мкм.</w:t>
      </w:r>
      <w:r w:rsidR="00922534">
        <w:rPr>
          <w:rFonts w:ascii="Times New Roman" w:hAnsi="Times New Roman"/>
          <w:sz w:val="28"/>
          <w:szCs w:val="28"/>
        </w:rPr>
        <w:t xml:space="preserve"> </w:t>
      </w:r>
      <w:r w:rsidRPr="00210E26">
        <w:rPr>
          <w:rFonts w:ascii="Times New Roman" w:hAnsi="Times New Roman"/>
          <w:sz w:val="28"/>
          <w:szCs w:val="28"/>
        </w:rPr>
        <w:t>На третьем снимке - раковистый излом поверхности авгита (общий вид).</w:t>
      </w:r>
    </w:p>
    <w:p w:rsidR="00FA670C" w:rsidRPr="00210E26" w:rsidRDefault="00FA670C" w:rsidP="00FA670C">
      <w:pPr>
        <w:spacing w:line="360" w:lineRule="auto"/>
        <w:ind w:firstLine="709"/>
        <w:jc w:val="both"/>
        <w:rPr>
          <w:rFonts w:ascii="Times New Roman" w:hAnsi="Times New Roman"/>
          <w:sz w:val="28"/>
          <w:szCs w:val="28"/>
        </w:rPr>
      </w:pPr>
      <w:r w:rsidRPr="00210E26">
        <w:rPr>
          <w:rFonts w:ascii="Times New Roman" w:hAnsi="Times New Roman"/>
          <w:sz w:val="28"/>
          <w:szCs w:val="28"/>
        </w:rPr>
        <w:t xml:space="preserve">Нижняя часть структуры - КПШ (плагиоклаз) червеобразные вростки кварца создают дендритовую микроструктуру (в поперечнике до 1 мкм). Верхняя часть рисунка слева - мелкозернистая структура кварца, где </w:t>
      </w:r>
      <w:r>
        <w:rPr>
          <w:rFonts w:ascii="Times New Roman" w:hAnsi="Times New Roman"/>
          <w:sz w:val="28"/>
          <w:szCs w:val="28"/>
        </w:rPr>
        <w:t xml:space="preserve">размеры </w:t>
      </w:r>
      <w:r w:rsidRPr="00210E26">
        <w:rPr>
          <w:rFonts w:ascii="Times New Roman" w:hAnsi="Times New Roman"/>
          <w:sz w:val="28"/>
          <w:szCs w:val="28"/>
        </w:rPr>
        <w:t>зерна от 0,1-0,5 мкм.</w:t>
      </w:r>
      <w:r w:rsidR="00922534">
        <w:rPr>
          <w:rFonts w:ascii="Times New Roman" w:hAnsi="Times New Roman"/>
          <w:sz w:val="28"/>
          <w:szCs w:val="28"/>
        </w:rPr>
        <w:t xml:space="preserve"> </w:t>
      </w:r>
      <w:r w:rsidRPr="00210E26">
        <w:rPr>
          <w:rFonts w:ascii="Times New Roman" w:hAnsi="Times New Roman"/>
          <w:sz w:val="28"/>
          <w:szCs w:val="28"/>
        </w:rPr>
        <w:t>Справа - коломорфная микроструктура кварца (зерна</w:t>
      </w:r>
      <w:r>
        <w:rPr>
          <w:rFonts w:ascii="Times New Roman" w:hAnsi="Times New Roman"/>
          <w:sz w:val="28"/>
          <w:szCs w:val="28"/>
        </w:rPr>
        <w:t xml:space="preserve"> размером</w:t>
      </w:r>
      <w:r w:rsidRPr="00210E26">
        <w:rPr>
          <w:rFonts w:ascii="Times New Roman" w:hAnsi="Times New Roman"/>
          <w:sz w:val="28"/>
          <w:szCs w:val="28"/>
        </w:rPr>
        <w:t xml:space="preserve"> от 0,1-1 мкм).</w:t>
      </w:r>
    </w:p>
    <w:p w:rsidR="00FA670C" w:rsidRPr="00210E26" w:rsidRDefault="00FA670C" w:rsidP="00FA670C">
      <w:pPr>
        <w:spacing w:line="360" w:lineRule="auto"/>
        <w:ind w:firstLine="709"/>
        <w:jc w:val="both"/>
        <w:rPr>
          <w:rFonts w:ascii="Times New Roman" w:hAnsi="Times New Roman"/>
          <w:sz w:val="28"/>
          <w:szCs w:val="28"/>
        </w:rPr>
      </w:pPr>
      <w:r w:rsidRPr="00210E26">
        <w:rPr>
          <w:rFonts w:ascii="Times New Roman" w:hAnsi="Times New Roman"/>
          <w:sz w:val="28"/>
          <w:szCs w:val="28"/>
        </w:rPr>
        <w:t>При выдержках 200 и 400°С в течени</w:t>
      </w:r>
      <w:r w:rsidR="0033378E">
        <w:rPr>
          <w:rFonts w:ascii="Times New Roman" w:hAnsi="Times New Roman"/>
          <w:sz w:val="28"/>
          <w:szCs w:val="28"/>
        </w:rPr>
        <w:t>и</w:t>
      </w:r>
      <w:r w:rsidRPr="00210E26">
        <w:rPr>
          <w:rFonts w:ascii="Times New Roman" w:hAnsi="Times New Roman"/>
          <w:sz w:val="28"/>
          <w:szCs w:val="28"/>
        </w:rPr>
        <w:t xml:space="preserve"> 3-4 часов дифракционная картина свойственная при комнатной температуре, в общих чертах сохраняется. Но по данным ДТА в районе 80°С (рис.</w:t>
      </w:r>
      <w:r>
        <w:rPr>
          <w:rFonts w:ascii="Times New Roman" w:hAnsi="Times New Roman"/>
          <w:sz w:val="28"/>
          <w:szCs w:val="28"/>
        </w:rPr>
        <w:t>5</w:t>
      </w:r>
      <w:r w:rsidRPr="00210E26">
        <w:rPr>
          <w:rFonts w:ascii="Times New Roman" w:hAnsi="Times New Roman"/>
          <w:sz w:val="28"/>
          <w:szCs w:val="28"/>
        </w:rPr>
        <w:t>.) происходит удаление механическ</w:t>
      </w:r>
      <w:r>
        <w:rPr>
          <w:rFonts w:ascii="Times New Roman" w:hAnsi="Times New Roman"/>
          <w:sz w:val="28"/>
          <w:szCs w:val="28"/>
        </w:rPr>
        <w:t>и</w:t>
      </w:r>
      <w:r w:rsidRPr="00210E26">
        <w:rPr>
          <w:rFonts w:ascii="Times New Roman" w:hAnsi="Times New Roman"/>
          <w:sz w:val="28"/>
          <w:szCs w:val="28"/>
        </w:rPr>
        <w:t xml:space="preserve"> связанной и адсорбционной воды, о чем свидетельствует существующий в интервале 50-150°С эндо</w:t>
      </w:r>
      <w:r w:rsidR="00ED6BA8">
        <w:rPr>
          <w:rFonts w:ascii="Times New Roman" w:hAnsi="Times New Roman"/>
          <w:sz w:val="28"/>
          <w:szCs w:val="28"/>
        </w:rPr>
        <w:t xml:space="preserve">термический </w:t>
      </w:r>
      <w:r w:rsidRPr="00210E26">
        <w:rPr>
          <w:rFonts w:ascii="Times New Roman" w:hAnsi="Times New Roman"/>
          <w:sz w:val="28"/>
          <w:szCs w:val="28"/>
        </w:rPr>
        <w:t>эффект. Эндо</w:t>
      </w:r>
      <w:r w:rsidR="00ED6BA8">
        <w:rPr>
          <w:rFonts w:ascii="Times New Roman" w:hAnsi="Times New Roman"/>
          <w:sz w:val="28"/>
          <w:szCs w:val="28"/>
        </w:rPr>
        <w:t xml:space="preserve">термический </w:t>
      </w:r>
      <w:r w:rsidRPr="00210E26">
        <w:rPr>
          <w:rFonts w:ascii="Times New Roman" w:hAnsi="Times New Roman"/>
          <w:sz w:val="28"/>
          <w:szCs w:val="28"/>
        </w:rPr>
        <w:t>эффект при 200-250°С свидетельствует об удалении воды находящихся между пакетами эпидота и актинолита. Эндо</w:t>
      </w:r>
      <w:r w:rsidR="00503E1D">
        <w:rPr>
          <w:rFonts w:ascii="Times New Roman" w:hAnsi="Times New Roman"/>
          <w:sz w:val="28"/>
          <w:szCs w:val="28"/>
        </w:rPr>
        <w:t xml:space="preserve">термический </w:t>
      </w:r>
      <w:r w:rsidRPr="00210E26">
        <w:rPr>
          <w:rFonts w:ascii="Times New Roman" w:hAnsi="Times New Roman"/>
          <w:sz w:val="28"/>
          <w:szCs w:val="28"/>
        </w:rPr>
        <w:t xml:space="preserve">эффект при 570°С присущ переходу β-кварц в α-кварц. </w:t>
      </w:r>
      <w:r>
        <w:rPr>
          <w:rFonts w:ascii="Times New Roman" w:hAnsi="Times New Roman"/>
          <w:sz w:val="28"/>
          <w:szCs w:val="28"/>
        </w:rPr>
        <w:t>Э</w:t>
      </w:r>
      <w:r w:rsidRPr="00210E26">
        <w:rPr>
          <w:rFonts w:ascii="Times New Roman" w:hAnsi="Times New Roman"/>
          <w:sz w:val="28"/>
          <w:szCs w:val="28"/>
        </w:rPr>
        <w:t>кзотермический пик при 800°С показывает о постепенном и медленном плавлении, таких компонентов базальта как эпидот, актинолит.</w:t>
      </w:r>
      <w:r w:rsidR="00DA309D">
        <w:rPr>
          <w:rFonts w:ascii="Times New Roman" w:hAnsi="Times New Roman"/>
          <w:sz w:val="28"/>
          <w:szCs w:val="28"/>
        </w:rPr>
        <w:t xml:space="preserve"> С 1000°С происходит </w:t>
      </w:r>
      <w:r w:rsidR="00DA309D">
        <w:rPr>
          <w:rFonts w:ascii="Times New Roman" w:hAnsi="Times New Roman"/>
          <w:sz w:val="28"/>
          <w:szCs w:val="28"/>
        </w:rPr>
        <w:lastRenderedPageBreak/>
        <w:t>плавление</w:t>
      </w:r>
      <w:r w:rsidRPr="00210E26">
        <w:rPr>
          <w:rFonts w:ascii="Times New Roman" w:hAnsi="Times New Roman"/>
          <w:sz w:val="28"/>
          <w:szCs w:val="28"/>
        </w:rPr>
        <w:t xml:space="preserve"> авгита, полевого шпата и кварца в образовавш</w:t>
      </w:r>
      <w:r>
        <w:rPr>
          <w:rFonts w:ascii="Times New Roman" w:hAnsi="Times New Roman"/>
          <w:sz w:val="28"/>
          <w:szCs w:val="28"/>
        </w:rPr>
        <w:t>ей</w:t>
      </w:r>
      <w:r w:rsidRPr="00210E26">
        <w:rPr>
          <w:rFonts w:ascii="Times New Roman" w:hAnsi="Times New Roman"/>
          <w:sz w:val="28"/>
          <w:szCs w:val="28"/>
        </w:rPr>
        <w:t xml:space="preserve">ся ранее жидкой фазе. </w:t>
      </w:r>
    </w:p>
    <w:p w:rsidR="00216D8F" w:rsidRDefault="00FA670C" w:rsidP="00FA670C">
      <w:pPr>
        <w:spacing w:line="360" w:lineRule="auto"/>
        <w:ind w:firstLine="709"/>
        <w:jc w:val="both"/>
        <w:rPr>
          <w:rFonts w:ascii="Times New Roman" w:hAnsi="Times New Roman"/>
          <w:sz w:val="28"/>
          <w:szCs w:val="28"/>
        </w:rPr>
      </w:pPr>
      <w:r w:rsidRPr="00210E26">
        <w:rPr>
          <w:rFonts w:ascii="Times New Roman" w:hAnsi="Times New Roman"/>
          <w:sz w:val="28"/>
          <w:szCs w:val="28"/>
        </w:rPr>
        <w:t xml:space="preserve">Анализ состава </w:t>
      </w:r>
      <w:r>
        <w:rPr>
          <w:rFonts w:ascii="Times New Roman" w:hAnsi="Times New Roman"/>
          <w:sz w:val="28"/>
          <w:szCs w:val="28"/>
        </w:rPr>
        <w:t>диабаз</w:t>
      </w:r>
      <w:r w:rsidRPr="00210E26">
        <w:rPr>
          <w:rFonts w:ascii="Times New Roman" w:hAnsi="Times New Roman"/>
          <w:sz w:val="28"/>
          <w:szCs w:val="28"/>
        </w:rPr>
        <w:t>ов Балпантаус</w:t>
      </w:r>
      <w:r w:rsidR="00922534">
        <w:rPr>
          <w:rFonts w:ascii="Times New Roman" w:hAnsi="Times New Roman"/>
          <w:sz w:val="28"/>
          <w:szCs w:val="28"/>
        </w:rPr>
        <w:t>с</w:t>
      </w:r>
      <w:r w:rsidRPr="00210E26">
        <w:rPr>
          <w:rFonts w:ascii="Times New Roman" w:hAnsi="Times New Roman"/>
          <w:sz w:val="28"/>
          <w:szCs w:val="28"/>
        </w:rPr>
        <w:t>кого месторождения свидетельствует</w:t>
      </w:r>
      <w:r>
        <w:rPr>
          <w:rFonts w:ascii="Times New Roman" w:hAnsi="Times New Roman"/>
          <w:sz w:val="28"/>
          <w:szCs w:val="28"/>
        </w:rPr>
        <w:t xml:space="preserve"> о</w:t>
      </w:r>
      <w:r w:rsidR="00922534">
        <w:rPr>
          <w:rFonts w:ascii="Times New Roman" w:hAnsi="Times New Roman"/>
          <w:sz w:val="28"/>
          <w:szCs w:val="28"/>
        </w:rPr>
        <w:t xml:space="preserve"> </w:t>
      </w:r>
      <w:r w:rsidRPr="00210E26">
        <w:rPr>
          <w:rFonts w:ascii="Times New Roman" w:hAnsi="Times New Roman"/>
          <w:sz w:val="28"/>
          <w:szCs w:val="28"/>
        </w:rPr>
        <w:t>многофазности исследуемой горной породы. По микрос</w:t>
      </w:r>
      <w:r>
        <w:rPr>
          <w:rFonts w:ascii="Times New Roman" w:hAnsi="Times New Roman"/>
          <w:sz w:val="28"/>
          <w:szCs w:val="28"/>
        </w:rPr>
        <w:t>копическим, рентгенографическим и электронно-микроскопическим</w:t>
      </w:r>
      <w:r w:rsidRPr="00210E26">
        <w:rPr>
          <w:rFonts w:ascii="Times New Roman" w:hAnsi="Times New Roman"/>
          <w:sz w:val="28"/>
          <w:szCs w:val="28"/>
        </w:rPr>
        <w:t xml:space="preserve"> данным в них присутствуют несколько основных фаз в виде щелочесодержащего анортита с формулой (</w:t>
      </w:r>
      <w:r w:rsidRPr="00210E26">
        <w:rPr>
          <w:rFonts w:ascii="Times New Roman" w:hAnsi="Times New Roman"/>
          <w:sz w:val="28"/>
          <w:szCs w:val="28"/>
          <w:lang w:val="en-US"/>
        </w:rPr>
        <w:t>N</w:t>
      </w:r>
      <w:r w:rsidRPr="00210E26">
        <w:rPr>
          <w:rFonts w:ascii="Times New Roman" w:hAnsi="Times New Roman"/>
          <w:sz w:val="28"/>
          <w:szCs w:val="28"/>
        </w:rPr>
        <w:t>а,Са)А</w:t>
      </w:r>
      <w:r w:rsidRPr="00210E26">
        <w:rPr>
          <w:rFonts w:ascii="Times New Roman" w:hAnsi="Times New Roman"/>
          <w:sz w:val="28"/>
          <w:szCs w:val="28"/>
          <w:lang w:val="en-US"/>
        </w:rPr>
        <w:t>l</w:t>
      </w:r>
      <w:r w:rsidRPr="00210E26">
        <w:rPr>
          <w:rFonts w:ascii="Times New Roman" w:hAnsi="Times New Roman"/>
          <w:sz w:val="28"/>
          <w:szCs w:val="28"/>
          <w:vertAlign w:val="subscript"/>
        </w:rPr>
        <w:t>2</w:t>
      </w:r>
      <w:r w:rsidRPr="00210E26">
        <w:rPr>
          <w:rFonts w:ascii="Times New Roman" w:hAnsi="Times New Roman"/>
          <w:sz w:val="28"/>
          <w:szCs w:val="28"/>
          <w:lang w:val="en-US"/>
        </w:rPr>
        <w:t>Si</w:t>
      </w:r>
      <w:r w:rsidRPr="00210E26">
        <w:rPr>
          <w:rFonts w:ascii="Times New Roman" w:hAnsi="Times New Roman"/>
          <w:sz w:val="28"/>
          <w:szCs w:val="28"/>
          <w:vertAlign w:val="subscript"/>
        </w:rPr>
        <w:t>2</w:t>
      </w:r>
      <w:r w:rsidRPr="00210E26">
        <w:rPr>
          <w:rFonts w:ascii="Times New Roman" w:hAnsi="Times New Roman"/>
          <w:sz w:val="28"/>
          <w:szCs w:val="28"/>
          <w:lang w:val="en-US"/>
        </w:rPr>
        <w:t>O</w:t>
      </w:r>
      <w:r w:rsidRPr="00210E26">
        <w:rPr>
          <w:rFonts w:ascii="Times New Roman" w:hAnsi="Times New Roman"/>
          <w:sz w:val="28"/>
          <w:szCs w:val="28"/>
          <w:vertAlign w:val="subscript"/>
        </w:rPr>
        <w:t>8</w:t>
      </w:r>
      <w:r w:rsidRPr="00210E26">
        <w:rPr>
          <w:rFonts w:ascii="Times New Roman" w:hAnsi="Times New Roman"/>
          <w:sz w:val="28"/>
          <w:szCs w:val="28"/>
        </w:rPr>
        <w:t>; железосодержащего пироксенового твердого раствора типа диопсида СаМ</w:t>
      </w:r>
      <w:r w:rsidRPr="00210E26">
        <w:rPr>
          <w:rFonts w:ascii="Times New Roman" w:hAnsi="Times New Roman"/>
          <w:sz w:val="28"/>
          <w:szCs w:val="28"/>
          <w:lang w:val="en-US"/>
        </w:rPr>
        <w:t>g</w:t>
      </w:r>
      <w:r w:rsidRPr="00210E26">
        <w:rPr>
          <w:rFonts w:ascii="Times New Roman" w:hAnsi="Times New Roman"/>
          <w:sz w:val="28"/>
          <w:szCs w:val="28"/>
        </w:rPr>
        <w:t>[</w:t>
      </w:r>
      <w:r w:rsidRPr="00210E26">
        <w:rPr>
          <w:rFonts w:ascii="Times New Roman" w:hAnsi="Times New Roman"/>
          <w:sz w:val="28"/>
          <w:szCs w:val="28"/>
          <w:lang w:val="en-US"/>
        </w:rPr>
        <w:t>Si</w:t>
      </w:r>
      <w:r w:rsidRPr="00210E26">
        <w:rPr>
          <w:rFonts w:ascii="Times New Roman" w:hAnsi="Times New Roman"/>
          <w:sz w:val="28"/>
          <w:szCs w:val="28"/>
          <w:vertAlign w:val="subscript"/>
        </w:rPr>
        <w:t>2</w:t>
      </w:r>
      <w:r w:rsidRPr="00210E26">
        <w:rPr>
          <w:rFonts w:ascii="Times New Roman" w:hAnsi="Times New Roman"/>
          <w:sz w:val="28"/>
          <w:szCs w:val="28"/>
          <w:lang w:val="en-US"/>
        </w:rPr>
        <w:t>O</w:t>
      </w:r>
      <w:r w:rsidRPr="00210E26">
        <w:rPr>
          <w:rFonts w:ascii="Times New Roman" w:hAnsi="Times New Roman"/>
          <w:sz w:val="28"/>
          <w:szCs w:val="28"/>
          <w:vertAlign w:val="subscript"/>
        </w:rPr>
        <w:t>6</w:t>
      </w:r>
      <w:r w:rsidRPr="00210E26">
        <w:rPr>
          <w:rFonts w:ascii="Times New Roman" w:hAnsi="Times New Roman"/>
          <w:sz w:val="28"/>
          <w:szCs w:val="28"/>
        </w:rPr>
        <w:t>], авгита Са(М</w:t>
      </w:r>
      <w:r w:rsidRPr="00210E26">
        <w:rPr>
          <w:rFonts w:ascii="Times New Roman" w:hAnsi="Times New Roman"/>
          <w:sz w:val="28"/>
          <w:szCs w:val="28"/>
          <w:lang w:val="en-US"/>
        </w:rPr>
        <w:t>g</w:t>
      </w:r>
      <w:r w:rsidRPr="00210E26">
        <w:rPr>
          <w:rFonts w:ascii="Times New Roman" w:hAnsi="Times New Roman"/>
          <w:sz w:val="28"/>
          <w:szCs w:val="28"/>
        </w:rPr>
        <w:t>,</w:t>
      </w:r>
      <w:r w:rsidRPr="00210E26">
        <w:rPr>
          <w:rFonts w:ascii="Times New Roman" w:hAnsi="Times New Roman"/>
          <w:sz w:val="28"/>
          <w:szCs w:val="28"/>
          <w:lang w:val="en-US"/>
        </w:rPr>
        <w:t>F</w:t>
      </w:r>
      <w:r w:rsidRPr="00210E26">
        <w:rPr>
          <w:rFonts w:ascii="Times New Roman" w:hAnsi="Times New Roman"/>
          <w:sz w:val="28"/>
          <w:szCs w:val="28"/>
        </w:rPr>
        <w:t>е</w:t>
      </w:r>
      <w:r w:rsidRPr="00210E26">
        <w:rPr>
          <w:rFonts w:ascii="Times New Roman" w:hAnsi="Times New Roman"/>
          <w:sz w:val="28"/>
          <w:szCs w:val="28"/>
          <w:vertAlign w:val="superscript"/>
        </w:rPr>
        <w:t>2+</w:t>
      </w:r>
      <w:r w:rsidRPr="00210E26">
        <w:rPr>
          <w:rFonts w:ascii="Times New Roman" w:hAnsi="Times New Roman"/>
          <w:sz w:val="28"/>
          <w:szCs w:val="28"/>
        </w:rPr>
        <w:t>)[</w:t>
      </w:r>
      <w:r w:rsidRPr="00210E26">
        <w:rPr>
          <w:rFonts w:ascii="Times New Roman" w:hAnsi="Times New Roman"/>
          <w:sz w:val="28"/>
          <w:szCs w:val="28"/>
          <w:lang w:val="en-US"/>
        </w:rPr>
        <w:t>Si</w:t>
      </w:r>
      <w:r w:rsidRPr="00210E26">
        <w:rPr>
          <w:rFonts w:ascii="Times New Roman" w:hAnsi="Times New Roman"/>
          <w:sz w:val="28"/>
          <w:szCs w:val="28"/>
          <w:vertAlign w:val="subscript"/>
        </w:rPr>
        <w:t>2</w:t>
      </w:r>
      <w:r w:rsidRPr="00210E26">
        <w:rPr>
          <w:rFonts w:ascii="Times New Roman" w:hAnsi="Times New Roman"/>
          <w:sz w:val="28"/>
          <w:szCs w:val="28"/>
        </w:rPr>
        <w:t>О</w:t>
      </w:r>
      <w:r w:rsidRPr="00210E26">
        <w:rPr>
          <w:rFonts w:ascii="Times New Roman" w:hAnsi="Times New Roman"/>
          <w:sz w:val="28"/>
          <w:szCs w:val="28"/>
          <w:vertAlign w:val="subscript"/>
        </w:rPr>
        <w:t>6</w:t>
      </w:r>
      <w:r w:rsidRPr="00210E26">
        <w:rPr>
          <w:rFonts w:ascii="Times New Roman" w:hAnsi="Times New Roman"/>
          <w:sz w:val="28"/>
          <w:szCs w:val="28"/>
        </w:rPr>
        <w:t>*Са</w:t>
      </w:r>
      <w:r w:rsidRPr="00210E26">
        <w:rPr>
          <w:rFonts w:ascii="Times New Roman" w:hAnsi="Times New Roman"/>
          <w:sz w:val="28"/>
          <w:szCs w:val="28"/>
          <w:lang w:val="en-US"/>
        </w:rPr>
        <w:t>Fe</w:t>
      </w:r>
      <w:r w:rsidRPr="00210E26">
        <w:rPr>
          <w:rFonts w:ascii="Times New Roman" w:hAnsi="Times New Roman"/>
          <w:sz w:val="28"/>
          <w:szCs w:val="28"/>
        </w:rPr>
        <w:t>[А1</w:t>
      </w:r>
      <w:r w:rsidRPr="00210E26">
        <w:rPr>
          <w:rFonts w:ascii="Times New Roman" w:hAnsi="Times New Roman"/>
          <w:sz w:val="28"/>
          <w:szCs w:val="28"/>
          <w:lang w:val="en-US"/>
        </w:rPr>
        <w:t>SiO</w:t>
      </w:r>
      <w:r w:rsidRPr="00210E26">
        <w:rPr>
          <w:rFonts w:ascii="Times New Roman" w:hAnsi="Times New Roman"/>
          <w:sz w:val="28"/>
          <w:szCs w:val="28"/>
          <w:vertAlign w:val="subscript"/>
        </w:rPr>
        <w:t>6</w:t>
      </w:r>
      <w:r w:rsidRPr="00210E26">
        <w:rPr>
          <w:rFonts w:ascii="Times New Roman" w:hAnsi="Times New Roman"/>
          <w:sz w:val="28"/>
          <w:szCs w:val="28"/>
        </w:rPr>
        <w:t>], эгирира</w:t>
      </w:r>
      <w:r w:rsidR="00BD437C">
        <w:rPr>
          <w:rFonts w:ascii="Times New Roman" w:hAnsi="Times New Roman"/>
          <w:sz w:val="28"/>
          <w:szCs w:val="28"/>
        </w:rPr>
        <w:t xml:space="preserve"> </w:t>
      </w:r>
      <w:r w:rsidRPr="00210E26">
        <w:rPr>
          <w:rFonts w:ascii="Times New Roman" w:hAnsi="Times New Roman"/>
          <w:sz w:val="28"/>
          <w:szCs w:val="28"/>
          <w:lang w:val="en-US"/>
        </w:rPr>
        <w:t>Na</w:t>
      </w:r>
      <w:r w:rsidRPr="00210E26">
        <w:rPr>
          <w:rFonts w:ascii="Times New Roman" w:hAnsi="Times New Roman"/>
          <w:sz w:val="28"/>
          <w:szCs w:val="28"/>
        </w:rPr>
        <w:t>,</w:t>
      </w:r>
      <w:r w:rsidRPr="00210E26">
        <w:rPr>
          <w:rFonts w:ascii="Times New Roman" w:hAnsi="Times New Roman"/>
          <w:sz w:val="28"/>
          <w:szCs w:val="28"/>
          <w:lang w:val="en-US"/>
        </w:rPr>
        <w:t>F</w:t>
      </w:r>
      <w:r w:rsidRPr="00210E26">
        <w:rPr>
          <w:rFonts w:ascii="Times New Roman" w:hAnsi="Times New Roman"/>
          <w:sz w:val="28"/>
          <w:szCs w:val="28"/>
        </w:rPr>
        <w:t>е</w:t>
      </w:r>
      <w:r w:rsidRPr="00210E26">
        <w:rPr>
          <w:rFonts w:ascii="Times New Roman" w:hAnsi="Times New Roman"/>
          <w:sz w:val="28"/>
          <w:szCs w:val="28"/>
          <w:vertAlign w:val="superscript"/>
        </w:rPr>
        <w:t>3+</w:t>
      </w:r>
      <w:r w:rsidRPr="00210E26">
        <w:rPr>
          <w:rFonts w:ascii="Times New Roman" w:hAnsi="Times New Roman"/>
          <w:sz w:val="28"/>
          <w:szCs w:val="28"/>
        </w:rPr>
        <w:t>[</w:t>
      </w:r>
      <w:r w:rsidRPr="00210E26">
        <w:rPr>
          <w:rFonts w:ascii="Times New Roman" w:hAnsi="Times New Roman"/>
          <w:sz w:val="28"/>
          <w:szCs w:val="28"/>
          <w:lang w:val="en-US"/>
        </w:rPr>
        <w:t>Si</w:t>
      </w:r>
      <w:r w:rsidRPr="00210E26">
        <w:rPr>
          <w:rFonts w:ascii="Times New Roman" w:hAnsi="Times New Roman"/>
          <w:sz w:val="28"/>
          <w:szCs w:val="28"/>
          <w:vertAlign w:val="subscript"/>
        </w:rPr>
        <w:t>2</w:t>
      </w:r>
      <w:r w:rsidRPr="00210E26">
        <w:rPr>
          <w:rFonts w:ascii="Times New Roman" w:hAnsi="Times New Roman"/>
          <w:sz w:val="28"/>
          <w:szCs w:val="28"/>
          <w:lang w:val="en-US"/>
        </w:rPr>
        <w:t>O</w:t>
      </w:r>
      <w:r w:rsidRPr="00210E26">
        <w:rPr>
          <w:rFonts w:ascii="Times New Roman" w:hAnsi="Times New Roman"/>
          <w:sz w:val="28"/>
          <w:szCs w:val="28"/>
          <w:vertAlign w:val="subscript"/>
        </w:rPr>
        <w:t>6</w:t>
      </w:r>
      <w:r w:rsidRPr="00210E26">
        <w:rPr>
          <w:rFonts w:ascii="Times New Roman" w:hAnsi="Times New Roman"/>
          <w:sz w:val="28"/>
          <w:szCs w:val="28"/>
        </w:rPr>
        <w:t>]; актинолита Са</w:t>
      </w:r>
      <w:r w:rsidRPr="00210E26">
        <w:rPr>
          <w:rFonts w:ascii="Times New Roman" w:hAnsi="Times New Roman"/>
          <w:sz w:val="28"/>
          <w:szCs w:val="28"/>
          <w:vertAlign w:val="subscript"/>
        </w:rPr>
        <w:t>2</w:t>
      </w:r>
      <w:r w:rsidRPr="00210E26">
        <w:rPr>
          <w:rFonts w:ascii="Times New Roman" w:hAnsi="Times New Roman"/>
          <w:sz w:val="28"/>
          <w:szCs w:val="28"/>
        </w:rPr>
        <w:t>[М</w:t>
      </w:r>
      <w:r w:rsidRPr="00210E26">
        <w:rPr>
          <w:rFonts w:ascii="Times New Roman" w:hAnsi="Times New Roman"/>
          <w:sz w:val="28"/>
          <w:szCs w:val="28"/>
          <w:lang w:val="en-US"/>
        </w:rPr>
        <w:t>g</w:t>
      </w:r>
      <w:r w:rsidRPr="00210E26">
        <w:rPr>
          <w:rFonts w:ascii="Times New Roman" w:hAnsi="Times New Roman"/>
          <w:sz w:val="28"/>
          <w:szCs w:val="28"/>
        </w:rPr>
        <w:t>,</w:t>
      </w:r>
      <w:r w:rsidRPr="00210E26">
        <w:rPr>
          <w:rFonts w:ascii="Times New Roman" w:hAnsi="Times New Roman"/>
          <w:sz w:val="28"/>
          <w:szCs w:val="28"/>
          <w:lang w:val="en-US"/>
        </w:rPr>
        <w:t>F</w:t>
      </w:r>
      <w:r w:rsidRPr="00210E26">
        <w:rPr>
          <w:rFonts w:ascii="Times New Roman" w:hAnsi="Times New Roman"/>
          <w:sz w:val="28"/>
          <w:szCs w:val="28"/>
        </w:rPr>
        <w:t>е]</w:t>
      </w:r>
      <w:r w:rsidRPr="00210E26">
        <w:rPr>
          <w:rFonts w:ascii="Times New Roman" w:hAnsi="Times New Roman"/>
          <w:sz w:val="28"/>
          <w:szCs w:val="28"/>
          <w:vertAlign w:val="subscript"/>
        </w:rPr>
        <w:t>5</w:t>
      </w:r>
      <w:r w:rsidRPr="00210E26">
        <w:rPr>
          <w:rFonts w:ascii="Times New Roman" w:hAnsi="Times New Roman"/>
          <w:sz w:val="28"/>
          <w:szCs w:val="28"/>
        </w:rPr>
        <w:t>[ОН]</w:t>
      </w:r>
      <w:r w:rsidRPr="00210E26">
        <w:rPr>
          <w:rFonts w:ascii="Times New Roman" w:hAnsi="Times New Roman"/>
          <w:sz w:val="28"/>
          <w:szCs w:val="28"/>
          <w:vertAlign w:val="subscript"/>
        </w:rPr>
        <w:t>2</w:t>
      </w:r>
      <w:r w:rsidRPr="00210E26">
        <w:rPr>
          <w:rFonts w:ascii="Times New Roman" w:hAnsi="Times New Roman"/>
          <w:sz w:val="28"/>
          <w:szCs w:val="28"/>
        </w:rPr>
        <w:t>[</w:t>
      </w:r>
      <w:r w:rsidRPr="00210E26">
        <w:rPr>
          <w:rFonts w:ascii="Times New Roman" w:hAnsi="Times New Roman"/>
          <w:sz w:val="28"/>
          <w:szCs w:val="28"/>
          <w:lang w:val="en-US"/>
        </w:rPr>
        <w:t>Si</w:t>
      </w:r>
      <w:r w:rsidRPr="00210E26">
        <w:rPr>
          <w:rFonts w:ascii="Times New Roman" w:hAnsi="Times New Roman"/>
          <w:sz w:val="28"/>
          <w:szCs w:val="28"/>
          <w:vertAlign w:val="subscript"/>
        </w:rPr>
        <w:t>8</w:t>
      </w:r>
      <w:r w:rsidRPr="00210E26">
        <w:rPr>
          <w:rFonts w:ascii="Times New Roman" w:hAnsi="Times New Roman"/>
          <w:sz w:val="28"/>
          <w:szCs w:val="28"/>
        </w:rPr>
        <w:t>О</w:t>
      </w:r>
      <w:r w:rsidRPr="00210E26">
        <w:rPr>
          <w:rFonts w:ascii="Times New Roman" w:hAnsi="Times New Roman"/>
          <w:sz w:val="28"/>
          <w:szCs w:val="28"/>
          <w:vertAlign w:val="subscript"/>
        </w:rPr>
        <w:t>22</w:t>
      </w:r>
      <w:r w:rsidRPr="00210E26">
        <w:rPr>
          <w:rFonts w:ascii="Times New Roman" w:hAnsi="Times New Roman"/>
          <w:sz w:val="28"/>
          <w:szCs w:val="28"/>
        </w:rPr>
        <w:t>]; эпидота Са</w:t>
      </w:r>
      <w:r w:rsidRPr="00210E26">
        <w:rPr>
          <w:rFonts w:ascii="Times New Roman" w:hAnsi="Times New Roman"/>
          <w:sz w:val="28"/>
          <w:szCs w:val="28"/>
          <w:vertAlign w:val="subscript"/>
        </w:rPr>
        <w:t>4</w:t>
      </w:r>
      <w:r w:rsidRPr="00210E26">
        <w:rPr>
          <w:rFonts w:ascii="Times New Roman" w:hAnsi="Times New Roman"/>
          <w:sz w:val="28"/>
          <w:szCs w:val="28"/>
        </w:rPr>
        <w:t>А1</w:t>
      </w:r>
      <w:r w:rsidRPr="00210E26">
        <w:rPr>
          <w:rFonts w:ascii="Times New Roman" w:hAnsi="Times New Roman"/>
          <w:sz w:val="28"/>
          <w:szCs w:val="28"/>
          <w:vertAlign w:val="subscript"/>
        </w:rPr>
        <w:t>6</w:t>
      </w:r>
      <w:r w:rsidRPr="00210E26">
        <w:rPr>
          <w:rFonts w:ascii="Times New Roman" w:hAnsi="Times New Roman"/>
          <w:sz w:val="28"/>
          <w:szCs w:val="28"/>
        </w:rPr>
        <w:t>[ОН]</w:t>
      </w:r>
      <w:r w:rsidRPr="00210E26">
        <w:rPr>
          <w:rFonts w:ascii="Times New Roman" w:hAnsi="Times New Roman"/>
          <w:sz w:val="28"/>
          <w:szCs w:val="28"/>
          <w:vertAlign w:val="subscript"/>
        </w:rPr>
        <w:t>2</w:t>
      </w:r>
      <w:r w:rsidRPr="00210E26">
        <w:rPr>
          <w:rFonts w:ascii="Times New Roman" w:hAnsi="Times New Roman"/>
          <w:sz w:val="28"/>
          <w:szCs w:val="28"/>
        </w:rPr>
        <w:t>О</w:t>
      </w:r>
      <w:r w:rsidRPr="00210E26">
        <w:rPr>
          <w:rFonts w:ascii="Times New Roman" w:hAnsi="Times New Roman"/>
          <w:sz w:val="28"/>
          <w:szCs w:val="28"/>
          <w:vertAlign w:val="subscript"/>
        </w:rPr>
        <w:t>3</w:t>
      </w:r>
      <w:r w:rsidRPr="00210E26">
        <w:rPr>
          <w:rFonts w:ascii="Times New Roman" w:hAnsi="Times New Roman"/>
          <w:sz w:val="28"/>
          <w:szCs w:val="28"/>
        </w:rPr>
        <w:t>[</w:t>
      </w:r>
      <w:r w:rsidRPr="00210E26">
        <w:rPr>
          <w:rFonts w:ascii="Times New Roman" w:hAnsi="Times New Roman"/>
          <w:sz w:val="28"/>
          <w:szCs w:val="28"/>
          <w:lang w:val="en-US"/>
        </w:rPr>
        <w:t>Si</w:t>
      </w:r>
      <w:r w:rsidRPr="00210E26">
        <w:rPr>
          <w:rFonts w:ascii="Times New Roman" w:hAnsi="Times New Roman"/>
          <w:sz w:val="28"/>
          <w:szCs w:val="28"/>
          <w:vertAlign w:val="subscript"/>
        </w:rPr>
        <w:t>2</w:t>
      </w:r>
      <w:r w:rsidRPr="00210E26">
        <w:rPr>
          <w:rFonts w:ascii="Times New Roman" w:hAnsi="Times New Roman"/>
          <w:sz w:val="28"/>
          <w:szCs w:val="28"/>
        </w:rPr>
        <w:t>О</w:t>
      </w:r>
      <w:r w:rsidRPr="00210E26">
        <w:rPr>
          <w:rFonts w:ascii="Times New Roman" w:hAnsi="Times New Roman"/>
          <w:sz w:val="28"/>
          <w:szCs w:val="28"/>
          <w:vertAlign w:val="subscript"/>
        </w:rPr>
        <w:t>7</w:t>
      </w:r>
      <w:r w:rsidRPr="00210E26">
        <w:rPr>
          <w:rFonts w:ascii="Times New Roman" w:hAnsi="Times New Roman"/>
          <w:sz w:val="28"/>
          <w:szCs w:val="28"/>
        </w:rPr>
        <w:t>]</w:t>
      </w:r>
      <w:r w:rsidRPr="00210E26">
        <w:rPr>
          <w:rFonts w:ascii="Times New Roman" w:hAnsi="Times New Roman"/>
          <w:sz w:val="28"/>
          <w:szCs w:val="28"/>
          <w:vertAlign w:val="subscript"/>
        </w:rPr>
        <w:t>3</w:t>
      </w:r>
      <w:r w:rsidRPr="00210E26">
        <w:rPr>
          <w:rFonts w:ascii="Times New Roman" w:hAnsi="Times New Roman"/>
          <w:sz w:val="28"/>
          <w:szCs w:val="28"/>
        </w:rPr>
        <w:t xml:space="preserve">; кварца </w:t>
      </w:r>
      <w:r w:rsidRPr="00210E26">
        <w:rPr>
          <w:rFonts w:ascii="Times New Roman" w:hAnsi="Times New Roman"/>
          <w:sz w:val="28"/>
          <w:szCs w:val="28"/>
          <w:lang w:val="en-US"/>
        </w:rPr>
        <w:t>SiO</w:t>
      </w:r>
      <w:r w:rsidRPr="00210E26">
        <w:rPr>
          <w:rFonts w:ascii="Times New Roman" w:hAnsi="Times New Roman"/>
          <w:sz w:val="28"/>
          <w:szCs w:val="28"/>
          <w:vertAlign w:val="subscript"/>
        </w:rPr>
        <w:t>2</w:t>
      </w:r>
      <w:r w:rsidRPr="00210E26">
        <w:rPr>
          <w:rFonts w:ascii="Times New Roman" w:hAnsi="Times New Roman"/>
          <w:sz w:val="28"/>
          <w:szCs w:val="28"/>
        </w:rPr>
        <w:t>. Присутству</w:t>
      </w:r>
      <w:r>
        <w:rPr>
          <w:rFonts w:ascii="Times New Roman" w:hAnsi="Times New Roman"/>
          <w:sz w:val="28"/>
          <w:szCs w:val="28"/>
        </w:rPr>
        <w:t>ю</w:t>
      </w:r>
      <w:r w:rsidRPr="00210E26">
        <w:rPr>
          <w:rFonts w:ascii="Times New Roman" w:hAnsi="Times New Roman"/>
          <w:sz w:val="28"/>
          <w:szCs w:val="28"/>
        </w:rPr>
        <w:t>т также рудные минералы в незначительном количестве.</w:t>
      </w:r>
    </w:p>
    <w:p w:rsidR="00B208B6" w:rsidRDefault="00B208B6" w:rsidP="00E4116A">
      <w:pPr>
        <w:tabs>
          <w:tab w:val="left" w:pos="4020"/>
        </w:tabs>
        <w:jc w:val="center"/>
        <w:rPr>
          <w:rFonts w:ascii="Times New Roman" w:hAnsi="Times New Roman"/>
          <w:b/>
          <w:sz w:val="28"/>
          <w:szCs w:val="28"/>
        </w:rPr>
      </w:pPr>
    </w:p>
    <w:p w:rsidR="00B208B6" w:rsidRDefault="00B208B6" w:rsidP="00E4116A">
      <w:pPr>
        <w:tabs>
          <w:tab w:val="left" w:pos="4020"/>
        </w:tabs>
        <w:jc w:val="center"/>
        <w:rPr>
          <w:rFonts w:ascii="Times New Roman" w:hAnsi="Times New Roman"/>
          <w:b/>
          <w:sz w:val="28"/>
          <w:szCs w:val="28"/>
        </w:rPr>
      </w:pPr>
    </w:p>
    <w:p w:rsidR="00B208B6" w:rsidRDefault="00B208B6" w:rsidP="00E4116A">
      <w:pPr>
        <w:tabs>
          <w:tab w:val="left" w:pos="4020"/>
        </w:tabs>
        <w:jc w:val="center"/>
        <w:rPr>
          <w:rFonts w:ascii="Times New Roman" w:hAnsi="Times New Roman"/>
          <w:b/>
          <w:sz w:val="28"/>
          <w:szCs w:val="28"/>
        </w:rPr>
      </w:pPr>
    </w:p>
    <w:p w:rsidR="00B208B6" w:rsidRDefault="00B208B6" w:rsidP="00E4116A">
      <w:pPr>
        <w:tabs>
          <w:tab w:val="left" w:pos="4020"/>
        </w:tabs>
        <w:jc w:val="center"/>
        <w:rPr>
          <w:rFonts w:ascii="Times New Roman" w:hAnsi="Times New Roman"/>
          <w:b/>
          <w:sz w:val="28"/>
          <w:szCs w:val="28"/>
        </w:rPr>
      </w:pPr>
    </w:p>
    <w:p w:rsidR="00F1431A" w:rsidRPr="00F1431A" w:rsidRDefault="00E4116A" w:rsidP="00E4116A">
      <w:pPr>
        <w:tabs>
          <w:tab w:val="left" w:pos="4020"/>
        </w:tabs>
        <w:jc w:val="center"/>
        <w:rPr>
          <w:rFonts w:ascii="Times New Roman" w:hAnsi="Times New Roman"/>
          <w:sz w:val="28"/>
          <w:szCs w:val="28"/>
        </w:rPr>
      </w:pPr>
      <w:r>
        <w:rPr>
          <w:rFonts w:ascii="Times New Roman" w:hAnsi="Times New Roman"/>
          <w:b/>
          <w:sz w:val="28"/>
          <w:szCs w:val="28"/>
        </w:rPr>
        <w:t xml:space="preserve">2.3. </w:t>
      </w:r>
      <w:r w:rsidR="00216D8F" w:rsidRPr="00216D8F">
        <w:rPr>
          <w:rFonts w:ascii="Times New Roman" w:hAnsi="Times New Roman"/>
          <w:b/>
          <w:sz w:val="28"/>
          <w:szCs w:val="28"/>
        </w:rPr>
        <w:t>Базальты месторождения Каракия</w:t>
      </w:r>
    </w:p>
    <w:p w:rsidR="00F1431A" w:rsidRPr="002F158E" w:rsidRDefault="00F1431A" w:rsidP="00F1431A">
      <w:pPr>
        <w:spacing w:line="360" w:lineRule="auto"/>
        <w:ind w:firstLine="567"/>
        <w:jc w:val="both"/>
        <w:rPr>
          <w:rFonts w:ascii="Times New Roman" w:hAnsi="Times New Roman"/>
          <w:sz w:val="28"/>
          <w:szCs w:val="28"/>
        </w:rPr>
      </w:pPr>
      <w:r>
        <w:rPr>
          <w:rFonts w:ascii="Times New Roman" w:hAnsi="Times New Roman"/>
          <w:sz w:val="28"/>
          <w:szCs w:val="28"/>
        </w:rPr>
        <w:tab/>
      </w:r>
      <w:r w:rsidRPr="002F158E">
        <w:rPr>
          <w:rFonts w:ascii="Times New Roman" w:hAnsi="Times New Roman"/>
          <w:sz w:val="28"/>
          <w:szCs w:val="28"/>
        </w:rPr>
        <w:t>В роли наполнителей использовали</w:t>
      </w:r>
      <w:r>
        <w:rPr>
          <w:rFonts w:ascii="Times New Roman" w:hAnsi="Times New Roman"/>
          <w:sz w:val="28"/>
          <w:szCs w:val="28"/>
        </w:rPr>
        <w:t xml:space="preserve"> также </w:t>
      </w:r>
      <w:r w:rsidRPr="002F158E">
        <w:rPr>
          <w:rFonts w:ascii="Times New Roman" w:hAnsi="Times New Roman"/>
          <w:sz w:val="28"/>
          <w:szCs w:val="28"/>
        </w:rPr>
        <w:t xml:space="preserve"> базальты месторождения Каракия. Используемое месторождение базальтов расположено в Алмалыкском районе в юго-западной</w:t>
      </w:r>
      <w:r w:rsidR="008D1124">
        <w:rPr>
          <w:rFonts w:ascii="Times New Roman" w:hAnsi="Times New Roman"/>
          <w:sz w:val="28"/>
          <w:szCs w:val="28"/>
        </w:rPr>
        <w:t xml:space="preserve"> </w:t>
      </w:r>
      <w:r w:rsidRPr="002F158E">
        <w:rPr>
          <w:rFonts w:ascii="Times New Roman" w:hAnsi="Times New Roman"/>
          <w:sz w:val="28"/>
          <w:szCs w:val="28"/>
        </w:rPr>
        <w:t xml:space="preserve"> строге</w:t>
      </w:r>
      <w:r w:rsidR="00BD437C">
        <w:rPr>
          <w:rFonts w:ascii="Times New Roman" w:hAnsi="Times New Roman"/>
          <w:sz w:val="28"/>
          <w:szCs w:val="28"/>
        </w:rPr>
        <w:t xml:space="preserve"> </w:t>
      </w:r>
      <w:r w:rsidRPr="002F158E">
        <w:rPr>
          <w:rFonts w:ascii="Times New Roman" w:hAnsi="Times New Roman"/>
          <w:sz w:val="28"/>
          <w:szCs w:val="28"/>
        </w:rPr>
        <w:t>Чаткало-Кураминского региона. Мощность базальтонидов 600-700 м., протяженность до 7,5 км. Породы представлены отдельными потоками андезито-дацитов, имеющих цвет от темно-серого до черного. Структура порфиритовая, текстура массивная. Порода состоит из вкрапленников – 20-50% и основной массы. Вкрапленники представлены плагиоклазом, амфиболом, пироксеном и кварцем. Основная масса кварц-полевошпатового состава иногда кали</w:t>
      </w:r>
      <w:r w:rsidR="00BB0E95">
        <w:rPr>
          <w:rFonts w:ascii="Times New Roman" w:hAnsi="Times New Roman"/>
          <w:sz w:val="28"/>
          <w:szCs w:val="28"/>
        </w:rPr>
        <w:t>е</w:t>
      </w:r>
      <w:r w:rsidR="00190C15">
        <w:rPr>
          <w:rFonts w:ascii="Times New Roman" w:hAnsi="Times New Roman"/>
          <w:sz w:val="28"/>
          <w:szCs w:val="28"/>
        </w:rPr>
        <w:t>во</w:t>
      </w:r>
      <w:r w:rsidRPr="002F158E">
        <w:rPr>
          <w:rFonts w:ascii="Times New Roman" w:hAnsi="Times New Roman"/>
          <w:sz w:val="28"/>
          <w:szCs w:val="28"/>
        </w:rPr>
        <w:t>шпатового состава. Вторичные минералы: хлорит, кальцит, турмалин, мусковит, кварц, пе</w:t>
      </w:r>
      <w:r w:rsidR="00B45B4E">
        <w:rPr>
          <w:rFonts w:ascii="Times New Roman" w:hAnsi="Times New Roman"/>
          <w:sz w:val="28"/>
          <w:szCs w:val="28"/>
        </w:rPr>
        <w:t>р</w:t>
      </w:r>
      <w:r w:rsidRPr="002F158E">
        <w:rPr>
          <w:rFonts w:ascii="Times New Roman" w:hAnsi="Times New Roman"/>
          <w:sz w:val="28"/>
          <w:szCs w:val="28"/>
        </w:rPr>
        <w:t xml:space="preserve">лит. Химический состав  исходных материалов приведен в таблице </w:t>
      </w:r>
      <w:r w:rsidR="00FE157A">
        <w:rPr>
          <w:rFonts w:ascii="Times New Roman" w:hAnsi="Times New Roman"/>
          <w:sz w:val="28"/>
          <w:szCs w:val="28"/>
        </w:rPr>
        <w:t>4</w:t>
      </w:r>
      <w:r>
        <w:rPr>
          <w:rFonts w:ascii="Times New Roman" w:hAnsi="Times New Roman"/>
          <w:sz w:val="28"/>
          <w:szCs w:val="28"/>
        </w:rPr>
        <w:t>.</w:t>
      </w:r>
    </w:p>
    <w:p w:rsidR="00F1431A" w:rsidRPr="002F158E" w:rsidRDefault="00F1431A" w:rsidP="00F1431A">
      <w:pPr>
        <w:spacing w:line="360" w:lineRule="auto"/>
        <w:ind w:firstLine="567"/>
        <w:jc w:val="both"/>
        <w:rPr>
          <w:rFonts w:ascii="Times New Roman" w:hAnsi="Times New Roman"/>
          <w:sz w:val="28"/>
          <w:szCs w:val="28"/>
        </w:rPr>
      </w:pPr>
      <w:r w:rsidRPr="002F158E">
        <w:rPr>
          <w:rFonts w:ascii="Times New Roman" w:hAnsi="Times New Roman"/>
          <w:sz w:val="28"/>
          <w:szCs w:val="28"/>
        </w:rPr>
        <w:t>Химический состав средней пробы базал</w:t>
      </w:r>
      <w:r w:rsidR="00D2418C">
        <w:rPr>
          <w:rFonts w:ascii="Times New Roman" w:hAnsi="Times New Roman"/>
          <w:sz w:val="28"/>
          <w:szCs w:val="28"/>
        </w:rPr>
        <w:t>ьтов, представленный в таблице 3</w:t>
      </w:r>
      <w:r w:rsidRPr="002F158E">
        <w:rPr>
          <w:rFonts w:ascii="Times New Roman" w:hAnsi="Times New Roman"/>
          <w:sz w:val="28"/>
          <w:szCs w:val="28"/>
        </w:rPr>
        <w:t xml:space="preserve">, свидетельствует о том, что содержание  </w:t>
      </w:r>
      <w:r w:rsidRPr="002F158E">
        <w:rPr>
          <w:rFonts w:ascii="Times New Roman" w:hAnsi="Times New Roman"/>
          <w:sz w:val="28"/>
          <w:szCs w:val="28"/>
          <w:lang w:val="en-US"/>
        </w:rPr>
        <w:t>Al</w:t>
      </w:r>
      <w:r w:rsidRPr="002F158E">
        <w:rPr>
          <w:rFonts w:ascii="Times New Roman" w:hAnsi="Times New Roman"/>
          <w:sz w:val="28"/>
          <w:szCs w:val="28"/>
          <w:vertAlign w:val="subscript"/>
        </w:rPr>
        <w:t>2</w:t>
      </w:r>
      <w:r w:rsidRPr="002F158E">
        <w:rPr>
          <w:rFonts w:ascii="Times New Roman" w:hAnsi="Times New Roman"/>
          <w:sz w:val="28"/>
          <w:szCs w:val="28"/>
          <w:lang w:val="en-US"/>
        </w:rPr>
        <w:t>O</w:t>
      </w:r>
      <w:r w:rsidRPr="002F158E">
        <w:rPr>
          <w:rFonts w:ascii="Times New Roman" w:hAnsi="Times New Roman"/>
          <w:sz w:val="28"/>
          <w:szCs w:val="28"/>
          <w:vertAlign w:val="subscript"/>
        </w:rPr>
        <w:t>3</w:t>
      </w:r>
      <w:r w:rsidRPr="002F158E">
        <w:rPr>
          <w:rFonts w:ascii="Times New Roman" w:hAnsi="Times New Roman"/>
          <w:sz w:val="28"/>
          <w:szCs w:val="28"/>
        </w:rPr>
        <w:t xml:space="preserve"> составляет 15,74%, </w:t>
      </w:r>
      <w:r w:rsidRPr="002F158E">
        <w:rPr>
          <w:rFonts w:ascii="Times New Roman" w:hAnsi="Times New Roman"/>
          <w:sz w:val="28"/>
          <w:szCs w:val="28"/>
          <w:lang w:val="en-US"/>
        </w:rPr>
        <w:t>Fe</w:t>
      </w:r>
      <w:r w:rsidRPr="002F158E">
        <w:rPr>
          <w:rFonts w:ascii="Times New Roman" w:hAnsi="Times New Roman"/>
          <w:sz w:val="28"/>
          <w:szCs w:val="28"/>
          <w:vertAlign w:val="subscript"/>
        </w:rPr>
        <w:t>2</w:t>
      </w:r>
      <w:r w:rsidRPr="002F158E">
        <w:rPr>
          <w:rFonts w:ascii="Times New Roman" w:hAnsi="Times New Roman"/>
          <w:sz w:val="28"/>
          <w:szCs w:val="28"/>
          <w:lang w:val="en-US"/>
        </w:rPr>
        <w:t>O</w:t>
      </w:r>
      <w:r w:rsidRPr="002F158E">
        <w:rPr>
          <w:rFonts w:ascii="Times New Roman" w:hAnsi="Times New Roman"/>
          <w:sz w:val="28"/>
          <w:szCs w:val="28"/>
          <w:vertAlign w:val="subscript"/>
        </w:rPr>
        <w:t>3</w:t>
      </w:r>
      <w:r w:rsidRPr="002F158E">
        <w:rPr>
          <w:rFonts w:ascii="Times New Roman" w:hAnsi="Times New Roman"/>
          <w:sz w:val="28"/>
          <w:szCs w:val="28"/>
        </w:rPr>
        <w:t xml:space="preserve"> и </w:t>
      </w:r>
      <w:r w:rsidRPr="002F158E">
        <w:rPr>
          <w:rFonts w:ascii="Times New Roman" w:hAnsi="Times New Roman"/>
          <w:sz w:val="28"/>
          <w:szCs w:val="28"/>
          <w:lang w:val="en-US"/>
        </w:rPr>
        <w:t>FeO</w:t>
      </w:r>
      <w:r w:rsidRPr="002F158E">
        <w:rPr>
          <w:rFonts w:ascii="Times New Roman" w:hAnsi="Times New Roman"/>
          <w:sz w:val="28"/>
          <w:szCs w:val="28"/>
        </w:rPr>
        <w:t xml:space="preserve"> – 8,73%, щелочных соединений – 5,03%. Судя по содержанию </w:t>
      </w:r>
      <w:r w:rsidRPr="002F158E">
        <w:rPr>
          <w:rFonts w:ascii="Times New Roman" w:hAnsi="Times New Roman"/>
          <w:sz w:val="28"/>
          <w:szCs w:val="28"/>
          <w:lang w:val="en-US"/>
        </w:rPr>
        <w:t>SiO</w:t>
      </w:r>
      <w:r w:rsidRPr="002F158E">
        <w:rPr>
          <w:rFonts w:ascii="Times New Roman" w:hAnsi="Times New Roman"/>
          <w:sz w:val="28"/>
          <w:szCs w:val="28"/>
          <w:vertAlign w:val="subscript"/>
        </w:rPr>
        <w:t>2</w:t>
      </w:r>
      <w:r w:rsidRPr="002F158E">
        <w:rPr>
          <w:rFonts w:ascii="Times New Roman" w:hAnsi="Times New Roman"/>
          <w:sz w:val="28"/>
          <w:szCs w:val="28"/>
        </w:rPr>
        <w:t xml:space="preserve">, они относятся к основным видам базальтов. </w:t>
      </w:r>
      <w:r>
        <w:rPr>
          <w:rFonts w:ascii="Times New Roman" w:hAnsi="Times New Roman"/>
          <w:sz w:val="28"/>
          <w:szCs w:val="28"/>
        </w:rPr>
        <w:t>Базальты</w:t>
      </w:r>
      <w:r w:rsidRPr="002F158E">
        <w:rPr>
          <w:rFonts w:ascii="Times New Roman" w:hAnsi="Times New Roman"/>
          <w:sz w:val="28"/>
          <w:szCs w:val="28"/>
        </w:rPr>
        <w:t xml:space="preserve"> крепкие, плотные, </w:t>
      </w:r>
      <w:r w:rsidRPr="002F158E">
        <w:rPr>
          <w:rFonts w:ascii="Times New Roman" w:hAnsi="Times New Roman"/>
          <w:sz w:val="28"/>
          <w:szCs w:val="28"/>
        </w:rPr>
        <w:lastRenderedPageBreak/>
        <w:t>мелкозернистые, с массивной текстурой, в различной степени выветренные, окрашенные на поверхности окислами железа в бурый цвет. Изредка в породе встречаются обломки диабазов, сложенные кальцитом, а также мелкие выделения плагиоклаза. Структура базальта этого месторождения большей частью интерсортальная, характеризуется беспорядочным расположением лейст</w:t>
      </w:r>
      <w:r w:rsidR="008D1124">
        <w:rPr>
          <w:rFonts w:ascii="Times New Roman" w:hAnsi="Times New Roman"/>
          <w:sz w:val="28"/>
          <w:szCs w:val="28"/>
        </w:rPr>
        <w:t xml:space="preserve"> </w:t>
      </w:r>
      <w:r w:rsidRPr="002F158E">
        <w:rPr>
          <w:rFonts w:ascii="Times New Roman" w:hAnsi="Times New Roman"/>
          <w:sz w:val="28"/>
          <w:szCs w:val="28"/>
        </w:rPr>
        <w:t>плагиоклаза от лабрадора до бентонита  в пределах 35-40%, в промежутках просматриваются мелкозернистые агрегаты пироксена 25-40%, часто присутствуют оливин</w:t>
      </w:r>
      <w:r>
        <w:rPr>
          <w:rFonts w:ascii="Times New Roman" w:hAnsi="Times New Roman"/>
          <w:sz w:val="28"/>
          <w:szCs w:val="28"/>
        </w:rPr>
        <w:t>,</w:t>
      </w:r>
      <w:r w:rsidRPr="002F158E">
        <w:rPr>
          <w:rFonts w:ascii="Times New Roman" w:hAnsi="Times New Roman"/>
          <w:sz w:val="28"/>
          <w:szCs w:val="28"/>
        </w:rPr>
        <w:t xml:space="preserve"> рудный минерал до 2% и хлорит 25-30%, температура начала плавления 1180</w:t>
      </w:r>
      <w:r w:rsidRPr="002F158E">
        <w:rPr>
          <w:rFonts w:ascii="Times New Roman" w:hAnsi="Times New Roman"/>
          <w:sz w:val="28"/>
          <w:szCs w:val="28"/>
          <w:vertAlign w:val="superscript"/>
        </w:rPr>
        <w:t>о</w:t>
      </w:r>
      <w:r w:rsidRPr="002F158E">
        <w:rPr>
          <w:rFonts w:ascii="Times New Roman" w:hAnsi="Times New Roman"/>
          <w:sz w:val="28"/>
          <w:szCs w:val="28"/>
        </w:rPr>
        <w:t xml:space="preserve">С. </w:t>
      </w:r>
    </w:p>
    <w:p w:rsidR="00F1431A" w:rsidRDefault="00F1431A" w:rsidP="00B94FD9">
      <w:pPr>
        <w:spacing w:line="360" w:lineRule="auto"/>
        <w:ind w:firstLine="567"/>
        <w:jc w:val="both"/>
        <w:rPr>
          <w:rFonts w:ascii="Times New Roman" w:hAnsi="Times New Roman"/>
          <w:noProof/>
          <w:sz w:val="28"/>
          <w:szCs w:val="28"/>
          <w:lang w:eastAsia="ru-RU"/>
        </w:rPr>
      </w:pPr>
      <w:r w:rsidRPr="002F158E">
        <w:rPr>
          <w:rFonts w:ascii="Times New Roman" w:hAnsi="Times New Roman"/>
          <w:sz w:val="28"/>
          <w:szCs w:val="28"/>
        </w:rPr>
        <w:t xml:space="preserve">На рис. </w:t>
      </w:r>
      <w:r w:rsidR="00FF4AA9">
        <w:rPr>
          <w:rFonts w:ascii="Times New Roman" w:hAnsi="Times New Roman"/>
          <w:sz w:val="28"/>
          <w:szCs w:val="28"/>
        </w:rPr>
        <w:t>4</w:t>
      </w:r>
      <w:r w:rsidRPr="002F158E">
        <w:rPr>
          <w:rFonts w:ascii="Times New Roman" w:hAnsi="Times New Roman"/>
          <w:sz w:val="28"/>
          <w:szCs w:val="28"/>
        </w:rPr>
        <w:t xml:space="preserve"> представлена рентгенограмма базальт</w:t>
      </w:r>
      <w:r>
        <w:rPr>
          <w:rFonts w:ascii="Times New Roman" w:hAnsi="Times New Roman"/>
          <w:sz w:val="28"/>
          <w:szCs w:val="28"/>
        </w:rPr>
        <w:t>ов</w:t>
      </w:r>
      <w:r w:rsidR="00BD437C">
        <w:rPr>
          <w:rFonts w:ascii="Times New Roman" w:hAnsi="Times New Roman"/>
          <w:sz w:val="28"/>
          <w:szCs w:val="28"/>
        </w:rPr>
        <w:t xml:space="preserve"> </w:t>
      </w:r>
      <w:r w:rsidRPr="002F158E">
        <w:rPr>
          <w:rFonts w:ascii="Times New Roman" w:hAnsi="Times New Roman"/>
          <w:sz w:val="28"/>
          <w:szCs w:val="28"/>
        </w:rPr>
        <w:t>Каракийского месторождения</w:t>
      </w:r>
    </w:p>
    <w:p w:rsidR="00B94FD9" w:rsidRDefault="00B94FD9" w:rsidP="00F1431A">
      <w:pPr>
        <w:spacing w:line="360" w:lineRule="auto"/>
        <w:jc w:val="both"/>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5939790" cy="144843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1448435"/>
                    </a:xfrm>
                    <a:prstGeom prst="rect">
                      <a:avLst/>
                    </a:prstGeom>
                    <a:noFill/>
                    <a:ln>
                      <a:noFill/>
                    </a:ln>
                  </pic:spPr>
                </pic:pic>
              </a:graphicData>
            </a:graphic>
          </wp:inline>
        </w:drawing>
      </w:r>
    </w:p>
    <w:p w:rsidR="00F1431A" w:rsidRPr="002F158E" w:rsidRDefault="00F1431A" w:rsidP="00F3561B">
      <w:pPr>
        <w:spacing w:line="360" w:lineRule="auto"/>
        <w:ind w:firstLine="567"/>
        <w:jc w:val="center"/>
        <w:rPr>
          <w:rFonts w:ascii="Times New Roman" w:hAnsi="Times New Roman"/>
          <w:noProof/>
          <w:sz w:val="28"/>
          <w:szCs w:val="28"/>
        </w:rPr>
      </w:pPr>
      <w:r w:rsidRPr="002F158E">
        <w:rPr>
          <w:rFonts w:ascii="Times New Roman" w:hAnsi="Times New Roman"/>
          <w:b/>
          <w:noProof/>
          <w:sz w:val="28"/>
          <w:szCs w:val="28"/>
        </w:rPr>
        <w:t xml:space="preserve">Рис. </w:t>
      </w:r>
      <w:r w:rsidR="009E350E">
        <w:rPr>
          <w:rFonts w:ascii="Times New Roman" w:hAnsi="Times New Roman"/>
          <w:b/>
          <w:noProof/>
          <w:sz w:val="28"/>
          <w:szCs w:val="28"/>
        </w:rPr>
        <w:t>4</w:t>
      </w:r>
      <w:r w:rsidRPr="002F158E">
        <w:rPr>
          <w:rFonts w:ascii="Times New Roman" w:hAnsi="Times New Roman"/>
          <w:b/>
          <w:noProof/>
          <w:sz w:val="28"/>
          <w:szCs w:val="28"/>
        </w:rPr>
        <w:t>. Рентгенограмма базальт</w:t>
      </w:r>
      <w:r>
        <w:rPr>
          <w:rFonts w:ascii="Times New Roman" w:hAnsi="Times New Roman"/>
          <w:b/>
          <w:noProof/>
          <w:sz w:val="28"/>
          <w:szCs w:val="28"/>
        </w:rPr>
        <w:t>ов</w:t>
      </w:r>
      <w:r w:rsidRPr="002F158E">
        <w:rPr>
          <w:rFonts w:ascii="Times New Roman" w:hAnsi="Times New Roman"/>
          <w:b/>
          <w:noProof/>
          <w:sz w:val="28"/>
          <w:szCs w:val="28"/>
        </w:rPr>
        <w:t xml:space="preserve"> Каракийского месторождения</w:t>
      </w:r>
    </w:p>
    <w:p w:rsidR="00F1431A" w:rsidRPr="002F158E" w:rsidRDefault="00F1431A" w:rsidP="00F1431A">
      <w:pPr>
        <w:spacing w:line="360" w:lineRule="auto"/>
        <w:ind w:firstLine="567"/>
        <w:jc w:val="both"/>
        <w:rPr>
          <w:rFonts w:ascii="Times New Roman" w:hAnsi="Times New Roman"/>
          <w:noProof/>
          <w:sz w:val="28"/>
          <w:szCs w:val="28"/>
        </w:rPr>
      </w:pPr>
      <w:r w:rsidRPr="002F158E">
        <w:rPr>
          <w:rFonts w:ascii="Times New Roman" w:hAnsi="Times New Roman"/>
          <w:noProof/>
          <w:sz w:val="28"/>
          <w:szCs w:val="28"/>
        </w:rPr>
        <w:t>Фазовый состав серого плотного базальта представлен: оливином (</w:t>
      </w:r>
      <w:r w:rsidRPr="002F158E">
        <w:rPr>
          <w:rFonts w:ascii="Times New Roman" w:hAnsi="Times New Roman"/>
          <w:noProof/>
          <w:sz w:val="28"/>
          <w:szCs w:val="28"/>
          <w:lang w:val="en-US"/>
        </w:rPr>
        <w:t>d</w:t>
      </w:r>
      <w:r w:rsidRPr="002F158E">
        <w:rPr>
          <w:rFonts w:ascii="Times New Roman" w:hAnsi="Times New Roman"/>
          <w:noProof/>
          <w:sz w:val="28"/>
          <w:szCs w:val="28"/>
        </w:rPr>
        <w:t>/</w:t>
      </w:r>
      <w:r w:rsidRPr="002F158E">
        <w:rPr>
          <w:rFonts w:ascii="Times New Roman" w:hAnsi="Times New Roman"/>
          <w:noProof/>
          <w:sz w:val="28"/>
          <w:szCs w:val="28"/>
          <w:lang w:val="en-US"/>
        </w:rPr>
        <w:t>n</w:t>
      </w:r>
      <w:r w:rsidRPr="002F158E">
        <w:rPr>
          <w:rFonts w:ascii="Times New Roman" w:hAnsi="Times New Roman"/>
          <w:noProof/>
          <w:sz w:val="28"/>
          <w:szCs w:val="28"/>
        </w:rPr>
        <w:t>=0,245; 0,269 нм), анортитом (</w:t>
      </w:r>
      <w:r w:rsidRPr="002F158E">
        <w:rPr>
          <w:rFonts w:ascii="Times New Roman" w:hAnsi="Times New Roman"/>
          <w:noProof/>
          <w:sz w:val="28"/>
          <w:szCs w:val="28"/>
          <w:lang w:val="en-US"/>
        </w:rPr>
        <w:t>d</w:t>
      </w:r>
      <w:r w:rsidRPr="002F158E">
        <w:rPr>
          <w:rFonts w:ascii="Times New Roman" w:hAnsi="Times New Roman"/>
          <w:noProof/>
          <w:sz w:val="28"/>
          <w:szCs w:val="28"/>
        </w:rPr>
        <w:t>/</w:t>
      </w:r>
      <w:r w:rsidRPr="002F158E">
        <w:rPr>
          <w:rFonts w:ascii="Times New Roman" w:hAnsi="Times New Roman"/>
          <w:noProof/>
          <w:sz w:val="28"/>
          <w:szCs w:val="28"/>
          <w:lang w:val="en-US"/>
        </w:rPr>
        <w:t>n</w:t>
      </w:r>
      <w:r w:rsidRPr="002F158E">
        <w:rPr>
          <w:rFonts w:ascii="Times New Roman" w:hAnsi="Times New Roman"/>
          <w:noProof/>
          <w:sz w:val="28"/>
          <w:szCs w:val="28"/>
        </w:rPr>
        <w:t>=0,320; 0,269, 0,403, 0,201 нм), авгитом (</w:t>
      </w:r>
      <w:r w:rsidRPr="002F158E">
        <w:rPr>
          <w:rFonts w:ascii="Times New Roman" w:hAnsi="Times New Roman"/>
          <w:noProof/>
          <w:sz w:val="28"/>
          <w:szCs w:val="28"/>
          <w:lang w:val="en-US"/>
        </w:rPr>
        <w:t>d</w:t>
      </w:r>
      <w:r w:rsidRPr="002F158E">
        <w:rPr>
          <w:rFonts w:ascii="Times New Roman" w:hAnsi="Times New Roman"/>
          <w:noProof/>
          <w:sz w:val="28"/>
          <w:szCs w:val="28"/>
        </w:rPr>
        <w:t>/</w:t>
      </w:r>
      <w:r w:rsidRPr="002F158E">
        <w:rPr>
          <w:rFonts w:ascii="Times New Roman" w:hAnsi="Times New Roman"/>
          <w:noProof/>
          <w:sz w:val="28"/>
          <w:szCs w:val="28"/>
          <w:lang w:val="en-US"/>
        </w:rPr>
        <w:t>n</w:t>
      </w:r>
      <w:r w:rsidRPr="002F158E">
        <w:rPr>
          <w:rFonts w:ascii="Times New Roman" w:hAnsi="Times New Roman"/>
          <w:noProof/>
          <w:sz w:val="28"/>
          <w:szCs w:val="28"/>
        </w:rPr>
        <w:t>=0,162; 0,255, 0,295 нм), гематитом (</w:t>
      </w:r>
      <w:r w:rsidRPr="002F158E">
        <w:rPr>
          <w:rFonts w:ascii="Times New Roman" w:hAnsi="Times New Roman"/>
          <w:noProof/>
          <w:sz w:val="28"/>
          <w:szCs w:val="28"/>
          <w:lang w:val="en-US"/>
        </w:rPr>
        <w:t>d</w:t>
      </w:r>
      <w:r w:rsidRPr="002F158E">
        <w:rPr>
          <w:rFonts w:ascii="Times New Roman" w:hAnsi="Times New Roman"/>
          <w:noProof/>
          <w:sz w:val="28"/>
          <w:szCs w:val="28"/>
        </w:rPr>
        <w:t>/</w:t>
      </w:r>
      <w:r w:rsidRPr="002F158E">
        <w:rPr>
          <w:rFonts w:ascii="Times New Roman" w:hAnsi="Times New Roman"/>
          <w:noProof/>
          <w:sz w:val="28"/>
          <w:szCs w:val="28"/>
          <w:lang w:val="en-US"/>
        </w:rPr>
        <w:t>n</w:t>
      </w:r>
      <w:r w:rsidRPr="002F158E">
        <w:rPr>
          <w:rFonts w:ascii="Times New Roman" w:hAnsi="Times New Roman"/>
          <w:noProof/>
          <w:sz w:val="28"/>
          <w:szCs w:val="28"/>
        </w:rPr>
        <w:t>=0,260 нм), магнетитом (</w:t>
      </w:r>
      <w:r w:rsidRPr="002F158E">
        <w:rPr>
          <w:rFonts w:ascii="Times New Roman" w:hAnsi="Times New Roman"/>
          <w:noProof/>
          <w:sz w:val="28"/>
          <w:szCs w:val="28"/>
          <w:lang w:val="en-US"/>
        </w:rPr>
        <w:t>d</w:t>
      </w:r>
      <w:r w:rsidRPr="002F158E">
        <w:rPr>
          <w:rFonts w:ascii="Times New Roman" w:hAnsi="Times New Roman"/>
          <w:noProof/>
          <w:sz w:val="28"/>
          <w:szCs w:val="28"/>
        </w:rPr>
        <w:t>/</w:t>
      </w:r>
      <w:r w:rsidRPr="002F158E">
        <w:rPr>
          <w:rFonts w:ascii="Times New Roman" w:hAnsi="Times New Roman"/>
          <w:noProof/>
          <w:sz w:val="28"/>
          <w:szCs w:val="28"/>
          <w:lang w:val="en-US"/>
        </w:rPr>
        <w:t>n</w:t>
      </w:r>
      <w:r w:rsidRPr="002F158E">
        <w:rPr>
          <w:rFonts w:ascii="Times New Roman" w:hAnsi="Times New Roman"/>
          <w:noProof/>
          <w:sz w:val="28"/>
          <w:szCs w:val="28"/>
        </w:rPr>
        <w:t>=0,299 нм), фаялитом (</w:t>
      </w:r>
      <w:r w:rsidRPr="002F158E">
        <w:rPr>
          <w:rFonts w:ascii="Times New Roman" w:hAnsi="Times New Roman"/>
          <w:noProof/>
          <w:sz w:val="28"/>
          <w:szCs w:val="28"/>
          <w:lang w:val="en-US"/>
        </w:rPr>
        <w:t>d</w:t>
      </w:r>
      <w:r w:rsidRPr="002F158E">
        <w:rPr>
          <w:rFonts w:ascii="Times New Roman" w:hAnsi="Times New Roman"/>
          <w:noProof/>
          <w:sz w:val="28"/>
          <w:szCs w:val="28"/>
        </w:rPr>
        <w:t>/</w:t>
      </w:r>
      <w:r w:rsidRPr="002F158E">
        <w:rPr>
          <w:rFonts w:ascii="Times New Roman" w:hAnsi="Times New Roman"/>
          <w:noProof/>
          <w:sz w:val="28"/>
          <w:szCs w:val="28"/>
          <w:lang w:val="en-US"/>
        </w:rPr>
        <w:t>n</w:t>
      </w:r>
      <w:r w:rsidRPr="002F158E">
        <w:rPr>
          <w:rFonts w:ascii="Times New Roman" w:hAnsi="Times New Roman"/>
          <w:noProof/>
          <w:sz w:val="28"/>
          <w:szCs w:val="28"/>
        </w:rPr>
        <w:t>=0,177 нм), вьюситом (</w:t>
      </w:r>
      <w:r w:rsidRPr="002F158E">
        <w:rPr>
          <w:rFonts w:ascii="Times New Roman" w:hAnsi="Times New Roman"/>
          <w:noProof/>
          <w:sz w:val="28"/>
          <w:szCs w:val="28"/>
          <w:lang w:val="en-US"/>
        </w:rPr>
        <w:t>d</w:t>
      </w:r>
      <w:r w:rsidRPr="002F158E">
        <w:rPr>
          <w:rFonts w:ascii="Times New Roman" w:hAnsi="Times New Roman"/>
          <w:noProof/>
          <w:sz w:val="28"/>
          <w:szCs w:val="28"/>
        </w:rPr>
        <w:t>/</w:t>
      </w:r>
      <w:r w:rsidRPr="002F158E">
        <w:rPr>
          <w:rFonts w:ascii="Times New Roman" w:hAnsi="Times New Roman"/>
          <w:noProof/>
          <w:sz w:val="28"/>
          <w:szCs w:val="28"/>
          <w:lang w:val="en-US"/>
        </w:rPr>
        <w:t>n</w:t>
      </w:r>
      <w:r w:rsidRPr="002F158E">
        <w:rPr>
          <w:rFonts w:ascii="Times New Roman" w:hAnsi="Times New Roman"/>
          <w:noProof/>
          <w:sz w:val="28"/>
          <w:szCs w:val="28"/>
        </w:rPr>
        <w:t>=0,242 нм), каолинитом  (</w:t>
      </w:r>
      <w:r w:rsidRPr="002F158E">
        <w:rPr>
          <w:rFonts w:ascii="Times New Roman" w:hAnsi="Times New Roman"/>
          <w:noProof/>
          <w:sz w:val="28"/>
          <w:szCs w:val="28"/>
          <w:lang w:val="en-US"/>
        </w:rPr>
        <w:t>d</w:t>
      </w:r>
      <w:r w:rsidRPr="002F158E">
        <w:rPr>
          <w:rFonts w:ascii="Times New Roman" w:hAnsi="Times New Roman"/>
          <w:noProof/>
          <w:sz w:val="28"/>
          <w:szCs w:val="28"/>
        </w:rPr>
        <w:t>/</w:t>
      </w:r>
      <w:r w:rsidRPr="002F158E">
        <w:rPr>
          <w:rFonts w:ascii="Times New Roman" w:hAnsi="Times New Roman"/>
          <w:noProof/>
          <w:sz w:val="28"/>
          <w:szCs w:val="28"/>
          <w:lang w:val="en-US"/>
        </w:rPr>
        <w:t>n</w:t>
      </w:r>
      <w:r w:rsidRPr="002F158E">
        <w:rPr>
          <w:rFonts w:ascii="Times New Roman" w:hAnsi="Times New Roman"/>
          <w:noProof/>
          <w:sz w:val="28"/>
          <w:szCs w:val="28"/>
        </w:rPr>
        <w:t>=0,716; 0,355 нм).</w:t>
      </w:r>
    </w:p>
    <w:p w:rsidR="00F1431A" w:rsidRDefault="00F1431A" w:rsidP="00F1431A">
      <w:pPr>
        <w:spacing w:line="360" w:lineRule="auto"/>
        <w:ind w:firstLine="709"/>
        <w:jc w:val="both"/>
        <w:rPr>
          <w:rFonts w:ascii="Times New Roman" w:hAnsi="Times New Roman"/>
          <w:sz w:val="28"/>
          <w:szCs w:val="28"/>
        </w:rPr>
      </w:pPr>
    </w:p>
    <w:p w:rsidR="00F1431A" w:rsidRPr="00210E26" w:rsidRDefault="00BB0E95" w:rsidP="00F1431A">
      <w:pPr>
        <w:spacing w:line="360" w:lineRule="auto"/>
        <w:ind w:firstLine="709"/>
        <w:jc w:val="center"/>
        <w:rPr>
          <w:rFonts w:ascii="Times New Roman" w:hAnsi="Times New Roman"/>
          <w:b/>
          <w:sz w:val="28"/>
          <w:szCs w:val="28"/>
        </w:rPr>
      </w:pPr>
      <w:r>
        <w:rPr>
          <w:rFonts w:ascii="Times New Roman" w:hAnsi="Times New Roman"/>
          <w:b/>
          <w:sz w:val="28"/>
          <w:szCs w:val="28"/>
        </w:rPr>
        <w:t>2.</w:t>
      </w:r>
      <w:r w:rsidR="00F1431A">
        <w:rPr>
          <w:rFonts w:ascii="Times New Roman" w:hAnsi="Times New Roman"/>
          <w:b/>
          <w:sz w:val="28"/>
          <w:szCs w:val="28"/>
        </w:rPr>
        <w:t xml:space="preserve">4. </w:t>
      </w:r>
      <w:r w:rsidR="00F1431A" w:rsidRPr="00210E26">
        <w:rPr>
          <w:rFonts w:ascii="Times New Roman" w:hAnsi="Times New Roman"/>
          <w:b/>
          <w:sz w:val="28"/>
          <w:szCs w:val="28"/>
        </w:rPr>
        <w:t>Волластонит</w:t>
      </w:r>
      <w:r w:rsidR="00BD437C">
        <w:rPr>
          <w:rFonts w:ascii="Times New Roman" w:hAnsi="Times New Roman"/>
          <w:b/>
          <w:sz w:val="28"/>
          <w:szCs w:val="28"/>
        </w:rPr>
        <w:t xml:space="preserve"> </w:t>
      </w:r>
      <w:r w:rsidR="00F1431A">
        <w:rPr>
          <w:rFonts w:ascii="Times New Roman" w:hAnsi="Times New Roman"/>
          <w:b/>
          <w:sz w:val="28"/>
          <w:szCs w:val="28"/>
        </w:rPr>
        <w:t>Койташского месторождения</w:t>
      </w:r>
    </w:p>
    <w:p w:rsidR="00F1431A" w:rsidRPr="00210E26" w:rsidRDefault="00F1431A" w:rsidP="00F1431A">
      <w:pPr>
        <w:spacing w:line="360" w:lineRule="auto"/>
        <w:ind w:firstLine="709"/>
        <w:jc w:val="both"/>
        <w:rPr>
          <w:rFonts w:ascii="Times New Roman" w:hAnsi="Times New Roman"/>
          <w:sz w:val="28"/>
          <w:szCs w:val="28"/>
        </w:rPr>
      </w:pPr>
      <w:r w:rsidRPr="00210E26">
        <w:rPr>
          <w:rFonts w:ascii="Times New Roman" w:hAnsi="Times New Roman"/>
          <w:sz w:val="28"/>
          <w:szCs w:val="28"/>
        </w:rPr>
        <w:t>Для повышения водостойкости кислотоупорных растворов и бетонов на основе жидкого стекла в их состав наряду с инициатором твердения следует вводить специальные добавки, содержащие активный кремнезем.</w:t>
      </w:r>
    </w:p>
    <w:p w:rsidR="00F1431A" w:rsidRPr="00210E26" w:rsidRDefault="00F1431A" w:rsidP="00F1431A">
      <w:pPr>
        <w:spacing w:line="360" w:lineRule="auto"/>
        <w:ind w:firstLine="709"/>
        <w:jc w:val="both"/>
        <w:rPr>
          <w:rFonts w:ascii="Times New Roman" w:hAnsi="Times New Roman"/>
          <w:sz w:val="28"/>
          <w:szCs w:val="28"/>
        </w:rPr>
      </w:pPr>
      <w:r w:rsidRPr="00210E26">
        <w:rPr>
          <w:rFonts w:ascii="Times New Roman" w:hAnsi="Times New Roman"/>
          <w:sz w:val="28"/>
          <w:szCs w:val="28"/>
        </w:rPr>
        <w:t xml:space="preserve">Отсутствие на территории Средней Азии таких добавок побудило нас заняться изучением возможности применения волластонита как специальную добавку. Это вызвано тем, что тонкомолотый волластонит под воздействием </w:t>
      </w:r>
      <w:r w:rsidRPr="00210E26">
        <w:rPr>
          <w:rFonts w:ascii="Times New Roman" w:hAnsi="Times New Roman"/>
          <w:sz w:val="28"/>
          <w:szCs w:val="28"/>
        </w:rPr>
        <w:lastRenderedPageBreak/>
        <w:t>кислот разлагается с выделением дополнительного количества геля кремневой кислоты в коллоидном состоянии, который совместно с продуктами новообразований кольматирует поры и капилляры материала и препятствует проникновению кислоты в его внутренние слои.</w:t>
      </w:r>
    </w:p>
    <w:p w:rsidR="00F1431A" w:rsidRPr="00210E26" w:rsidRDefault="00F1431A" w:rsidP="00F1431A">
      <w:pPr>
        <w:spacing w:line="360" w:lineRule="auto"/>
        <w:ind w:firstLine="709"/>
        <w:jc w:val="both"/>
        <w:rPr>
          <w:rFonts w:ascii="Times New Roman" w:hAnsi="Times New Roman"/>
          <w:sz w:val="28"/>
          <w:szCs w:val="28"/>
        </w:rPr>
      </w:pPr>
      <w:r w:rsidRPr="00210E26">
        <w:rPr>
          <w:rFonts w:ascii="Times New Roman" w:hAnsi="Times New Roman"/>
          <w:sz w:val="28"/>
          <w:szCs w:val="28"/>
        </w:rPr>
        <w:t>Наиболее перспективным районом по запасам волластонита является Средняя Азия, где насчитывается более 50 месторождений. Крупнейшие из них - Койташское и Кураминское. Запасы Койташского месторождения составляют 13,8 млн. тонн.</w:t>
      </w:r>
    </w:p>
    <w:p w:rsidR="00F1431A" w:rsidRPr="00210E26" w:rsidRDefault="00F1431A" w:rsidP="00F1431A">
      <w:pPr>
        <w:spacing w:line="360" w:lineRule="auto"/>
        <w:ind w:firstLine="709"/>
        <w:jc w:val="both"/>
        <w:rPr>
          <w:rFonts w:ascii="Times New Roman" w:hAnsi="Times New Roman"/>
          <w:sz w:val="28"/>
          <w:szCs w:val="28"/>
        </w:rPr>
      </w:pPr>
      <w:r w:rsidRPr="00210E26">
        <w:rPr>
          <w:rFonts w:ascii="Times New Roman" w:hAnsi="Times New Roman"/>
          <w:sz w:val="28"/>
          <w:szCs w:val="28"/>
        </w:rPr>
        <w:t>Волластонит встречается в 3-х модификациях. Высокотемпературная α-фаза при 1200-1540°С. В основном она встречается в шлаках. При 1125°С превращается в β-фазу, называемую параволластонитом, который при темпе</w:t>
      </w:r>
      <w:r w:rsidRPr="00210E26">
        <w:rPr>
          <w:rFonts w:ascii="Times New Roman" w:hAnsi="Times New Roman"/>
          <w:sz w:val="28"/>
          <w:szCs w:val="28"/>
        </w:rPr>
        <w:softHyphen/>
        <w:t>ратуре 1200°С превращается в α-фазу. Плавится при температуре 1540°С, разлагается в соляной кислоте, легко переходя из α-фазы в γ-фазу, т.е. волластонит триклинной системы, кристаллы которой представлены в виде    табличек    по    {100}    или    {001}    с    совершенной спаянностью.</w:t>
      </w:r>
    </w:p>
    <w:p w:rsidR="00316608" w:rsidRDefault="00316608" w:rsidP="00316608">
      <w:pPr>
        <w:spacing w:line="360" w:lineRule="auto"/>
        <w:ind w:firstLine="709"/>
        <w:jc w:val="both"/>
        <w:rPr>
          <w:rFonts w:ascii="Times New Roman" w:hAnsi="Times New Roman"/>
          <w:sz w:val="28"/>
          <w:szCs w:val="28"/>
        </w:rPr>
      </w:pPr>
      <w:r w:rsidRPr="00210E26">
        <w:rPr>
          <w:rFonts w:ascii="Times New Roman" w:hAnsi="Times New Roman"/>
          <w:sz w:val="28"/>
          <w:szCs w:val="28"/>
        </w:rPr>
        <w:t>Наиболее перспективным районом по запасам волластонита является Средняя Азия, где насчитывается более 50 месторождений. Крупнейшие из них - Койташское и Кураминское. Запасы Койташского месторождения составляют 13,8 млн. тонн.</w:t>
      </w:r>
    </w:p>
    <w:p w:rsidR="00316608" w:rsidRDefault="00316608" w:rsidP="00BD437C">
      <w:pPr>
        <w:spacing w:line="360" w:lineRule="auto"/>
        <w:ind w:firstLine="709"/>
        <w:jc w:val="center"/>
        <w:rPr>
          <w:rFonts w:ascii="Times New Roman" w:hAnsi="Times New Roman"/>
          <w:sz w:val="28"/>
          <w:szCs w:val="28"/>
        </w:rPr>
      </w:pPr>
      <w:r>
        <w:rPr>
          <w:noProof/>
          <w:lang w:eastAsia="ru-RU"/>
        </w:rPr>
        <w:drawing>
          <wp:inline distT="0" distB="0" distL="0" distR="0">
            <wp:extent cx="3923222" cy="2624938"/>
            <wp:effectExtent l="19050" t="0" r="1078" b="0"/>
            <wp:docPr id="51" name="Рисунок 51" descr="http://webmineral.ru/upload/b716a0873e94e0b41e209fb17ac866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ebmineral.ru/upload/b716a0873e94e0b41e209fb17ac866d2.jpg"/>
                    <pic:cNvPicPr>
                      <a:picLocks noChangeAspect="1" noChangeArrowheads="1"/>
                    </pic:cNvPicPr>
                  </pic:nvPicPr>
                  <pic:blipFill>
                    <a:blip r:embed="rId12" cstate="print"/>
                    <a:srcRect/>
                    <a:stretch>
                      <a:fillRect/>
                    </a:stretch>
                  </pic:blipFill>
                  <pic:spPr bwMode="auto">
                    <a:xfrm>
                      <a:off x="0" y="0"/>
                      <a:ext cx="3924409" cy="2625732"/>
                    </a:xfrm>
                    <a:prstGeom prst="rect">
                      <a:avLst/>
                    </a:prstGeom>
                    <a:noFill/>
                    <a:ln w="9525">
                      <a:noFill/>
                      <a:miter lim="800000"/>
                      <a:headEnd/>
                      <a:tailEnd/>
                    </a:ln>
                  </pic:spPr>
                </pic:pic>
              </a:graphicData>
            </a:graphic>
          </wp:inline>
        </w:drawing>
      </w:r>
    </w:p>
    <w:p w:rsidR="00316608" w:rsidRDefault="00013CD1" w:rsidP="00BD437C">
      <w:pPr>
        <w:spacing w:line="360" w:lineRule="auto"/>
        <w:ind w:firstLine="709"/>
        <w:jc w:val="center"/>
        <w:rPr>
          <w:rFonts w:ascii="Times New Roman" w:hAnsi="Times New Roman"/>
          <w:sz w:val="28"/>
          <w:szCs w:val="28"/>
        </w:rPr>
      </w:pPr>
      <w:r>
        <w:rPr>
          <w:rFonts w:ascii="Times New Roman" w:hAnsi="Times New Roman"/>
          <w:sz w:val="28"/>
          <w:szCs w:val="28"/>
        </w:rPr>
        <w:t>Рис. 5</w:t>
      </w:r>
      <w:r w:rsidR="00316608">
        <w:rPr>
          <w:rFonts w:ascii="Times New Roman" w:hAnsi="Times New Roman"/>
          <w:sz w:val="28"/>
          <w:szCs w:val="28"/>
        </w:rPr>
        <w:t>. Волластонитовый слоистый камень</w:t>
      </w:r>
    </w:p>
    <w:p w:rsidR="00316608" w:rsidRDefault="00316608" w:rsidP="00BD437C">
      <w:pPr>
        <w:spacing w:line="360" w:lineRule="auto"/>
        <w:ind w:firstLine="709"/>
        <w:jc w:val="both"/>
        <w:rPr>
          <w:rFonts w:ascii="Times New Roman" w:hAnsi="Times New Roman"/>
          <w:sz w:val="28"/>
          <w:szCs w:val="28"/>
        </w:rPr>
      </w:pPr>
      <w:r w:rsidRPr="00210E26">
        <w:rPr>
          <w:rFonts w:ascii="Times New Roman" w:hAnsi="Times New Roman"/>
          <w:sz w:val="28"/>
          <w:szCs w:val="28"/>
        </w:rPr>
        <w:lastRenderedPageBreak/>
        <w:t>Волластонит встречается в 3-х модификациях. Высокотемпературная α-фаза при 1200-1540°С. В основном она встречается в шлаках. При 1125°С превращается в β-фазу, называемую параволластонитом, который при темпе</w:t>
      </w:r>
      <w:r w:rsidRPr="00210E26">
        <w:rPr>
          <w:rFonts w:ascii="Times New Roman" w:hAnsi="Times New Roman"/>
          <w:sz w:val="28"/>
          <w:szCs w:val="28"/>
        </w:rPr>
        <w:softHyphen/>
        <w:t>ратуре 1200°С превращается в α-фазу. Плавится при температуре 1540°С, разлагается в соляной кислоте, легко переходя из α-фазы в γ-фазу, т.е. волластонит триклинной системы, кристаллы которой представлены в виде    табличек    по    {100}    или    {001}    с    совершенной спаянностью.</w:t>
      </w:r>
    </w:p>
    <w:p w:rsidR="0012592E" w:rsidRDefault="00316608" w:rsidP="00BD437C">
      <w:pPr>
        <w:shd w:val="clear" w:color="auto" w:fill="FFFFFF"/>
        <w:spacing w:line="360" w:lineRule="auto"/>
        <w:ind w:firstLine="709"/>
        <w:jc w:val="both"/>
        <w:rPr>
          <w:rFonts w:ascii="Times New Roman" w:hAnsi="Times New Roman"/>
          <w:color w:val="333333"/>
          <w:sz w:val="28"/>
          <w:szCs w:val="28"/>
          <w:lang w:eastAsia="ru-RU"/>
        </w:rPr>
      </w:pPr>
      <w:r w:rsidRPr="001A799C">
        <w:rPr>
          <w:rFonts w:ascii="Times New Roman" w:hAnsi="Times New Roman"/>
          <w:bCs/>
          <w:color w:val="333333"/>
          <w:sz w:val="28"/>
          <w:szCs w:val="28"/>
          <w:lang w:eastAsia="ru-RU"/>
        </w:rPr>
        <w:t>Рисунок</w:t>
      </w:r>
      <w:r w:rsidR="00BD437C">
        <w:rPr>
          <w:rFonts w:ascii="Times New Roman" w:hAnsi="Times New Roman"/>
          <w:bCs/>
          <w:color w:val="333333"/>
          <w:sz w:val="28"/>
          <w:szCs w:val="28"/>
          <w:lang w:eastAsia="ru-RU"/>
        </w:rPr>
        <w:t xml:space="preserve"> </w:t>
      </w:r>
      <w:r w:rsidRPr="001A799C">
        <w:rPr>
          <w:rFonts w:ascii="Times New Roman" w:hAnsi="Times New Roman"/>
          <w:bCs/>
          <w:color w:val="333333"/>
          <w:sz w:val="28"/>
          <w:szCs w:val="28"/>
          <w:lang w:eastAsia="ru-RU"/>
        </w:rPr>
        <w:t>5</w:t>
      </w:r>
      <w:r w:rsidRPr="00A8213F">
        <w:rPr>
          <w:rFonts w:ascii="Times New Roman" w:hAnsi="Times New Roman"/>
          <w:color w:val="333333"/>
          <w:sz w:val="28"/>
          <w:szCs w:val="28"/>
          <w:lang w:eastAsia="ru-RU"/>
        </w:rPr>
        <w:t> показывает,</w:t>
      </w:r>
      <w:r>
        <w:rPr>
          <w:rFonts w:ascii="Times New Roman" w:hAnsi="Times New Roman"/>
          <w:color w:val="333333"/>
          <w:sz w:val="28"/>
          <w:szCs w:val="28"/>
          <w:lang w:eastAsia="ru-RU"/>
        </w:rPr>
        <w:t xml:space="preserve"> чтоцепочки, формируемые </w:t>
      </w:r>
      <w:r w:rsidRPr="00A8213F">
        <w:rPr>
          <w:rFonts w:ascii="Times New Roman" w:hAnsi="Times New Roman"/>
          <w:color w:val="333333"/>
          <w:sz w:val="28"/>
          <w:szCs w:val="28"/>
          <w:lang w:eastAsia="ru-RU"/>
        </w:rPr>
        <w:t xml:space="preserve"> кварцевыми</w:t>
      </w:r>
      <w:r w:rsidR="00BD437C">
        <w:rPr>
          <w:rFonts w:ascii="Times New Roman" w:hAnsi="Times New Roman"/>
          <w:color w:val="333333"/>
          <w:sz w:val="28"/>
          <w:szCs w:val="28"/>
          <w:lang w:eastAsia="ru-RU"/>
        </w:rPr>
        <w:t xml:space="preserve"> </w:t>
      </w:r>
      <w:r w:rsidRPr="00A8213F">
        <w:rPr>
          <w:rFonts w:ascii="Times New Roman" w:hAnsi="Times New Roman"/>
          <w:color w:val="333333"/>
          <w:sz w:val="28"/>
          <w:szCs w:val="28"/>
          <w:lang w:eastAsia="ru-RU"/>
        </w:rPr>
        <w:t xml:space="preserve">четырехгранниками соединены по сторонам через кальций, образуя восьмигранники. Благодаря такой структуре, волластонит растет как игольчатый кристалл и сохраняет эту игольчатую структуру при расщеплении. Высокая плотность кварцевых цепочек обеспечивает твердость этого минерала (4,5-5 по Моосу). В природе небольшое количество кальция может замещаться железом, магнием, марганцем, алюминием, калием и натрием. Потери при прокаливании (летучие вещества, испаряющиеся при 1000 град. С) очень низки для чистого волластонита. У промышленных образцов потери при прокаливании варьируются в диапазоне 0.5%-2.0%, </w:t>
      </w:r>
      <w:r w:rsidR="0012592E">
        <w:rPr>
          <w:rFonts w:ascii="Times New Roman" w:hAnsi="Times New Roman"/>
          <w:color w:val="333333"/>
          <w:sz w:val="28"/>
          <w:szCs w:val="28"/>
          <w:lang w:eastAsia="ru-RU"/>
        </w:rPr>
        <w:t>главным образом в зависимости от содержания остаточного кальцита.</w:t>
      </w:r>
    </w:p>
    <w:p w:rsidR="0012592E" w:rsidRDefault="00BD437C" w:rsidP="00316608">
      <w:pPr>
        <w:shd w:val="clear" w:color="auto" w:fill="FFFFFF"/>
        <w:spacing w:line="360" w:lineRule="auto"/>
        <w:rPr>
          <w:rFonts w:ascii="Times New Roman" w:hAnsi="Times New Roman"/>
          <w:color w:val="333333"/>
          <w:sz w:val="28"/>
          <w:szCs w:val="28"/>
          <w:lang w:eastAsia="ru-RU"/>
        </w:rPr>
      </w:pPr>
      <w:r>
        <w:rPr>
          <w:rFonts w:ascii="Times New Roman" w:hAnsi="Times New Roman"/>
          <w:noProof/>
          <w:color w:val="333333"/>
          <w:sz w:val="28"/>
          <w:szCs w:val="28"/>
          <w:lang w:eastAsia="ru-RU"/>
        </w:rPr>
        <w:drawing>
          <wp:anchor distT="0" distB="0" distL="114300" distR="114300" simplePos="0" relativeHeight="251666432" behindDoc="0" locked="0" layoutInCell="1" allowOverlap="1">
            <wp:simplePos x="0" y="0"/>
            <wp:positionH relativeFrom="column">
              <wp:posOffset>1177290</wp:posOffset>
            </wp:positionH>
            <wp:positionV relativeFrom="paragraph">
              <wp:posOffset>200025</wp:posOffset>
            </wp:positionV>
            <wp:extent cx="3122930" cy="1933575"/>
            <wp:effectExtent l="19050" t="0" r="1270" b="0"/>
            <wp:wrapSquare wrapText="bothSides"/>
            <wp:docPr id="62" name="Рисунок 62" descr="Рисунок 1. Структура волластон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1. Структура волластонита"/>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2930" cy="1933575"/>
                    </a:xfrm>
                    <a:prstGeom prst="rect">
                      <a:avLst/>
                    </a:prstGeom>
                    <a:noFill/>
                    <a:ln w="9525">
                      <a:noFill/>
                      <a:miter lim="800000"/>
                      <a:headEnd/>
                      <a:tailEnd/>
                    </a:ln>
                  </pic:spPr>
                </pic:pic>
              </a:graphicData>
            </a:graphic>
          </wp:anchor>
        </w:drawing>
      </w:r>
    </w:p>
    <w:p w:rsidR="00316608" w:rsidRDefault="00316608" w:rsidP="00316608">
      <w:pPr>
        <w:rPr>
          <w:lang w:val="uz-Cyrl-UZ"/>
        </w:rPr>
      </w:pPr>
    </w:p>
    <w:p w:rsidR="00316608" w:rsidRPr="00E21C7E" w:rsidRDefault="00316608" w:rsidP="00316608">
      <w:pPr>
        <w:rPr>
          <w:lang w:val="uz-Cyrl-UZ"/>
        </w:rPr>
      </w:pPr>
    </w:p>
    <w:p w:rsidR="00316608" w:rsidRPr="00E21C7E" w:rsidRDefault="00316608" w:rsidP="00316608">
      <w:pPr>
        <w:rPr>
          <w:lang w:val="uz-Cyrl-UZ"/>
        </w:rPr>
      </w:pPr>
    </w:p>
    <w:p w:rsidR="00316608" w:rsidRPr="00E21C7E" w:rsidRDefault="00316608" w:rsidP="00316608">
      <w:pPr>
        <w:rPr>
          <w:lang w:val="uz-Cyrl-UZ"/>
        </w:rPr>
      </w:pPr>
    </w:p>
    <w:p w:rsidR="00316608" w:rsidRDefault="00316608" w:rsidP="00316608">
      <w:pPr>
        <w:rPr>
          <w:lang w:val="uz-Cyrl-UZ"/>
        </w:rPr>
      </w:pPr>
    </w:p>
    <w:p w:rsidR="00316608" w:rsidRDefault="00316608" w:rsidP="00316608">
      <w:pPr>
        <w:rPr>
          <w:lang w:val="uz-Cyrl-UZ"/>
        </w:rPr>
      </w:pPr>
    </w:p>
    <w:p w:rsidR="00316608" w:rsidRDefault="00316608" w:rsidP="00316608">
      <w:pPr>
        <w:rPr>
          <w:lang w:val="uz-Cyrl-UZ"/>
        </w:rPr>
      </w:pPr>
    </w:p>
    <w:p w:rsidR="00316608" w:rsidRDefault="00316608" w:rsidP="00316608">
      <w:pPr>
        <w:rPr>
          <w:lang w:val="uz-Cyrl-UZ"/>
        </w:rPr>
      </w:pPr>
    </w:p>
    <w:p w:rsidR="005D56C2" w:rsidRDefault="005D56C2" w:rsidP="00316608">
      <w:pPr>
        <w:pStyle w:val="af3"/>
        <w:shd w:val="clear" w:color="auto" w:fill="FFFFFF"/>
        <w:spacing w:before="0" w:beforeAutospacing="0" w:after="318" w:afterAutospacing="0" w:line="360" w:lineRule="auto"/>
        <w:rPr>
          <w:color w:val="333333"/>
          <w:sz w:val="28"/>
          <w:szCs w:val="28"/>
        </w:rPr>
      </w:pPr>
    </w:p>
    <w:p w:rsidR="005D56C2" w:rsidRDefault="00013CD1" w:rsidP="00BD437C">
      <w:pPr>
        <w:pStyle w:val="af3"/>
        <w:shd w:val="clear" w:color="auto" w:fill="FFFFFF"/>
        <w:spacing w:before="0" w:beforeAutospacing="0" w:after="318" w:afterAutospacing="0" w:line="360" w:lineRule="auto"/>
        <w:jc w:val="center"/>
        <w:rPr>
          <w:color w:val="333333"/>
          <w:sz w:val="28"/>
          <w:szCs w:val="28"/>
        </w:rPr>
      </w:pPr>
      <w:r>
        <w:rPr>
          <w:color w:val="333333"/>
          <w:sz w:val="28"/>
          <w:szCs w:val="28"/>
        </w:rPr>
        <w:t>Рисунок 6</w:t>
      </w:r>
      <w:r w:rsidR="00316608">
        <w:rPr>
          <w:color w:val="333333"/>
          <w:sz w:val="28"/>
          <w:szCs w:val="28"/>
        </w:rPr>
        <w:t>.</w:t>
      </w:r>
      <w:r w:rsidR="00BD437C">
        <w:rPr>
          <w:color w:val="333333"/>
          <w:sz w:val="28"/>
          <w:szCs w:val="28"/>
        </w:rPr>
        <w:t xml:space="preserve"> </w:t>
      </w:r>
      <w:r w:rsidR="00316608">
        <w:rPr>
          <w:color w:val="333333"/>
          <w:sz w:val="28"/>
          <w:szCs w:val="28"/>
        </w:rPr>
        <w:t>С</w:t>
      </w:r>
      <w:r w:rsidR="00316608" w:rsidRPr="00A8213F">
        <w:rPr>
          <w:color w:val="333333"/>
          <w:sz w:val="28"/>
          <w:szCs w:val="28"/>
        </w:rPr>
        <w:t>труктура волластонита</w:t>
      </w:r>
      <w:r w:rsidR="00316608">
        <w:rPr>
          <w:color w:val="333333"/>
          <w:sz w:val="28"/>
          <w:szCs w:val="28"/>
        </w:rPr>
        <w:t xml:space="preserve"> с </w:t>
      </w:r>
      <w:r w:rsidR="00316608" w:rsidRPr="00A8213F">
        <w:rPr>
          <w:color w:val="333333"/>
          <w:sz w:val="28"/>
          <w:szCs w:val="28"/>
        </w:rPr>
        <w:t xml:space="preserve"> повторяющимися, переплетенными тройными четырехгранниками кварца.</w:t>
      </w:r>
    </w:p>
    <w:p w:rsidR="00316608" w:rsidRDefault="00316608" w:rsidP="00BD437C">
      <w:pPr>
        <w:pStyle w:val="af3"/>
        <w:shd w:val="clear" w:color="auto" w:fill="FFFFFF"/>
        <w:spacing w:before="0" w:beforeAutospacing="0" w:after="318" w:afterAutospacing="0" w:line="360" w:lineRule="auto"/>
        <w:ind w:firstLine="709"/>
        <w:jc w:val="both"/>
        <w:rPr>
          <w:rStyle w:val="apple-converted-space"/>
          <w:color w:val="333333"/>
          <w:sz w:val="28"/>
          <w:szCs w:val="28"/>
        </w:rPr>
      </w:pPr>
      <w:r w:rsidRPr="00A8213F">
        <w:rPr>
          <w:color w:val="333333"/>
          <w:sz w:val="28"/>
          <w:szCs w:val="28"/>
        </w:rPr>
        <w:lastRenderedPageBreak/>
        <w:t>Поверхность волластонита при контакте с водой гидролизуется, образуя гидроксид кальция, который обеспечивает щелочность дисперсий волластонита.</w:t>
      </w:r>
      <w:r w:rsidR="00690BC4">
        <w:rPr>
          <w:color w:val="333333"/>
          <w:sz w:val="28"/>
          <w:szCs w:val="28"/>
        </w:rPr>
        <w:t xml:space="preserve"> </w:t>
      </w:r>
      <w:r w:rsidRPr="00A8213F">
        <w:rPr>
          <w:color w:val="333333"/>
          <w:sz w:val="28"/>
          <w:szCs w:val="28"/>
        </w:rPr>
        <w:t xml:space="preserve"> Волластонит разлагается минеральными кисло</w:t>
      </w:r>
      <w:r w:rsidR="005D56C2">
        <w:rPr>
          <w:color w:val="333333"/>
          <w:sz w:val="28"/>
          <w:szCs w:val="28"/>
        </w:rPr>
        <w:t>тами, особенно соляной кислотой</w:t>
      </w:r>
      <w:r w:rsidRPr="00A8213F">
        <w:rPr>
          <w:color w:val="333333"/>
          <w:sz w:val="28"/>
          <w:szCs w:val="28"/>
        </w:rPr>
        <w:t xml:space="preserve"> и некоторыми органическими кислотами (муравьиной, уксусной, лимонной, молочной). При неполном разложении в кислотах образуется силикагель. Волластонит обладает сильным буферным эффектом в кислых растворах благодаря освобождению ионов кальция.</w:t>
      </w:r>
    </w:p>
    <w:p w:rsidR="0030448C" w:rsidRDefault="0030448C" w:rsidP="00316608">
      <w:pPr>
        <w:pStyle w:val="af3"/>
        <w:shd w:val="clear" w:color="auto" w:fill="FFFFFF"/>
        <w:spacing w:before="0" w:beforeAutospacing="0" w:after="0" w:afterAutospacing="0" w:line="360" w:lineRule="auto"/>
        <w:rPr>
          <w:rStyle w:val="apple-converted-space"/>
          <w:color w:val="333333"/>
          <w:sz w:val="28"/>
          <w:szCs w:val="28"/>
        </w:rPr>
      </w:pPr>
    </w:p>
    <w:p w:rsidR="00316608" w:rsidRDefault="0030448C" w:rsidP="00BD437C">
      <w:pPr>
        <w:pStyle w:val="af3"/>
        <w:shd w:val="clear" w:color="auto" w:fill="FFFFFF"/>
        <w:spacing w:before="0" w:beforeAutospacing="0" w:after="0" w:afterAutospacing="0" w:line="360" w:lineRule="auto"/>
        <w:jc w:val="center"/>
        <w:rPr>
          <w:rStyle w:val="af4"/>
          <w:color w:val="333333"/>
          <w:sz w:val="28"/>
          <w:szCs w:val="28"/>
        </w:rPr>
      </w:pPr>
      <w:r>
        <w:rPr>
          <w:noProof/>
          <w:color w:val="333333"/>
          <w:sz w:val="28"/>
          <w:szCs w:val="28"/>
        </w:rPr>
        <w:drawing>
          <wp:inline distT="0" distB="0" distL="0" distR="0">
            <wp:extent cx="3321050" cy="2962910"/>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1050" cy="2962910"/>
                    </a:xfrm>
                    <a:prstGeom prst="rect">
                      <a:avLst/>
                    </a:prstGeom>
                    <a:noFill/>
                    <a:ln>
                      <a:noFill/>
                    </a:ln>
                  </pic:spPr>
                </pic:pic>
              </a:graphicData>
            </a:graphic>
          </wp:inline>
        </w:drawing>
      </w:r>
    </w:p>
    <w:p w:rsidR="0030448C" w:rsidRPr="00A8213F" w:rsidRDefault="00013CD1" w:rsidP="00BD437C">
      <w:pPr>
        <w:spacing w:line="360" w:lineRule="auto"/>
        <w:jc w:val="center"/>
        <w:rPr>
          <w:rFonts w:ascii="Times New Roman" w:hAnsi="Times New Roman"/>
          <w:sz w:val="28"/>
          <w:szCs w:val="28"/>
          <w:lang w:val="uz-Cyrl-UZ"/>
        </w:rPr>
      </w:pPr>
      <w:r w:rsidRPr="00BD437C">
        <w:rPr>
          <w:rStyle w:val="af4"/>
          <w:rFonts w:ascii="Times New Roman" w:hAnsi="Times New Roman"/>
          <w:b w:val="0"/>
          <w:color w:val="333333"/>
          <w:sz w:val="28"/>
          <w:szCs w:val="28"/>
        </w:rPr>
        <w:t>Рисунок 7</w:t>
      </w:r>
      <w:r w:rsidR="00316608" w:rsidRPr="00BD437C">
        <w:rPr>
          <w:rStyle w:val="apple-converted-space"/>
          <w:b/>
          <w:color w:val="333333"/>
          <w:sz w:val="28"/>
          <w:szCs w:val="28"/>
        </w:rPr>
        <w:t>.</w:t>
      </w:r>
      <w:r w:rsidR="00BD437C">
        <w:rPr>
          <w:rStyle w:val="apple-converted-space"/>
          <w:b/>
          <w:color w:val="333333"/>
          <w:sz w:val="28"/>
          <w:szCs w:val="28"/>
        </w:rPr>
        <w:t xml:space="preserve"> </w:t>
      </w:r>
      <w:r w:rsidR="00316608">
        <w:rPr>
          <w:rStyle w:val="apple-converted-space"/>
          <w:color w:val="333333"/>
          <w:sz w:val="28"/>
          <w:szCs w:val="28"/>
        </w:rPr>
        <w:t>С</w:t>
      </w:r>
      <w:r w:rsidR="00316608" w:rsidRPr="00A8213F">
        <w:rPr>
          <w:rFonts w:ascii="Times New Roman" w:hAnsi="Times New Roman"/>
          <w:color w:val="333333"/>
          <w:sz w:val="28"/>
          <w:szCs w:val="28"/>
        </w:rPr>
        <w:t>труктур</w:t>
      </w:r>
      <w:r w:rsidR="00316608">
        <w:rPr>
          <w:rFonts w:ascii="Times New Roman" w:hAnsi="Times New Roman"/>
          <w:color w:val="333333"/>
          <w:sz w:val="28"/>
          <w:szCs w:val="28"/>
        </w:rPr>
        <w:t>а</w:t>
      </w:r>
      <w:r w:rsidR="00BD437C">
        <w:rPr>
          <w:rFonts w:ascii="Times New Roman" w:hAnsi="Times New Roman"/>
          <w:color w:val="333333"/>
          <w:sz w:val="28"/>
          <w:szCs w:val="28"/>
        </w:rPr>
        <w:t xml:space="preserve"> </w:t>
      </w:r>
      <w:r w:rsidR="00316608" w:rsidRPr="00A8213F">
        <w:rPr>
          <w:rFonts w:ascii="Times New Roman" w:hAnsi="Times New Roman"/>
          <w:color w:val="333333"/>
          <w:sz w:val="28"/>
          <w:szCs w:val="28"/>
        </w:rPr>
        <w:t>микроигольчатого</w:t>
      </w:r>
      <w:r w:rsidR="00690BC4">
        <w:rPr>
          <w:rFonts w:ascii="Times New Roman" w:hAnsi="Times New Roman"/>
          <w:color w:val="333333"/>
          <w:sz w:val="28"/>
          <w:szCs w:val="28"/>
        </w:rPr>
        <w:t xml:space="preserve"> </w:t>
      </w:r>
      <w:r w:rsidR="00316608" w:rsidRPr="00A8213F">
        <w:rPr>
          <w:rFonts w:ascii="Times New Roman" w:hAnsi="Times New Roman"/>
          <w:color w:val="333333"/>
          <w:sz w:val="28"/>
          <w:szCs w:val="28"/>
        </w:rPr>
        <w:t>волластонита</w:t>
      </w:r>
      <w:r w:rsidR="00316608">
        <w:rPr>
          <w:rFonts w:ascii="Times New Roman" w:hAnsi="Times New Roman"/>
          <w:color w:val="333333"/>
          <w:sz w:val="28"/>
          <w:szCs w:val="28"/>
        </w:rPr>
        <w:t>.</w:t>
      </w:r>
      <w:r w:rsidR="00690BC4">
        <w:rPr>
          <w:rFonts w:ascii="Times New Roman" w:hAnsi="Times New Roman"/>
          <w:color w:val="333333"/>
          <w:sz w:val="28"/>
          <w:szCs w:val="28"/>
        </w:rPr>
        <w:t xml:space="preserve"> </w:t>
      </w:r>
      <w:r w:rsidR="00B35D5B">
        <w:rPr>
          <w:rFonts w:ascii="Times New Roman" w:hAnsi="Times New Roman"/>
          <w:color w:val="333333"/>
          <w:sz w:val="28"/>
          <w:szCs w:val="28"/>
        </w:rPr>
        <w:t xml:space="preserve">Увеличение </w:t>
      </w:r>
      <w:r>
        <w:rPr>
          <w:rFonts w:ascii="Times New Roman" w:hAnsi="Times New Roman"/>
          <w:color w:val="333333"/>
          <w:sz w:val="28"/>
          <w:szCs w:val="28"/>
        </w:rPr>
        <w:t xml:space="preserve"> х</w:t>
      </w:r>
      <w:r w:rsidR="00B35D5B">
        <w:rPr>
          <w:rFonts w:ascii="Times New Roman" w:hAnsi="Times New Roman"/>
          <w:color w:val="333333"/>
          <w:sz w:val="28"/>
          <w:szCs w:val="28"/>
        </w:rPr>
        <w:t>1700</w:t>
      </w:r>
    </w:p>
    <w:p w:rsidR="00316608" w:rsidRPr="00BD437C" w:rsidRDefault="00316608" w:rsidP="00BD437C">
      <w:pPr>
        <w:shd w:val="clear" w:color="auto" w:fill="FFFFFF"/>
        <w:spacing w:after="318" w:line="360" w:lineRule="auto"/>
        <w:ind w:firstLine="567"/>
        <w:jc w:val="both"/>
        <w:rPr>
          <w:rFonts w:ascii="Times New Roman" w:hAnsi="Times New Roman"/>
          <w:sz w:val="28"/>
          <w:szCs w:val="28"/>
        </w:rPr>
      </w:pPr>
      <w:r w:rsidRPr="00BD437C">
        <w:rPr>
          <w:rFonts w:ascii="Times New Roman" w:hAnsi="Times New Roman"/>
          <w:color w:val="333333"/>
          <w:sz w:val="28"/>
          <w:szCs w:val="28"/>
          <w:lang w:eastAsia="ru-RU"/>
        </w:rPr>
        <w:t>Как мелко-, так и крупноразмерные сорта волластонита доступны в силановой и органосилановой обработке для улучшения совместимости с органическими матрицами.</w:t>
      </w:r>
      <w:r w:rsidR="00BD437C">
        <w:rPr>
          <w:rFonts w:ascii="Times New Roman" w:hAnsi="Times New Roman"/>
          <w:color w:val="333333"/>
          <w:sz w:val="28"/>
          <w:szCs w:val="28"/>
          <w:lang w:eastAsia="ru-RU"/>
        </w:rPr>
        <w:t xml:space="preserve"> </w:t>
      </w:r>
      <w:r w:rsidRPr="00BD437C">
        <w:rPr>
          <w:rFonts w:ascii="Times New Roman" w:hAnsi="Times New Roman"/>
          <w:color w:val="373537"/>
          <w:sz w:val="28"/>
          <w:szCs w:val="28"/>
        </w:rPr>
        <w:t>Структура у воластонита игольчатая. Причем часто иголки растут из одного центра и из-за этого при внимательном рассмотрении под микроскопом, создается впечатление скопления большого количества снопов. Размер иголок невелик – до 2 мм. Из-за этого сам камень слоистый.</w:t>
      </w:r>
      <w:r w:rsidR="0007088A">
        <w:rPr>
          <w:rFonts w:ascii="Times New Roman" w:hAnsi="Times New Roman"/>
          <w:color w:val="373537"/>
          <w:sz w:val="28"/>
          <w:szCs w:val="28"/>
        </w:rPr>
        <w:t xml:space="preserve"> </w:t>
      </w:r>
      <w:r w:rsidRPr="00BD437C">
        <w:rPr>
          <w:rFonts w:ascii="Times New Roman" w:hAnsi="Times New Roman"/>
          <w:sz w:val="28"/>
          <w:szCs w:val="28"/>
        </w:rPr>
        <w:t>Волластонит</w:t>
      </w:r>
      <w:r w:rsidR="0007088A">
        <w:rPr>
          <w:rFonts w:ascii="Times New Roman" w:hAnsi="Times New Roman"/>
          <w:sz w:val="28"/>
          <w:szCs w:val="28"/>
        </w:rPr>
        <w:t xml:space="preserve"> </w:t>
      </w:r>
      <w:r w:rsidRPr="00BD437C">
        <w:rPr>
          <w:rFonts w:ascii="Times New Roman" w:hAnsi="Times New Roman"/>
          <w:sz w:val="28"/>
          <w:szCs w:val="28"/>
        </w:rPr>
        <w:t>Койташского месторождения бесцветен, удельный вес 2,9 г/см</w:t>
      </w:r>
      <w:r w:rsidRPr="00BD437C">
        <w:rPr>
          <w:rFonts w:ascii="Times New Roman" w:hAnsi="Times New Roman"/>
          <w:sz w:val="28"/>
          <w:szCs w:val="28"/>
          <w:vertAlign w:val="superscript"/>
        </w:rPr>
        <w:t>3</w:t>
      </w:r>
      <w:r w:rsidRPr="00BD437C">
        <w:rPr>
          <w:rFonts w:ascii="Times New Roman" w:hAnsi="Times New Roman"/>
          <w:sz w:val="28"/>
          <w:szCs w:val="28"/>
        </w:rPr>
        <w:t>. Минералогический состав его представлен следующими минералами:</w:t>
      </w:r>
      <w:r w:rsidR="0007088A">
        <w:rPr>
          <w:rFonts w:ascii="Times New Roman" w:hAnsi="Times New Roman"/>
          <w:sz w:val="28"/>
          <w:szCs w:val="28"/>
        </w:rPr>
        <w:t xml:space="preserve"> </w:t>
      </w:r>
      <w:r w:rsidRPr="00BD437C">
        <w:rPr>
          <w:rFonts w:ascii="Times New Roman" w:hAnsi="Times New Roman"/>
          <w:sz w:val="28"/>
          <w:szCs w:val="28"/>
        </w:rPr>
        <w:t xml:space="preserve">Волластонит50-54%, кальцит - 23-25%, везувиуан -5-8% </w:t>
      </w:r>
      <w:r w:rsidRPr="00BD437C">
        <w:rPr>
          <w:rFonts w:ascii="Times New Roman" w:hAnsi="Times New Roman"/>
          <w:sz w:val="28"/>
          <w:szCs w:val="28"/>
        </w:rPr>
        <w:lastRenderedPageBreak/>
        <w:t>пироксен   5-7% кварц -2-6%, плагиоклаз-2-4% калиевый полевой  шпат 0,3-1%, мусковит-  0,5%, биотит- 0,5%.</w:t>
      </w:r>
    </w:p>
    <w:p w:rsidR="00316608" w:rsidRDefault="00013640" w:rsidP="0007088A">
      <w:pPr>
        <w:spacing w:line="360" w:lineRule="auto"/>
        <w:jc w:val="center"/>
        <w:rPr>
          <w:rFonts w:ascii="Times New Roman" w:hAnsi="Times New Roman"/>
          <w:sz w:val="28"/>
          <w:szCs w:val="28"/>
        </w:rPr>
      </w:pPr>
      <w:r>
        <w:rPr>
          <w:noProof/>
          <w:lang w:eastAsia="ru-RU"/>
        </w:rPr>
        <w:drawing>
          <wp:inline distT="0" distB="0" distL="0" distR="0">
            <wp:extent cx="5939790" cy="3338249"/>
            <wp:effectExtent l="0" t="0" r="381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39790" cy="3338249"/>
                    </a:xfrm>
                    <a:prstGeom prst="rect">
                      <a:avLst/>
                    </a:prstGeom>
                    <a:noFill/>
                    <a:ln w="9525">
                      <a:noFill/>
                      <a:miter lim="800000"/>
                      <a:headEnd/>
                      <a:tailEnd/>
                    </a:ln>
                  </pic:spPr>
                </pic:pic>
              </a:graphicData>
            </a:graphic>
          </wp:inline>
        </w:drawing>
      </w:r>
    </w:p>
    <w:p w:rsidR="00316608" w:rsidRDefault="00316608" w:rsidP="00316608">
      <w:pPr>
        <w:shd w:val="clear" w:color="auto" w:fill="FFFFFF"/>
        <w:spacing w:line="360" w:lineRule="auto"/>
        <w:ind w:right="154"/>
        <w:jc w:val="center"/>
        <w:rPr>
          <w:rFonts w:ascii="Times New Roman" w:hAnsi="Times New Roman"/>
          <w:b/>
          <w:bCs/>
          <w:iCs/>
          <w:color w:val="000000"/>
          <w:spacing w:val="-3"/>
          <w:sz w:val="28"/>
          <w:szCs w:val="28"/>
        </w:rPr>
      </w:pPr>
      <w:r>
        <w:rPr>
          <w:rFonts w:ascii="Times New Roman" w:hAnsi="Times New Roman"/>
          <w:b/>
          <w:bCs/>
          <w:iCs/>
          <w:color w:val="000000"/>
          <w:spacing w:val="-3"/>
          <w:sz w:val="28"/>
          <w:szCs w:val="28"/>
        </w:rPr>
        <w:t>Рис. 8. Рентгенограмма волластонита</w:t>
      </w:r>
      <w:r w:rsidR="0007088A">
        <w:rPr>
          <w:rFonts w:ascii="Times New Roman" w:hAnsi="Times New Roman"/>
          <w:b/>
          <w:bCs/>
          <w:iCs/>
          <w:color w:val="000000"/>
          <w:spacing w:val="-3"/>
          <w:sz w:val="28"/>
          <w:szCs w:val="28"/>
        </w:rPr>
        <w:t xml:space="preserve"> </w:t>
      </w:r>
      <w:r>
        <w:rPr>
          <w:rFonts w:ascii="Times New Roman" w:hAnsi="Times New Roman"/>
          <w:b/>
          <w:bCs/>
          <w:iCs/>
          <w:color w:val="000000"/>
          <w:spacing w:val="-3"/>
          <w:sz w:val="28"/>
          <w:szCs w:val="28"/>
        </w:rPr>
        <w:t>Койташского месторождения.</w:t>
      </w:r>
    </w:p>
    <w:p w:rsidR="00316608" w:rsidRDefault="00316608" w:rsidP="00316608">
      <w:pPr>
        <w:shd w:val="clear" w:color="auto" w:fill="FFFFFF"/>
        <w:spacing w:line="360" w:lineRule="auto"/>
        <w:ind w:right="154"/>
        <w:jc w:val="center"/>
        <w:rPr>
          <w:rFonts w:ascii="Times New Roman" w:hAnsi="Times New Roman"/>
          <w:b/>
          <w:bCs/>
          <w:iCs/>
          <w:color w:val="000000"/>
          <w:spacing w:val="-3"/>
          <w:sz w:val="28"/>
          <w:szCs w:val="28"/>
        </w:rPr>
      </w:pPr>
    </w:p>
    <w:p w:rsidR="00D92E2B" w:rsidRPr="00B208B6" w:rsidRDefault="00D92E2B" w:rsidP="00B208B6">
      <w:pPr>
        <w:spacing w:line="240" w:lineRule="auto"/>
        <w:jc w:val="both"/>
        <w:rPr>
          <w:rFonts w:ascii="Times New Roman" w:hAnsi="Times New Roman"/>
          <w:color w:val="000000"/>
          <w:sz w:val="28"/>
          <w:szCs w:val="28"/>
          <w:lang w:eastAsia="ru-RU"/>
        </w:rPr>
      </w:pPr>
      <w:r w:rsidRPr="00B208B6">
        <w:rPr>
          <w:rFonts w:ascii="Times New Roman" w:hAnsi="Times New Roman"/>
          <w:sz w:val="28"/>
          <w:szCs w:val="28"/>
        </w:rPr>
        <w:t xml:space="preserve">      </w:t>
      </w:r>
      <w:r w:rsidR="00F41BF6" w:rsidRPr="00B208B6">
        <w:rPr>
          <w:rFonts w:ascii="Times New Roman" w:hAnsi="Times New Roman"/>
          <w:sz w:val="28"/>
          <w:szCs w:val="28"/>
        </w:rPr>
        <w:t>На рентгенограмме (рис.8</w:t>
      </w:r>
      <w:r w:rsidR="00316608" w:rsidRPr="00B208B6">
        <w:rPr>
          <w:rFonts w:ascii="Times New Roman" w:hAnsi="Times New Roman"/>
          <w:sz w:val="28"/>
          <w:szCs w:val="28"/>
        </w:rPr>
        <w:t xml:space="preserve">) отмечаются характерные линии волластонита с межплоскостным расстоянием  </w:t>
      </w:r>
      <w:r w:rsidR="00316608" w:rsidRPr="00B208B6">
        <w:rPr>
          <w:rFonts w:ascii="Times New Roman" w:hAnsi="Times New Roman"/>
          <w:sz w:val="28"/>
          <w:szCs w:val="28"/>
          <w:lang w:val="en-US"/>
        </w:rPr>
        <w:t>d</w:t>
      </w:r>
      <w:r w:rsidR="00007265" w:rsidRPr="00B208B6">
        <w:rPr>
          <w:rFonts w:ascii="Times New Roman" w:hAnsi="Times New Roman"/>
          <w:sz w:val="28"/>
          <w:szCs w:val="28"/>
        </w:rPr>
        <w:t>/</w:t>
      </w:r>
      <w:r w:rsidR="00007265" w:rsidRPr="00B208B6">
        <w:rPr>
          <w:rFonts w:ascii="Times New Roman" w:hAnsi="Times New Roman"/>
          <w:sz w:val="28"/>
          <w:szCs w:val="28"/>
          <w:lang w:val="en-US"/>
        </w:rPr>
        <w:t>n</w:t>
      </w:r>
      <w:r w:rsidR="00316608" w:rsidRPr="00B208B6">
        <w:rPr>
          <w:rFonts w:ascii="Times New Roman" w:hAnsi="Times New Roman"/>
          <w:sz w:val="28"/>
          <w:szCs w:val="28"/>
        </w:rPr>
        <w:t xml:space="preserve">= 0,385:0,352;0,329,0,272,,0254;0,!74;0,161  нм,  кальцита </w:t>
      </w:r>
      <w:r w:rsidR="00316608" w:rsidRPr="00B208B6">
        <w:rPr>
          <w:rFonts w:ascii="Times New Roman" w:hAnsi="Times New Roman"/>
          <w:sz w:val="28"/>
          <w:szCs w:val="28"/>
          <w:lang w:val="en-US"/>
        </w:rPr>
        <w:t>d</w:t>
      </w:r>
      <w:r w:rsidR="00007265" w:rsidRPr="00B208B6">
        <w:rPr>
          <w:rFonts w:ascii="Times New Roman" w:hAnsi="Times New Roman"/>
          <w:sz w:val="28"/>
          <w:szCs w:val="28"/>
        </w:rPr>
        <w:t>/</w:t>
      </w:r>
      <w:r w:rsidR="00007265" w:rsidRPr="00B208B6">
        <w:rPr>
          <w:rFonts w:ascii="Times New Roman" w:hAnsi="Times New Roman"/>
          <w:sz w:val="28"/>
          <w:szCs w:val="28"/>
          <w:lang w:val="en-US"/>
        </w:rPr>
        <w:t>n</w:t>
      </w:r>
      <w:r w:rsidR="00316608" w:rsidRPr="00B208B6">
        <w:rPr>
          <w:rFonts w:ascii="Times New Roman" w:hAnsi="Times New Roman"/>
          <w:sz w:val="28"/>
          <w:szCs w:val="28"/>
        </w:rPr>
        <w:t xml:space="preserve">=0,303:0,210;0,191 нм, альбита </w:t>
      </w:r>
      <w:r w:rsidR="00316608" w:rsidRPr="00B208B6">
        <w:rPr>
          <w:rFonts w:ascii="Times New Roman" w:hAnsi="Times New Roman"/>
          <w:sz w:val="28"/>
          <w:szCs w:val="28"/>
          <w:lang w:val="en-US"/>
        </w:rPr>
        <w:t>d</w:t>
      </w:r>
      <w:r w:rsidR="00007265" w:rsidRPr="00B208B6">
        <w:rPr>
          <w:rFonts w:ascii="Times New Roman" w:hAnsi="Times New Roman"/>
          <w:sz w:val="28"/>
          <w:szCs w:val="28"/>
        </w:rPr>
        <w:t>/</w:t>
      </w:r>
      <w:r w:rsidR="00007265" w:rsidRPr="00B208B6">
        <w:rPr>
          <w:rFonts w:ascii="Times New Roman" w:hAnsi="Times New Roman"/>
          <w:sz w:val="28"/>
          <w:szCs w:val="28"/>
          <w:lang w:val="en-US"/>
        </w:rPr>
        <w:t>n</w:t>
      </w:r>
      <w:r w:rsidR="00316608" w:rsidRPr="00B208B6">
        <w:rPr>
          <w:rFonts w:ascii="Times New Roman" w:hAnsi="Times New Roman"/>
          <w:sz w:val="28"/>
          <w:szCs w:val="28"/>
        </w:rPr>
        <w:t>=0,248;0,197;0,188нм. На термограмме были отмечены  два эндо</w:t>
      </w:r>
      <w:r w:rsidR="00F41BF6" w:rsidRPr="00B208B6">
        <w:rPr>
          <w:rFonts w:ascii="Times New Roman" w:hAnsi="Times New Roman"/>
          <w:sz w:val="28"/>
          <w:szCs w:val="28"/>
        </w:rPr>
        <w:t xml:space="preserve">термических </w:t>
      </w:r>
      <w:r w:rsidR="00316608" w:rsidRPr="00B208B6">
        <w:rPr>
          <w:rFonts w:ascii="Times New Roman" w:hAnsi="Times New Roman"/>
          <w:sz w:val="28"/>
          <w:szCs w:val="28"/>
        </w:rPr>
        <w:t>эффекта, соответствующие разложению М</w:t>
      </w:r>
      <w:r w:rsidR="00316608" w:rsidRPr="00B208B6">
        <w:rPr>
          <w:rFonts w:ascii="Times New Roman" w:hAnsi="Times New Roman"/>
          <w:sz w:val="28"/>
          <w:szCs w:val="28"/>
          <w:lang w:val="en-US"/>
        </w:rPr>
        <w:t>g</w:t>
      </w:r>
      <w:r w:rsidR="00316608" w:rsidRPr="00B208B6">
        <w:rPr>
          <w:rFonts w:ascii="Times New Roman" w:hAnsi="Times New Roman"/>
          <w:sz w:val="28"/>
          <w:szCs w:val="28"/>
        </w:rPr>
        <w:t>СО</w:t>
      </w:r>
      <w:r w:rsidR="00316608" w:rsidRPr="00B208B6">
        <w:rPr>
          <w:rFonts w:ascii="Times New Roman" w:hAnsi="Times New Roman"/>
          <w:noProof/>
          <w:sz w:val="28"/>
          <w:szCs w:val="28"/>
        </w:rPr>
        <w:t>а и С</w:t>
      </w:r>
      <w:r w:rsidR="00316608" w:rsidRPr="00B208B6">
        <w:rPr>
          <w:rFonts w:ascii="Times New Roman" w:hAnsi="Times New Roman"/>
          <w:noProof/>
          <w:sz w:val="28"/>
          <w:szCs w:val="28"/>
          <w:lang w:val="en-US"/>
        </w:rPr>
        <w:t>a</w:t>
      </w:r>
      <w:r w:rsidR="00316608" w:rsidRPr="00B208B6">
        <w:rPr>
          <w:rFonts w:ascii="Times New Roman" w:hAnsi="Times New Roman"/>
          <w:noProof/>
          <w:sz w:val="28"/>
          <w:szCs w:val="28"/>
        </w:rPr>
        <w:t>СО</w:t>
      </w:r>
      <w:r w:rsidR="00316608" w:rsidRPr="00B208B6">
        <w:rPr>
          <w:rFonts w:ascii="Times New Roman" w:hAnsi="Times New Roman"/>
          <w:noProof/>
          <w:sz w:val="28"/>
          <w:szCs w:val="28"/>
          <w:vertAlign w:val="subscript"/>
        </w:rPr>
        <w:t>3</w:t>
      </w:r>
      <w:r w:rsidR="00316608" w:rsidRPr="00B208B6">
        <w:rPr>
          <w:rFonts w:ascii="Times New Roman" w:hAnsi="Times New Roman"/>
          <w:noProof/>
          <w:sz w:val="28"/>
          <w:szCs w:val="28"/>
        </w:rPr>
        <w:t xml:space="preserve"> (800</w:t>
      </w:r>
      <w:r w:rsidR="00316608" w:rsidRPr="00B208B6">
        <w:rPr>
          <w:rFonts w:ascii="Times New Roman" w:hAnsi="Times New Roman"/>
          <w:noProof/>
          <w:sz w:val="28"/>
          <w:szCs w:val="28"/>
          <w:vertAlign w:val="superscript"/>
        </w:rPr>
        <w:t>о</w:t>
      </w:r>
      <w:r w:rsidR="00316608" w:rsidRPr="00B208B6">
        <w:rPr>
          <w:rFonts w:ascii="Times New Roman" w:hAnsi="Times New Roman"/>
          <w:noProof/>
          <w:sz w:val="28"/>
          <w:szCs w:val="28"/>
          <w:lang w:val="en-US"/>
        </w:rPr>
        <w:t>C</w:t>
      </w:r>
      <w:r w:rsidR="00316608" w:rsidRPr="00B208B6">
        <w:rPr>
          <w:rFonts w:ascii="Times New Roman" w:hAnsi="Times New Roman"/>
          <w:noProof/>
          <w:sz w:val="28"/>
          <w:szCs w:val="28"/>
        </w:rPr>
        <w:t>,900</w:t>
      </w:r>
      <w:r w:rsidR="00316608" w:rsidRPr="00B208B6">
        <w:rPr>
          <w:rFonts w:ascii="Times New Roman" w:hAnsi="Times New Roman"/>
          <w:noProof/>
          <w:sz w:val="28"/>
          <w:szCs w:val="28"/>
          <w:vertAlign w:val="superscript"/>
        </w:rPr>
        <w:t>о</w:t>
      </w:r>
      <w:r w:rsidR="00316608" w:rsidRPr="00B208B6">
        <w:rPr>
          <w:rFonts w:ascii="Times New Roman" w:hAnsi="Times New Roman"/>
          <w:noProof/>
          <w:sz w:val="28"/>
          <w:szCs w:val="28"/>
        </w:rPr>
        <w:t>С)</w:t>
      </w:r>
      <w:r w:rsidR="004B0D5B" w:rsidRPr="00B208B6">
        <w:rPr>
          <w:rFonts w:ascii="Times New Roman" w:hAnsi="Times New Roman"/>
          <w:noProof/>
          <w:sz w:val="28"/>
          <w:szCs w:val="28"/>
        </w:rPr>
        <w:t xml:space="preserve">и один  экзоэффект  </w:t>
      </w:r>
      <w:r w:rsidR="00316608" w:rsidRPr="00B208B6">
        <w:rPr>
          <w:rFonts w:ascii="Times New Roman" w:hAnsi="Times New Roman"/>
          <w:noProof/>
          <w:sz w:val="28"/>
          <w:szCs w:val="28"/>
        </w:rPr>
        <w:t>(525</w:t>
      </w:r>
      <w:r w:rsidR="00316608" w:rsidRPr="00B208B6">
        <w:rPr>
          <w:rFonts w:ascii="Times New Roman" w:hAnsi="Times New Roman"/>
          <w:noProof/>
          <w:sz w:val="28"/>
          <w:szCs w:val="28"/>
          <w:vertAlign w:val="superscript"/>
        </w:rPr>
        <w:t>о</w:t>
      </w:r>
      <w:r w:rsidR="00316608" w:rsidRPr="00B208B6">
        <w:rPr>
          <w:rFonts w:ascii="Times New Roman" w:hAnsi="Times New Roman"/>
          <w:noProof/>
          <w:sz w:val="28"/>
          <w:szCs w:val="28"/>
        </w:rPr>
        <w:t>С)</w:t>
      </w:r>
      <w:r w:rsidR="004B0D5B" w:rsidRPr="00B208B6">
        <w:rPr>
          <w:rFonts w:ascii="Times New Roman" w:hAnsi="Times New Roman"/>
          <w:noProof/>
          <w:sz w:val="28"/>
          <w:szCs w:val="28"/>
        </w:rPr>
        <w:t>,</w:t>
      </w:r>
      <w:r w:rsidR="00316608" w:rsidRPr="00B208B6">
        <w:rPr>
          <w:rFonts w:ascii="Times New Roman" w:hAnsi="Times New Roman"/>
          <w:noProof/>
          <w:sz w:val="28"/>
          <w:szCs w:val="28"/>
        </w:rPr>
        <w:t xml:space="preserve"> соответствующий модификационным превращениям кварца.</w:t>
      </w:r>
      <w:r w:rsidRPr="00B208B6">
        <w:rPr>
          <w:rFonts w:ascii="Times New Roman" w:hAnsi="Times New Roman"/>
          <w:color w:val="000000"/>
          <w:sz w:val="28"/>
          <w:szCs w:val="28"/>
          <w:lang w:eastAsia="ru-RU"/>
        </w:rPr>
        <w:t xml:space="preserve">  Рентгенограммы</w:t>
      </w:r>
      <w:r w:rsidRPr="00B208B6">
        <w:rPr>
          <w:rFonts w:ascii="Times New Roman" w:hAnsi="Times New Roman"/>
          <w:color w:val="000000"/>
          <w:sz w:val="28"/>
          <w:szCs w:val="28"/>
          <w:lang w:val="en-US" w:eastAsia="ru-RU"/>
        </w:rPr>
        <w:t xml:space="preserve">  </w:t>
      </w:r>
      <w:r w:rsidRPr="00B208B6">
        <w:rPr>
          <w:rFonts w:ascii="Times New Roman" w:hAnsi="Times New Roman"/>
          <w:color w:val="000000"/>
          <w:sz w:val="28"/>
          <w:szCs w:val="28"/>
          <w:lang w:eastAsia="ru-RU"/>
        </w:rPr>
        <w:t>снимали</w:t>
      </w:r>
      <w:r w:rsidRPr="00B208B6">
        <w:rPr>
          <w:rFonts w:ascii="Times New Roman" w:hAnsi="Times New Roman"/>
          <w:color w:val="000000"/>
          <w:sz w:val="28"/>
          <w:szCs w:val="28"/>
          <w:lang w:val="en-US" w:eastAsia="ru-RU"/>
        </w:rPr>
        <w:t xml:space="preserve"> </w:t>
      </w:r>
      <w:r w:rsidRPr="00B208B6">
        <w:rPr>
          <w:rFonts w:ascii="Times New Roman" w:hAnsi="Times New Roman"/>
          <w:color w:val="000000"/>
          <w:sz w:val="28"/>
          <w:szCs w:val="28"/>
          <w:lang w:eastAsia="ru-RU"/>
        </w:rPr>
        <w:t>на</w:t>
      </w:r>
      <w:r w:rsidRPr="00B208B6">
        <w:rPr>
          <w:rFonts w:ascii="Times New Roman" w:hAnsi="Times New Roman"/>
          <w:color w:val="000000"/>
          <w:sz w:val="15"/>
          <w:szCs w:val="15"/>
          <w:lang w:val="en-US" w:eastAsia="ru-RU"/>
        </w:rPr>
        <w:t xml:space="preserve"> </w:t>
      </w:r>
      <w:r w:rsidRPr="00B208B6">
        <w:rPr>
          <w:rFonts w:ascii="Times New Roman" w:hAnsi="Times New Roman"/>
          <w:color w:val="000000"/>
          <w:sz w:val="28"/>
          <w:szCs w:val="28"/>
          <w:lang w:val="en-US" w:eastAsia="ru-RU"/>
        </w:rPr>
        <w:t>PDF-2 Database Copyright International Centre for Diffraction Data (ICDD)</w:t>
      </w:r>
      <w:r w:rsidR="00B208B6" w:rsidRPr="00B208B6">
        <w:rPr>
          <w:rFonts w:ascii="Times New Roman" w:hAnsi="Times New Roman"/>
          <w:color w:val="000000"/>
          <w:sz w:val="28"/>
          <w:szCs w:val="28"/>
          <w:lang w:val="en-US" w:eastAsia="ru-RU"/>
        </w:rPr>
        <w:t xml:space="preserve"> </w:t>
      </w:r>
      <w:r w:rsidRPr="00B208B6">
        <w:rPr>
          <w:rFonts w:ascii="Times New Roman" w:hAnsi="Times New Roman"/>
          <w:color w:val="000000"/>
          <w:sz w:val="28"/>
          <w:szCs w:val="28"/>
          <w:lang w:val="en-US" w:eastAsia="ru-RU"/>
        </w:rPr>
        <w:t>Match! Copyright</w:t>
      </w:r>
      <w:r w:rsidRPr="005E0319">
        <w:rPr>
          <w:rFonts w:ascii="Times New Roman" w:hAnsi="Times New Roman"/>
          <w:color w:val="000000"/>
          <w:sz w:val="28"/>
          <w:szCs w:val="28"/>
          <w:lang w:eastAsia="ru-RU"/>
        </w:rPr>
        <w:t xml:space="preserve"> © 2003-2013 </w:t>
      </w:r>
      <w:r w:rsidRPr="00B208B6">
        <w:rPr>
          <w:rFonts w:ascii="Times New Roman" w:hAnsi="Times New Roman"/>
          <w:color w:val="000000"/>
          <w:sz w:val="28"/>
          <w:szCs w:val="28"/>
          <w:lang w:val="en-US" w:eastAsia="ru-RU"/>
        </w:rPr>
        <w:t>CRYSTAL</w:t>
      </w:r>
      <w:r w:rsidRPr="005E0319">
        <w:rPr>
          <w:rFonts w:ascii="Times New Roman" w:hAnsi="Times New Roman"/>
          <w:color w:val="000000"/>
          <w:sz w:val="28"/>
          <w:szCs w:val="28"/>
          <w:lang w:eastAsia="ru-RU"/>
        </w:rPr>
        <w:t xml:space="preserve"> </w:t>
      </w:r>
      <w:r w:rsidRPr="00B208B6">
        <w:rPr>
          <w:rFonts w:ascii="Times New Roman" w:hAnsi="Times New Roman"/>
          <w:color w:val="000000"/>
          <w:sz w:val="28"/>
          <w:szCs w:val="28"/>
          <w:lang w:val="en-US" w:eastAsia="ru-RU"/>
        </w:rPr>
        <w:t>IMPACT</w:t>
      </w:r>
      <w:r w:rsidRPr="005E0319">
        <w:rPr>
          <w:rFonts w:ascii="Times New Roman" w:hAnsi="Times New Roman"/>
          <w:color w:val="000000"/>
          <w:sz w:val="28"/>
          <w:szCs w:val="28"/>
          <w:lang w:eastAsia="ru-RU"/>
        </w:rPr>
        <w:t xml:space="preserve">, </w:t>
      </w:r>
      <w:r w:rsidRPr="00B208B6">
        <w:rPr>
          <w:rFonts w:ascii="Times New Roman" w:hAnsi="Times New Roman"/>
          <w:color w:val="000000"/>
          <w:sz w:val="28"/>
          <w:szCs w:val="28"/>
          <w:lang w:val="en-US" w:eastAsia="ru-RU"/>
        </w:rPr>
        <w:t>Bonn</w:t>
      </w:r>
      <w:r w:rsidRPr="005E0319">
        <w:rPr>
          <w:rFonts w:ascii="Times New Roman" w:hAnsi="Times New Roman"/>
          <w:color w:val="000000"/>
          <w:sz w:val="28"/>
          <w:szCs w:val="28"/>
          <w:lang w:eastAsia="ru-RU"/>
        </w:rPr>
        <w:t xml:space="preserve">, </w:t>
      </w:r>
      <w:r w:rsidRPr="00B208B6">
        <w:rPr>
          <w:rFonts w:ascii="Times New Roman" w:hAnsi="Times New Roman"/>
          <w:color w:val="000000"/>
          <w:sz w:val="28"/>
          <w:szCs w:val="28"/>
          <w:lang w:val="en-US" w:eastAsia="ru-RU"/>
        </w:rPr>
        <w:t>Germany</w:t>
      </w:r>
      <w:r w:rsidR="00B208B6">
        <w:rPr>
          <w:rFonts w:ascii="Times New Roman" w:hAnsi="Times New Roman"/>
          <w:color w:val="000000"/>
          <w:sz w:val="28"/>
          <w:szCs w:val="28"/>
          <w:lang w:eastAsia="ru-RU"/>
        </w:rPr>
        <w:t>.</w:t>
      </w:r>
    </w:p>
    <w:p w:rsidR="0007088A" w:rsidRPr="005E0319" w:rsidRDefault="0007088A" w:rsidP="002B6E3C">
      <w:pPr>
        <w:spacing w:line="360" w:lineRule="auto"/>
        <w:ind w:firstLine="709"/>
        <w:jc w:val="center"/>
        <w:rPr>
          <w:rFonts w:ascii="Times New Roman" w:hAnsi="Times New Roman"/>
          <w:b/>
          <w:sz w:val="28"/>
          <w:szCs w:val="28"/>
        </w:rPr>
      </w:pPr>
    </w:p>
    <w:p w:rsidR="002B6E3C" w:rsidRDefault="007534E0" w:rsidP="002B6E3C">
      <w:pPr>
        <w:spacing w:line="360" w:lineRule="auto"/>
        <w:ind w:firstLine="709"/>
        <w:jc w:val="center"/>
        <w:rPr>
          <w:rFonts w:ascii="Times New Roman" w:hAnsi="Times New Roman"/>
          <w:b/>
          <w:sz w:val="28"/>
          <w:szCs w:val="28"/>
        </w:rPr>
      </w:pPr>
      <w:r>
        <w:rPr>
          <w:rFonts w:ascii="Times New Roman" w:hAnsi="Times New Roman"/>
          <w:b/>
          <w:sz w:val="28"/>
          <w:szCs w:val="28"/>
        </w:rPr>
        <w:t>2.</w:t>
      </w:r>
      <w:r w:rsidR="00F1431A">
        <w:rPr>
          <w:rFonts w:ascii="Times New Roman" w:hAnsi="Times New Roman"/>
          <w:b/>
          <w:sz w:val="28"/>
          <w:szCs w:val="28"/>
        </w:rPr>
        <w:t>5. Кремнефтористый натрий</w:t>
      </w:r>
    </w:p>
    <w:p w:rsidR="00F1431A" w:rsidRPr="00210E26" w:rsidRDefault="00F1431A" w:rsidP="0007088A">
      <w:pPr>
        <w:spacing w:line="360" w:lineRule="auto"/>
        <w:ind w:firstLine="709"/>
        <w:jc w:val="both"/>
        <w:rPr>
          <w:rFonts w:ascii="Times New Roman" w:hAnsi="Times New Roman"/>
          <w:sz w:val="28"/>
          <w:szCs w:val="28"/>
        </w:rPr>
      </w:pPr>
      <w:r w:rsidRPr="00210E26">
        <w:rPr>
          <w:rFonts w:ascii="Times New Roman" w:hAnsi="Times New Roman"/>
          <w:sz w:val="28"/>
          <w:szCs w:val="28"/>
        </w:rPr>
        <w:t>Рядом исследователей в роли инициатора твердения применяются различные виды отвердителей.</w:t>
      </w:r>
      <w:r w:rsidR="003E7A28">
        <w:rPr>
          <w:rFonts w:ascii="Times New Roman" w:hAnsi="Times New Roman"/>
          <w:sz w:val="28"/>
          <w:szCs w:val="28"/>
        </w:rPr>
        <w:t xml:space="preserve"> </w:t>
      </w:r>
      <w:r w:rsidRPr="00210E26">
        <w:rPr>
          <w:rFonts w:ascii="Times New Roman" w:hAnsi="Times New Roman"/>
          <w:sz w:val="28"/>
          <w:szCs w:val="28"/>
        </w:rPr>
        <w:t>Однако исследовани</w:t>
      </w:r>
      <w:r>
        <w:rPr>
          <w:rFonts w:ascii="Times New Roman" w:hAnsi="Times New Roman"/>
          <w:sz w:val="28"/>
          <w:szCs w:val="28"/>
        </w:rPr>
        <w:t>я</w:t>
      </w:r>
      <w:r w:rsidRPr="00210E26">
        <w:rPr>
          <w:rFonts w:ascii="Times New Roman" w:hAnsi="Times New Roman"/>
          <w:sz w:val="28"/>
          <w:szCs w:val="28"/>
        </w:rPr>
        <w:t xml:space="preserve"> их приводило к ухудшению отдельных свойств кислотоупорных композиций (прочности, кислотостойкости, водостойкости). Наибольшее распространение получила натриевая соль кремнефтористоводородной кислоты, которая употребляется </w:t>
      </w:r>
      <w:r w:rsidRPr="00210E26">
        <w:rPr>
          <w:rFonts w:ascii="Times New Roman" w:hAnsi="Times New Roman"/>
          <w:sz w:val="28"/>
          <w:szCs w:val="28"/>
        </w:rPr>
        <w:lastRenderedPageBreak/>
        <w:t xml:space="preserve">в виде технического продукта с содержанием чистого </w:t>
      </w:r>
      <w:r w:rsidRPr="00210E26">
        <w:rPr>
          <w:rFonts w:ascii="Times New Roman" w:hAnsi="Times New Roman"/>
          <w:sz w:val="28"/>
          <w:szCs w:val="28"/>
          <w:lang w:val="en-US"/>
        </w:rPr>
        <w:t>N</w:t>
      </w:r>
      <w:r w:rsidRPr="00210E26">
        <w:rPr>
          <w:rFonts w:ascii="Times New Roman" w:hAnsi="Times New Roman"/>
          <w:sz w:val="28"/>
          <w:szCs w:val="28"/>
        </w:rPr>
        <w:t>а</w:t>
      </w:r>
      <w:r w:rsidRPr="00210E26">
        <w:rPr>
          <w:rFonts w:ascii="Times New Roman" w:hAnsi="Times New Roman"/>
          <w:sz w:val="28"/>
          <w:szCs w:val="28"/>
          <w:vertAlign w:val="subscript"/>
        </w:rPr>
        <w:t>2</w:t>
      </w:r>
      <w:r w:rsidRPr="00210E26">
        <w:rPr>
          <w:rFonts w:ascii="Times New Roman" w:hAnsi="Times New Roman"/>
          <w:sz w:val="28"/>
          <w:szCs w:val="28"/>
          <w:lang w:val="en-US"/>
        </w:rPr>
        <w:t>SiF</w:t>
      </w:r>
      <w:r w:rsidRPr="00210E26">
        <w:rPr>
          <w:rFonts w:ascii="Times New Roman" w:hAnsi="Times New Roman"/>
          <w:sz w:val="28"/>
          <w:szCs w:val="28"/>
          <w:vertAlign w:val="subscript"/>
        </w:rPr>
        <w:t>6</w:t>
      </w:r>
      <w:r w:rsidRPr="00210E26">
        <w:rPr>
          <w:rFonts w:ascii="Times New Roman" w:hAnsi="Times New Roman"/>
          <w:sz w:val="28"/>
          <w:szCs w:val="28"/>
        </w:rPr>
        <w:t xml:space="preserve"> не менее 95% по ГОСТ 87-77 «Натрий кремнефтористый».</w:t>
      </w:r>
    </w:p>
    <w:p w:rsidR="001D7331" w:rsidRPr="00C94478" w:rsidRDefault="00F1431A" w:rsidP="00CC46E0">
      <w:pPr>
        <w:spacing w:line="360" w:lineRule="auto"/>
        <w:ind w:firstLine="709"/>
        <w:rPr>
          <w:rFonts w:ascii="Times New Roman" w:hAnsi="Times New Roman"/>
          <w:b/>
          <w:sz w:val="28"/>
          <w:szCs w:val="28"/>
        </w:rPr>
      </w:pPr>
      <w:r w:rsidRPr="00210E26">
        <w:rPr>
          <w:rFonts w:ascii="Times New Roman" w:hAnsi="Times New Roman"/>
          <w:sz w:val="28"/>
          <w:szCs w:val="28"/>
        </w:rPr>
        <w:t>В работе использовал</w:t>
      </w:r>
      <w:r w:rsidR="007534E0">
        <w:rPr>
          <w:rFonts w:ascii="Times New Roman" w:hAnsi="Times New Roman"/>
          <w:sz w:val="28"/>
          <w:szCs w:val="28"/>
        </w:rPr>
        <w:t>и</w:t>
      </w:r>
      <w:r w:rsidRPr="00210E26">
        <w:rPr>
          <w:rFonts w:ascii="Times New Roman" w:hAnsi="Times New Roman"/>
          <w:sz w:val="28"/>
          <w:szCs w:val="28"/>
        </w:rPr>
        <w:t xml:space="preserve"> кремнефтористый натрий - отход </w:t>
      </w:r>
      <w:r>
        <w:rPr>
          <w:rFonts w:ascii="Times New Roman" w:hAnsi="Times New Roman"/>
          <w:sz w:val="28"/>
          <w:szCs w:val="28"/>
        </w:rPr>
        <w:t>Ко</w:t>
      </w:r>
      <w:r w:rsidRPr="00210E26">
        <w:rPr>
          <w:rFonts w:ascii="Times New Roman" w:hAnsi="Times New Roman"/>
          <w:sz w:val="28"/>
          <w:szCs w:val="28"/>
        </w:rPr>
        <w:t>кандского суперфосфатного производства.</w:t>
      </w:r>
    </w:p>
    <w:p w:rsidR="00F1431A" w:rsidRPr="00210E26" w:rsidRDefault="00CC46E0" w:rsidP="00F1431A">
      <w:pPr>
        <w:spacing w:line="360" w:lineRule="auto"/>
        <w:ind w:firstLine="709"/>
        <w:jc w:val="center"/>
        <w:rPr>
          <w:rFonts w:ascii="Times New Roman" w:hAnsi="Times New Roman"/>
          <w:b/>
          <w:sz w:val="28"/>
          <w:szCs w:val="28"/>
        </w:rPr>
      </w:pPr>
      <w:r>
        <w:rPr>
          <w:rFonts w:ascii="Times New Roman" w:hAnsi="Times New Roman"/>
          <w:b/>
          <w:sz w:val="28"/>
          <w:szCs w:val="28"/>
        </w:rPr>
        <w:t>2.</w:t>
      </w:r>
      <w:r w:rsidR="00F1431A">
        <w:rPr>
          <w:rFonts w:ascii="Times New Roman" w:hAnsi="Times New Roman"/>
          <w:b/>
          <w:sz w:val="28"/>
          <w:szCs w:val="28"/>
        </w:rPr>
        <w:t xml:space="preserve">6. </w:t>
      </w:r>
      <w:r w:rsidR="00F1431A" w:rsidRPr="00210E26">
        <w:rPr>
          <w:rFonts w:ascii="Times New Roman" w:hAnsi="Times New Roman"/>
          <w:b/>
          <w:sz w:val="28"/>
          <w:szCs w:val="28"/>
        </w:rPr>
        <w:t>Жидкое натриевое стекло</w:t>
      </w:r>
    </w:p>
    <w:p w:rsidR="00F1431A" w:rsidRPr="00210E26" w:rsidRDefault="00F1431A" w:rsidP="00F1431A">
      <w:pPr>
        <w:spacing w:line="360" w:lineRule="auto"/>
        <w:ind w:firstLine="709"/>
        <w:jc w:val="both"/>
        <w:rPr>
          <w:rFonts w:ascii="Times New Roman" w:hAnsi="Times New Roman"/>
          <w:sz w:val="28"/>
          <w:szCs w:val="28"/>
        </w:rPr>
      </w:pPr>
      <w:r w:rsidRPr="00210E26">
        <w:rPr>
          <w:rFonts w:ascii="Times New Roman" w:hAnsi="Times New Roman"/>
          <w:sz w:val="28"/>
          <w:szCs w:val="28"/>
        </w:rPr>
        <w:t>Цементирующей основой кислотоупорных композиций служит жидкое стекло, являющееся водным раствором щелочных силикатов. Жидкое стекло натриевое относится к ромбической системе; бесцветное, показатели свето</w:t>
      </w:r>
      <w:r w:rsidRPr="00210E26">
        <w:rPr>
          <w:rFonts w:ascii="Times New Roman" w:hAnsi="Times New Roman"/>
          <w:sz w:val="28"/>
          <w:szCs w:val="28"/>
        </w:rPr>
        <w:softHyphen/>
        <w:t>преломления по В.В.Винчеллу следующее:</w:t>
      </w:r>
    </w:p>
    <w:p w:rsidR="00F1431A" w:rsidRPr="00C94478" w:rsidRDefault="00F1431A" w:rsidP="00F1431A">
      <w:pPr>
        <w:spacing w:line="360" w:lineRule="auto"/>
        <w:ind w:firstLine="709"/>
        <w:jc w:val="both"/>
        <w:rPr>
          <w:rFonts w:ascii="Times New Roman" w:hAnsi="Times New Roman"/>
          <w:sz w:val="28"/>
          <w:szCs w:val="28"/>
          <w:lang w:val="en-US"/>
        </w:rPr>
      </w:pPr>
      <w:r w:rsidRPr="00210E26">
        <w:rPr>
          <w:rFonts w:ascii="Times New Roman" w:hAnsi="Times New Roman"/>
          <w:sz w:val="28"/>
          <w:szCs w:val="28"/>
          <w:lang w:val="en-US"/>
        </w:rPr>
        <w:t>N</w:t>
      </w:r>
      <w:r w:rsidRPr="00210E26">
        <w:rPr>
          <w:rFonts w:ascii="Times New Roman" w:hAnsi="Times New Roman"/>
          <w:sz w:val="28"/>
          <w:szCs w:val="28"/>
        </w:rPr>
        <w:t>р</w:t>
      </w:r>
      <w:r w:rsidRPr="00C94478">
        <w:rPr>
          <w:rFonts w:ascii="Times New Roman" w:hAnsi="Times New Roman"/>
          <w:sz w:val="28"/>
          <w:szCs w:val="28"/>
          <w:lang w:val="en-US"/>
        </w:rPr>
        <w:t xml:space="preserve">= 1,513; </w:t>
      </w:r>
      <w:r w:rsidRPr="00210E26">
        <w:rPr>
          <w:rFonts w:ascii="Times New Roman" w:hAnsi="Times New Roman"/>
          <w:sz w:val="28"/>
          <w:szCs w:val="28"/>
          <w:lang w:val="en-US"/>
        </w:rPr>
        <w:t>Nm</w:t>
      </w:r>
      <w:r w:rsidRPr="00C94478">
        <w:rPr>
          <w:rFonts w:ascii="Times New Roman" w:hAnsi="Times New Roman"/>
          <w:sz w:val="28"/>
          <w:szCs w:val="28"/>
          <w:lang w:val="en-US"/>
        </w:rPr>
        <w:t xml:space="preserve">= 1,520; </w:t>
      </w:r>
      <w:r w:rsidRPr="00210E26">
        <w:rPr>
          <w:rFonts w:ascii="Times New Roman" w:hAnsi="Times New Roman"/>
          <w:sz w:val="28"/>
          <w:szCs w:val="28"/>
          <w:lang w:val="en-US"/>
        </w:rPr>
        <w:t>Ng</w:t>
      </w:r>
      <w:r w:rsidRPr="00C94478">
        <w:rPr>
          <w:rFonts w:ascii="Times New Roman" w:hAnsi="Times New Roman"/>
          <w:sz w:val="28"/>
          <w:szCs w:val="28"/>
          <w:lang w:val="en-US"/>
        </w:rPr>
        <w:t>= 1,528;</w:t>
      </w:r>
      <w:r w:rsidRPr="00210E26">
        <w:rPr>
          <w:rFonts w:ascii="Times New Roman" w:hAnsi="Times New Roman"/>
          <w:sz w:val="28"/>
          <w:szCs w:val="28"/>
          <w:lang w:val="en-US"/>
        </w:rPr>
        <w:t>d</w:t>
      </w:r>
      <w:r w:rsidR="00CC46E0">
        <w:rPr>
          <w:rFonts w:ascii="Times New Roman" w:hAnsi="Times New Roman"/>
          <w:sz w:val="28"/>
          <w:szCs w:val="28"/>
          <w:lang w:val="en-US"/>
        </w:rPr>
        <w:t>/n</w:t>
      </w:r>
      <w:r w:rsidRPr="00C94478">
        <w:rPr>
          <w:rFonts w:ascii="Times New Roman" w:hAnsi="Times New Roman"/>
          <w:sz w:val="28"/>
          <w:szCs w:val="28"/>
          <w:lang w:val="en-US"/>
        </w:rPr>
        <w:t xml:space="preserve"> = 3,04; 2,40; 2,57 </w:t>
      </w:r>
      <w:r w:rsidRPr="00210E26">
        <w:rPr>
          <w:rFonts w:ascii="Times New Roman" w:hAnsi="Times New Roman"/>
          <w:sz w:val="28"/>
          <w:szCs w:val="28"/>
        </w:rPr>
        <w:t>нм</w:t>
      </w:r>
      <w:r w:rsidRPr="00C94478">
        <w:rPr>
          <w:rFonts w:ascii="Times New Roman" w:hAnsi="Times New Roman"/>
          <w:sz w:val="28"/>
          <w:szCs w:val="28"/>
          <w:lang w:val="en-US"/>
        </w:rPr>
        <w:t>.</w:t>
      </w:r>
    </w:p>
    <w:p w:rsidR="00BA0A46" w:rsidRDefault="00F1431A" w:rsidP="00BA0A46">
      <w:pPr>
        <w:spacing w:line="360" w:lineRule="auto"/>
        <w:ind w:firstLine="709"/>
        <w:jc w:val="both"/>
      </w:pPr>
      <w:r w:rsidRPr="00210E26">
        <w:rPr>
          <w:rFonts w:ascii="Times New Roman" w:hAnsi="Times New Roman"/>
          <w:sz w:val="28"/>
          <w:szCs w:val="28"/>
        </w:rPr>
        <w:t xml:space="preserve">Нами </w:t>
      </w:r>
      <w:r w:rsidR="0021472C">
        <w:rPr>
          <w:rFonts w:ascii="Times New Roman" w:hAnsi="Times New Roman"/>
          <w:sz w:val="28"/>
          <w:szCs w:val="28"/>
        </w:rPr>
        <w:t>было</w:t>
      </w:r>
      <w:r w:rsidR="003E7A28">
        <w:rPr>
          <w:rFonts w:ascii="Times New Roman" w:hAnsi="Times New Roman"/>
          <w:sz w:val="28"/>
          <w:szCs w:val="28"/>
        </w:rPr>
        <w:t xml:space="preserve"> </w:t>
      </w:r>
      <w:r w:rsidRPr="00210E26">
        <w:rPr>
          <w:rFonts w:ascii="Times New Roman" w:hAnsi="Times New Roman"/>
          <w:sz w:val="28"/>
          <w:szCs w:val="28"/>
        </w:rPr>
        <w:t>использова</w:t>
      </w:r>
      <w:r w:rsidR="0021472C">
        <w:rPr>
          <w:rFonts w:ascii="Times New Roman" w:hAnsi="Times New Roman"/>
          <w:sz w:val="28"/>
          <w:szCs w:val="28"/>
        </w:rPr>
        <w:t>но</w:t>
      </w:r>
      <w:r w:rsidRPr="00210E26">
        <w:rPr>
          <w:rFonts w:ascii="Times New Roman" w:hAnsi="Times New Roman"/>
          <w:sz w:val="28"/>
          <w:szCs w:val="28"/>
        </w:rPr>
        <w:t xml:space="preserve"> натриевое жидкое стекло</w:t>
      </w:r>
      <w:r w:rsidR="001511CE">
        <w:rPr>
          <w:rFonts w:ascii="Times New Roman" w:hAnsi="Times New Roman"/>
          <w:sz w:val="28"/>
          <w:szCs w:val="28"/>
        </w:rPr>
        <w:t>предприятия «Абдурашит»</w:t>
      </w:r>
      <w:r w:rsidRPr="00210E26">
        <w:rPr>
          <w:rFonts w:ascii="Times New Roman" w:hAnsi="Times New Roman"/>
          <w:sz w:val="28"/>
          <w:szCs w:val="28"/>
        </w:rPr>
        <w:t xml:space="preserve"> с влажностью 54%, с содержанием </w:t>
      </w:r>
      <w:r w:rsidRPr="00210E26">
        <w:rPr>
          <w:rFonts w:ascii="Times New Roman" w:hAnsi="Times New Roman"/>
          <w:sz w:val="28"/>
          <w:szCs w:val="28"/>
          <w:lang w:val="en-US"/>
        </w:rPr>
        <w:t>SiO</w:t>
      </w:r>
      <w:r w:rsidRPr="00210E26">
        <w:rPr>
          <w:rFonts w:ascii="Times New Roman" w:hAnsi="Times New Roman"/>
          <w:sz w:val="28"/>
          <w:szCs w:val="28"/>
          <w:vertAlign w:val="subscript"/>
        </w:rPr>
        <w:t>2</w:t>
      </w:r>
      <w:r w:rsidRPr="00210E26">
        <w:rPr>
          <w:rFonts w:ascii="Times New Roman" w:hAnsi="Times New Roman"/>
          <w:sz w:val="28"/>
          <w:szCs w:val="28"/>
        </w:rPr>
        <w:t xml:space="preserve"> = 33,24</w:t>
      </w:r>
      <w:r w:rsidR="0078600C">
        <w:rPr>
          <w:rFonts w:ascii="Times New Roman" w:hAnsi="Times New Roman"/>
          <w:sz w:val="28"/>
          <w:szCs w:val="28"/>
        </w:rPr>
        <w:t xml:space="preserve">% </w:t>
      </w:r>
      <w:r w:rsidRPr="00210E26">
        <w:rPr>
          <w:rFonts w:ascii="Times New Roman" w:hAnsi="Times New Roman"/>
          <w:sz w:val="28"/>
          <w:szCs w:val="28"/>
        </w:rPr>
        <w:t>;</w:t>
      </w:r>
      <w:r w:rsidRPr="00210E26">
        <w:rPr>
          <w:rFonts w:ascii="Times New Roman" w:hAnsi="Times New Roman"/>
          <w:sz w:val="28"/>
          <w:szCs w:val="28"/>
          <w:lang w:val="en-US"/>
        </w:rPr>
        <w:t>N</w:t>
      </w:r>
      <w:r w:rsidRPr="00210E26">
        <w:rPr>
          <w:rFonts w:ascii="Times New Roman" w:hAnsi="Times New Roman"/>
          <w:sz w:val="28"/>
          <w:szCs w:val="28"/>
        </w:rPr>
        <w:t>а</w:t>
      </w:r>
      <w:r w:rsidRPr="00210E26">
        <w:rPr>
          <w:rFonts w:ascii="Times New Roman" w:hAnsi="Times New Roman"/>
          <w:sz w:val="28"/>
          <w:szCs w:val="28"/>
          <w:vertAlign w:val="subscript"/>
        </w:rPr>
        <w:t>2</w:t>
      </w:r>
      <w:r w:rsidR="00916390">
        <w:rPr>
          <w:rFonts w:ascii="Times New Roman" w:hAnsi="Times New Roman"/>
          <w:sz w:val="28"/>
          <w:szCs w:val="28"/>
        </w:rPr>
        <w:t>О=11,65</w:t>
      </w:r>
      <w:r w:rsidR="0078600C">
        <w:rPr>
          <w:rFonts w:ascii="Times New Roman" w:hAnsi="Times New Roman"/>
          <w:sz w:val="28"/>
          <w:szCs w:val="28"/>
        </w:rPr>
        <w:t>%</w:t>
      </w:r>
      <w:r w:rsidR="00BA0A46">
        <w:rPr>
          <w:rFonts w:ascii="Times New Roman" w:hAnsi="Times New Roman"/>
          <w:sz w:val="28"/>
          <w:szCs w:val="28"/>
        </w:rPr>
        <w:t>.,</w:t>
      </w:r>
      <w:r w:rsidR="00BA0A46" w:rsidRPr="00CF19E2">
        <w:rPr>
          <w:rFonts w:ascii="Times New Roman" w:hAnsi="Times New Roman"/>
          <w:sz w:val="28"/>
          <w:szCs w:val="28"/>
        </w:rPr>
        <w:t>плотностью 1,49 г/см</w:t>
      </w:r>
      <w:r w:rsidR="00BA0A46" w:rsidRPr="00CF19E2">
        <w:rPr>
          <w:rFonts w:ascii="Times New Roman" w:hAnsi="Times New Roman"/>
          <w:sz w:val="28"/>
          <w:szCs w:val="28"/>
          <w:vertAlign w:val="superscript"/>
        </w:rPr>
        <w:t>3</w:t>
      </w:r>
      <w:r w:rsidR="00BA0A46" w:rsidRPr="00CF19E2">
        <w:rPr>
          <w:rFonts w:ascii="Times New Roman" w:hAnsi="Times New Roman"/>
          <w:sz w:val="28"/>
          <w:szCs w:val="28"/>
        </w:rPr>
        <w:t xml:space="preserve"> с силикатным модулем 2,8, рН – 10,3</w:t>
      </w:r>
      <w:r w:rsidR="00BA0A46">
        <w:rPr>
          <w:rFonts w:ascii="Times New Roman" w:hAnsi="Times New Roman"/>
          <w:sz w:val="28"/>
          <w:szCs w:val="28"/>
        </w:rPr>
        <w:t>.</w:t>
      </w:r>
    </w:p>
    <w:p w:rsidR="00F1431A" w:rsidRDefault="001511CE" w:rsidP="001D7331">
      <w:pPr>
        <w:spacing w:line="360" w:lineRule="auto"/>
        <w:ind w:firstLine="709"/>
        <w:jc w:val="both"/>
      </w:pPr>
      <w:r>
        <w:rPr>
          <w:rFonts w:ascii="Times New Roman" w:hAnsi="Times New Roman"/>
          <w:sz w:val="28"/>
          <w:szCs w:val="28"/>
        </w:rPr>
        <w:t>.</w:t>
      </w:r>
      <w:r w:rsidR="00F1431A" w:rsidRPr="00210E26">
        <w:rPr>
          <w:rFonts w:ascii="Times New Roman" w:hAnsi="Times New Roman"/>
          <w:sz w:val="28"/>
          <w:szCs w:val="28"/>
        </w:rPr>
        <w:t xml:space="preserve"> Примен</w:t>
      </w:r>
      <w:r w:rsidR="00442A6F">
        <w:rPr>
          <w:rFonts w:ascii="Times New Roman" w:hAnsi="Times New Roman"/>
          <w:sz w:val="28"/>
          <w:szCs w:val="28"/>
        </w:rPr>
        <w:t>яемое</w:t>
      </w:r>
      <w:r w:rsidR="00192BA3">
        <w:rPr>
          <w:rFonts w:ascii="Times New Roman" w:hAnsi="Times New Roman"/>
          <w:sz w:val="28"/>
          <w:szCs w:val="28"/>
        </w:rPr>
        <w:t xml:space="preserve"> </w:t>
      </w:r>
      <w:r>
        <w:rPr>
          <w:rFonts w:ascii="Times New Roman" w:hAnsi="Times New Roman"/>
          <w:sz w:val="28"/>
          <w:szCs w:val="28"/>
        </w:rPr>
        <w:t xml:space="preserve">жидкое </w:t>
      </w:r>
      <w:r w:rsidR="00F1431A" w:rsidRPr="00210E26">
        <w:rPr>
          <w:rFonts w:ascii="Times New Roman" w:hAnsi="Times New Roman"/>
          <w:sz w:val="28"/>
          <w:szCs w:val="28"/>
        </w:rPr>
        <w:t>стекло соответствует требованиям ГОСТ 13078-81 «Стекло жидкое (натриевое)».</w:t>
      </w:r>
    </w:p>
    <w:p w:rsidR="000D1C27" w:rsidRDefault="000D1C27" w:rsidP="00F1431A">
      <w:pPr>
        <w:spacing w:line="360" w:lineRule="auto"/>
        <w:ind w:firstLine="567"/>
        <w:jc w:val="center"/>
        <w:rPr>
          <w:rFonts w:ascii="Times New Roman" w:hAnsi="Times New Roman"/>
          <w:b/>
          <w:sz w:val="28"/>
          <w:szCs w:val="28"/>
        </w:rPr>
      </w:pPr>
    </w:p>
    <w:p w:rsidR="00F1431A" w:rsidRPr="00717C8F" w:rsidRDefault="00442A6F" w:rsidP="00F1431A">
      <w:pPr>
        <w:spacing w:line="360" w:lineRule="auto"/>
        <w:ind w:firstLine="567"/>
        <w:jc w:val="center"/>
        <w:rPr>
          <w:rFonts w:ascii="Times New Roman" w:hAnsi="Times New Roman"/>
          <w:b/>
          <w:sz w:val="28"/>
          <w:szCs w:val="28"/>
        </w:rPr>
      </w:pPr>
      <w:r>
        <w:rPr>
          <w:rFonts w:ascii="Times New Roman" w:hAnsi="Times New Roman"/>
          <w:b/>
          <w:sz w:val="28"/>
          <w:szCs w:val="28"/>
        </w:rPr>
        <w:t>2.</w:t>
      </w:r>
      <w:r w:rsidR="00F1431A">
        <w:rPr>
          <w:rFonts w:ascii="Times New Roman" w:hAnsi="Times New Roman"/>
          <w:b/>
          <w:sz w:val="28"/>
          <w:szCs w:val="28"/>
        </w:rPr>
        <w:t xml:space="preserve">7. </w:t>
      </w:r>
      <w:r w:rsidR="00F1431A" w:rsidRPr="00717C8F">
        <w:rPr>
          <w:rFonts w:ascii="Times New Roman" w:hAnsi="Times New Roman"/>
          <w:b/>
          <w:sz w:val="28"/>
          <w:szCs w:val="28"/>
        </w:rPr>
        <w:t>Жидкие отходы Кунградского содового завода</w:t>
      </w:r>
    </w:p>
    <w:p w:rsidR="00F1431A" w:rsidRPr="00717C8F" w:rsidRDefault="00F1431A" w:rsidP="00F1431A">
      <w:pPr>
        <w:spacing w:line="360" w:lineRule="auto"/>
        <w:ind w:firstLine="567"/>
        <w:jc w:val="both"/>
        <w:rPr>
          <w:rFonts w:ascii="Times New Roman" w:hAnsi="Times New Roman"/>
          <w:sz w:val="28"/>
          <w:szCs w:val="28"/>
        </w:rPr>
      </w:pPr>
      <w:r w:rsidRPr="00717C8F">
        <w:rPr>
          <w:rFonts w:ascii="Times New Roman" w:hAnsi="Times New Roman"/>
          <w:sz w:val="28"/>
          <w:szCs w:val="28"/>
        </w:rPr>
        <w:t>Создание безотходных технологических процессов при переработке сырьевых материалов в настоящее время является острой социально-экономической проблемой. В этом плане  производство соды сопровождается накоплением больших количеств трудно</w:t>
      </w:r>
      <w:r w:rsidR="00192BA3">
        <w:rPr>
          <w:rFonts w:ascii="Times New Roman" w:hAnsi="Times New Roman"/>
          <w:sz w:val="28"/>
          <w:szCs w:val="28"/>
        </w:rPr>
        <w:t xml:space="preserve"> </w:t>
      </w:r>
      <w:r w:rsidRPr="00717C8F">
        <w:rPr>
          <w:rFonts w:ascii="Times New Roman" w:hAnsi="Times New Roman"/>
          <w:sz w:val="28"/>
          <w:szCs w:val="28"/>
        </w:rPr>
        <w:t xml:space="preserve">утилизируемых жидких отходов, дистиллерной жидкости в виде раствора солей </w:t>
      </w:r>
      <w:r w:rsidRPr="00717C8F">
        <w:rPr>
          <w:rFonts w:ascii="Times New Roman" w:hAnsi="Times New Roman"/>
          <w:sz w:val="28"/>
          <w:szCs w:val="28"/>
          <w:lang w:val="en-US"/>
        </w:rPr>
        <w:t>CaCl</w:t>
      </w:r>
      <w:r w:rsidRPr="00717C8F">
        <w:rPr>
          <w:rFonts w:ascii="Times New Roman" w:hAnsi="Times New Roman"/>
          <w:sz w:val="28"/>
          <w:szCs w:val="28"/>
          <w:vertAlign w:val="subscript"/>
        </w:rPr>
        <w:t>2</w:t>
      </w:r>
      <w:r w:rsidRPr="00717C8F">
        <w:rPr>
          <w:rFonts w:ascii="Times New Roman" w:hAnsi="Times New Roman"/>
          <w:sz w:val="28"/>
          <w:szCs w:val="28"/>
        </w:rPr>
        <w:t xml:space="preserve"> и </w:t>
      </w:r>
      <w:r w:rsidRPr="00717C8F">
        <w:rPr>
          <w:rFonts w:ascii="Times New Roman" w:hAnsi="Times New Roman"/>
          <w:sz w:val="28"/>
          <w:szCs w:val="28"/>
          <w:lang w:val="en-US"/>
        </w:rPr>
        <w:t>NaCl</w:t>
      </w:r>
      <w:r w:rsidRPr="00717C8F">
        <w:rPr>
          <w:rFonts w:ascii="Times New Roman" w:hAnsi="Times New Roman"/>
          <w:sz w:val="28"/>
          <w:szCs w:val="28"/>
        </w:rPr>
        <w:t xml:space="preserve"> в соотношении 2:1. Дистиллерная суспензия</w:t>
      </w:r>
      <w:r w:rsidRPr="00717C8F">
        <w:rPr>
          <w:rFonts w:ascii="Times New Roman" w:hAnsi="Times New Roman"/>
          <w:sz w:val="28"/>
          <w:szCs w:val="28"/>
          <w:lang w:val="uz-Cyrl-UZ"/>
        </w:rPr>
        <w:t>,</w:t>
      </w:r>
      <w:r w:rsidRPr="00717C8F">
        <w:rPr>
          <w:rFonts w:ascii="Times New Roman" w:hAnsi="Times New Roman"/>
          <w:sz w:val="28"/>
          <w:szCs w:val="28"/>
        </w:rPr>
        <w:t xml:space="preserve"> содержание которой составляет 9-10 м</w:t>
      </w:r>
      <w:r w:rsidRPr="00717C8F">
        <w:rPr>
          <w:rFonts w:ascii="Times New Roman" w:hAnsi="Times New Roman"/>
          <w:sz w:val="28"/>
          <w:szCs w:val="28"/>
          <w:vertAlign w:val="superscript"/>
        </w:rPr>
        <w:t>3</w:t>
      </w:r>
      <w:r w:rsidRPr="00717C8F">
        <w:rPr>
          <w:rFonts w:ascii="Times New Roman" w:hAnsi="Times New Roman"/>
          <w:sz w:val="28"/>
          <w:szCs w:val="28"/>
        </w:rPr>
        <w:t xml:space="preserve">/т соды, сбрасывается в накопители, так называемые «белые моря». При хранении этих сбросов происходит фильтрация жидкости через дно и стенки накопителей, что приводит к засолению прилегающих земель и грунтовых вод. </w:t>
      </w:r>
    </w:p>
    <w:p w:rsidR="000D1C27" w:rsidRDefault="00F1431A" w:rsidP="000D1C27">
      <w:pPr>
        <w:spacing w:line="360" w:lineRule="auto"/>
        <w:ind w:firstLine="567"/>
        <w:jc w:val="both"/>
        <w:rPr>
          <w:rFonts w:ascii="Times New Roman" w:hAnsi="Times New Roman"/>
          <w:sz w:val="28"/>
          <w:szCs w:val="28"/>
        </w:rPr>
      </w:pPr>
      <w:r w:rsidRPr="00717C8F">
        <w:rPr>
          <w:rFonts w:ascii="Times New Roman" w:hAnsi="Times New Roman"/>
          <w:sz w:val="28"/>
          <w:szCs w:val="28"/>
        </w:rPr>
        <w:t>Значительный интерес представляют исследования по использованию в качестве интенсификатора твердения хлорсодержащего отхода производства соды, тем более, что</w:t>
      </w:r>
      <w:r w:rsidR="00192BA3">
        <w:rPr>
          <w:rFonts w:ascii="Times New Roman" w:hAnsi="Times New Roman"/>
          <w:sz w:val="28"/>
          <w:szCs w:val="28"/>
        </w:rPr>
        <w:t xml:space="preserve"> </w:t>
      </w:r>
      <w:r w:rsidRPr="00717C8F">
        <w:rPr>
          <w:rFonts w:ascii="Times New Roman" w:hAnsi="Times New Roman"/>
          <w:sz w:val="28"/>
          <w:szCs w:val="28"/>
        </w:rPr>
        <w:t xml:space="preserve">эти отходы кроме хлорида кальция содержат </w:t>
      </w:r>
      <w:r w:rsidRPr="00717C8F">
        <w:rPr>
          <w:rFonts w:ascii="Times New Roman" w:hAnsi="Times New Roman"/>
          <w:sz w:val="28"/>
          <w:szCs w:val="28"/>
        </w:rPr>
        <w:lastRenderedPageBreak/>
        <w:t xml:space="preserve">значительное количество вторичного карбоната кальция, который по литературным данным, также оказывает влияние на </w:t>
      </w:r>
      <w:r w:rsidR="001027BF">
        <w:rPr>
          <w:rFonts w:ascii="Times New Roman" w:hAnsi="Times New Roman"/>
          <w:sz w:val="28"/>
          <w:szCs w:val="28"/>
        </w:rPr>
        <w:t>процессы гидратации и твердения цемента.</w:t>
      </w:r>
      <w:r w:rsidR="000D1C27">
        <w:rPr>
          <w:rFonts w:ascii="Times New Roman" w:hAnsi="Times New Roman"/>
          <w:sz w:val="28"/>
          <w:szCs w:val="28"/>
        </w:rPr>
        <w:t xml:space="preserve"> </w:t>
      </w:r>
    </w:p>
    <w:p w:rsidR="00494EA0" w:rsidRDefault="00F1431A" w:rsidP="000D1C27">
      <w:pPr>
        <w:spacing w:line="360" w:lineRule="auto"/>
        <w:ind w:firstLine="567"/>
        <w:jc w:val="both"/>
        <w:rPr>
          <w:rFonts w:ascii="Times New Roman" w:hAnsi="Times New Roman"/>
          <w:sz w:val="28"/>
          <w:szCs w:val="28"/>
        </w:rPr>
      </w:pPr>
      <w:r w:rsidRPr="00717C8F">
        <w:rPr>
          <w:rFonts w:ascii="Times New Roman" w:hAnsi="Times New Roman"/>
          <w:sz w:val="28"/>
          <w:szCs w:val="28"/>
        </w:rPr>
        <w:t>В роли</w:t>
      </w:r>
      <w:r w:rsidR="00192BA3">
        <w:rPr>
          <w:rFonts w:ascii="Times New Roman" w:hAnsi="Times New Roman"/>
          <w:sz w:val="28"/>
          <w:szCs w:val="28"/>
        </w:rPr>
        <w:t xml:space="preserve"> </w:t>
      </w:r>
      <w:r w:rsidRPr="00717C8F">
        <w:rPr>
          <w:rFonts w:ascii="Times New Roman" w:hAnsi="Times New Roman"/>
          <w:sz w:val="28"/>
          <w:szCs w:val="28"/>
        </w:rPr>
        <w:t>затворителя добавляли дистиллерную жидкость в количестве 25, 50% от объема жидкого стекла.</w:t>
      </w:r>
      <w:r>
        <w:rPr>
          <w:rFonts w:ascii="Times New Roman" w:hAnsi="Times New Roman"/>
          <w:sz w:val="28"/>
          <w:szCs w:val="28"/>
        </w:rPr>
        <w:t xml:space="preserve"> </w:t>
      </w:r>
      <w:r w:rsidR="00C343EB">
        <w:rPr>
          <w:rFonts w:ascii="Times New Roman" w:hAnsi="Times New Roman"/>
          <w:sz w:val="28"/>
          <w:szCs w:val="28"/>
        </w:rPr>
        <w:t>В таблице 9</w:t>
      </w:r>
      <w:proofErr w:type="gramStart"/>
      <w:r w:rsidR="00C343EB">
        <w:rPr>
          <w:rFonts w:ascii="Times New Roman" w:hAnsi="Times New Roman"/>
          <w:sz w:val="28"/>
          <w:szCs w:val="28"/>
        </w:rPr>
        <w:t xml:space="preserve"> В</w:t>
      </w:r>
      <w:proofErr w:type="gramEnd"/>
      <w:r w:rsidR="00C343EB">
        <w:rPr>
          <w:rFonts w:ascii="Times New Roman" w:hAnsi="Times New Roman"/>
          <w:sz w:val="28"/>
          <w:szCs w:val="28"/>
        </w:rPr>
        <w:t xml:space="preserve"> таблице 9 приведено </w:t>
      </w:r>
      <w:r w:rsidR="00494EA0">
        <w:rPr>
          <w:rFonts w:ascii="Times New Roman" w:hAnsi="Times New Roman"/>
          <w:sz w:val="28"/>
          <w:szCs w:val="28"/>
        </w:rPr>
        <w:t xml:space="preserve"> </w:t>
      </w:r>
      <w:r w:rsidR="00C343EB">
        <w:rPr>
          <w:rFonts w:ascii="Times New Roman" w:hAnsi="Times New Roman"/>
          <w:color w:val="000000" w:themeColor="text1"/>
          <w:sz w:val="28"/>
          <w:szCs w:val="28"/>
        </w:rPr>
        <w:t>заключние на дистиллерную жидкость с Кунградского содового завода</w:t>
      </w:r>
    </w:p>
    <w:p w:rsidR="00E04A19" w:rsidRDefault="00494EA0" w:rsidP="000D1C27">
      <w:pPr>
        <w:spacing w:line="360" w:lineRule="auto"/>
        <w:ind w:firstLine="567"/>
        <w:jc w:val="right"/>
        <w:rPr>
          <w:rFonts w:ascii="Times New Roman" w:hAnsi="Times New Roman"/>
          <w:sz w:val="28"/>
          <w:szCs w:val="28"/>
        </w:rPr>
      </w:pPr>
      <w:r>
        <w:rPr>
          <w:rFonts w:ascii="Times New Roman" w:hAnsi="Times New Roman"/>
          <w:sz w:val="28"/>
          <w:szCs w:val="28"/>
        </w:rPr>
        <w:t xml:space="preserve">                                                                                                 Таблица 9</w:t>
      </w:r>
    </w:p>
    <w:p w:rsidR="00E04A19" w:rsidRDefault="00494EA0" w:rsidP="00494EA0">
      <w:pPr>
        <w:spacing w:line="360" w:lineRule="auto"/>
        <w:ind w:firstLine="567"/>
        <w:jc w:val="center"/>
        <w:rPr>
          <w:rFonts w:ascii="Times New Roman" w:hAnsi="Times New Roman"/>
          <w:color w:val="FF0000"/>
          <w:sz w:val="28"/>
          <w:szCs w:val="28"/>
        </w:rPr>
      </w:pPr>
      <w:r>
        <w:rPr>
          <w:rFonts w:ascii="Times New Roman" w:hAnsi="Times New Roman"/>
          <w:color w:val="000000" w:themeColor="text1"/>
          <w:sz w:val="28"/>
          <w:szCs w:val="28"/>
        </w:rPr>
        <w:t>Заключние на дистиллерную жидкость с Кунградского содового завода</w:t>
      </w:r>
    </w:p>
    <w:tbl>
      <w:tblPr>
        <w:tblStyle w:val="ab"/>
        <w:tblW w:w="11057" w:type="dxa"/>
        <w:tblInd w:w="-1281" w:type="dxa"/>
        <w:tblLayout w:type="fixed"/>
        <w:tblLook w:val="04A0"/>
      </w:tblPr>
      <w:tblGrid>
        <w:gridCol w:w="522"/>
        <w:gridCol w:w="1747"/>
        <w:gridCol w:w="709"/>
        <w:gridCol w:w="850"/>
        <w:gridCol w:w="709"/>
        <w:gridCol w:w="708"/>
        <w:gridCol w:w="709"/>
        <w:gridCol w:w="709"/>
        <w:gridCol w:w="850"/>
        <w:gridCol w:w="709"/>
        <w:gridCol w:w="851"/>
        <w:gridCol w:w="850"/>
        <w:gridCol w:w="1134"/>
      </w:tblGrid>
      <w:tr w:rsidR="00E75652" w:rsidRPr="00E04A19" w:rsidTr="00861EC3">
        <w:tc>
          <w:tcPr>
            <w:tcW w:w="522" w:type="dxa"/>
            <w:vMerge w:val="restart"/>
          </w:tcPr>
          <w:p w:rsidR="00E75652" w:rsidRPr="00B208B6" w:rsidRDefault="00E75652" w:rsidP="00F1431A">
            <w:pPr>
              <w:spacing w:line="360" w:lineRule="auto"/>
              <w:jc w:val="both"/>
              <w:rPr>
                <w:rFonts w:ascii="Times New Roman" w:hAnsi="Times New Roman"/>
                <w:color w:val="000000" w:themeColor="text1"/>
                <w:sz w:val="24"/>
                <w:szCs w:val="24"/>
              </w:rPr>
            </w:pPr>
          </w:p>
        </w:tc>
        <w:tc>
          <w:tcPr>
            <w:tcW w:w="1747" w:type="dxa"/>
            <w:vMerge w:val="restart"/>
          </w:tcPr>
          <w:p w:rsidR="00E75652" w:rsidRPr="00B208B6" w:rsidRDefault="00E75652"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Место отбора проб</w:t>
            </w:r>
          </w:p>
        </w:tc>
        <w:tc>
          <w:tcPr>
            <w:tcW w:w="2976" w:type="dxa"/>
            <w:gridSpan w:val="4"/>
          </w:tcPr>
          <w:p w:rsidR="00E75652" w:rsidRPr="00B208B6" w:rsidRDefault="00E75652" w:rsidP="00F1431A">
            <w:pPr>
              <w:spacing w:line="360" w:lineRule="auto"/>
              <w:jc w:val="both"/>
              <w:rPr>
                <w:rFonts w:ascii="Times New Roman" w:hAnsi="Times New Roman"/>
                <w:color w:val="000000" w:themeColor="text1"/>
                <w:sz w:val="22"/>
                <w:szCs w:val="22"/>
              </w:rPr>
            </w:pPr>
            <w:r w:rsidRPr="00B208B6">
              <w:rPr>
                <w:rFonts w:ascii="Times New Roman" w:hAnsi="Times New Roman"/>
                <w:color w:val="000000" w:themeColor="text1"/>
                <w:sz w:val="22"/>
                <w:szCs w:val="22"/>
              </w:rPr>
              <w:t>Ионный состав</w:t>
            </w:r>
          </w:p>
        </w:tc>
        <w:tc>
          <w:tcPr>
            <w:tcW w:w="3828" w:type="dxa"/>
            <w:gridSpan w:val="5"/>
          </w:tcPr>
          <w:p w:rsidR="00E75652" w:rsidRPr="00B208B6" w:rsidRDefault="00E75652" w:rsidP="00F1431A">
            <w:pPr>
              <w:spacing w:line="360" w:lineRule="auto"/>
              <w:jc w:val="both"/>
              <w:rPr>
                <w:rFonts w:ascii="Times New Roman" w:hAnsi="Times New Roman"/>
                <w:color w:val="000000" w:themeColor="text1"/>
                <w:sz w:val="22"/>
                <w:szCs w:val="22"/>
              </w:rPr>
            </w:pPr>
            <w:r w:rsidRPr="00B208B6">
              <w:rPr>
                <w:rFonts w:ascii="Times New Roman" w:hAnsi="Times New Roman"/>
                <w:color w:val="000000" w:themeColor="text1"/>
                <w:sz w:val="22"/>
                <w:szCs w:val="22"/>
              </w:rPr>
              <w:t>Солевой состав</w:t>
            </w:r>
          </w:p>
        </w:tc>
        <w:tc>
          <w:tcPr>
            <w:tcW w:w="850" w:type="dxa"/>
            <w:vMerge w:val="restart"/>
          </w:tcPr>
          <w:p w:rsidR="00E75652" w:rsidRPr="00B208B6" w:rsidRDefault="00E75652" w:rsidP="00E04A19">
            <w:pPr>
              <w:spacing w:line="360" w:lineRule="auto"/>
              <w:jc w:val="both"/>
              <w:rPr>
                <w:rFonts w:ascii="Times New Roman" w:hAnsi="Times New Roman"/>
                <w:color w:val="000000" w:themeColor="text1"/>
                <w:sz w:val="22"/>
                <w:szCs w:val="22"/>
              </w:rPr>
            </w:pPr>
            <w:r w:rsidRPr="00B208B6">
              <w:rPr>
                <w:rFonts w:ascii="Times New Roman" w:hAnsi="Times New Roman"/>
                <w:color w:val="000000" w:themeColor="text1"/>
                <w:sz w:val="22"/>
                <w:szCs w:val="22"/>
              </w:rPr>
              <w:t>СаСО</w:t>
            </w:r>
            <w:r w:rsidRPr="00B208B6">
              <w:rPr>
                <w:rFonts w:ascii="Times New Roman" w:hAnsi="Times New Roman"/>
                <w:color w:val="000000" w:themeColor="text1"/>
                <w:sz w:val="22"/>
                <w:szCs w:val="22"/>
                <w:vertAlign w:val="subscript"/>
              </w:rPr>
              <w:t>3</w:t>
            </w:r>
          </w:p>
          <w:p w:rsidR="00E75652" w:rsidRPr="00B208B6" w:rsidRDefault="00E75652" w:rsidP="00E04A19">
            <w:pPr>
              <w:spacing w:line="360" w:lineRule="auto"/>
              <w:jc w:val="both"/>
              <w:rPr>
                <w:rFonts w:ascii="Times New Roman" w:hAnsi="Times New Roman"/>
                <w:color w:val="000000" w:themeColor="text1"/>
                <w:sz w:val="22"/>
                <w:szCs w:val="22"/>
              </w:rPr>
            </w:pPr>
            <w:r w:rsidRPr="00B208B6">
              <w:rPr>
                <w:rFonts w:ascii="Times New Roman" w:hAnsi="Times New Roman"/>
                <w:color w:val="000000" w:themeColor="text1"/>
                <w:sz w:val="22"/>
                <w:szCs w:val="22"/>
              </w:rPr>
              <w:t>%</w:t>
            </w:r>
          </w:p>
        </w:tc>
        <w:tc>
          <w:tcPr>
            <w:tcW w:w="1134" w:type="dxa"/>
            <w:vMerge w:val="restart"/>
          </w:tcPr>
          <w:p w:rsidR="00E75652" w:rsidRPr="00B208B6" w:rsidRDefault="00E75652" w:rsidP="00861EC3">
            <w:pPr>
              <w:spacing w:line="360" w:lineRule="auto"/>
              <w:jc w:val="both"/>
              <w:rPr>
                <w:rFonts w:ascii="Times New Roman" w:hAnsi="Times New Roman"/>
                <w:color w:val="000000" w:themeColor="text1"/>
                <w:sz w:val="22"/>
                <w:szCs w:val="22"/>
              </w:rPr>
            </w:pPr>
            <w:proofErr w:type="gramStart"/>
            <w:r w:rsidRPr="00B208B6">
              <w:rPr>
                <w:rFonts w:ascii="Times New Roman" w:hAnsi="Times New Roman"/>
                <w:color w:val="000000" w:themeColor="text1"/>
                <w:sz w:val="22"/>
                <w:szCs w:val="22"/>
              </w:rPr>
              <w:t>Плот</w:t>
            </w:r>
            <w:r w:rsidR="00861EC3">
              <w:rPr>
                <w:rFonts w:ascii="Times New Roman" w:hAnsi="Times New Roman"/>
                <w:color w:val="000000" w:themeColor="text1"/>
                <w:sz w:val="22"/>
                <w:szCs w:val="22"/>
              </w:rPr>
              <w:t>-</w:t>
            </w:r>
            <w:r w:rsidRPr="00B208B6">
              <w:rPr>
                <w:rFonts w:ascii="Times New Roman" w:hAnsi="Times New Roman"/>
                <w:color w:val="000000" w:themeColor="text1"/>
                <w:sz w:val="22"/>
                <w:szCs w:val="22"/>
              </w:rPr>
              <w:t>ность</w:t>
            </w:r>
            <w:proofErr w:type="gramEnd"/>
            <w:r w:rsidRPr="00B208B6">
              <w:rPr>
                <w:rFonts w:ascii="Times New Roman" w:hAnsi="Times New Roman"/>
                <w:color w:val="000000" w:themeColor="text1"/>
                <w:sz w:val="22"/>
                <w:szCs w:val="22"/>
              </w:rPr>
              <w:t xml:space="preserve"> при 20</w:t>
            </w:r>
            <w:r w:rsidRPr="00B208B6">
              <w:rPr>
                <w:rFonts w:ascii="Times New Roman" w:hAnsi="Times New Roman"/>
                <w:color w:val="000000" w:themeColor="text1"/>
                <w:sz w:val="22"/>
                <w:szCs w:val="22"/>
                <w:vertAlign w:val="superscript"/>
              </w:rPr>
              <w:t>0</w:t>
            </w:r>
            <w:r w:rsidRPr="00B208B6">
              <w:rPr>
                <w:rFonts w:ascii="Times New Roman" w:hAnsi="Times New Roman"/>
                <w:color w:val="000000" w:themeColor="text1"/>
                <w:sz w:val="22"/>
                <w:szCs w:val="22"/>
              </w:rPr>
              <w:t>С г/см</w:t>
            </w:r>
            <w:r w:rsidRPr="00B208B6">
              <w:rPr>
                <w:rFonts w:ascii="Times New Roman" w:hAnsi="Times New Roman"/>
                <w:color w:val="000000" w:themeColor="text1"/>
                <w:sz w:val="22"/>
                <w:szCs w:val="22"/>
                <w:vertAlign w:val="superscript"/>
              </w:rPr>
              <w:t>3</w:t>
            </w:r>
          </w:p>
        </w:tc>
      </w:tr>
      <w:tr w:rsidR="00B208B6" w:rsidRPr="00E04A19" w:rsidTr="00861EC3">
        <w:tc>
          <w:tcPr>
            <w:tcW w:w="522" w:type="dxa"/>
            <w:vMerge/>
          </w:tcPr>
          <w:p w:rsidR="00E75652" w:rsidRPr="00B208B6" w:rsidRDefault="00E75652" w:rsidP="00F1431A">
            <w:pPr>
              <w:spacing w:line="360" w:lineRule="auto"/>
              <w:jc w:val="both"/>
              <w:rPr>
                <w:rFonts w:ascii="Times New Roman" w:hAnsi="Times New Roman"/>
                <w:color w:val="000000" w:themeColor="text1"/>
                <w:sz w:val="24"/>
                <w:szCs w:val="24"/>
              </w:rPr>
            </w:pPr>
          </w:p>
        </w:tc>
        <w:tc>
          <w:tcPr>
            <w:tcW w:w="1747" w:type="dxa"/>
            <w:vMerge/>
          </w:tcPr>
          <w:p w:rsidR="00E75652" w:rsidRPr="00B208B6" w:rsidRDefault="00E75652" w:rsidP="00F1431A">
            <w:pPr>
              <w:spacing w:line="360" w:lineRule="auto"/>
              <w:jc w:val="both"/>
              <w:rPr>
                <w:rFonts w:ascii="Times New Roman" w:hAnsi="Times New Roman"/>
                <w:color w:val="000000" w:themeColor="text1"/>
                <w:sz w:val="24"/>
                <w:szCs w:val="24"/>
              </w:rPr>
            </w:pPr>
          </w:p>
        </w:tc>
        <w:tc>
          <w:tcPr>
            <w:tcW w:w="709" w:type="dxa"/>
          </w:tcPr>
          <w:p w:rsidR="00E75652" w:rsidRPr="00B208B6" w:rsidRDefault="00E75652" w:rsidP="00E75652">
            <w:pPr>
              <w:spacing w:line="360" w:lineRule="auto"/>
              <w:jc w:val="both"/>
              <w:rPr>
                <w:rFonts w:ascii="Times New Roman" w:hAnsi="Times New Roman"/>
                <w:color w:val="000000" w:themeColor="text1"/>
                <w:sz w:val="22"/>
                <w:szCs w:val="22"/>
              </w:rPr>
            </w:pPr>
            <w:r w:rsidRPr="00B208B6">
              <w:rPr>
                <w:rFonts w:ascii="Times New Roman" w:hAnsi="Times New Roman"/>
                <w:color w:val="000000" w:themeColor="text1"/>
                <w:sz w:val="22"/>
                <w:szCs w:val="22"/>
              </w:rPr>
              <w:t>Са</w:t>
            </w:r>
            <w:r w:rsidRPr="00B208B6">
              <w:rPr>
                <w:rFonts w:ascii="Times New Roman" w:hAnsi="Times New Roman"/>
                <w:color w:val="000000" w:themeColor="text1"/>
                <w:sz w:val="22"/>
                <w:szCs w:val="22"/>
                <w:vertAlign w:val="superscript"/>
              </w:rPr>
              <w:t>2+</w:t>
            </w:r>
            <w:r w:rsidRPr="00B208B6">
              <w:rPr>
                <w:rFonts w:ascii="Times New Roman" w:hAnsi="Times New Roman"/>
                <w:color w:val="000000" w:themeColor="text1"/>
                <w:sz w:val="22"/>
                <w:szCs w:val="22"/>
              </w:rPr>
              <w:t>%</w:t>
            </w:r>
          </w:p>
        </w:tc>
        <w:tc>
          <w:tcPr>
            <w:tcW w:w="850" w:type="dxa"/>
          </w:tcPr>
          <w:p w:rsidR="00E75652" w:rsidRPr="00B208B6" w:rsidRDefault="00E75652" w:rsidP="00F1431A">
            <w:pPr>
              <w:spacing w:line="360" w:lineRule="auto"/>
              <w:jc w:val="both"/>
              <w:rPr>
                <w:rFonts w:ascii="Times New Roman" w:hAnsi="Times New Roman"/>
                <w:color w:val="000000" w:themeColor="text1"/>
                <w:sz w:val="22"/>
                <w:szCs w:val="22"/>
                <w:lang w:val="en-US"/>
              </w:rPr>
            </w:pPr>
            <w:r w:rsidRPr="00B208B6">
              <w:rPr>
                <w:rFonts w:ascii="Times New Roman" w:hAnsi="Times New Roman"/>
                <w:color w:val="000000" w:themeColor="text1"/>
                <w:sz w:val="22"/>
                <w:szCs w:val="22"/>
                <w:lang w:val="en-US"/>
              </w:rPr>
              <w:t>Mg</w:t>
            </w:r>
            <w:r w:rsidRPr="00B208B6">
              <w:rPr>
                <w:rFonts w:ascii="Times New Roman" w:hAnsi="Times New Roman"/>
                <w:color w:val="000000" w:themeColor="text1"/>
                <w:sz w:val="22"/>
                <w:szCs w:val="22"/>
                <w:vertAlign w:val="superscript"/>
              </w:rPr>
              <w:t>2+</w:t>
            </w:r>
            <w:r w:rsidRPr="00B208B6">
              <w:rPr>
                <w:rFonts w:ascii="Times New Roman" w:hAnsi="Times New Roman"/>
                <w:color w:val="000000" w:themeColor="text1"/>
                <w:sz w:val="22"/>
                <w:szCs w:val="22"/>
              </w:rPr>
              <w:t>%</w:t>
            </w:r>
          </w:p>
        </w:tc>
        <w:tc>
          <w:tcPr>
            <w:tcW w:w="709" w:type="dxa"/>
          </w:tcPr>
          <w:p w:rsidR="000D1C27" w:rsidRDefault="00E75652" w:rsidP="00F1431A">
            <w:pPr>
              <w:spacing w:line="360" w:lineRule="auto"/>
              <w:jc w:val="both"/>
              <w:rPr>
                <w:rFonts w:ascii="Times New Roman" w:hAnsi="Times New Roman"/>
                <w:color w:val="000000" w:themeColor="text1"/>
                <w:sz w:val="22"/>
                <w:szCs w:val="22"/>
                <w:vertAlign w:val="superscript"/>
                <w:lang w:val="en-US"/>
              </w:rPr>
            </w:pPr>
            <w:r w:rsidRPr="00B208B6">
              <w:rPr>
                <w:rFonts w:ascii="Times New Roman" w:hAnsi="Times New Roman"/>
                <w:color w:val="000000" w:themeColor="text1"/>
                <w:sz w:val="22"/>
                <w:szCs w:val="22"/>
                <w:lang w:val="en-US"/>
              </w:rPr>
              <w:t>CI</w:t>
            </w:r>
            <w:r w:rsidRPr="00B208B6">
              <w:rPr>
                <w:rFonts w:ascii="Times New Roman" w:hAnsi="Times New Roman"/>
                <w:color w:val="000000" w:themeColor="text1"/>
                <w:sz w:val="22"/>
                <w:szCs w:val="22"/>
                <w:vertAlign w:val="superscript"/>
                <w:lang w:val="en-US"/>
              </w:rPr>
              <w:t>-</w:t>
            </w:r>
          </w:p>
          <w:p w:rsidR="00E75652" w:rsidRPr="00B208B6" w:rsidRDefault="00E75652" w:rsidP="00F1431A">
            <w:pPr>
              <w:spacing w:line="360" w:lineRule="auto"/>
              <w:jc w:val="both"/>
              <w:rPr>
                <w:rFonts w:ascii="Times New Roman" w:hAnsi="Times New Roman"/>
                <w:color w:val="000000" w:themeColor="text1"/>
                <w:sz w:val="22"/>
                <w:szCs w:val="22"/>
                <w:lang w:val="en-US"/>
              </w:rPr>
            </w:pPr>
            <w:r w:rsidRPr="00B208B6">
              <w:rPr>
                <w:rFonts w:ascii="Times New Roman" w:hAnsi="Times New Roman"/>
                <w:color w:val="000000" w:themeColor="text1"/>
                <w:sz w:val="22"/>
                <w:szCs w:val="22"/>
                <w:lang w:val="en-US"/>
              </w:rPr>
              <w:t>%</w:t>
            </w:r>
          </w:p>
        </w:tc>
        <w:tc>
          <w:tcPr>
            <w:tcW w:w="708" w:type="dxa"/>
          </w:tcPr>
          <w:p w:rsidR="00E75652" w:rsidRPr="00B208B6" w:rsidRDefault="00E75652" w:rsidP="00E75652">
            <w:pPr>
              <w:spacing w:line="360" w:lineRule="auto"/>
              <w:jc w:val="both"/>
              <w:rPr>
                <w:rFonts w:ascii="Times New Roman" w:hAnsi="Times New Roman"/>
                <w:color w:val="000000" w:themeColor="text1"/>
                <w:sz w:val="22"/>
                <w:szCs w:val="22"/>
                <w:lang w:val="en-US"/>
              </w:rPr>
            </w:pPr>
            <w:r w:rsidRPr="00B208B6">
              <w:rPr>
                <w:rFonts w:ascii="Times New Roman" w:hAnsi="Times New Roman"/>
                <w:color w:val="000000" w:themeColor="text1"/>
                <w:sz w:val="22"/>
                <w:szCs w:val="22"/>
                <w:lang w:val="en-US"/>
              </w:rPr>
              <w:t>SO</w:t>
            </w:r>
            <w:r w:rsidRPr="00B208B6">
              <w:rPr>
                <w:rFonts w:ascii="Times New Roman" w:hAnsi="Times New Roman"/>
                <w:color w:val="000000" w:themeColor="text1"/>
                <w:sz w:val="22"/>
                <w:szCs w:val="22"/>
                <w:vertAlign w:val="subscript"/>
                <w:lang w:val="en-US"/>
              </w:rPr>
              <w:t>4</w:t>
            </w:r>
            <w:r w:rsidRPr="00B208B6">
              <w:rPr>
                <w:rFonts w:ascii="Times New Roman" w:hAnsi="Times New Roman"/>
                <w:color w:val="000000" w:themeColor="text1"/>
                <w:sz w:val="22"/>
                <w:szCs w:val="22"/>
                <w:vertAlign w:val="superscript"/>
              </w:rPr>
              <w:t>2</w:t>
            </w:r>
            <w:r w:rsidRPr="00B208B6">
              <w:rPr>
                <w:rFonts w:ascii="Times New Roman" w:hAnsi="Times New Roman"/>
                <w:color w:val="000000" w:themeColor="text1"/>
                <w:sz w:val="22"/>
                <w:szCs w:val="22"/>
                <w:vertAlign w:val="superscript"/>
                <w:lang w:val="en-US"/>
              </w:rPr>
              <w:t>-</w:t>
            </w:r>
            <w:r w:rsidRPr="00B208B6">
              <w:rPr>
                <w:rFonts w:ascii="Times New Roman" w:hAnsi="Times New Roman"/>
                <w:color w:val="000000" w:themeColor="text1"/>
                <w:sz w:val="22"/>
                <w:szCs w:val="22"/>
              </w:rPr>
              <w:t>%</w:t>
            </w:r>
          </w:p>
        </w:tc>
        <w:tc>
          <w:tcPr>
            <w:tcW w:w="709" w:type="dxa"/>
          </w:tcPr>
          <w:p w:rsidR="00E75652" w:rsidRPr="00B208B6" w:rsidRDefault="00E75652" w:rsidP="00F1431A">
            <w:pPr>
              <w:spacing w:line="360" w:lineRule="auto"/>
              <w:jc w:val="both"/>
              <w:rPr>
                <w:rFonts w:ascii="Times New Roman" w:hAnsi="Times New Roman"/>
                <w:color w:val="000000" w:themeColor="text1"/>
                <w:sz w:val="22"/>
                <w:szCs w:val="22"/>
                <w:lang w:val="en-US"/>
              </w:rPr>
            </w:pPr>
            <w:r w:rsidRPr="00B208B6">
              <w:rPr>
                <w:rFonts w:ascii="Times New Roman" w:hAnsi="Times New Roman"/>
                <w:color w:val="000000" w:themeColor="text1"/>
                <w:sz w:val="22"/>
                <w:szCs w:val="22"/>
                <w:lang w:val="en-US"/>
              </w:rPr>
              <w:t>CaO%</w:t>
            </w:r>
          </w:p>
        </w:tc>
        <w:tc>
          <w:tcPr>
            <w:tcW w:w="709" w:type="dxa"/>
          </w:tcPr>
          <w:p w:rsidR="00E75652" w:rsidRPr="00B208B6" w:rsidRDefault="00E75652" w:rsidP="00F1431A">
            <w:pPr>
              <w:spacing w:line="360" w:lineRule="auto"/>
              <w:jc w:val="both"/>
              <w:rPr>
                <w:rFonts w:ascii="Times New Roman" w:hAnsi="Times New Roman"/>
                <w:color w:val="000000" w:themeColor="text1"/>
                <w:sz w:val="22"/>
                <w:szCs w:val="22"/>
                <w:lang w:val="en-US"/>
              </w:rPr>
            </w:pPr>
            <w:r w:rsidRPr="00B208B6">
              <w:rPr>
                <w:rFonts w:ascii="Times New Roman" w:hAnsi="Times New Roman"/>
                <w:color w:val="000000" w:themeColor="text1"/>
                <w:sz w:val="22"/>
                <w:szCs w:val="22"/>
                <w:lang w:val="en-US"/>
              </w:rPr>
              <w:t>MgO%</w:t>
            </w:r>
          </w:p>
        </w:tc>
        <w:tc>
          <w:tcPr>
            <w:tcW w:w="850" w:type="dxa"/>
          </w:tcPr>
          <w:p w:rsidR="00E75652" w:rsidRPr="00B208B6" w:rsidRDefault="00E75652" w:rsidP="00F1431A">
            <w:pPr>
              <w:spacing w:line="360" w:lineRule="auto"/>
              <w:jc w:val="both"/>
              <w:rPr>
                <w:rFonts w:ascii="Times New Roman" w:hAnsi="Times New Roman"/>
                <w:color w:val="000000" w:themeColor="text1"/>
                <w:sz w:val="22"/>
                <w:szCs w:val="22"/>
                <w:lang w:val="en-US"/>
              </w:rPr>
            </w:pPr>
            <w:r w:rsidRPr="00B208B6">
              <w:rPr>
                <w:rFonts w:ascii="Times New Roman" w:hAnsi="Times New Roman"/>
                <w:color w:val="000000" w:themeColor="text1"/>
                <w:sz w:val="22"/>
                <w:szCs w:val="22"/>
                <w:lang w:val="en-US"/>
              </w:rPr>
              <w:t>CaCI</w:t>
            </w:r>
            <w:r w:rsidRPr="00B208B6">
              <w:rPr>
                <w:rFonts w:ascii="Times New Roman" w:hAnsi="Times New Roman"/>
                <w:color w:val="000000" w:themeColor="text1"/>
                <w:sz w:val="22"/>
                <w:szCs w:val="22"/>
                <w:vertAlign w:val="subscript"/>
                <w:lang w:val="en-US"/>
              </w:rPr>
              <w:t>2</w:t>
            </w:r>
            <w:r w:rsidRPr="00B208B6">
              <w:rPr>
                <w:rFonts w:ascii="Times New Roman" w:hAnsi="Times New Roman"/>
                <w:color w:val="000000" w:themeColor="text1"/>
                <w:sz w:val="22"/>
                <w:szCs w:val="22"/>
                <w:lang w:val="en-US"/>
              </w:rPr>
              <w:t>%</w:t>
            </w:r>
          </w:p>
        </w:tc>
        <w:tc>
          <w:tcPr>
            <w:tcW w:w="709" w:type="dxa"/>
          </w:tcPr>
          <w:p w:rsidR="00E75652" w:rsidRPr="00B208B6" w:rsidRDefault="00E75652" w:rsidP="00F1431A">
            <w:pPr>
              <w:spacing w:line="360" w:lineRule="auto"/>
              <w:jc w:val="both"/>
              <w:rPr>
                <w:rFonts w:ascii="Times New Roman" w:hAnsi="Times New Roman"/>
                <w:color w:val="000000" w:themeColor="text1"/>
                <w:sz w:val="22"/>
                <w:szCs w:val="22"/>
                <w:lang w:val="en-US"/>
              </w:rPr>
            </w:pPr>
            <w:r w:rsidRPr="00B208B6">
              <w:rPr>
                <w:rFonts w:ascii="Times New Roman" w:hAnsi="Times New Roman"/>
                <w:color w:val="000000" w:themeColor="text1"/>
                <w:sz w:val="22"/>
                <w:szCs w:val="22"/>
                <w:lang w:val="en-US"/>
              </w:rPr>
              <w:t>NaCI%</w:t>
            </w:r>
          </w:p>
        </w:tc>
        <w:tc>
          <w:tcPr>
            <w:tcW w:w="851" w:type="dxa"/>
          </w:tcPr>
          <w:p w:rsidR="00E75652" w:rsidRPr="00B208B6" w:rsidRDefault="00E75652" w:rsidP="00F1431A">
            <w:pPr>
              <w:spacing w:line="360" w:lineRule="auto"/>
              <w:jc w:val="both"/>
              <w:rPr>
                <w:rFonts w:ascii="Times New Roman" w:hAnsi="Times New Roman"/>
                <w:color w:val="000000" w:themeColor="text1"/>
                <w:sz w:val="22"/>
                <w:szCs w:val="22"/>
                <w:lang w:val="en-US"/>
              </w:rPr>
            </w:pPr>
            <w:r w:rsidRPr="00861EC3">
              <w:rPr>
                <w:rFonts w:ascii="Times New Roman" w:hAnsi="Times New Roman"/>
                <w:color w:val="000000" w:themeColor="text1"/>
                <w:lang w:val="en-US"/>
              </w:rPr>
              <w:t>Na</w:t>
            </w:r>
            <w:r w:rsidRPr="00861EC3">
              <w:rPr>
                <w:rFonts w:ascii="Times New Roman" w:hAnsi="Times New Roman"/>
                <w:color w:val="000000" w:themeColor="text1"/>
                <w:vertAlign w:val="subscript"/>
                <w:lang w:val="en-US"/>
              </w:rPr>
              <w:t>2</w:t>
            </w:r>
            <w:r w:rsidRPr="00861EC3">
              <w:rPr>
                <w:rFonts w:ascii="Times New Roman" w:hAnsi="Times New Roman"/>
                <w:color w:val="000000" w:themeColor="text1"/>
                <w:lang w:val="en-US"/>
              </w:rPr>
              <w:t>SO</w:t>
            </w:r>
            <w:r w:rsidRPr="00861EC3">
              <w:rPr>
                <w:rFonts w:ascii="Times New Roman" w:hAnsi="Times New Roman"/>
                <w:color w:val="000000" w:themeColor="text1"/>
                <w:vertAlign w:val="subscript"/>
                <w:lang w:val="en-US"/>
              </w:rPr>
              <w:t>4</w:t>
            </w:r>
            <w:r w:rsidRPr="00B208B6">
              <w:rPr>
                <w:rFonts w:ascii="Times New Roman" w:hAnsi="Times New Roman"/>
                <w:color w:val="000000" w:themeColor="text1"/>
                <w:sz w:val="22"/>
                <w:szCs w:val="22"/>
                <w:lang w:val="en-US"/>
              </w:rPr>
              <w:t>%</w:t>
            </w:r>
          </w:p>
        </w:tc>
        <w:tc>
          <w:tcPr>
            <w:tcW w:w="850" w:type="dxa"/>
            <w:vMerge/>
          </w:tcPr>
          <w:p w:rsidR="00E75652" w:rsidRPr="00B208B6" w:rsidRDefault="00E75652" w:rsidP="00F1431A">
            <w:pPr>
              <w:spacing w:line="360" w:lineRule="auto"/>
              <w:jc w:val="both"/>
              <w:rPr>
                <w:rFonts w:ascii="Times New Roman" w:hAnsi="Times New Roman"/>
                <w:color w:val="000000" w:themeColor="text1"/>
                <w:sz w:val="22"/>
                <w:szCs w:val="22"/>
              </w:rPr>
            </w:pPr>
          </w:p>
        </w:tc>
        <w:tc>
          <w:tcPr>
            <w:tcW w:w="1134" w:type="dxa"/>
            <w:vMerge/>
          </w:tcPr>
          <w:p w:rsidR="00E75652" w:rsidRPr="00B208B6" w:rsidRDefault="00E75652" w:rsidP="00F1431A">
            <w:pPr>
              <w:spacing w:line="360" w:lineRule="auto"/>
              <w:jc w:val="both"/>
              <w:rPr>
                <w:rFonts w:ascii="Times New Roman" w:hAnsi="Times New Roman"/>
                <w:color w:val="000000" w:themeColor="text1"/>
                <w:sz w:val="22"/>
                <w:szCs w:val="22"/>
              </w:rPr>
            </w:pPr>
          </w:p>
        </w:tc>
      </w:tr>
      <w:tr w:rsidR="00B208B6" w:rsidRPr="00E04A19" w:rsidTr="00861EC3">
        <w:tc>
          <w:tcPr>
            <w:tcW w:w="522" w:type="dxa"/>
          </w:tcPr>
          <w:p w:rsidR="00E04A19" w:rsidRPr="00B208B6" w:rsidRDefault="00E75652"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1</w:t>
            </w:r>
          </w:p>
        </w:tc>
        <w:tc>
          <w:tcPr>
            <w:tcW w:w="1747" w:type="dxa"/>
          </w:tcPr>
          <w:p w:rsidR="00E04A19" w:rsidRPr="00B208B6" w:rsidRDefault="00E6156E"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 xml:space="preserve">После насоса </w:t>
            </w:r>
            <w:r w:rsidRPr="00B208B6">
              <w:rPr>
                <w:rFonts w:ascii="Times New Roman" w:hAnsi="Times New Roman"/>
                <w:color w:val="000000" w:themeColor="text1"/>
                <w:sz w:val="24"/>
                <w:szCs w:val="24"/>
                <w:lang w:val="en-US"/>
              </w:rPr>
              <w:t>J</w:t>
            </w:r>
            <w:r w:rsidRPr="00B208B6">
              <w:rPr>
                <w:rFonts w:ascii="Times New Roman" w:hAnsi="Times New Roman"/>
                <w:color w:val="000000" w:themeColor="text1"/>
                <w:sz w:val="24"/>
                <w:szCs w:val="24"/>
              </w:rPr>
              <w:t xml:space="preserve">0405 а, </w:t>
            </w:r>
            <w:r w:rsidRPr="00B208B6">
              <w:rPr>
                <w:rFonts w:ascii="Times New Roman" w:hAnsi="Times New Roman"/>
                <w:color w:val="000000" w:themeColor="text1"/>
                <w:sz w:val="24"/>
                <w:szCs w:val="24"/>
                <w:lang w:val="en-US"/>
              </w:rPr>
              <w:t>b</w:t>
            </w:r>
          </w:p>
        </w:tc>
        <w:tc>
          <w:tcPr>
            <w:tcW w:w="709" w:type="dxa"/>
          </w:tcPr>
          <w:p w:rsidR="00E04A19" w:rsidRPr="00B208B6" w:rsidRDefault="00E6156E"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3.51</w:t>
            </w:r>
          </w:p>
        </w:tc>
        <w:tc>
          <w:tcPr>
            <w:tcW w:w="850" w:type="dxa"/>
          </w:tcPr>
          <w:p w:rsidR="00E04A19" w:rsidRPr="00B208B6" w:rsidRDefault="00E6156E"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0.013</w:t>
            </w:r>
          </w:p>
        </w:tc>
        <w:tc>
          <w:tcPr>
            <w:tcW w:w="709" w:type="dxa"/>
          </w:tcPr>
          <w:p w:rsidR="00E04A19" w:rsidRPr="00B208B6" w:rsidRDefault="00E6156E"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9.82</w:t>
            </w:r>
          </w:p>
        </w:tc>
        <w:tc>
          <w:tcPr>
            <w:tcW w:w="708" w:type="dxa"/>
          </w:tcPr>
          <w:p w:rsidR="00E04A19" w:rsidRPr="00B208B6" w:rsidRDefault="00E6156E"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0.18</w:t>
            </w:r>
          </w:p>
        </w:tc>
        <w:tc>
          <w:tcPr>
            <w:tcW w:w="709" w:type="dxa"/>
          </w:tcPr>
          <w:p w:rsidR="00E04A19" w:rsidRPr="00B208B6" w:rsidRDefault="00E6156E"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0.13</w:t>
            </w:r>
          </w:p>
        </w:tc>
        <w:tc>
          <w:tcPr>
            <w:tcW w:w="709" w:type="dxa"/>
          </w:tcPr>
          <w:p w:rsidR="00E04A19" w:rsidRPr="00B208B6" w:rsidRDefault="00E6156E"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0.18</w:t>
            </w:r>
          </w:p>
        </w:tc>
        <w:tc>
          <w:tcPr>
            <w:tcW w:w="850" w:type="dxa"/>
          </w:tcPr>
          <w:p w:rsidR="00E04A19" w:rsidRPr="00B208B6" w:rsidRDefault="00E75652"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10.72</w:t>
            </w:r>
          </w:p>
        </w:tc>
        <w:tc>
          <w:tcPr>
            <w:tcW w:w="709" w:type="dxa"/>
          </w:tcPr>
          <w:p w:rsidR="00E04A19" w:rsidRPr="00B208B6" w:rsidRDefault="00E75652"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5.95</w:t>
            </w:r>
          </w:p>
        </w:tc>
        <w:tc>
          <w:tcPr>
            <w:tcW w:w="851" w:type="dxa"/>
          </w:tcPr>
          <w:p w:rsidR="00E04A19" w:rsidRPr="00B208B6" w:rsidRDefault="00E75652"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0.28</w:t>
            </w:r>
          </w:p>
        </w:tc>
        <w:tc>
          <w:tcPr>
            <w:tcW w:w="850" w:type="dxa"/>
          </w:tcPr>
          <w:p w:rsidR="00E04A19" w:rsidRPr="00B208B6" w:rsidRDefault="00E75652"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w:t>
            </w:r>
          </w:p>
        </w:tc>
        <w:tc>
          <w:tcPr>
            <w:tcW w:w="1134" w:type="dxa"/>
          </w:tcPr>
          <w:p w:rsidR="00E04A19" w:rsidRPr="00B208B6" w:rsidRDefault="00E75652" w:rsidP="00E75652">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1,134</w:t>
            </w:r>
          </w:p>
        </w:tc>
      </w:tr>
      <w:tr w:rsidR="00B208B6" w:rsidRPr="00E04A19" w:rsidTr="00861EC3">
        <w:tc>
          <w:tcPr>
            <w:tcW w:w="522" w:type="dxa"/>
          </w:tcPr>
          <w:p w:rsidR="00E04A19" w:rsidRPr="00B208B6" w:rsidRDefault="00E75652"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2</w:t>
            </w:r>
          </w:p>
        </w:tc>
        <w:tc>
          <w:tcPr>
            <w:tcW w:w="1747" w:type="dxa"/>
          </w:tcPr>
          <w:p w:rsidR="00E04A19" w:rsidRPr="00B208B6" w:rsidRDefault="00E6156E"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Из отстойника цеха АДКФ</w:t>
            </w:r>
          </w:p>
        </w:tc>
        <w:tc>
          <w:tcPr>
            <w:tcW w:w="709" w:type="dxa"/>
          </w:tcPr>
          <w:p w:rsidR="00E04A19" w:rsidRPr="00B208B6" w:rsidRDefault="00E6156E"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2.89</w:t>
            </w:r>
          </w:p>
        </w:tc>
        <w:tc>
          <w:tcPr>
            <w:tcW w:w="850" w:type="dxa"/>
          </w:tcPr>
          <w:p w:rsidR="00E04A19" w:rsidRPr="00B208B6" w:rsidRDefault="00E6156E"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0.013</w:t>
            </w:r>
          </w:p>
        </w:tc>
        <w:tc>
          <w:tcPr>
            <w:tcW w:w="709" w:type="dxa"/>
          </w:tcPr>
          <w:p w:rsidR="00E04A19" w:rsidRPr="00B208B6" w:rsidRDefault="00E6156E"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8.65</w:t>
            </w:r>
          </w:p>
        </w:tc>
        <w:tc>
          <w:tcPr>
            <w:tcW w:w="708" w:type="dxa"/>
          </w:tcPr>
          <w:p w:rsidR="00E04A19" w:rsidRPr="00B208B6" w:rsidRDefault="00E6156E"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0.11</w:t>
            </w:r>
          </w:p>
        </w:tc>
        <w:tc>
          <w:tcPr>
            <w:tcW w:w="709" w:type="dxa"/>
          </w:tcPr>
          <w:p w:rsidR="00E04A19" w:rsidRPr="00B208B6" w:rsidRDefault="00E6156E"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0.14</w:t>
            </w:r>
          </w:p>
        </w:tc>
        <w:tc>
          <w:tcPr>
            <w:tcW w:w="709" w:type="dxa"/>
          </w:tcPr>
          <w:p w:rsidR="00E04A19" w:rsidRPr="00B208B6" w:rsidRDefault="00E6156E"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0.18</w:t>
            </w:r>
          </w:p>
        </w:tc>
        <w:tc>
          <w:tcPr>
            <w:tcW w:w="850" w:type="dxa"/>
          </w:tcPr>
          <w:p w:rsidR="00E04A19" w:rsidRPr="00B208B6" w:rsidRDefault="00E75652"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8</w:t>
            </w:r>
          </w:p>
        </w:tc>
        <w:tc>
          <w:tcPr>
            <w:tcW w:w="709" w:type="dxa"/>
          </w:tcPr>
          <w:p w:rsidR="00E04A19" w:rsidRPr="00B208B6" w:rsidRDefault="00E75652"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5.83</w:t>
            </w:r>
          </w:p>
        </w:tc>
        <w:tc>
          <w:tcPr>
            <w:tcW w:w="851" w:type="dxa"/>
          </w:tcPr>
          <w:p w:rsidR="00E04A19" w:rsidRPr="00B208B6" w:rsidRDefault="00E75652"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0.16</w:t>
            </w:r>
          </w:p>
        </w:tc>
        <w:tc>
          <w:tcPr>
            <w:tcW w:w="850" w:type="dxa"/>
          </w:tcPr>
          <w:p w:rsidR="00E04A19" w:rsidRPr="00B208B6" w:rsidRDefault="00E75652"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w:t>
            </w:r>
          </w:p>
        </w:tc>
        <w:tc>
          <w:tcPr>
            <w:tcW w:w="1134" w:type="dxa"/>
          </w:tcPr>
          <w:p w:rsidR="00E04A19" w:rsidRPr="00B208B6" w:rsidRDefault="00E75652"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1.107</w:t>
            </w:r>
          </w:p>
        </w:tc>
      </w:tr>
      <w:tr w:rsidR="00B208B6" w:rsidRPr="00E04A19" w:rsidTr="00861EC3">
        <w:tc>
          <w:tcPr>
            <w:tcW w:w="522" w:type="dxa"/>
          </w:tcPr>
          <w:p w:rsidR="00E04A19" w:rsidRPr="00B208B6" w:rsidRDefault="00E75652"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3</w:t>
            </w:r>
          </w:p>
        </w:tc>
        <w:tc>
          <w:tcPr>
            <w:tcW w:w="1747" w:type="dxa"/>
          </w:tcPr>
          <w:p w:rsidR="00E04A19" w:rsidRPr="00B208B6" w:rsidRDefault="00E6156E"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Проба № 1 из шламо накопителя. Светлый раствор</w:t>
            </w:r>
          </w:p>
        </w:tc>
        <w:tc>
          <w:tcPr>
            <w:tcW w:w="709" w:type="dxa"/>
          </w:tcPr>
          <w:p w:rsidR="00E04A19" w:rsidRPr="00B208B6" w:rsidRDefault="00E6156E"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3.49</w:t>
            </w:r>
          </w:p>
        </w:tc>
        <w:tc>
          <w:tcPr>
            <w:tcW w:w="850" w:type="dxa"/>
          </w:tcPr>
          <w:p w:rsidR="00E04A19" w:rsidRPr="00B208B6" w:rsidRDefault="00E6156E"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0.013</w:t>
            </w:r>
          </w:p>
        </w:tc>
        <w:tc>
          <w:tcPr>
            <w:tcW w:w="709" w:type="dxa"/>
          </w:tcPr>
          <w:p w:rsidR="00E04A19" w:rsidRPr="00B208B6" w:rsidRDefault="00E6156E"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9.87</w:t>
            </w:r>
          </w:p>
        </w:tc>
        <w:tc>
          <w:tcPr>
            <w:tcW w:w="708" w:type="dxa"/>
          </w:tcPr>
          <w:p w:rsidR="00E04A19" w:rsidRPr="00B208B6" w:rsidRDefault="00E6156E"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0.11</w:t>
            </w:r>
          </w:p>
        </w:tc>
        <w:tc>
          <w:tcPr>
            <w:tcW w:w="709" w:type="dxa"/>
          </w:tcPr>
          <w:p w:rsidR="00E04A19" w:rsidRPr="00B208B6" w:rsidRDefault="00E6156E"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Отс</w:t>
            </w:r>
          </w:p>
        </w:tc>
        <w:tc>
          <w:tcPr>
            <w:tcW w:w="709" w:type="dxa"/>
          </w:tcPr>
          <w:p w:rsidR="00E04A19" w:rsidRPr="00B208B6" w:rsidRDefault="00E6156E"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0.18</w:t>
            </w:r>
          </w:p>
        </w:tc>
        <w:tc>
          <w:tcPr>
            <w:tcW w:w="850" w:type="dxa"/>
          </w:tcPr>
          <w:p w:rsidR="00E04A19" w:rsidRPr="00B208B6" w:rsidRDefault="00E75652"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9.67</w:t>
            </w:r>
          </w:p>
        </w:tc>
        <w:tc>
          <w:tcPr>
            <w:tcW w:w="709" w:type="dxa"/>
          </w:tcPr>
          <w:p w:rsidR="00E04A19" w:rsidRPr="00B208B6" w:rsidRDefault="00E75652"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6.1</w:t>
            </w:r>
          </w:p>
        </w:tc>
        <w:tc>
          <w:tcPr>
            <w:tcW w:w="851" w:type="dxa"/>
          </w:tcPr>
          <w:p w:rsidR="00E04A19" w:rsidRPr="00B208B6" w:rsidRDefault="00E75652"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0.38</w:t>
            </w:r>
          </w:p>
        </w:tc>
        <w:tc>
          <w:tcPr>
            <w:tcW w:w="850" w:type="dxa"/>
          </w:tcPr>
          <w:p w:rsidR="00E04A19" w:rsidRPr="00B208B6" w:rsidRDefault="00E75652"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w:t>
            </w:r>
          </w:p>
        </w:tc>
        <w:tc>
          <w:tcPr>
            <w:tcW w:w="1134" w:type="dxa"/>
          </w:tcPr>
          <w:p w:rsidR="00E04A19" w:rsidRPr="00B208B6" w:rsidRDefault="00E75652"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1.134</w:t>
            </w:r>
          </w:p>
        </w:tc>
      </w:tr>
      <w:tr w:rsidR="00B208B6" w:rsidRPr="00E04A19" w:rsidTr="00861EC3">
        <w:tc>
          <w:tcPr>
            <w:tcW w:w="522" w:type="dxa"/>
          </w:tcPr>
          <w:p w:rsidR="00E04A19" w:rsidRPr="00B208B6" w:rsidRDefault="00E75652"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4</w:t>
            </w:r>
          </w:p>
        </w:tc>
        <w:tc>
          <w:tcPr>
            <w:tcW w:w="1747" w:type="dxa"/>
          </w:tcPr>
          <w:p w:rsidR="00E04A19" w:rsidRPr="00B208B6" w:rsidRDefault="00E6156E"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Проба № 2 из шламо накопителя  твердый</w:t>
            </w:r>
          </w:p>
        </w:tc>
        <w:tc>
          <w:tcPr>
            <w:tcW w:w="709" w:type="dxa"/>
          </w:tcPr>
          <w:p w:rsidR="00E04A19" w:rsidRPr="00B208B6" w:rsidRDefault="00E6156E"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w:t>
            </w:r>
          </w:p>
        </w:tc>
        <w:tc>
          <w:tcPr>
            <w:tcW w:w="850" w:type="dxa"/>
          </w:tcPr>
          <w:p w:rsidR="00E04A19" w:rsidRPr="00B208B6" w:rsidRDefault="00E6156E"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w:t>
            </w:r>
          </w:p>
        </w:tc>
        <w:tc>
          <w:tcPr>
            <w:tcW w:w="709" w:type="dxa"/>
          </w:tcPr>
          <w:p w:rsidR="00E04A19" w:rsidRPr="00B208B6" w:rsidRDefault="00E6156E"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w:t>
            </w:r>
          </w:p>
        </w:tc>
        <w:tc>
          <w:tcPr>
            <w:tcW w:w="708" w:type="dxa"/>
          </w:tcPr>
          <w:p w:rsidR="00E04A19" w:rsidRPr="00B208B6" w:rsidRDefault="00E6156E"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w:t>
            </w:r>
          </w:p>
        </w:tc>
        <w:tc>
          <w:tcPr>
            <w:tcW w:w="709" w:type="dxa"/>
          </w:tcPr>
          <w:p w:rsidR="00E04A19" w:rsidRPr="00B208B6" w:rsidRDefault="00E6156E"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54,15</w:t>
            </w:r>
          </w:p>
        </w:tc>
        <w:tc>
          <w:tcPr>
            <w:tcW w:w="709" w:type="dxa"/>
          </w:tcPr>
          <w:p w:rsidR="00E04A19" w:rsidRPr="00B208B6" w:rsidRDefault="00E6156E"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2.25</w:t>
            </w:r>
          </w:p>
        </w:tc>
        <w:tc>
          <w:tcPr>
            <w:tcW w:w="850" w:type="dxa"/>
          </w:tcPr>
          <w:p w:rsidR="00E04A19" w:rsidRPr="00B208B6" w:rsidRDefault="00E6156E"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w:t>
            </w:r>
          </w:p>
        </w:tc>
        <w:tc>
          <w:tcPr>
            <w:tcW w:w="709" w:type="dxa"/>
          </w:tcPr>
          <w:p w:rsidR="00E04A19" w:rsidRPr="00B208B6" w:rsidRDefault="00E75652"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w:t>
            </w:r>
          </w:p>
        </w:tc>
        <w:tc>
          <w:tcPr>
            <w:tcW w:w="851" w:type="dxa"/>
          </w:tcPr>
          <w:p w:rsidR="00E04A19" w:rsidRPr="00B208B6" w:rsidRDefault="00E75652"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w:t>
            </w:r>
          </w:p>
        </w:tc>
        <w:tc>
          <w:tcPr>
            <w:tcW w:w="850" w:type="dxa"/>
          </w:tcPr>
          <w:p w:rsidR="00E04A19" w:rsidRPr="00B208B6" w:rsidRDefault="00E75652"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96.71</w:t>
            </w:r>
          </w:p>
        </w:tc>
        <w:tc>
          <w:tcPr>
            <w:tcW w:w="1134" w:type="dxa"/>
          </w:tcPr>
          <w:p w:rsidR="00E04A19" w:rsidRPr="00B208B6" w:rsidRDefault="00E75652"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w:t>
            </w:r>
          </w:p>
        </w:tc>
      </w:tr>
      <w:tr w:rsidR="00B208B6" w:rsidRPr="00E04A19" w:rsidTr="00861EC3">
        <w:tc>
          <w:tcPr>
            <w:tcW w:w="522" w:type="dxa"/>
          </w:tcPr>
          <w:p w:rsidR="00E75652" w:rsidRPr="00B208B6" w:rsidRDefault="00E6156E"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5</w:t>
            </w:r>
          </w:p>
        </w:tc>
        <w:tc>
          <w:tcPr>
            <w:tcW w:w="1747" w:type="dxa"/>
          </w:tcPr>
          <w:p w:rsidR="00E75652" w:rsidRPr="00B208B6" w:rsidRDefault="00E6156E"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 xml:space="preserve">Проба 3 из шалмол накопителя </w:t>
            </w:r>
          </w:p>
        </w:tc>
        <w:tc>
          <w:tcPr>
            <w:tcW w:w="709" w:type="dxa"/>
          </w:tcPr>
          <w:p w:rsidR="00E75652" w:rsidRPr="00B208B6" w:rsidRDefault="00E6156E"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2,71</w:t>
            </w:r>
          </w:p>
        </w:tc>
        <w:tc>
          <w:tcPr>
            <w:tcW w:w="850" w:type="dxa"/>
          </w:tcPr>
          <w:p w:rsidR="00E75652" w:rsidRPr="00B208B6" w:rsidRDefault="00E6156E"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0,014</w:t>
            </w:r>
          </w:p>
        </w:tc>
        <w:tc>
          <w:tcPr>
            <w:tcW w:w="709" w:type="dxa"/>
          </w:tcPr>
          <w:p w:rsidR="00E75652" w:rsidRPr="00B208B6" w:rsidRDefault="00E6156E"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7,86</w:t>
            </w:r>
          </w:p>
        </w:tc>
        <w:tc>
          <w:tcPr>
            <w:tcW w:w="708" w:type="dxa"/>
          </w:tcPr>
          <w:p w:rsidR="00E75652" w:rsidRPr="00B208B6" w:rsidRDefault="00E6156E"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0,058</w:t>
            </w:r>
          </w:p>
        </w:tc>
        <w:tc>
          <w:tcPr>
            <w:tcW w:w="709" w:type="dxa"/>
          </w:tcPr>
          <w:p w:rsidR="00E75652" w:rsidRPr="00B208B6" w:rsidRDefault="00E6156E"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0,16</w:t>
            </w:r>
          </w:p>
        </w:tc>
        <w:tc>
          <w:tcPr>
            <w:tcW w:w="709" w:type="dxa"/>
          </w:tcPr>
          <w:p w:rsidR="00E75652" w:rsidRPr="00B208B6" w:rsidRDefault="00E6156E"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0.2</w:t>
            </w:r>
          </w:p>
        </w:tc>
        <w:tc>
          <w:tcPr>
            <w:tcW w:w="850" w:type="dxa"/>
          </w:tcPr>
          <w:p w:rsidR="00E75652" w:rsidRPr="00B208B6" w:rsidRDefault="00E6156E"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7.5</w:t>
            </w:r>
          </w:p>
        </w:tc>
        <w:tc>
          <w:tcPr>
            <w:tcW w:w="709" w:type="dxa"/>
          </w:tcPr>
          <w:p w:rsidR="00E75652" w:rsidRPr="00B208B6" w:rsidRDefault="00E75652"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5.1</w:t>
            </w:r>
          </w:p>
        </w:tc>
        <w:tc>
          <w:tcPr>
            <w:tcW w:w="851" w:type="dxa"/>
          </w:tcPr>
          <w:p w:rsidR="00E75652" w:rsidRPr="00B208B6" w:rsidRDefault="00E75652"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0.085</w:t>
            </w:r>
          </w:p>
        </w:tc>
        <w:tc>
          <w:tcPr>
            <w:tcW w:w="850" w:type="dxa"/>
          </w:tcPr>
          <w:p w:rsidR="00E75652" w:rsidRPr="00B208B6" w:rsidRDefault="00E75652"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w:t>
            </w:r>
          </w:p>
        </w:tc>
        <w:tc>
          <w:tcPr>
            <w:tcW w:w="1134" w:type="dxa"/>
          </w:tcPr>
          <w:p w:rsidR="00E75652" w:rsidRPr="00B208B6" w:rsidRDefault="00E75652"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1.104</w:t>
            </w:r>
          </w:p>
        </w:tc>
      </w:tr>
      <w:tr w:rsidR="00B208B6" w:rsidRPr="00E04A19" w:rsidTr="00861EC3">
        <w:tc>
          <w:tcPr>
            <w:tcW w:w="522" w:type="dxa"/>
          </w:tcPr>
          <w:p w:rsidR="00E75652" w:rsidRPr="00B208B6" w:rsidRDefault="00E6156E"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6</w:t>
            </w:r>
          </w:p>
        </w:tc>
        <w:tc>
          <w:tcPr>
            <w:tcW w:w="1747" w:type="dxa"/>
          </w:tcPr>
          <w:p w:rsidR="00E75652" w:rsidRPr="00B208B6" w:rsidRDefault="00E6156E"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Проба № 4 из шламо накопителя.</w:t>
            </w:r>
          </w:p>
        </w:tc>
        <w:tc>
          <w:tcPr>
            <w:tcW w:w="709" w:type="dxa"/>
          </w:tcPr>
          <w:p w:rsidR="00E75652" w:rsidRPr="00B208B6" w:rsidRDefault="00E6156E"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2,71</w:t>
            </w:r>
          </w:p>
        </w:tc>
        <w:tc>
          <w:tcPr>
            <w:tcW w:w="850" w:type="dxa"/>
          </w:tcPr>
          <w:p w:rsidR="00E75652" w:rsidRPr="00B208B6" w:rsidRDefault="00E6156E"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0,014</w:t>
            </w:r>
          </w:p>
        </w:tc>
        <w:tc>
          <w:tcPr>
            <w:tcW w:w="709" w:type="dxa"/>
          </w:tcPr>
          <w:p w:rsidR="00E75652" w:rsidRPr="00B208B6" w:rsidRDefault="00E6156E"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7,86</w:t>
            </w:r>
          </w:p>
        </w:tc>
        <w:tc>
          <w:tcPr>
            <w:tcW w:w="708" w:type="dxa"/>
          </w:tcPr>
          <w:p w:rsidR="00E75652" w:rsidRPr="00B208B6" w:rsidRDefault="00E6156E"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0,093</w:t>
            </w:r>
          </w:p>
        </w:tc>
        <w:tc>
          <w:tcPr>
            <w:tcW w:w="709" w:type="dxa"/>
          </w:tcPr>
          <w:p w:rsidR="00E75652" w:rsidRPr="00B208B6" w:rsidRDefault="00E6156E" w:rsidP="00F1431A">
            <w:pPr>
              <w:spacing w:line="360" w:lineRule="auto"/>
              <w:jc w:val="both"/>
              <w:rPr>
                <w:rFonts w:ascii="Times New Roman" w:hAnsi="Times New Roman"/>
                <w:color w:val="000000" w:themeColor="text1"/>
                <w:sz w:val="24"/>
                <w:szCs w:val="24"/>
              </w:rPr>
            </w:pPr>
            <w:r w:rsidRPr="00B208B6">
              <w:rPr>
                <w:rFonts w:ascii="Times New Roman" w:hAnsi="Times New Roman"/>
                <w:color w:val="000000" w:themeColor="text1"/>
                <w:sz w:val="24"/>
                <w:szCs w:val="24"/>
              </w:rPr>
              <w:t>0,15</w:t>
            </w:r>
          </w:p>
        </w:tc>
        <w:tc>
          <w:tcPr>
            <w:tcW w:w="709" w:type="dxa"/>
          </w:tcPr>
          <w:p w:rsidR="00E75652" w:rsidRPr="00B208B6" w:rsidRDefault="00E6156E"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0.2</w:t>
            </w:r>
          </w:p>
        </w:tc>
        <w:tc>
          <w:tcPr>
            <w:tcW w:w="850" w:type="dxa"/>
          </w:tcPr>
          <w:p w:rsidR="00E75652" w:rsidRPr="00B208B6" w:rsidRDefault="00E6156E"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7.5</w:t>
            </w:r>
          </w:p>
        </w:tc>
        <w:tc>
          <w:tcPr>
            <w:tcW w:w="709" w:type="dxa"/>
          </w:tcPr>
          <w:p w:rsidR="00E75652" w:rsidRPr="00B208B6" w:rsidRDefault="00E75652"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5.1</w:t>
            </w:r>
          </w:p>
        </w:tc>
        <w:tc>
          <w:tcPr>
            <w:tcW w:w="851" w:type="dxa"/>
          </w:tcPr>
          <w:p w:rsidR="00E75652" w:rsidRPr="00B208B6" w:rsidRDefault="00E75652"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0.13</w:t>
            </w:r>
          </w:p>
        </w:tc>
        <w:tc>
          <w:tcPr>
            <w:tcW w:w="850" w:type="dxa"/>
          </w:tcPr>
          <w:p w:rsidR="00E75652" w:rsidRPr="00B208B6" w:rsidRDefault="00E75652"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w:t>
            </w:r>
          </w:p>
        </w:tc>
        <w:tc>
          <w:tcPr>
            <w:tcW w:w="1134" w:type="dxa"/>
          </w:tcPr>
          <w:p w:rsidR="00E75652" w:rsidRPr="00B208B6" w:rsidRDefault="00E75652" w:rsidP="00F1431A">
            <w:pPr>
              <w:spacing w:line="360" w:lineRule="auto"/>
              <w:jc w:val="both"/>
              <w:rPr>
                <w:rFonts w:ascii="Times New Roman" w:hAnsi="Times New Roman"/>
                <w:color w:val="000000" w:themeColor="text1"/>
                <w:sz w:val="24"/>
                <w:szCs w:val="24"/>
                <w:lang w:val="en-US"/>
              </w:rPr>
            </w:pPr>
            <w:r w:rsidRPr="00B208B6">
              <w:rPr>
                <w:rFonts w:ascii="Times New Roman" w:hAnsi="Times New Roman"/>
                <w:color w:val="000000" w:themeColor="text1"/>
                <w:sz w:val="24"/>
                <w:szCs w:val="24"/>
                <w:lang w:val="en-US"/>
              </w:rPr>
              <w:t>1.105</w:t>
            </w:r>
          </w:p>
        </w:tc>
      </w:tr>
    </w:tbl>
    <w:p w:rsidR="00020EFE" w:rsidRDefault="00020EFE" w:rsidP="00C343EB">
      <w:pPr>
        <w:spacing w:line="360" w:lineRule="auto"/>
        <w:ind w:firstLine="567"/>
        <w:jc w:val="both"/>
        <w:rPr>
          <w:rFonts w:ascii="Times New Roman" w:hAnsi="Times New Roman"/>
          <w:sz w:val="28"/>
          <w:szCs w:val="28"/>
        </w:rPr>
      </w:pPr>
    </w:p>
    <w:p w:rsidR="00C343EB" w:rsidRDefault="00C343EB" w:rsidP="00C343EB">
      <w:pPr>
        <w:spacing w:line="360" w:lineRule="auto"/>
        <w:ind w:firstLine="567"/>
        <w:jc w:val="both"/>
        <w:rPr>
          <w:rFonts w:ascii="Times New Roman" w:hAnsi="Times New Roman"/>
          <w:sz w:val="28"/>
          <w:szCs w:val="28"/>
        </w:rPr>
      </w:pPr>
      <w:r>
        <w:rPr>
          <w:rFonts w:ascii="Times New Roman" w:hAnsi="Times New Roman"/>
          <w:sz w:val="28"/>
          <w:szCs w:val="28"/>
        </w:rPr>
        <w:tab/>
        <w:t xml:space="preserve">Химический состав дистиллерной жидкости приведен в таблице 4. </w:t>
      </w:r>
    </w:p>
    <w:p w:rsidR="009C42B6" w:rsidRDefault="001027BF" w:rsidP="00533CD4">
      <w:pPr>
        <w:tabs>
          <w:tab w:val="left" w:pos="7710"/>
        </w:tabs>
        <w:spacing w:line="360" w:lineRule="auto"/>
        <w:jc w:val="center"/>
        <w:rPr>
          <w:rFonts w:ascii="Times New Roman" w:hAnsi="Times New Roman"/>
          <w:b/>
          <w:sz w:val="28"/>
          <w:szCs w:val="28"/>
        </w:rPr>
      </w:pPr>
      <w:r>
        <w:rPr>
          <w:rFonts w:ascii="Times New Roman" w:hAnsi="Times New Roman"/>
          <w:b/>
          <w:sz w:val="28"/>
          <w:szCs w:val="28"/>
        </w:rPr>
        <w:lastRenderedPageBreak/>
        <w:t>2.8.</w:t>
      </w:r>
      <w:r w:rsidR="009C42B6">
        <w:rPr>
          <w:rFonts w:ascii="Times New Roman" w:hAnsi="Times New Roman"/>
          <w:b/>
          <w:sz w:val="28"/>
          <w:szCs w:val="28"/>
        </w:rPr>
        <w:t xml:space="preserve"> Полимерные добавки</w:t>
      </w:r>
    </w:p>
    <w:p w:rsidR="009C42B6" w:rsidRPr="00574F13" w:rsidRDefault="009C42B6" w:rsidP="009C42B6">
      <w:pPr>
        <w:shd w:val="clear" w:color="auto" w:fill="FFFFFF"/>
        <w:autoSpaceDE w:val="0"/>
        <w:autoSpaceDN w:val="0"/>
        <w:adjustRightInd w:val="0"/>
        <w:spacing w:line="360" w:lineRule="auto"/>
        <w:ind w:firstLine="567"/>
        <w:jc w:val="both"/>
        <w:rPr>
          <w:rFonts w:ascii="Times New Roman" w:eastAsiaTheme="minorHAnsi" w:hAnsi="Times New Roman"/>
          <w:sz w:val="24"/>
          <w:szCs w:val="24"/>
        </w:rPr>
      </w:pPr>
      <w:r w:rsidRPr="00574F13">
        <w:rPr>
          <w:rFonts w:ascii="Times New Roman" w:hAnsi="Times New Roman"/>
          <w:sz w:val="28"/>
          <w:szCs w:val="28"/>
        </w:rPr>
        <w:t>В     роли     поверхностно     -     активных     добавок     применялись</w:t>
      </w:r>
      <w:r>
        <w:rPr>
          <w:rFonts w:ascii="Times New Roman" w:hAnsi="Times New Roman"/>
          <w:sz w:val="28"/>
          <w:szCs w:val="28"/>
        </w:rPr>
        <w:t xml:space="preserve"> кремн</w:t>
      </w:r>
      <w:r w:rsidRPr="00574F13">
        <w:rPr>
          <w:rFonts w:ascii="Times New Roman" w:hAnsi="Times New Roman"/>
          <w:sz w:val="28"/>
          <w:szCs w:val="28"/>
        </w:rPr>
        <w:t>ийорганические    добавки,    типа    ГКЖ-94;    полимерные    добавки,</w:t>
      </w:r>
    </w:p>
    <w:p w:rsidR="009C42B6" w:rsidRPr="00574F13" w:rsidRDefault="009C42B6" w:rsidP="009C42B6">
      <w:pPr>
        <w:shd w:val="clear" w:color="auto" w:fill="FFFFFF"/>
        <w:autoSpaceDE w:val="0"/>
        <w:autoSpaceDN w:val="0"/>
        <w:adjustRightInd w:val="0"/>
        <w:spacing w:line="360" w:lineRule="auto"/>
        <w:jc w:val="both"/>
        <w:rPr>
          <w:rFonts w:ascii="Times New Roman" w:eastAsiaTheme="minorHAnsi" w:hAnsi="Times New Roman"/>
          <w:sz w:val="24"/>
          <w:szCs w:val="24"/>
        </w:rPr>
      </w:pPr>
      <w:r>
        <w:rPr>
          <w:rFonts w:ascii="Times New Roman" w:hAnsi="Times New Roman"/>
          <w:sz w:val="28"/>
          <w:szCs w:val="28"/>
        </w:rPr>
        <w:t>повыш</w:t>
      </w:r>
      <w:r w:rsidRPr="00574F13">
        <w:rPr>
          <w:rFonts w:ascii="Times New Roman" w:hAnsi="Times New Roman"/>
          <w:sz w:val="28"/>
          <w:szCs w:val="28"/>
        </w:rPr>
        <w:t>ающие   водостойкость   и   предел      прочности   при   растяжении   -</w:t>
      </w:r>
    </w:p>
    <w:p w:rsidR="009C42B6" w:rsidRPr="00574F13" w:rsidRDefault="009C42B6" w:rsidP="009C42B6">
      <w:pPr>
        <w:shd w:val="clear" w:color="auto" w:fill="FFFFFF"/>
        <w:autoSpaceDE w:val="0"/>
        <w:autoSpaceDN w:val="0"/>
        <w:adjustRightInd w:val="0"/>
        <w:spacing w:line="360" w:lineRule="auto"/>
        <w:jc w:val="both"/>
        <w:rPr>
          <w:rFonts w:ascii="Times New Roman" w:eastAsiaTheme="minorHAnsi" w:hAnsi="Times New Roman"/>
          <w:sz w:val="24"/>
          <w:szCs w:val="24"/>
        </w:rPr>
      </w:pPr>
      <w:r>
        <w:rPr>
          <w:rFonts w:ascii="Times New Roman" w:hAnsi="Times New Roman"/>
          <w:sz w:val="28"/>
          <w:szCs w:val="28"/>
        </w:rPr>
        <w:t>фури</w:t>
      </w:r>
      <w:r w:rsidRPr="00574F13">
        <w:rPr>
          <w:rFonts w:ascii="Times New Roman" w:hAnsi="Times New Roman"/>
          <w:sz w:val="28"/>
          <w:szCs w:val="28"/>
        </w:rPr>
        <w:t>ловый спирт, фурановая смола и полимерные добавки ряда предельных</w:t>
      </w:r>
    </w:p>
    <w:p w:rsidR="009C42B6" w:rsidRPr="00574F13" w:rsidRDefault="009C42B6" w:rsidP="009C42B6">
      <w:pPr>
        <w:shd w:val="clear" w:color="auto" w:fill="FFFFFF"/>
        <w:autoSpaceDE w:val="0"/>
        <w:autoSpaceDN w:val="0"/>
        <w:adjustRightInd w:val="0"/>
        <w:spacing w:line="360" w:lineRule="auto"/>
        <w:jc w:val="both"/>
        <w:rPr>
          <w:rFonts w:ascii="Times New Roman" w:eastAsiaTheme="minorHAnsi" w:hAnsi="Times New Roman"/>
          <w:sz w:val="24"/>
          <w:szCs w:val="24"/>
        </w:rPr>
      </w:pPr>
      <w:r>
        <w:rPr>
          <w:rFonts w:ascii="Times New Roman" w:hAnsi="Times New Roman"/>
          <w:sz w:val="28"/>
          <w:szCs w:val="28"/>
        </w:rPr>
        <w:t>угле</w:t>
      </w:r>
      <w:r w:rsidRPr="00574F13">
        <w:rPr>
          <w:rFonts w:ascii="Times New Roman" w:hAnsi="Times New Roman"/>
          <w:sz w:val="28"/>
          <w:szCs w:val="28"/>
        </w:rPr>
        <w:t>водородов.</w:t>
      </w:r>
    </w:p>
    <w:p w:rsidR="009C42B6" w:rsidRPr="00574F13" w:rsidRDefault="009C42B6" w:rsidP="009C42B6">
      <w:pPr>
        <w:shd w:val="clear" w:color="auto" w:fill="FFFFFF"/>
        <w:autoSpaceDE w:val="0"/>
        <w:autoSpaceDN w:val="0"/>
        <w:adjustRightInd w:val="0"/>
        <w:spacing w:line="360" w:lineRule="auto"/>
        <w:ind w:firstLine="567"/>
        <w:jc w:val="both"/>
        <w:rPr>
          <w:rFonts w:ascii="Times New Roman" w:eastAsiaTheme="minorHAnsi" w:hAnsi="Times New Roman"/>
          <w:sz w:val="24"/>
          <w:szCs w:val="24"/>
        </w:rPr>
      </w:pPr>
      <w:r>
        <w:rPr>
          <w:rFonts w:ascii="Times New Roman" w:eastAsiaTheme="minorHAnsi" w:hAnsi="Times New Roman"/>
          <w:sz w:val="28"/>
          <w:szCs w:val="28"/>
        </w:rPr>
        <w:t>С</w:t>
      </w:r>
      <w:r>
        <w:rPr>
          <w:rFonts w:ascii="Times New Roman" w:eastAsiaTheme="minorHAnsi" w:hAnsi="Times New Roman"/>
          <w:sz w:val="28"/>
          <w:szCs w:val="28"/>
          <w:vertAlign w:val="subscript"/>
        </w:rPr>
        <w:t>1</w:t>
      </w:r>
      <w:r w:rsidRPr="00574F13">
        <w:rPr>
          <w:rFonts w:ascii="Times New Roman" w:eastAsiaTheme="minorHAnsi" w:hAnsi="Times New Roman"/>
          <w:sz w:val="28"/>
          <w:szCs w:val="28"/>
        </w:rPr>
        <w:t xml:space="preserve">-   </w:t>
      </w:r>
      <w:r w:rsidRPr="00574F13">
        <w:rPr>
          <w:rFonts w:ascii="Times New Roman" w:hAnsi="Times New Roman"/>
          <w:sz w:val="28"/>
          <w:szCs w:val="28"/>
        </w:rPr>
        <w:t xml:space="preserve">кубовый   остаток   отход   производства   фурфурола;   содержащий </w:t>
      </w:r>
      <w:r>
        <w:rPr>
          <w:rFonts w:ascii="Times New Roman" w:hAnsi="Times New Roman"/>
          <w:sz w:val="28"/>
          <w:szCs w:val="28"/>
        </w:rPr>
        <w:t>фур</w:t>
      </w:r>
      <w:r w:rsidRPr="00574F13">
        <w:rPr>
          <w:rFonts w:ascii="Times New Roman" w:hAnsi="Times New Roman"/>
          <w:sz w:val="28"/>
          <w:szCs w:val="28"/>
        </w:rPr>
        <w:t xml:space="preserve">фурол-сырец, метилфурфурол до 70-80% и осмоленные  производные </w:t>
      </w:r>
      <w:r>
        <w:rPr>
          <w:rFonts w:ascii="Times New Roman" w:hAnsi="Times New Roman"/>
          <w:sz w:val="28"/>
          <w:szCs w:val="28"/>
        </w:rPr>
        <w:t>фуран</w:t>
      </w:r>
      <w:r w:rsidRPr="00574F13">
        <w:rPr>
          <w:rFonts w:ascii="Times New Roman" w:hAnsi="Times New Roman"/>
          <w:sz w:val="28"/>
          <w:szCs w:val="28"/>
        </w:rPr>
        <w:t>а. С</w:t>
      </w:r>
      <w:r>
        <w:rPr>
          <w:rFonts w:ascii="Times New Roman" w:hAnsi="Times New Roman"/>
          <w:sz w:val="28"/>
          <w:szCs w:val="28"/>
          <w:vertAlign w:val="subscript"/>
        </w:rPr>
        <w:t>1</w:t>
      </w:r>
      <w:r w:rsidRPr="00574F13">
        <w:rPr>
          <w:rFonts w:ascii="Times New Roman" w:hAnsi="Times New Roman"/>
          <w:sz w:val="28"/>
          <w:szCs w:val="28"/>
        </w:rPr>
        <w:t xml:space="preserve"> - жидкость темно-коричневого цвета.</w:t>
      </w:r>
    </w:p>
    <w:p w:rsidR="009C42B6" w:rsidRPr="00574F13" w:rsidRDefault="009C42B6" w:rsidP="009C42B6">
      <w:pPr>
        <w:shd w:val="clear" w:color="auto" w:fill="FFFFFF"/>
        <w:autoSpaceDE w:val="0"/>
        <w:autoSpaceDN w:val="0"/>
        <w:adjustRightInd w:val="0"/>
        <w:spacing w:line="360" w:lineRule="auto"/>
        <w:ind w:firstLine="567"/>
        <w:jc w:val="both"/>
        <w:rPr>
          <w:rFonts w:ascii="Times New Roman" w:eastAsiaTheme="minorHAnsi" w:hAnsi="Times New Roman"/>
          <w:sz w:val="24"/>
          <w:szCs w:val="24"/>
        </w:rPr>
      </w:pPr>
      <w:r w:rsidRPr="00574F13">
        <w:rPr>
          <w:rFonts w:ascii="Times New Roman" w:hAnsi="Times New Roman"/>
          <w:sz w:val="28"/>
          <w:szCs w:val="28"/>
        </w:rPr>
        <w:t>С</w:t>
      </w:r>
      <w:r>
        <w:rPr>
          <w:rFonts w:ascii="Times New Roman" w:hAnsi="Times New Roman"/>
          <w:sz w:val="28"/>
          <w:szCs w:val="28"/>
          <w:vertAlign w:val="subscript"/>
        </w:rPr>
        <w:t>2</w:t>
      </w:r>
      <w:r w:rsidRPr="00574F13">
        <w:rPr>
          <w:rFonts w:ascii="Times New Roman" w:hAnsi="Times New Roman"/>
          <w:sz w:val="28"/>
          <w:szCs w:val="28"/>
        </w:rPr>
        <w:t xml:space="preserve"> - кубовый остаток производства фурфурилового спирта, состоит из</w:t>
      </w:r>
      <w:r>
        <w:rPr>
          <w:rFonts w:ascii="Times New Roman" w:hAnsi="Times New Roman"/>
          <w:sz w:val="28"/>
          <w:szCs w:val="28"/>
        </w:rPr>
        <w:t xml:space="preserve"> олиго</w:t>
      </w:r>
      <w:r w:rsidRPr="00574F13">
        <w:rPr>
          <w:rFonts w:ascii="Times New Roman" w:hAnsi="Times New Roman"/>
          <w:sz w:val="28"/>
          <w:szCs w:val="28"/>
        </w:rPr>
        <w:t>мерной    части фурфурилового спирта - 56-44</w:t>
      </w:r>
      <w:r>
        <w:rPr>
          <w:rFonts w:ascii="Times New Roman" w:hAnsi="Times New Roman"/>
          <w:sz w:val="28"/>
          <w:szCs w:val="28"/>
        </w:rPr>
        <w:t>,</w:t>
      </w:r>
      <w:r w:rsidRPr="00574F13">
        <w:rPr>
          <w:rFonts w:ascii="Times New Roman" w:hAnsi="Times New Roman"/>
          <w:sz w:val="28"/>
          <w:szCs w:val="28"/>
        </w:rPr>
        <w:t>7%;   фурфурилового</w:t>
      </w:r>
    </w:p>
    <w:p w:rsidR="009C42B6" w:rsidRPr="00574F13" w:rsidRDefault="009C42B6" w:rsidP="009C42B6">
      <w:pPr>
        <w:shd w:val="clear" w:color="auto" w:fill="FFFFFF"/>
        <w:autoSpaceDE w:val="0"/>
        <w:autoSpaceDN w:val="0"/>
        <w:adjustRightInd w:val="0"/>
        <w:spacing w:line="360" w:lineRule="auto"/>
        <w:jc w:val="both"/>
        <w:rPr>
          <w:rFonts w:ascii="Times New Roman" w:eastAsiaTheme="minorHAnsi" w:hAnsi="Times New Roman"/>
          <w:sz w:val="24"/>
          <w:szCs w:val="24"/>
        </w:rPr>
      </w:pPr>
      <w:r>
        <w:rPr>
          <w:rFonts w:ascii="Times New Roman" w:hAnsi="Times New Roman"/>
          <w:sz w:val="28"/>
          <w:szCs w:val="28"/>
        </w:rPr>
        <w:t>спирт</w:t>
      </w:r>
      <w:r w:rsidRPr="00574F13">
        <w:rPr>
          <w:rFonts w:ascii="Times New Roman" w:hAnsi="Times New Roman"/>
          <w:sz w:val="28"/>
          <w:szCs w:val="28"/>
        </w:rPr>
        <w:t>а - 23-34,7%;  пептадионов -  13-14,88%;  других  производных     и</w:t>
      </w:r>
    </w:p>
    <w:p w:rsidR="009C42B6" w:rsidRPr="00574F13" w:rsidRDefault="009C42B6" w:rsidP="009C42B6">
      <w:pPr>
        <w:shd w:val="clear" w:color="auto" w:fill="FFFFFF"/>
        <w:autoSpaceDE w:val="0"/>
        <w:autoSpaceDN w:val="0"/>
        <w:adjustRightInd w:val="0"/>
        <w:spacing w:line="360" w:lineRule="auto"/>
        <w:jc w:val="both"/>
        <w:rPr>
          <w:rFonts w:ascii="Times New Roman" w:eastAsiaTheme="minorHAnsi" w:hAnsi="Times New Roman"/>
          <w:sz w:val="24"/>
          <w:szCs w:val="24"/>
        </w:rPr>
      </w:pPr>
      <w:r>
        <w:rPr>
          <w:rFonts w:ascii="Times New Roman" w:hAnsi="Times New Roman"/>
          <w:sz w:val="28"/>
          <w:szCs w:val="28"/>
        </w:rPr>
        <w:t>прим</w:t>
      </w:r>
      <w:r w:rsidRPr="00574F13">
        <w:rPr>
          <w:rFonts w:ascii="Times New Roman" w:hAnsi="Times New Roman"/>
          <w:sz w:val="28"/>
          <w:szCs w:val="28"/>
        </w:rPr>
        <w:t>есей    -    4,13%.    С</w:t>
      </w:r>
      <w:r w:rsidRPr="00574F13">
        <w:rPr>
          <w:rFonts w:ascii="Times New Roman" w:hAnsi="Times New Roman"/>
          <w:sz w:val="28"/>
          <w:szCs w:val="28"/>
          <w:vertAlign w:val="subscript"/>
        </w:rPr>
        <w:t>2</w:t>
      </w:r>
      <w:r w:rsidRPr="00574F13">
        <w:rPr>
          <w:rFonts w:ascii="Times New Roman" w:hAnsi="Times New Roman"/>
          <w:sz w:val="28"/>
          <w:szCs w:val="28"/>
        </w:rPr>
        <w:t xml:space="preserve">    -    жидкость    темно-коричневого    цвета    со</w:t>
      </w:r>
    </w:p>
    <w:p w:rsidR="009C42B6" w:rsidRPr="00574F13" w:rsidRDefault="009C42B6" w:rsidP="009C42B6">
      <w:pPr>
        <w:shd w:val="clear" w:color="auto" w:fill="FFFFFF"/>
        <w:autoSpaceDE w:val="0"/>
        <w:autoSpaceDN w:val="0"/>
        <w:adjustRightInd w:val="0"/>
        <w:spacing w:line="360" w:lineRule="auto"/>
        <w:jc w:val="both"/>
        <w:rPr>
          <w:rFonts w:ascii="Times New Roman" w:eastAsiaTheme="minorHAnsi" w:hAnsi="Times New Roman"/>
          <w:sz w:val="24"/>
          <w:szCs w:val="24"/>
        </w:rPr>
      </w:pPr>
      <w:r>
        <w:rPr>
          <w:rFonts w:ascii="Times New Roman" w:hAnsi="Times New Roman"/>
          <w:sz w:val="28"/>
          <w:szCs w:val="28"/>
        </w:rPr>
        <w:t>спец</w:t>
      </w:r>
      <w:r w:rsidRPr="00574F13">
        <w:rPr>
          <w:rFonts w:ascii="Times New Roman" w:hAnsi="Times New Roman"/>
          <w:sz w:val="28"/>
          <w:szCs w:val="28"/>
        </w:rPr>
        <w:t xml:space="preserve">ифическим   запахом   фурфурилового   спирта.   </w:t>
      </w:r>
      <w:r>
        <w:rPr>
          <w:rFonts w:ascii="Times New Roman" w:hAnsi="Times New Roman"/>
          <w:sz w:val="28"/>
          <w:szCs w:val="28"/>
        </w:rPr>
        <w:t>С</w:t>
      </w:r>
      <w:r>
        <w:rPr>
          <w:rFonts w:ascii="Times New Roman" w:hAnsi="Times New Roman"/>
          <w:sz w:val="28"/>
          <w:szCs w:val="28"/>
          <w:vertAlign w:val="subscript"/>
        </w:rPr>
        <w:t>1</w:t>
      </w:r>
      <w:r w:rsidRPr="00574F13">
        <w:rPr>
          <w:rFonts w:ascii="Times New Roman" w:hAnsi="Times New Roman"/>
          <w:sz w:val="28"/>
          <w:szCs w:val="28"/>
        </w:rPr>
        <w:t xml:space="preserve">   и   С</w:t>
      </w:r>
      <w:r w:rsidRPr="00574F13">
        <w:rPr>
          <w:rFonts w:ascii="Times New Roman" w:hAnsi="Times New Roman"/>
          <w:sz w:val="28"/>
          <w:szCs w:val="28"/>
          <w:vertAlign w:val="subscript"/>
        </w:rPr>
        <w:t>2</w:t>
      </w:r>
      <w:r w:rsidRPr="00574F13">
        <w:rPr>
          <w:rFonts w:ascii="Times New Roman" w:hAnsi="Times New Roman"/>
          <w:sz w:val="28"/>
          <w:szCs w:val="28"/>
        </w:rPr>
        <w:t xml:space="preserve">   -   отходы,</w:t>
      </w:r>
    </w:p>
    <w:p w:rsidR="009C42B6" w:rsidRPr="00574F13" w:rsidRDefault="009C42B6" w:rsidP="009C42B6">
      <w:pPr>
        <w:shd w:val="clear" w:color="auto" w:fill="FFFFFF"/>
        <w:autoSpaceDE w:val="0"/>
        <w:autoSpaceDN w:val="0"/>
        <w:adjustRightInd w:val="0"/>
        <w:spacing w:line="360" w:lineRule="auto"/>
        <w:jc w:val="both"/>
        <w:rPr>
          <w:rFonts w:ascii="Times New Roman" w:eastAsiaTheme="minorHAnsi" w:hAnsi="Times New Roman"/>
          <w:sz w:val="24"/>
          <w:szCs w:val="24"/>
        </w:rPr>
      </w:pPr>
      <w:r w:rsidRPr="00574F13">
        <w:rPr>
          <w:rFonts w:ascii="Times New Roman" w:hAnsi="Times New Roman"/>
          <w:sz w:val="28"/>
          <w:szCs w:val="28"/>
        </w:rPr>
        <w:t>используемые   в   настоящее   время   в   производстве   кислотоупорных</w:t>
      </w:r>
    </w:p>
    <w:p w:rsidR="009C42B6" w:rsidRPr="00574F13" w:rsidRDefault="009C42B6" w:rsidP="009C42B6">
      <w:pPr>
        <w:shd w:val="clear" w:color="auto" w:fill="FFFFFF"/>
        <w:autoSpaceDE w:val="0"/>
        <w:autoSpaceDN w:val="0"/>
        <w:adjustRightInd w:val="0"/>
        <w:spacing w:line="360" w:lineRule="auto"/>
        <w:jc w:val="both"/>
        <w:rPr>
          <w:rFonts w:ascii="Times New Roman" w:eastAsiaTheme="minorHAnsi" w:hAnsi="Times New Roman"/>
          <w:sz w:val="24"/>
          <w:szCs w:val="24"/>
        </w:rPr>
      </w:pPr>
      <w:r>
        <w:rPr>
          <w:rFonts w:ascii="Times New Roman" w:hAnsi="Times New Roman"/>
          <w:sz w:val="28"/>
          <w:szCs w:val="28"/>
        </w:rPr>
        <w:t>мат</w:t>
      </w:r>
      <w:r w:rsidRPr="00574F13">
        <w:rPr>
          <w:rFonts w:ascii="Times New Roman" w:hAnsi="Times New Roman"/>
          <w:sz w:val="28"/>
          <w:szCs w:val="28"/>
        </w:rPr>
        <w:t>ериалов.</w:t>
      </w:r>
    </w:p>
    <w:p w:rsidR="009C42B6" w:rsidRDefault="009C42B6" w:rsidP="009C42B6">
      <w:pPr>
        <w:tabs>
          <w:tab w:val="left" w:pos="7710"/>
        </w:tabs>
        <w:spacing w:line="360" w:lineRule="auto"/>
        <w:ind w:firstLine="567"/>
        <w:jc w:val="both"/>
        <w:rPr>
          <w:rFonts w:ascii="Times New Roman" w:hAnsi="Times New Roman"/>
          <w:sz w:val="28"/>
          <w:szCs w:val="28"/>
        </w:rPr>
      </w:pPr>
      <w:r w:rsidRPr="00574F13">
        <w:rPr>
          <w:rFonts w:ascii="Times New Roman" w:hAnsi="Times New Roman"/>
          <w:sz w:val="28"/>
          <w:szCs w:val="28"/>
        </w:rPr>
        <w:t xml:space="preserve">Свойства связующих добавок следующие: </w:t>
      </w:r>
      <w:r w:rsidRPr="00574F13">
        <w:rPr>
          <w:rFonts w:ascii="Times New Roman" w:hAnsi="Times New Roman"/>
          <w:sz w:val="28"/>
          <w:szCs w:val="28"/>
          <w:lang w:val="en-US"/>
        </w:rPr>
        <w:t>C</w:t>
      </w:r>
      <w:r>
        <w:rPr>
          <w:rFonts w:ascii="Times New Roman" w:hAnsi="Times New Roman"/>
          <w:sz w:val="28"/>
          <w:szCs w:val="28"/>
          <w:vertAlign w:val="subscript"/>
        </w:rPr>
        <w:t>1</w:t>
      </w:r>
      <w:r w:rsidRPr="00574F13">
        <w:rPr>
          <w:rFonts w:ascii="Times New Roman" w:hAnsi="Times New Roman"/>
          <w:sz w:val="28"/>
          <w:szCs w:val="28"/>
        </w:rPr>
        <w:t xml:space="preserve"> - плотность 1,187 г/см</w:t>
      </w:r>
      <w:r w:rsidRPr="00574F13">
        <w:rPr>
          <w:rFonts w:ascii="Times New Roman" w:hAnsi="Times New Roman"/>
          <w:sz w:val="28"/>
          <w:szCs w:val="28"/>
          <w:vertAlign w:val="superscript"/>
        </w:rPr>
        <w:t>3</w:t>
      </w:r>
      <w:r w:rsidRPr="00574F13">
        <w:rPr>
          <w:rFonts w:ascii="Times New Roman" w:hAnsi="Times New Roman"/>
          <w:sz w:val="28"/>
          <w:szCs w:val="28"/>
        </w:rPr>
        <w:t xml:space="preserve">, </w:t>
      </w:r>
      <w:r>
        <w:rPr>
          <w:rFonts w:ascii="Times New Roman" w:hAnsi="Times New Roman"/>
          <w:sz w:val="28"/>
          <w:szCs w:val="28"/>
        </w:rPr>
        <w:t>пот</w:t>
      </w:r>
      <w:r w:rsidRPr="00574F13">
        <w:rPr>
          <w:rFonts w:ascii="Times New Roman" w:hAnsi="Times New Roman"/>
          <w:sz w:val="28"/>
          <w:szCs w:val="28"/>
        </w:rPr>
        <w:t>ери по массе при 1000°С - 96,9%;</w:t>
      </w:r>
    </w:p>
    <w:p w:rsidR="009C42B6" w:rsidRPr="002F158E" w:rsidRDefault="009C42B6" w:rsidP="006649D2">
      <w:pPr>
        <w:tabs>
          <w:tab w:val="left" w:pos="7710"/>
        </w:tabs>
        <w:spacing w:line="360" w:lineRule="auto"/>
        <w:ind w:firstLine="567"/>
        <w:jc w:val="both"/>
        <w:rPr>
          <w:rFonts w:ascii="Times New Roman" w:hAnsi="Times New Roman"/>
          <w:sz w:val="28"/>
          <w:szCs w:val="28"/>
        </w:rPr>
      </w:pPr>
      <w:r>
        <w:rPr>
          <w:rFonts w:ascii="Times New Roman" w:hAnsi="Times New Roman"/>
          <w:sz w:val="28"/>
          <w:szCs w:val="28"/>
        </w:rPr>
        <w:t>С</w:t>
      </w:r>
      <w:r>
        <w:rPr>
          <w:rFonts w:ascii="Times New Roman" w:hAnsi="Times New Roman"/>
          <w:sz w:val="28"/>
          <w:szCs w:val="28"/>
          <w:vertAlign w:val="subscript"/>
        </w:rPr>
        <w:t>2</w:t>
      </w:r>
      <w:r w:rsidRPr="00574F13">
        <w:rPr>
          <w:rFonts w:ascii="Times New Roman" w:hAnsi="Times New Roman"/>
          <w:sz w:val="28"/>
          <w:szCs w:val="28"/>
        </w:rPr>
        <w:t xml:space="preserve"> - плотность 1,084 г/см</w:t>
      </w:r>
      <w:r w:rsidRPr="00574F13">
        <w:rPr>
          <w:rFonts w:ascii="Times New Roman" w:hAnsi="Times New Roman"/>
          <w:sz w:val="28"/>
          <w:szCs w:val="28"/>
          <w:vertAlign w:val="superscript"/>
        </w:rPr>
        <w:t>3</w:t>
      </w:r>
      <w:r w:rsidRPr="00574F13">
        <w:rPr>
          <w:rFonts w:ascii="Times New Roman" w:hAnsi="Times New Roman"/>
          <w:sz w:val="28"/>
          <w:szCs w:val="28"/>
        </w:rPr>
        <w:t xml:space="preserve">; потери по массе при 1000°С - 98,9%. </w:t>
      </w:r>
    </w:p>
    <w:p w:rsidR="009C42B6" w:rsidRPr="002F158E" w:rsidRDefault="009C42B6" w:rsidP="009C42B6">
      <w:pPr>
        <w:spacing w:line="360" w:lineRule="auto"/>
        <w:ind w:firstLine="567"/>
        <w:jc w:val="right"/>
        <w:rPr>
          <w:rFonts w:ascii="Times New Roman" w:hAnsi="Times New Roman"/>
          <w:sz w:val="28"/>
          <w:szCs w:val="28"/>
        </w:rPr>
      </w:pPr>
      <w:r>
        <w:rPr>
          <w:rFonts w:ascii="Times New Roman" w:hAnsi="Times New Roman"/>
          <w:sz w:val="28"/>
          <w:szCs w:val="28"/>
        </w:rPr>
        <w:t xml:space="preserve">Таблица </w:t>
      </w:r>
      <w:r w:rsidR="006649D2">
        <w:rPr>
          <w:rFonts w:ascii="Times New Roman" w:hAnsi="Times New Roman"/>
          <w:sz w:val="28"/>
          <w:szCs w:val="28"/>
        </w:rPr>
        <w:t>4</w:t>
      </w:r>
    </w:p>
    <w:p w:rsidR="009C42B6" w:rsidRPr="002F158E" w:rsidRDefault="009C42B6" w:rsidP="009C42B6">
      <w:pPr>
        <w:spacing w:line="360" w:lineRule="auto"/>
        <w:ind w:firstLine="567"/>
        <w:jc w:val="center"/>
        <w:rPr>
          <w:rFonts w:ascii="Times New Roman" w:hAnsi="Times New Roman"/>
          <w:b/>
          <w:sz w:val="28"/>
          <w:szCs w:val="28"/>
        </w:rPr>
      </w:pPr>
      <w:r w:rsidRPr="002F158E">
        <w:rPr>
          <w:rFonts w:ascii="Times New Roman" w:hAnsi="Times New Roman"/>
          <w:b/>
          <w:sz w:val="28"/>
          <w:szCs w:val="28"/>
        </w:rPr>
        <w:t>Химический состав исходных материалов</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3"/>
        <w:gridCol w:w="1366"/>
        <w:gridCol w:w="810"/>
        <w:gridCol w:w="728"/>
        <w:gridCol w:w="743"/>
        <w:gridCol w:w="642"/>
        <w:gridCol w:w="678"/>
        <w:gridCol w:w="598"/>
        <w:gridCol w:w="755"/>
        <w:gridCol w:w="755"/>
        <w:gridCol w:w="755"/>
        <w:gridCol w:w="794"/>
        <w:gridCol w:w="851"/>
      </w:tblGrid>
      <w:tr w:rsidR="009C42B6" w:rsidRPr="003E1A98" w:rsidTr="00946486">
        <w:tc>
          <w:tcPr>
            <w:tcW w:w="443" w:type="dxa"/>
            <w:vMerge w:val="restart"/>
          </w:tcPr>
          <w:p w:rsidR="009C42B6" w:rsidRPr="00700892" w:rsidRDefault="009C42B6" w:rsidP="00454212">
            <w:pPr>
              <w:spacing w:line="360" w:lineRule="auto"/>
              <w:jc w:val="both"/>
              <w:rPr>
                <w:rFonts w:ascii="Times New Roman" w:hAnsi="Times New Roman"/>
                <w:sz w:val="24"/>
                <w:szCs w:val="24"/>
              </w:rPr>
            </w:pPr>
            <w:r w:rsidRPr="00700892">
              <w:rPr>
                <w:rFonts w:ascii="Times New Roman" w:hAnsi="Times New Roman"/>
                <w:sz w:val="24"/>
                <w:szCs w:val="24"/>
              </w:rPr>
              <w:t>№</w:t>
            </w:r>
          </w:p>
        </w:tc>
        <w:tc>
          <w:tcPr>
            <w:tcW w:w="1366" w:type="dxa"/>
            <w:vMerge w:val="restart"/>
          </w:tcPr>
          <w:p w:rsidR="009C42B6" w:rsidRPr="00700892" w:rsidRDefault="009C42B6" w:rsidP="00454212">
            <w:pPr>
              <w:spacing w:line="360" w:lineRule="auto"/>
              <w:jc w:val="both"/>
              <w:rPr>
                <w:rFonts w:ascii="Times New Roman" w:hAnsi="Times New Roman"/>
                <w:sz w:val="24"/>
                <w:szCs w:val="24"/>
              </w:rPr>
            </w:pPr>
            <w:r w:rsidRPr="00700892">
              <w:rPr>
                <w:rFonts w:ascii="Times New Roman" w:hAnsi="Times New Roman"/>
                <w:sz w:val="24"/>
                <w:szCs w:val="24"/>
              </w:rPr>
              <w:t>Сырьевые материалы</w:t>
            </w:r>
          </w:p>
        </w:tc>
        <w:tc>
          <w:tcPr>
            <w:tcW w:w="8109" w:type="dxa"/>
            <w:gridSpan w:val="11"/>
          </w:tcPr>
          <w:p w:rsidR="009C42B6" w:rsidRPr="00700892" w:rsidRDefault="009C42B6" w:rsidP="006649D2">
            <w:pPr>
              <w:spacing w:line="360" w:lineRule="auto"/>
              <w:rPr>
                <w:rFonts w:ascii="Times New Roman" w:hAnsi="Times New Roman"/>
                <w:sz w:val="24"/>
                <w:szCs w:val="24"/>
              </w:rPr>
            </w:pPr>
            <w:r w:rsidRPr="00700892">
              <w:rPr>
                <w:rFonts w:ascii="Times New Roman" w:hAnsi="Times New Roman"/>
                <w:sz w:val="24"/>
                <w:szCs w:val="24"/>
              </w:rPr>
              <w:t xml:space="preserve">                                 Состав оксидов, </w:t>
            </w:r>
            <w:r>
              <w:rPr>
                <w:rFonts w:ascii="Times New Roman" w:hAnsi="Times New Roman"/>
                <w:sz w:val="24"/>
                <w:szCs w:val="24"/>
              </w:rPr>
              <w:t xml:space="preserve"> масс</w:t>
            </w:r>
            <w:r w:rsidR="006649D2">
              <w:rPr>
                <w:rFonts w:ascii="Times New Roman" w:hAnsi="Times New Roman"/>
                <w:sz w:val="24"/>
                <w:szCs w:val="24"/>
              </w:rPr>
              <w:t>.,</w:t>
            </w:r>
            <w:r w:rsidRPr="00700892">
              <w:rPr>
                <w:rFonts w:ascii="Times New Roman" w:hAnsi="Times New Roman"/>
                <w:sz w:val="24"/>
                <w:szCs w:val="24"/>
              </w:rPr>
              <w:t>%</w:t>
            </w:r>
          </w:p>
        </w:tc>
      </w:tr>
      <w:tr w:rsidR="009C42B6" w:rsidRPr="003E1A98" w:rsidTr="00946486">
        <w:tc>
          <w:tcPr>
            <w:tcW w:w="443" w:type="dxa"/>
            <w:vMerge/>
          </w:tcPr>
          <w:p w:rsidR="009C42B6" w:rsidRPr="00700892" w:rsidRDefault="009C42B6" w:rsidP="00454212">
            <w:pPr>
              <w:spacing w:line="360" w:lineRule="auto"/>
              <w:jc w:val="both"/>
              <w:rPr>
                <w:rFonts w:ascii="Times New Roman" w:hAnsi="Times New Roman"/>
                <w:sz w:val="24"/>
                <w:szCs w:val="24"/>
              </w:rPr>
            </w:pPr>
          </w:p>
        </w:tc>
        <w:tc>
          <w:tcPr>
            <w:tcW w:w="1366" w:type="dxa"/>
            <w:vMerge/>
          </w:tcPr>
          <w:p w:rsidR="009C42B6" w:rsidRPr="00700892" w:rsidRDefault="009C42B6" w:rsidP="00454212">
            <w:pPr>
              <w:spacing w:line="360" w:lineRule="auto"/>
              <w:jc w:val="both"/>
              <w:rPr>
                <w:rFonts w:ascii="Times New Roman" w:hAnsi="Times New Roman"/>
                <w:sz w:val="24"/>
                <w:szCs w:val="24"/>
              </w:rPr>
            </w:pPr>
          </w:p>
        </w:tc>
        <w:tc>
          <w:tcPr>
            <w:tcW w:w="810" w:type="dxa"/>
          </w:tcPr>
          <w:p w:rsidR="009C42B6" w:rsidRPr="00700892" w:rsidRDefault="009C42B6" w:rsidP="00454212">
            <w:pPr>
              <w:spacing w:line="360" w:lineRule="auto"/>
              <w:ind w:right="-112"/>
              <w:jc w:val="both"/>
              <w:rPr>
                <w:rFonts w:ascii="Times New Roman" w:hAnsi="Times New Roman"/>
                <w:sz w:val="24"/>
                <w:szCs w:val="24"/>
                <w:vertAlign w:val="subscript"/>
                <w:lang w:val="en-US"/>
              </w:rPr>
            </w:pPr>
            <w:r w:rsidRPr="00700892">
              <w:rPr>
                <w:rFonts w:ascii="Times New Roman" w:hAnsi="Times New Roman"/>
                <w:sz w:val="24"/>
                <w:szCs w:val="24"/>
                <w:lang w:val="en-US"/>
              </w:rPr>
              <w:t>SiO</w:t>
            </w:r>
            <w:r w:rsidRPr="00700892">
              <w:rPr>
                <w:rFonts w:ascii="Times New Roman" w:hAnsi="Times New Roman"/>
                <w:sz w:val="24"/>
                <w:szCs w:val="24"/>
                <w:vertAlign w:val="subscript"/>
                <w:lang w:val="en-US"/>
              </w:rPr>
              <w:t>2</w:t>
            </w:r>
          </w:p>
        </w:tc>
        <w:tc>
          <w:tcPr>
            <w:tcW w:w="728" w:type="dxa"/>
          </w:tcPr>
          <w:p w:rsidR="009C42B6" w:rsidRPr="00700892" w:rsidRDefault="009C42B6" w:rsidP="00454212">
            <w:pPr>
              <w:spacing w:line="360" w:lineRule="auto"/>
              <w:ind w:left="-67" w:right="-61"/>
              <w:jc w:val="both"/>
              <w:rPr>
                <w:rFonts w:ascii="Times New Roman" w:hAnsi="Times New Roman"/>
                <w:sz w:val="24"/>
                <w:szCs w:val="24"/>
                <w:vertAlign w:val="subscript"/>
                <w:lang w:val="en-US"/>
              </w:rPr>
            </w:pPr>
            <w:r w:rsidRPr="00700892">
              <w:rPr>
                <w:rFonts w:ascii="Times New Roman" w:hAnsi="Times New Roman"/>
                <w:sz w:val="24"/>
                <w:szCs w:val="24"/>
                <w:lang w:val="en-US"/>
              </w:rPr>
              <w:t>Al</w:t>
            </w:r>
            <w:r w:rsidRPr="00700892">
              <w:rPr>
                <w:rFonts w:ascii="Times New Roman" w:hAnsi="Times New Roman"/>
                <w:sz w:val="24"/>
                <w:szCs w:val="24"/>
                <w:vertAlign w:val="subscript"/>
                <w:lang w:val="en-US"/>
              </w:rPr>
              <w:t>2</w:t>
            </w:r>
            <w:r w:rsidRPr="00700892">
              <w:rPr>
                <w:rFonts w:ascii="Times New Roman" w:hAnsi="Times New Roman"/>
                <w:sz w:val="24"/>
                <w:szCs w:val="24"/>
                <w:lang w:val="en-US"/>
              </w:rPr>
              <w:t>O</w:t>
            </w:r>
            <w:r w:rsidRPr="00700892">
              <w:rPr>
                <w:rFonts w:ascii="Times New Roman" w:hAnsi="Times New Roman"/>
                <w:sz w:val="24"/>
                <w:szCs w:val="24"/>
                <w:vertAlign w:val="subscript"/>
                <w:lang w:val="en-US"/>
              </w:rPr>
              <w:t>3</w:t>
            </w:r>
          </w:p>
        </w:tc>
        <w:tc>
          <w:tcPr>
            <w:tcW w:w="743" w:type="dxa"/>
          </w:tcPr>
          <w:p w:rsidR="009C42B6" w:rsidRPr="00700892" w:rsidRDefault="009C42B6" w:rsidP="00454212">
            <w:pPr>
              <w:spacing w:line="360" w:lineRule="auto"/>
              <w:ind w:left="-86" w:right="-46"/>
              <w:jc w:val="both"/>
              <w:rPr>
                <w:rFonts w:ascii="Times New Roman" w:hAnsi="Times New Roman"/>
                <w:sz w:val="24"/>
                <w:szCs w:val="24"/>
                <w:vertAlign w:val="subscript"/>
                <w:lang w:val="en-US"/>
              </w:rPr>
            </w:pPr>
            <w:r w:rsidRPr="00700892">
              <w:rPr>
                <w:rFonts w:ascii="Times New Roman" w:hAnsi="Times New Roman"/>
                <w:sz w:val="24"/>
                <w:szCs w:val="24"/>
                <w:lang w:val="en-US"/>
              </w:rPr>
              <w:t>Fe</w:t>
            </w:r>
            <w:r w:rsidRPr="00700892">
              <w:rPr>
                <w:rFonts w:ascii="Times New Roman" w:hAnsi="Times New Roman"/>
                <w:sz w:val="24"/>
                <w:szCs w:val="24"/>
                <w:vertAlign w:val="subscript"/>
                <w:lang w:val="en-US"/>
              </w:rPr>
              <w:t>2</w:t>
            </w:r>
            <w:r w:rsidRPr="00700892">
              <w:rPr>
                <w:rFonts w:ascii="Times New Roman" w:hAnsi="Times New Roman"/>
                <w:sz w:val="24"/>
                <w:szCs w:val="24"/>
                <w:lang w:val="en-US"/>
              </w:rPr>
              <w:t>O</w:t>
            </w:r>
            <w:r w:rsidRPr="00700892">
              <w:rPr>
                <w:rFonts w:ascii="Times New Roman" w:hAnsi="Times New Roman"/>
                <w:sz w:val="24"/>
                <w:szCs w:val="24"/>
                <w:vertAlign w:val="subscript"/>
                <w:lang w:val="en-US"/>
              </w:rPr>
              <w:t>3</w:t>
            </w:r>
          </w:p>
        </w:tc>
        <w:tc>
          <w:tcPr>
            <w:tcW w:w="642" w:type="dxa"/>
          </w:tcPr>
          <w:p w:rsidR="009C42B6" w:rsidRPr="00700892" w:rsidRDefault="009C42B6" w:rsidP="00454212">
            <w:pPr>
              <w:spacing w:line="360" w:lineRule="auto"/>
              <w:ind w:right="-113"/>
              <w:jc w:val="both"/>
              <w:rPr>
                <w:rFonts w:ascii="Times New Roman" w:hAnsi="Times New Roman"/>
                <w:sz w:val="24"/>
                <w:szCs w:val="24"/>
                <w:lang w:val="en-US"/>
              </w:rPr>
            </w:pPr>
            <w:r w:rsidRPr="00700892">
              <w:rPr>
                <w:rFonts w:ascii="Times New Roman" w:hAnsi="Times New Roman"/>
                <w:sz w:val="24"/>
                <w:szCs w:val="24"/>
                <w:lang w:val="en-US"/>
              </w:rPr>
              <w:t>CaO</w:t>
            </w:r>
          </w:p>
        </w:tc>
        <w:tc>
          <w:tcPr>
            <w:tcW w:w="678" w:type="dxa"/>
          </w:tcPr>
          <w:p w:rsidR="009C42B6" w:rsidRPr="00700892" w:rsidRDefault="009C42B6" w:rsidP="00454212">
            <w:pPr>
              <w:spacing w:line="360" w:lineRule="auto"/>
              <w:ind w:left="-54" w:right="-44"/>
              <w:jc w:val="both"/>
              <w:rPr>
                <w:rFonts w:ascii="Times New Roman" w:hAnsi="Times New Roman"/>
                <w:sz w:val="24"/>
                <w:szCs w:val="24"/>
                <w:lang w:val="en-US"/>
              </w:rPr>
            </w:pPr>
            <w:r w:rsidRPr="00700892">
              <w:rPr>
                <w:rFonts w:ascii="Times New Roman" w:hAnsi="Times New Roman"/>
                <w:sz w:val="24"/>
                <w:szCs w:val="24"/>
                <w:lang w:val="en-US"/>
              </w:rPr>
              <w:t>MgO</w:t>
            </w:r>
          </w:p>
        </w:tc>
        <w:tc>
          <w:tcPr>
            <w:tcW w:w="598" w:type="dxa"/>
          </w:tcPr>
          <w:p w:rsidR="009C42B6" w:rsidRPr="00700892" w:rsidRDefault="009C42B6" w:rsidP="00454212">
            <w:pPr>
              <w:spacing w:line="360" w:lineRule="auto"/>
              <w:ind w:left="-165" w:right="-157"/>
              <w:jc w:val="both"/>
              <w:rPr>
                <w:rFonts w:ascii="Times New Roman" w:hAnsi="Times New Roman"/>
                <w:sz w:val="24"/>
                <w:szCs w:val="24"/>
                <w:lang w:val="en-US"/>
              </w:rPr>
            </w:pPr>
            <w:r w:rsidRPr="00700892">
              <w:rPr>
                <w:rFonts w:ascii="Times New Roman" w:hAnsi="Times New Roman"/>
                <w:sz w:val="24"/>
                <w:szCs w:val="24"/>
                <w:lang w:val="en-US"/>
              </w:rPr>
              <w:t>MnO</w:t>
            </w:r>
          </w:p>
        </w:tc>
        <w:tc>
          <w:tcPr>
            <w:tcW w:w="755" w:type="dxa"/>
          </w:tcPr>
          <w:p w:rsidR="009C42B6" w:rsidRPr="00700892" w:rsidRDefault="009C42B6" w:rsidP="00454212">
            <w:pPr>
              <w:spacing w:line="360" w:lineRule="auto"/>
              <w:ind w:right="-20"/>
              <w:jc w:val="both"/>
              <w:rPr>
                <w:rFonts w:ascii="Times New Roman" w:hAnsi="Times New Roman"/>
                <w:sz w:val="24"/>
                <w:szCs w:val="24"/>
                <w:lang w:val="en-US"/>
              </w:rPr>
            </w:pPr>
            <w:r w:rsidRPr="00700892">
              <w:rPr>
                <w:rFonts w:ascii="Times New Roman" w:hAnsi="Times New Roman"/>
                <w:sz w:val="24"/>
                <w:szCs w:val="24"/>
                <w:lang w:val="en-US"/>
              </w:rPr>
              <w:t>Na</w:t>
            </w:r>
            <w:r w:rsidRPr="00700892">
              <w:rPr>
                <w:rFonts w:ascii="Times New Roman" w:hAnsi="Times New Roman"/>
                <w:sz w:val="24"/>
                <w:szCs w:val="24"/>
                <w:vertAlign w:val="subscript"/>
                <w:lang w:val="en-US"/>
              </w:rPr>
              <w:t>2</w:t>
            </w:r>
            <w:r w:rsidRPr="00700892">
              <w:rPr>
                <w:rFonts w:ascii="Times New Roman" w:hAnsi="Times New Roman"/>
                <w:sz w:val="24"/>
                <w:szCs w:val="24"/>
                <w:lang w:val="en-US"/>
              </w:rPr>
              <w:t>O</w:t>
            </w:r>
          </w:p>
        </w:tc>
        <w:tc>
          <w:tcPr>
            <w:tcW w:w="755" w:type="dxa"/>
          </w:tcPr>
          <w:p w:rsidR="009C42B6" w:rsidRPr="00700892" w:rsidRDefault="009C42B6" w:rsidP="00454212">
            <w:pPr>
              <w:spacing w:line="360" w:lineRule="auto"/>
              <w:jc w:val="both"/>
              <w:rPr>
                <w:rFonts w:ascii="Times New Roman" w:hAnsi="Times New Roman"/>
                <w:sz w:val="24"/>
                <w:szCs w:val="24"/>
                <w:lang w:val="en-US"/>
              </w:rPr>
            </w:pPr>
            <w:r w:rsidRPr="00700892">
              <w:rPr>
                <w:rFonts w:ascii="Times New Roman" w:hAnsi="Times New Roman"/>
                <w:sz w:val="24"/>
                <w:szCs w:val="24"/>
                <w:lang w:val="en-US"/>
              </w:rPr>
              <w:t>R</w:t>
            </w:r>
            <w:r w:rsidRPr="00700892">
              <w:rPr>
                <w:rFonts w:ascii="Times New Roman" w:hAnsi="Times New Roman"/>
                <w:sz w:val="24"/>
                <w:szCs w:val="24"/>
                <w:vertAlign w:val="subscript"/>
                <w:lang w:val="en-US"/>
              </w:rPr>
              <w:t>2</w:t>
            </w:r>
            <w:r w:rsidRPr="00700892">
              <w:rPr>
                <w:rFonts w:ascii="Times New Roman" w:hAnsi="Times New Roman"/>
                <w:sz w:val="24"/>
                <w:szCs w:val="24"/>
                <w:lang w:val="en-US"/>
              </w:rPr>
              <w:t>O</w:t>
            </w:r>
          </w:p>
        </w:tc>
        <w:tc>
          <w:tcPr>
            <w:tcW w:w="755" w:type="dxa"/>
          </w:tcPr>
          <w:p w:rsidR="009C42B6" w:rsidRPr="00700892" w:rsidRDefault="009C42B6" w:rsidP="00454212">
            <w:pPr>
              <w:spacing w:line="360" w:lineRule="auto"/>
              <w:jc w:val="both"/>
              <w:rPr>
                <w:rFonts w:ascii="Times New Roman" w:hAnsi="Times New Roman"/>
                <w:sz w:val="24"/>
                <w:szCs w:val="24"/>
                <w:vertAlign w:val="subscript"/>
                <w:lang w:val="en-US"/>
              </w:rPr>
            </w:pPr>
            <w:r w:rsidRPr="00700892">
              <w:rPr>
                <w:rFonts w:ascii="Times New Roman" w:hAnsi="Times New Roman"/>
                <w:sz w:val="24"/>
                <w:szCs w:val="24"/>
                <w:lang w:val="en-US"/>
              </w:rPr>
              <w:t>SO</w:t>
            </w:r>
            <w:r w:rsidRPr="00700892">
              <w:rPr>
                <w:rFonts w:ascii="Times New Roman" w:hAnsi="Times New Roman"/>
                <w:sz w:val="24"/>
                <w:szCs w:val="24"/>
                <w:vertAlign w:val="subscript"/>
                <w:lang w:val="en-US"/>
              </w:rPr>
              <w:t>3</w:t>
            </w:r>
          </w:p>
        </w:tc>
        <w:tc>
          <w:tcPr>
            <w:tcW w:w="794" w:type="dxa"/>
          </w:tcPr>
          <w:p w:rsidR="009C42B6" w:rsidRPr="00700892" w:rsidRDefault="009C42B6" w:rsidP="00454212">
            <w:pPr>
              <w:spacing w:line="360" w:lineRule="auto"/>
              <w:jc w:val="both"/>
              <w:rPr>
                <w:rFonts w:ascii="Times New Roman" w:hAnsi="Times New Roman"/>
                <w:sz w:val="24"/>
                <w:szCs w:val="24"/>
              </w:rPr>
            </w:pPr>
            <w:r w:rsidRPr="00700892">
              <w:rPr>
                <w:rFonts w:ascii="Times New Roman" w:hAnsi="Times New Roman"/>
                <w:sz w:val="24"/>
                <w:szCs w:val="24"/>
              </w:rPr>
              <w:t>П.п.п</w:t>
            </w:r>
          </w:p>
        </w:tc>
        <w:tc>
          <w:tcPr>
            <w:tcW w:w="851" w:type="dxa"/>
          </w:tcPr>
          <w:p w:rsidR="009C42B6" w:rsidRPr="00700892" w:rsidRDefault="009C42B6" w:rsidP="00454212">
            <w:pPr>
              <w:spacing w:line="360" w:lineRule="auto"/>
              <w:ind w:left="-27"/>
              <w:jc w:val="both"/>
              <w:rPr>
                <w:rFonts w:ascii="Times New Roman" w:hAnsi="Times New Roman"/>
                <w:sz w:val="24"/>
                <w:szCs w:val="24"/>
              </w:rPr>
            </w:pPr>
            <w:r w:rsidRPr="00700892">
              <w:rPr>
                <w:rFonts w:ascii="Times New Roman" w:hAnsi="Times New Roman"/>
                <w:sz w:val="24"/>
                <w:szCs w:val="24"/>
              </w:rPr>
              <w:t>Ʃ</w:t>
            </w:r>
          </w:p>
        </w:tc>
      </w:tr>
      <w:tr w:rsidR="009C42B6" w:rsidRPr="003E1A98" w:rsidTr="00946486">
        <w:tc>
          <w:tcPr>
            <w:tcW w:w="443" w:type="dxa"/>
          </w:tcPr>
          <w:p w:rsidR="009C42B6" w:rsidRPr="00700892" w:rsidRDefault="009C42B6" w:rsidP="00454212">
            <w:pPr>
              <w:spacing w:line="360" w:lineRule="auto"/>
              <w:jc w:val="both"/>
              <w:rPr>
                <w:rFonts w:ascii="Times New Roman" w:hAnsi="Times New Roman"/>
                <w:sz w:val="24"/>
                <w:szCs w:val="24"/>
              </w:rPr>
            </w:pPr>
            <w:r w:rsidRPr="00700892">
              <w:rPr>
                <w:rFonts w:ascii="Times New Roman" w:hAnsi="Times New Roman"/>
                <w:sz w:val="24"/>
                <w:szCs w:val="24"/>
              </w:rPr>
              <w:t>1.</w:t>
            </w:r>
          </w:p>
        </w:tc>
        <w:tc>
          <w:tcPr>
            <w:tcW w:w="1366" w:type="dxa"/>
          </w:tcPr>
          <w:p w:rsidR="009C42B6" w:rsidRPr="00A157C9" w:rsidRDefault="009C42B6" w:rsidP="00454212">
            <w:pPr>
              <w:jc w:val="both"/>
              <w:rPr>
                <w:rFonts w:ascii="Times New Roman" w:hAnsi="Times New Roman"/>
              </w:rPr>
            </w:pPr>
            <w:r w:rsidRPr="00A157C9">
              <w:rPr>
                <w:rFonts w:ascii="Times New Roman" w:hAnsi="Times New Roman"/>
              </w:rPr>
              <w:t>Кварцевый песок</w:t>
            </w:r>
          </w:p>
        </w:tc>
        <w:tc>
          <w:tcPr>
            <w:tcW w:w="810" w:type="dxa"/>
          </w:tcPr>
          <w:p w:rsidR="009C42B6" w:rsidRPr="00A157C9" w:rsidRDefault="009C42B6" w:rsidP="00454212">
            <w:pPr>
              <w:ind w:right="-112"/>
              <w:jc w:val="both"/>
              <w:rPr>
                <w:rFonts w:ascii="Times New Roman" w:hAnsi="Times New Roman"/>
              </w:rPr>
            </w:pPr>
            <w:r w:rsidRPr="00A157C9">
              <w:rPr>
                <w:rFonts w:ascii="Times New Roman" w:hAnsi="Times New Roman"/>
              </w:rPr>
              <w:t>98,18</w:t>
            </w:r>
          </w:p>
        </w:tc>
        <w:tc>
          <w:tcPr>
            <w:tcW w:w="728" w:type="dxa"/>
          </w:tcPr>
          <w:p w:rsidR="009C42B6" w:rsidRPr="00A157C9" w:rsidRDefault="009C42B6" w:rsidP="00454212">
            <w:pPr>
              <w:ind w:left="-67" w:right="-61"/>
              <w:jc w:val="both"/>
              <w:rPr>
                <w:rFonts w:ascii="Times New Roman" w:hAnsi="Times New Roman"/>
              </w:rPr>
            </w:pPr>
            <w:r w:rsidRPr="00A157C9">
              <w:rPr>
                <w:rFonts w:ascii="Times New Roman" w:hAnsi="Times New Roman"/>
              </w:rPr>
              <w:t>0,76</w:t>
            </w:r>
          </w:p>
        </w:tc>
        <w:tc>
          <w:tcPr>
            <w:tcW w:w="743" w:type="dxa"/>
          </w:tcPr>
          <w:p w:rsidR="009C42B6" w:rsidRPr="00A157C9" w:rsidRDefault="009C42B6" w:rsidP="00454212">
            <w:pPr>
              <w:ind w:left="-86" w:right="-46"/>
              <w:jc w:val="both"/>
              <w:rPr>
                <w:rFonts w:ascii="Times New Roman" w:hAnsi="Times New Roman"/>
              </w:rPr>
            </w:pPr>
            <w:r w:rsidRPr="00A157C9">
              <w:rPr>
                <w:rFonts w:ascii="Times New Roman" w:hAnsi="Times New Roman"/>
              </w:rPr>
              <w:t>0,13</w:t>
            </w:r>
          </w:p>
        </w:tc>
        <w:tc>
          <w:tcPr>
            <w:tcW w:w="642" w:type="dxa"/>
          </w:tcPr>
          <w:p w:rsidR="009C42B6" w:rsidRPr="00A157C9" w:rsidRDefault="009C42B6" w:rsidP="00454212">
            <w:pPr>
              <w:ind w:right="-113"/>
              <w:jc w:val="both"/>
              <w:rPr>
                <w:rFonts w:ascii="Times New Roman" w:hAnsi="Times New Roman"/>
              </w:rPr>
            </w:pPr>
            <w:r w:rsidRPr="00A157C9">
              <w:rPr>
                <w:rFonts w:ascii="Times New Roman" w:hAnsi="Times New Roman"/>
              </w:rPr>
              <w:t>0,56</w:t>
            </w:r>
          </w:p>
        </w:tc>
        <w:tc>
          <w:tcPr>
            <w:tcW w:w="678" w:type="dxa"/>
          </w:tcPr>
          <w:p w:rsidR="009C42B6" w:rsidRPr="00A157C9" w:rsidRDefault="009C42B6" w:rsidP="00454212">
            <w:pPr>
              <w:ind w:left="-54" w:right="-44"/>
              <w:jc w:val="both"/>
              <w:rPr>
                <w:rFonts w:ascii="Times New Roman" w:hAnsi="Times New Roman"/>
              </w:rPr>
            </w:pPr>
            <w:r w:rsidRPr="00A157C9">
              <w:rPr>
                <w:rFonts w:ascii="Times New Roman" w:hAnsi="Times New Roman"/>
              </w:rPr>
              <w:t>0,2</w:t>
            </w:r>
          </w:p>
        </w:tc>
        <w:tc>
          <w:tcPr>
            <w:tcW w:w="598" w:type="dxa"/>
          </w:tcPr>
          <w:p w:rsidR="009C42B6" w:rsidRPr="00700892" w:rsidRDefault="009C42B6" w:rsidP="00454212">
            <w:pPr>
              <w:spacing w:line="360" w:lineRule="auto"/>
              <w:ind w:left="-165" w:right="-157"/>
              <w:jc w:val="center"/>
              <w:rPr>
                <w:rFonts w:ascii="Times New Roman" w:hAnsi="Times New Roman"/>
                <w:sz w:val="24"/>
                <w:szCs w:val="24"/>
              </w:rPr>
            </w:pPr>
            <w:r>
              <w:rPr>
                <w:rFonts w:ascii="Times New Roman" w:hAnsi="Times New Roman"/>
                <w:sz w:val="24"/>
                <w:szCs w:val="24"/>
              </w:rPr>
              <w:t>-</w:t>
            </w:r>
          </w:p>
        </w:tc>
        <w:tc>
          <w:tcPr>
            <w:tcW w:w="755" w:type="dxa"/>
          </w:tcPr>
          <w:p w:rsidR="009C42B6" w:rsidRPr="00F32297" w:rsidRDefault="009C42B6" w:rsidP="00454212">
            <w:pPr>
              <w:spacing w:line="360" w:lineRule="auto"/>
              <w:ind w:right="-20"/>
              <w:jc w:val="both"/>
              <w:rPr>
                <w:rFonts w:ascii="Times New Roman" w:hAnsi="Times New Roman"/>
                <w:sz w:val="24"/>
                <w:szCs w:val="24"/>
              </w:rPr>
            </w:pPr>
            <w:r>
              <w:rPr>
                <w:rFonts w:ascii="Times New Roman" w:hAnsi="Times New Roman"/>
                <w:sz w:val="24"/>
                <w:szCs w:val="24"/>
              </w:rPr>
              <w:t>-</w:t>
            </w:r>
          </w:p>
        </w:tc>
        <w:tc>
          <w:tcPr>
            <w:tcW w:w="755" w:type="dxa"/>
          </w:tcPr>
          <w:p w:rsidR="009C42B6" w:rsidRPr="00A157C9" w:rsidRDefault="009C42B6" w:rsidP="00454212">
            <w:pPr>
              <w:jc w:val="center"/>
              <w:rPr>
                <w:rFonts w:ascii="Times New Roman" w:hAnsi="Times New Roman"/>
              </w:rPr>
            </w:pPr>
            <w:r>
              <w:rPr>
                <w:rFonts w:ascii="Times New Roman" w:hAnsi="Times New Roman"/>
              </w:rPr>
              <w:t>-</w:t>
            </w:r>
          </w:p>
        </w:tc>
        <w:tc>
          <w:tcPr>
            <w:tcW w:w="755" w:type="dxa"/>
          </w:tcPr>
          <w:p w:rsidR="009C42B6" w:rsidRPr="00A157C9" w:rsidRDefault="009C42B6" w:rsidP="00454212">
            <w:pPr>
              <w:jc w:val="center"/>
              <w:rPr>
                <w:rFonts w:ascii="Times New Roman" w:hAnsi="Times New Roman"/>
              </w:rPr>
            </w:pPr>
            <w:r w:rsidRPr="00A157C9">
              <w:rPr>
                <w:rFonts w:ascii="Times New Roman" w:hAnsi="Times New Roman"/>
              </w:rPr>
              <w:t>-</w:t>
            </w:r>
          </w:p>
        </w:tc>
        <w:tc>
          <w:tcPr>
            <w:tcW w:w="794" w:type="dxa"/>
          </w:tcPr>
          <w:p w:rsidR="009C42B6" w:rsidRPr="00A157C9" w:rsidRDefault="009C42B6" w:rsidP="00454212">
            <w:pPr>
              <w:jc w:val="both"/>
              <w:rPr>
                <w:rFonts w:ascii="Times New Roman" w:hAnsi="Times New Roman"/>
              </w:rPr>
            </w:pPr>
            <w:r w:rsidRPr="00A157C9">
              <w:rPr>
                <w:rFonts w:ascii="Times New Roman" w:hAnsi="Times New Roman"/>
              </w:rPr>
              <w:t>0,6</w:t>
            </w:r>
          </w:p>
        </w:tc>
        <w:tc>
          <w:tcPr>
            <w:tcW w:w="851" w:type="dxa"/>
          </w:tcPr>
          <w:p w:rsidR="009C42B6" w:rsidRPr="00A157C9" w:rsidRDefault="009C42B6" w:rsidP="00454212">
            <w:pPr>
              <w:ind w:left="-27"/>
              <w:jc w:val="both"/>
              <w:rPr>
                <w:rFonts w:ascii="Times New Roman" w:hAnsi="Times New Roman"/>
                <w:lang w:val="en-US"/>
              </w:rPr>
            </w:pPr>
            <w:r>
              <w:rPr>
                <w:rFonts w:ascii="Times New Roman" w:hAnsi="Times New Roman"/>
                <w:lang w:val="en-US"/>
              </w:rPr>
              <w:t>100.43</w:t>
            </w:r>
          </w:p>
        </w:tc>
      </w:tr>
      <w:tr w:rsidR="009C42B6" w:rsidRPr="003E1A98" w:rsidTr="00946486">
        <w:tc>
          <w:tcPr>
            <w:tcW w:w="443" w:type="dxa"/>
          </w:tcPr>
          <w:p w:rsidR="009C42B6" w:rsidRPr="00700892" w:rsidRDefault="009C42B6" w:rsidP="00454212">
            <w:pPr>
              <w:spacing w:line="360" w:lineRule="auto"/>
              <w:jc w:val="both"/>
              <w:rPr>
                <w:rFonts w:ascii="Times New Roman" w:hAnsi="Times New Roman"/>
                <w:sz w:val="24"/>
                <w:szCs w:val="24"/>
              </w:rPr>
            </w:pPr>
            <w:r w:rsidRPr="00700892">
              <w:rPr>
                <w:rFonts w:ascii="Times New Roman" w:hAnsi="Times New Roman"/>
                <w:sz w:val="24"/>
                <w:szCs w:val="24"/>
              </w:rPr>
              <w:t>2.</w:t>
            </w:r>
          </w:p>
        </w:tc>
        <w:tc>
          <w:tcPr>
            <w:tcW w:w="1366" w:type="dxa"/>
          </w:tcPr>
          <w:p w:rsidR="009C42B6" w:rsidRPr="00700892" w:rsidRDefault="009C42B6" w:rsidP="00454212">
            <w:pPr>
              <w:spacing w:line="360" w:lineRule="auto"/>
              <w:jc w:val="both"/>
              <w:rPr>
                <w:rFonts w:ascii="Times New Roman" w:hAnsi="Times New Roman"/>
                <w:sz w:val="24"/>
                <w:szCs w:val="24"/>
              </w:rPr>
            </w:pPr>
            <w:r w:rsidRPr="00700892">
              <w:rPr>
                <w:rFonts w:ascii="Times New Roman" w:hAnsi="Times New Roman"/>
                <w:sz w:val="24"/>
                <w:szCs w:val="24"/>
              </w:rPr>
              <w:t>Базальт</w:t>
            </w:r>
          </w:p>
        </w:tc>
        <w:tc>
          <w:tcPr>
            <w:tcW w:w="810" w:type="dxa"/>
          </w:tcPr>
          <w:p w:rsidR="009C42B6" w:rsidRPr="00700892" w:rsidRDefault="009C42B6" w:rsidP="00454212">
            <w:pPr>
              <w:shd w:val="clear" w:color="auto" w:fill="FFFFFF"/>
              <w:spacing w:line="360" w:lineRule="auto"/>
              <w:ind w:right="-112"/>
              <w:rPr>
                <w:rFonts w:ascii="Times New Roman" w:hAnsi="Times New Roman"/>
                <w:sz w:val="24"/>
                <w:szCs w:val="24"/>
              </w:rPr>
            </w:pPr>
            <w:r w:rsidRPr="00700892">
              <w:rPr>
                <w:rFonts w:ascii="Times New Roman" w:hAnsi="Times New Roman"/>
                <w:color w:val="000000"/>
                <w:sz w:val="24"/>
                <w:szCs w:val="24"/>
              </w:rPr>
              <w:t>49,1</w:t>
            </w:r>
          </w:p>
          <w:p w:rsidR="009C42B6" w:rsidRPr="00700892" w:rsidRDefault="009C42B6" w:rsidP="00454212">
            <w:pPr>
              <w:shd w:val="clear" w:color="auto" w:fill="FFFFFF"/>
              <w:spacing w:line="360" w:lineRule="auto"/>
              <w:ind w:right="-112"/>
              <w:rPr>
                <w:rFonts w:ascii="Times New Roman" w:hAnsi="Times New Roman"/>
                <w:sz w:val="24"/>
                <w:szCs w:val="24"/>
              </w:rPr>
            </w:pPr>
          </w:p>
        </w:tc>
        <w:tc>
          <w:tcPr>
            <w:tcW w:w="728" w:type="dxa"/>
          </w:tcPr>
          <w:p w:rsidR="009C42B6" w:rsidRPr="00700892" w:rsidRDefault="009C42B6" w:rsidP="00454212">
            <w:pPr>
              <w:shd w:val="clear" w:color="auto" w:fill="FFFFFF"/>
              <w:spacing w:line="360" w:lineRule="auto"/>
              <w:ind w:right="-61"/>
              <w:rPr>
                <w:rFonts w:ascii="Times New Roman" w:hAnsi="Times New Roman"/>
                <w:sz w:val="24"/>
                <w:szCs w:val="24"/>
              </w:rPr>
            </w:pPr>
            <w:r w:rsidRPr="00700892">
              <w:rPr>
                <w:rFonts w:ascii="Times New Roman" w:hAnsi="Times New Roman"/>
                <w:color w:val="000000"/>
                <w:sz w:val="24"/>
                <w:szCs w:val="24"/>
              </w:rPr>
              <w:t>14,48</w:t>
            </w:r>
          </w:p>
          <w:p w:rsidR="009C42B6" w:rsidRPr="00700892" w:rsidRDefault="009C42B6" w:rsidP="00454212">
            <w:pPr>
              <w:shd w:val="clear" w:color="auto" w:fill="FFFFFF"/>
              <w:spacing w:line="360" w:lineRule="auto"/>
              <w:ind w:right="-61"/>
              <w:rPr>
                <w:rFonts w:ascii="Times New Roman" w:hAnsi="Times New Roman"/>
                <w:sz w:val="24"/>
                <w:szCs w:val="24"/>
              </w:rPr>
            </w:pPr>
          </w:p>
        </w:tc>
        <w:tc>
          <w:tcPr>
            <w:tcW w:w="743" w:type="dxa"/>
          </w:tcPr>
          <w:p w:rsidR="009C42B6" w:rsidRPr="00700892" w:rsidRDefault="009C42B6" w:rsidP="00454212">
            <w:pPr>
              <w:shd w:val="clear" w:color="auto" w:fill="FFFFFF"/>
              <w:spacing w:line="360" w:lineRule="auto"/>
              <w:ind w:right="-46"/>
              <w:rPr>
                <w:rFonts w:ascii="Times New Roman" w:hAnsi="Times New Roman"/>
                <w:sz w:val="24"/>
                <w:szCs w:val="24"/>
              </w:rPr>
            </w:pPr>
            <w:r w:rsidRPr="00700892">
              <w:rPr>
                <w:rFonts w:ascii="Times New Roman" w:hAnsi="Times New Roman"/>
                <w:color w:val="000000"/>
                <w:sz w:val="24"/>
                <w:szCs w:val="24"/>
              </w:rPr>
              <w:t>9,33</w:t>
            </w:r>
          </w:p>
          <w:p w:rsidR="009C42B6" w:rsidRPr="00700892" w:rsidRDefault="009C42B6" w:rsidP="00454212">
            <w:pPr>
              <w:spacing w:line="360" w:lineRule="auto"/>
              <w:ind w:right="-46"/>
              <w:jc w:val="both"/>
              <w:rPr>
                <w:rFonts w:ascii="Times New Roman" w:hAnsi="Times New Roman"/>
                <w:sz w:val="24"/>
                <w:szCs w:val="24"/>
                <w:lang w:val="en-US"/>
              </w:rPr>
            </w:pPr>
          </w:p>
        </w:tc>
        <w:tc>
          <w:tcPr>
            <w:tcW w:w="642" w:type="dxa"/>
          </w:tcPr>
          <w:p w:rsidR="009C42B6" w:rsidRPr="00700892" w:rsidRDefault="009C42B6" w:rsidP="00454212">
            <w:pPr>
              <w:shd w:val="clear" w:color="auto" w:fill="FFFFFF"/>
              <w:spacing w:line="360" w:lineRule="auto"/>
              <w:ind w:right="-113"/>
              <w:rPr>
                <w:rFonts w:ascii="Times New Roman" w:hAnsi="Times New Roman"/>
                <w:sz w:val="24"/>
                <w:szCs w:val="24"/>
              </w:rPr>
            </w:pPr>
            <w:r w:rsidRPr="00700892">
              <w:rPr>
                <w:rFonts w:ascii="Times New Roman" w:hAnsi="Times New Roman"/>
                <w:color w:val="000000"/>
                <w:sz w:val="24"/>
                <w:szCs w:val="24"/>
              </w:rPr>
              <w:t>13,2</w:t>
            </w:r>
          </w:p>
          <w:p w:rsidR="009C42B6" w:rsidRPr="00700892" w:rsidRDefault="009C42B6" w:rsidP="00454212">
            <w:pPr>
              <w:spacing w:line="360" w:lineRule="auto"/>
              <w:ind w:right="-113"/>
              <w:jc w:val="both"/>
              <w:rPr>
                <w:rFonts w:ascii="Times New Roman" w:hAnsi="Times New Roman"/>
                <w:sz w:val="24"/>
                <w:szCs w:val="24"/>
                <w:lang w:val="en-US"/>
              </w:rPr>
            </w:pPr>
          </w:p>
        </w:tc>
        <w:tc>
          <w:tcPr>
            <w:tcW w:w="678" w:type="dxa"/>
          </w:tcPr>
          <w:p w:rsidR="009C42B6" w:rsidRPr="00700892" w:rsidRDefault="009C42B6" w:rsidP="00454212">
            <w:pPr>
              <w:shd w:val="clear" w:color="auto" w:fill="FFFFFF"/>
              <w:spacing w:line="360" w:lineRule="auto"/>
              <w:ind w:right="-44"/>
              <w:rPr>
                <w:rFonts w:ascii="Times New Roman" w:hAnsi="Times New Roman"/>
                <w:sz w:val="24"/>
                <w:szCs w:val="24"/>
              </w:rPr>
            </w:pPr>
            <w:r w:rsidRPr="00700892">
              <w:rPr>
                <w:rFonts w:ascii="Times New Roman" w:hAnsi="Times New Roman"/>
                <w:color w:val="000000"/>
                <w:sz w:val="24"/>
                <w:szCs w:val="24"/>
              </w:rPr>
              <w:t>7,5</w:t>
            </w:r>
          </w:p>
          <w:p w:rsidR="009C42B6" w:rsidRPr="00700892" w:rsidRDefault="009C42B6" w:rsidP="00454212">
            <w:pPr>
              <w:spacing w:line="360" w:lineRule="auto"/>
              <w:ind w:right="-44"/>
              <w:jc w:val="both"/>
              <w:rPr>
                <w:rFonts w:ascii="Times New Roman" w:hAnsi="Times New Roman"/>
                <w:sz w:val="24"/>
                <w:szCs w:val="24"/>
                <w:lang w:val="en-US"/>
              </w:rPr>
            </w:pPr>
          </w:p>
        </w:tc>
        <w:tc>
          <w:tcPr>
            <w:tcW w:w="598" w:type="dxa"/>
          </w:tcPr>
          <w:p w:rsidR="009C42B6" w:rsidRPr="00700892" w:rsidRDefault="009C42B6" w:rsidP="00454212">
            <w:pPr>
              <w:shd w:val="clear" w:color="auto" w:fill="FFFFFF"/>
              <w:spacing w:line="360" w:lineRule="auto"/>
              <w:ind w:right="-157"/>
              <w:rPr>
                <w:rFonts w:ascii="Times New Roman" w:hAnsi="Times New Roman"/>
                <w:sz w:val="24"/>
                <w:szCs w:val="24"/>
              </w:rPr>
            </w:pPr>
            <w:r w:rsidRPr="00700892">
              <w:rPr>
                <w:rFonts w:ascii="Times New Roman" w:hAnsi="Times New Roman"/>
                <w:color w:val="000000"/>
                <w:sz w:val="24"/>
                <w:szCs w:val="24"/>
              </w:rPr>
              <w:t>0,15</w:t>
            </w:r>
          </w:p>
          <w:p w:rsidR="009C42B6" w:rsidRPr="00700892" w:rsidRDefault="009C42B6" w:rsidP="00454212">
            <w:pPr>
              <w:spacing w:line="360" w:lineRule="auto"/>
              <w:ind w:right="-157"/>
              <w:jc w:val="both"/>
              <w:rPr>
                <w:rFonts w:ascii="Times New Roman" w:hAnsi="Times New Roman"/>
                <w:sz w:val="24"/>
                <w:szCs w:val="24"/>
                <w:lang w:val="en-US"/>
              </w:rPr>
            </w:pPr>
          </w:p>
        </w:tc>
        <w:tc>
          <w:tcPr>
            <w:tcW w:w="755" w:type="dxa"/>
          </w:tcPr>
          <w:p w:rsidR="009C42B6" w:rsidRPr="00700892" w:rsidRDefault="009C42B6" w:rsidP="00454212">
            <w:pPr>
              <w:shd w:val="clear" w:color="auto" w:fill="FFFFFF"/>
              <w:spacing w:line="360" w:lineRule="auto"/>
              <w:rPr>
                <w:rFonts w:ascii="Times New Roman" w:hAnsi="Times New Roman"/>
                <w:sz w:val="24"/>
                <w:szCs w:val="24"/>
              </w:rPr>
            </w:pPr>
            <w:r w:rsidRPr="00700892">
              <w:rPr>
                <w:rFonts w:ascii="Times New Roman" w:hAnsi="Times New Roman"/>
                <w:color w:val="000000"/>
                <w:sz w:val="24"/>
                <w:szCs w:val="24"/>
              </w:rPr>
              <w:t>2,23</w:t>
            </w:r>
          </w:p>
          <w:p w:rsidR="009C42B6" w:rsidRPr="00700892" w:rsidRDefault="009C42B6" w:rsidP="00454212">
            <w:pPr>
              <w:spacing w:line="360" w:lineRule="auto"/>
              <w:jc w:val="both"/>
              <w:rPr>
                <w:rFonts w:ascii="Times New Roman" w:hAnsi="Times New Roman"/>
                <w:sz w:val="24"/>
                <w:szCs w:val="24"/>
                <w:lang w:val="en-US"/>
              </w:rPr>
            </w:pPr>
          </w:p>
        </w:tc>
        <w:tc>
          <w:tcPr>
            <w:tcW w:w="755" w:type="dxa"/>
          </w:tcPr>
          <w:p w:rsidR="009C42B6" w:rsidRPr="00700892" w:rsidRDefault="009C42B6" w:rsidP="00454212">
            <w:pPr>
              <w:shd w:val="clear" w:color="auto" w:fill="FFFFFF"/>
              <w:spacing w:line="360" w:lineRule="auto"/>
              <w:rPr>
                <w:rFonts w:ascii="Times New Roman" w:hAnsi="Times New Roman"/>
                <w:sz w:val="24"/>
                <w:szCs w:val="24"/>
              </w:rPr>
            </w:pPr>
            <w:r w:rsidRPr="00700892">
              <w:rPr>
                <w:rFonts w:ascii="Times New Roman" w:hAnsi="Times New Roman"/>
                <w:color w:val="000000"/>
                <w:sz w:val="24"/>
                <w:szCs w:val="24"/>
              </w:rPr>
              <w:t>0,32</w:t>
            </w:r>
          </w:p>
          <w:p w:rsidR="009C42B6" w:rsidRPr="00700892" w:rsidRDefault="009C42B6" w:rsidP="00454212">
            <w:pPr>
              <w:spacing w:line="360" w:lineRule="auto"/>
              <w:jc w:val="both"/>
              <w:rPr>
                <w:rFonts w:ascii="Times New Roman" w:hAnsi="Times New Roman"/>
                <w:sz w:val="24"/>
                <w:szCs w:val="24"/>
                <w:lang w:val="en-US"/>
              </w:rPr>
            </w:pPr>
          </w:p>
        </w:tc>
        <w:tc>
          <w:tcPr>
            <w:tcW w:w="755" w:type="dxa"/>
          </w:tcPr>
          <w:p w:rsidR="009C42B6" w:rsidRPr="00700892" w:rsidRDefault="009C42B6" w:rsidP="00454212">
            <w:pPr>
              <w:shd w:val="clear" w:color="auto" w:fill="FFFFFF"/>
              <w:spacing w:line="360" w:lineRule="auto"/>
              <w:ind w:left="-147" w:right="-165"/>
              <w:rPr>
                <w:rFonts w:ascii="Times New Roman" w:hAnsi="Times New Roman"/>
                <w:sz w:val="24"/>
                <w:szCs w:val="24"/>
              </w:rPr>
            </w:pPr>
            <w:r w:rsidRPr="00700892">
              <w:rPr>
                <w:rFonts w:ascii="Times New Roman" w:hAnsi="Times New Roman"/>
                <w:color w:val="000000"/>
                <w:sz w:val="24"/>
                <w:szCs w:val="24"/>
              </w:rPr>
              <w:t xml:space="preserve"> 0,003</w:t>
            </w:r>
          </w:p>
          <w:p w:rsidR="009C42B6" w:rsidRPr="00700892" w:rsidRDefault="009C42B6" w:rsidP="00454212">
            <w:pPr>
              <w:spacing w:line="360" w:lineRule="auto"/>
              <w:ind w:left="-147"/>
              <w:jc w:val="both"/>
              <w:rPr>
                <w:rFonts w:ascii="Times New Roman" w:hAnsi="Times New Roman"/>
                <w:sz w:val="24"/>
                <w:szCs w:val="24"/>
                <w:lang w:val="en-US"/>
              </w:rPr>
            </w:pPr>
          </w:p>
        </w:tc>
        <w:tc>
          <w:tcPr>
            <w:tcW w:w="794" w:type="dxa"/>
          </w:tcPr>
          <w:p w:rsidR="009C42B6" w:rsidRPr="00700892" w:rsidRDefault="009C42B6" w:rsidP="00454212">
            <w:pPr>
              <w:shd w:val="clear" w:color="auto" w:fill="FFFFFF"/>
              <w:spacing w:line="360" w:lineRule="auto"/>
              <w:rPr>
                <w:rFonts w:ascii="Times New Roman" w:hAnsi="Times New Roman"/>
                <w:sz w:val="24"/>
                <w:szCs w:val="24"/>
              </w:rPr>
            </w:pPr>
            <w:r w:rsidRPr="00700892">
              <w:rPr>
                <w:rFonts w:ascii="Times New Roman" w:hAnsi="Times New Roman"/>
                <w:color w:val="000000"/>
                <w:sz w:val="24"/>
                <w:szCs w:val="24"/>
              </w:rPr>
              <w:t>1,55</w:t>
            </w:r>
          </w:p>
          <w:p w:rsidR="009C42B6" w:rsidRPr="00700892" w:rsidRDefault="009C42B6" w:rsidP="00454212">
            <w:pPr>
              <w:spacing w:line="360" w:lineRule="auto"/>
              <w:jc w:val="both"/>
              <w:rPr>
                <w:rFonts w:ascii="Times New Roman" w:hAnsi="Times New Roman"/>
                <w:sz w:val="24"/>
                <w:szCs w:val="24"/>
              </w:rPr>
            </w:pPr>
          </w:p>
        </w:tc>
        <w:tc>
          <w:tcPr>
            <w:tcW w:w="851" w:type="dxa"/>
          </w:tcPr>
          <w:p w:rsidR="009C42B6" w:rsidRPr="00700892" w:rsidRDefault="009C42B6" w:rsidP="00454212">
            <w:pPr>
              <w:spacing w:line="360" w:lineRule="auto"/>
              <w:ind w:left="-27"/>
              <w:jc w:val="both"/>
              <w:rPr>
                <w:rFonts w:ascii="Times New Roman" w:hAnsi="Times New Roman"/>
                <w:sz w:val="24"/>
                <w:szCs w:val="24"/>
              </w:rPr>
            </w:pPr>
            <w:r w:rsidRPr="00700892">
              <w:rPr>
                <w:rFonts w:ascii="Times New Roman" w:hAnsi="Times New Roman"/>
                <w:sz w:val="24"/>
                <w:szCs w:val="24"/>
              </w:rPr>
              <w:t>97,86</w:t>
            </w:r>
          </w:p>
        </w:tc>
      </w:tr>
      <w:tr w:rsidR="009C42B6" w:rsidRPr="003E1A98" w:rsidTr="00946486">
        <w:tc>
          <w:tcPr>
            <w:tcW w:w="443" w:type="dxa"/>
          </w:tcPr>
          <w:p w:rsidR="009C42B6" w:rsidRPr="00700892" w:rsidRDefault="009C42B6" w:rsidP="00454212">
            <w:pPr>
              <w:spacing w:line="360" w:lineRule="auto"/>
              <w:jc w:val="both"/>
              <w:rPr>
                <w:rFonts w:ascii="Times New Roman" w:hAnsi="Times New Roman"/>
                <w:sz w:val="24"/>
                <w:szCs w:val="24"/>
              </w:rPr>
            </w:pPr>
            <w:r w:rsidRPr="00700892">
              <w:rPr>
                <w:rFonts w:ascii="Times New Roman" w:hAnsi="Times New Roman"/>
                <w:sz w:val="24"/>
                <w:szCs w:val="24"/>
              </w:rPr>
              <w:t>3.</w:t>
            </w:r>
          </w:p>
        </w:tc>
        <w:tc>
          <w:tcPr>
            <w:tcW w:w="1366" w:type="dxa"/>
          </w:tcPr>
          <w:p w:rsidR="009C42B6" w:rsidRPr="00700892" w:rsidRDefault="009C42B6" w:rsidP="00454212">
            <w:pPr>
              <w:spacing w:line="360" w:lineRule="auto"/>
              <w:jc w:val="both"/>
              <w:rPr>
                <w:rFonts w:ascii="Times New Roman" w:hAnsi="Times New Roman"/>
                <w:sz w:val="24"/>
                <w:szCs w:val="24"/>
              </w:rPr>
            </w:pPr>
            <w:r w:rsidRPr="00700892">
              <w:rPr>
                <w:rFonts w:ascii="Times New Roman" w:hAnsi="Times New Roman"/>
                <w:sz w:val="24"/>
                <w:szCs w:val="24"/>
              </w:rPr>
              <w:t>Диабаз</w:t>
            </w:r>
          </w:p>
        </w:tc>
        <w:tc>
          <w:tcPr>
            <w:tcW w:w="810" w:type="dxa"/>
          </w:tcPr>
          <w:p w:rsidR="009C42B6" w:rsidRPr="00700892" w:rsidRDefault="009C42B6" w:rsidP="00454212">
            <w:pPr>
              <w:spacing w:line="360" w:lineRule="auto"/>
              <w:ind w:right="-112"/>
              <w:jc w:val="both"/>
              <w:rPr>
                <w:rFonts w:ascii="Times New Roman" w:hAnsi="Times New Roman"/>
                <w:sz w:val="24"/>
                <w:szCs w:val="24"/>
              </w:rPr>
            </w:pPr>
            <w:r w:rsidRPr="00700892">
              <w:rPr>
                <w:rFonts w:ascii="Times New Roman" w:hAnsi="Times New Roman"/>
                <w:sz w:val="24"/>
                <w:szCs w:val="24"/>
              </w:rPr>
              <w:t>58,28</w:t>
            </w:r>
          </w:p>
        </w:tc>
        <w:tc>
          <w:tcPr>
            <w:tcW w:w="728" w:type="dxa"/>
          </w:tcPr>
          <w:p w:rsidR="009C42B6" w:rsidRPr="00700892" w:rsidRDefault="009C42B6" w:rsidP="00454212">
            <w:pPr>
              <w:spacing w:line="360" w:lineRule="auto"/>
              <w:ind w:right="-61"/>
              <w:jc w:val="both"/>
              <w:rPr>
                <w:rFonts w:ascii="Times New Roman" w:hAnsi="Times New Roman"/>
                <w:sz w:val="24"/>
                <w:szCs w:val="24"/>
              </w:rPr>
            </w:pPr>
            <w:r w:rsidRPr="00700892">
              <w:rPr>
                <w:rFonts w:ascii="Times New Roman" w:hAnsi="Times New Roman"/>
                <w:sz w:val="24"/>
                <w:szCs w:val="24"/>
              </w:rPr>
              <w:t>18,27</w:t>
            </w:r>
          </w:p>
        </w:tc>
        <w:tc>
          <w:tcPr>
            <w:tcW w:w="743" w:type="dxa"/>
          </w:tcPr>
          <w:p w:rsidR="009C42B6" w:rsidRPr="00700892" w:rsidRDefault="009C42B6" w:rsidP="00454212">
            <w:pPr>
              <w:spacing w:line="360" w:lineRule="auto"/>
              <w:ind w:right="-46"/>
              <w:jc w:val="both"/>
              <w:rPr>
                <w:rFonts w:ascii="Times New Roman" w:hAnsi="Times New Roman"/>
                <w:sz w:val="24"/>
                <w:szCs w:val="24"/>
              </w:rPr>
            </w:pPr>
            <w:r w:rsidRPr="00700892">
              <w:rPr>
                <w:rFonts w:ascii="Times New Roman" w:hAnsi="Times New Roman"/>
                <w:sz w:val="24"/>
                <w:szCs w:val="24"/>
              </w:rPr>
              <w:t>7,39</w:t>
            </w:r>
          </w:p>
        </w:tc>
        <w:tc>
          <w:tcPr>
            <w:tcW w:w="642" w:type="dxa"/>
          </w:tcPr>
          <w:p w:rsidR="009C42B6" w:rsidRPr="00700892" w:rsidRDefault="009C42B6" w:rsidP="00454212">
            <w:pPr>
              <w:spacing w:line="360" w:lineRule="auto"/>
              <w:ind w:right="-113"/>
              <w:jc w:val="both"/>
              <w:rPr>
                <w:rFonts w:ascii="Times New Roman" w:hAnsi="Times New Roman"/>
                <w:sz w:val="24"/>
                <w:szCs w:val="24"/>
              </w:rPr>
            </w:pPr>
            <w:r w:rsidRPr="00700892">
              <w:rPr>
                <w:rFonts w:ascii="Times New Roman" w:hAnsi="Times New Roman"/>
                <w:sz w:val="24"/>
                <w:szCs w:val="24"/>
              </w:rPr>
              <w:t>5,32</w:t>
            </w:r>
          </w:p>
        </w:tc>
        <w:tc>
          <w:tcPr>
            <w:tcW w:w="678" w:type="dxa"/>
          </w:tcPr>
          <w:p w:rsidR="009C42B6" w:rsidRPr="00700892" w:rsidRDefault="009C42B6" w:rsidP="00454212">
            <w:pPr>
              <w:spacing w:line="360" w:lineRule="auto"/>
              <w:ind w:right="-44"/>
              <w:jc w:val="both"/>
              <w:rPr>
                <w:rFonts w:ascii="Times New Roman" w:hAnsi="Times New Roman"/>
                <w:sz w:val="24"/>
                <w:szCs w:val="24"/>
              </w:rPr>
            </w:pPr>
            <w:r w:rsidRPr="00700892">
              <w:rPr>
                <w:rFonts w:ascii="Times New Roman" w:hAnsi="Times New Roman"/>
                <w:sz w:val="24"/>
                <w:szCs w:val="24"/>
              </w:rPr>
              <w:t>4,70</w:t>
            </w:r>
          </w:p>
        </w:tc>
        <w:tc>
          <w:tcPr>
            <w:tcW w:w="598" w:type="dxa"/>
          </w:tcPr>
          <w:p w:rsidR="009C42B6" w:rsidRPr="00700892" w:rsidRDefault="009C42B6" w:rsidP="00454212">
            <w:pPr>
              <w:spacing w:line="360" w:lineRule="auto"/>
              <w:ind w:left="-55" w:right="-157"/>
              <w:jc w:val="both"/>
              <w:rPr>
                <w:rFonts w:ascii="Times New Roman" w:hAnsi="Times New Roman"/>
                <w:sz w:val="24"/>
                <w:szCs w:val="24"/>
              </w:rPr>
            </w:pPr>
            <w:r w:rsidRPr="00700892">
              <w:rPr>
                <w:rFonts w:ascii="Times New Roman" w:hAnsi="Times New Roman"/>
                <w:sz w:val="24"/>
                <w:szCs w:val="24"/>
              </w:rPr>
              <w:t>0,001</w:t>
            </w:r>
          </w:p>
        </w:tc>
        <w:tc>
          <w:tcPr>
            <w:tcW w:w="755" w:type="dxa"/>
          </w:tcPr>
          <w:p w:rsidR="009C42B6" w:rsidRPr="00700892" w:rsidRDefault="009C42B6" w:rsidP="00454212">
            <w:pPr>
              <w:spacing w:line="360" w:lineRule="auto"/>
              <w:jc w:val="both"/>
              <w:rPr>
                <w:rFonts w:ascii="Times New Roman" w:hAnsi="Times New Roman"/>
                <w:sz w:val="24"/>
                <w:szCs w:val="24"/>
              </w:rPr>
            </w:pPr>
            <w:r w:rsidRPr="00700892">
              <w:rPr>
                <w:rFonts w:ascii="Times New Roman" w:hAnsi="Times New Roman"/>
                <w:sz w:val="24"/>
                <w:szCs w:val="24"/>
              </w:rPr>
              <w:t>1,74</w:t>
            </w:r>
          </w:p>
        </w:tc>
        <w:tc>
          <w:tcPr>
            <w:tcW w:w="755" w:type="dxa"/>
          </w:tcPr>
          <w:p w:rsidR="009C42B6" w:rsidRPr="00700892" w:rsidRDefault="009C42B6" w:rsidP="00454212">
            <w:pPr>
              <w:spacing w:line="360" w:lineRule="auto"/>
              <w:jc w:val="both"/>
              <w:rPr>
                <w:rFonts w:ascii="Times New Roman" w:hAnsi="Times New Roman"/>
                <w:sz w:val="24"/>
                <w:szCs w:val="24"/>
              </w:rPr>
            </w:pPr>
            <w:r w:rsidRPr="00700892">
              <w:rPr>
                <w:rFonts w:ascii="Times New Roman" w:hAnsi="Times New Roman"/>
                <w:sz w:val="24"/>
                <w:szCs w:val="24"/>
              </w:rPr>
              <w:t>0,10</w:t>
            </w:r>
          </w:p>
        </w:tc>
        <w:tc>
          <w:tcPr>
            <w:tcW w:w="755" w:type="dxa"/>
          </w:tcPr>
          <w:p w:rsidR="009C42B6" w:rsidRPr="00700892" w:rsidRDefault="009C42B6" w:rsidP="00454212">
            <w:pPr>
              <w:spacing w:line="360" w:lineRule="auto"/>
              <w:jc w:val="both"/>
              <w:rPr>
                <w:rFonts w:ascii="Times New Roman" w:hAnsi="Times New Roman"/>
                <w:sz w:val="24"/>
                <w:szCs w:val="24"/>
              </w:rPr>
            </w:pPr>
            <w:r w:rsidRPr="00700892">
              <w:rPr>
                <w:rFonts w:ascii="Times New Roman" w:hAnsi="Times New Roman"/>
                <w:sz w:val="24"/>
                <w:szCs w:val="24"/>
              </w:rPr>
              <w:t>0,05</w:t>
            </w:r>
          </w:p>
        </w:tc>
        <w:tc>
          <w:tcPr>
            <w:tcW w:w="794" w:type="dxa"/>
          </w:tcPr>
          <w:p w:rsidR="009C42B6" w:rsidRPr="00700892" w:rsidRDefault="009C42B6" w:rsidP="00454212">
            <w:pPr>
              <w:spacing w:line="360" w:lineRule="auto"/>
              <w:jc w:val="both"/>
              <w:rPr>
                <w:rFonts w:ascii="Times New Roman" w:hAnsi="Times New Roman"/>
                <w:sz w:val="24"/>
                <w:szCs w:val="24"/>
              </w:rPr>
            </w:pPr>
            <w:r w:rsidRPr="00700892">
              <w:rPr>
                <w:rFonts w:ascii="Times New Roman" w:hAnsi="Times New Roman"/>
                <w:sz w:val="24"/>
                <w:szCs w:val="24"/>
              </w:rPr>
              <w:t>3,51</w:t>
            </w:r>
          </w:p>
        </w:tc>
        <w:tc>
          <w:tcPr>
            <w:tcW w:w="851" w:type="dxa"/>
          </w:tcPr>
          <w:p w:rsidR="009C42B6" w:rsidRPr="00700892" w:rsidRDefault="009C42B6" w:rsidP="00454212">
            <w:pPr>
              <w:spacing w:line="360" w:lineRule="auto"/>
              <w:ind w:left="-27"/>
              <w:jc w:val="both"/>
              <w:rPr>
                <w:rFonts w:ascii="Times New Roman" w:hAnsi="Times New Roman"/>
                <w:sz w:val="24"/>
                <w:szCs w:val="24"/>
              </w:rPr>
            </w:pPr>
            <w:r w:rsidRPr="00700892">
              <w:rPr>
                <w:rFonts w:ascii="Times New Roman" w:hAnsi="Times New Roman"/>
                <w:sz w:val="24"/>
                <w:szCs w:val="24"/>
              </w:rPr>
              <w:t>99,17</w:t>
            </w:r>
          </w:p>
        </w:tc>
      </w:tr>
      <w:tr w:rsidR="009C42B6" w:rsidRPr="003E1A98" w:rsidTr="00946486">
        <w:tc>
          <w:tcPr>
            <w:tcW w:w="443" w:type="dxa"/>
          </w:tcPr>
          <w:p w:rsidR="009C42B6" w:rsidRPr="00700892" w:rsidRDefault="009C42B6" w:rsidP="00454212">
            <w:pPr>
              <w:spacing w:line="360" w:lineRule="auto"/>
              <w:jc w:val="both"/>
              <w:rPr>
                <w:rFonts w:ascii="Times New Roman" w:hAnsi="Times New Roman"/>
                <w:sz w:val="24"/>
                <w:szCs w:val="24"/>
              </w:rPr>
            </w:pPr>
            <w:r w:rsidRPr="00700892">
              <w:rPr>
                <w:rFonts w:ascii="Times New Roman" w:hAnsi="Times New Roman"/>
                <w:sz w:val="24"/>
                <w:szCs w:val="24"/>
              </w:rPr>
              <w:t>4.</w:t>
            </w:r>
          </w:p>
        </w:tc>
        <w:tc>
          <w:tcPr>
            <w:tcW w:w="1366" w:type="dxa"/>
          </w:tcPr>
          <w:p w:rsidR="009C42B6" w:rsidRPr="00700892" w:rsidRDefault="009C42B6" w:rsidP="00454212">
            <w:pPr>
              <w:spacing w:line="360" w:lineRule="auto"/>
              <w:jc w:val="both"/>
              <w:rPr>
                <w:rFonts w:ascii="Times New Roman" w:hAnsi="Times New Roman"/>
                <w:sz w:val="24"/>
                <w:szCs w:val="24"/>
              </w:rPr>
            </w:pPr>
            <w:r w:rsidRPr="00700892">
              <w:rPr>
                <w:rFonts w:ascii="Times New Roman" w:hAnsi="Times New Roman"/>
                <w:sz w:val="24"/>
                <w:szCs w:val="24"/>
              </w:rPr>
              <w:t>Волластонит</w:t>
            </w:r>
          </w:p>
        </w:tc>
        <w:tc>
          <w:tcPr>
            <w:tcW w:w="810" w:type="dxa"/>
          </w:tcPr>
          <w:p w:rsidR="009C42B6" w:rsidRPr="00700892" w:rsidRDefault="009C42B6" w:rsidP="00454212">
            <w:pPr>
              <w:spacing w:line="360" w:lineRule="auto"/>
              <w:ind w:right="-112"/>
              <w:jc w:val="both"/>
              <w:rPr>
                <w:rFonts w:ascii="Times New Roman" w:hAnsi="Times New Roman"/>
                <w:sz w:val="24"/>
                <w:szCs w:val="24"/>
              </w:rPr>
            </w:pPr>
            <w:r w:rsidRPr="00700892">
              <w:rPr>
                <w:rFonts w:ascii="Times New Roman" w:hAnsi="Times New Roman"/>
                <w:sz w:val="24"/>
                <w:szCs w:val="24"/>
              </w:rPr>
              <w:t>37,22</w:t>
            </w:r>
          </w:p>
        </w:tc>
        <w:tc>
          <w:tcPr>
            <w:tcW w:w="728" w:type="dxa"/>
          </w:tcPr>
          <w:p w:rsidR="009C42B6" w:rsidRPr="00700892" w:rsidRDefault="009C42B6" w:rsidP="00454212">
            <w:pPr>
              <w:spacing w:line="360" w:lineRule="auto"/>
              <w:ind w:right="-61"/>
              <w:jc w:val="both"/>
              <w:rPr>
                <w:rFonts w:ascii="Times New Roman" w:hAnsi="Times New Roman"/>
                <w:sz w:val="24"/>
                <w:szCs w:val="24"/>
              </w:rPr>
            </w:pPr>
            <w:r w:rsidRPr="00700892">
              <w:rPr>
                <w:rFonts w:ascii="Times New Roman" w:hAnsi="Times New Roman"/>
                <w:sz w:val="24"/>
                <w:szCs w:val="24"/>
              </w:rPr>
              <w:t>1,00</w:t>
            </w:r>
          </w:p>
        </w:tc>
        <w:tc>
          <w:tcPr>
            <w:tcW w:w="743" w:type="dxa"/>
          </w:tcPr>
          <w:p w:rsidR="009C42B6" w:rsidRPr="00700892" w:rsidRDefault="009C42B6" w:rsidP="00454212">
            <w:pPr>
              <w:spacing w:line="360" w:lineRule="auto"/>
              <w:ind w:right="-46"/>
              <w:jc w:val="both"/>
              <w:rPr>
                <w:rFonts w:ascii="Times New Roman" w:hAnsi="Times New Roman"/>
                <w:sz w:val="24"/>
                <w:szCs w:val="24"/>
              </w:rPr>
            </w:pPr>
            <w:r w:rsidRPr="00700892">
              <w:rPr>
                <w:rFonts w:ascii="Times New Roman" w:hAnsi="Times New Roman"/>
                <w:sz w:val="24"/>
                <w:szCs w:val="24"/>
              </w:rPr>
              <w:t>0,80</w:t>
            </w:r>
          </w:p>
        </w:tc>
        <w:tc>
          <w:tcPr>
            <w:tcW w:w="642" w:type="dxa"/>
          </w:tcPr>
          <w:p w:rsidR="009C42B6" w:rsidRPr="00700892" w:rsidRDefault="009C42B6" w:rsidP="00454212">
            <w:pPr>
              <w:spacing w:line="360" w:lineRule="auto"/>
              <w:ind w:left="-121" w:right="-113"/>
              <w:jc w:val="both"/>
              <w:rPr>
                <w:rFonts w:ascii="Times New Roman" w:hAnsi="Times New Roman"/>
                <w:sz w:val="24"/>
                <w:szCs w:val="24"/>
              </w:rPr>
            </w:pPr>
            <w:r w:rsidRPr="00700892">
              <w:rPr>
                <w:rFonts w:ascii="Times New Roman" w:hAnsi="Times New Roman"/>
                <w:sz w:val="24"/>
                <w:szCs w:val="24"/>
              </w:rPr>
              <w:t>42,83</w:t>
            </w:r>
          </w:p>
        </w:tc>
        <w:tc>
          <w:tcPr>
            <w:tcW w:w="678" w:type="dxa"/>
          </w:tcPr>
          <w:p w:rsidR="009C42B6" w:rsidRPr="00700892" w:rsidRDefault="009C42B6" w:rsidP="00454212">
            <w:pPr>
              <w:spacing w:line="360" w:lineRule="auto"/>
              <w:ind w:right="-44"/>
              <w:jc w:val="both"/>
              <w:rPr>
                <w:rFonts w:ascii="Times New Roman" w:hAnsi="Times New Roman"/>
                <w:sz w:val="24"/>
                <w:szCs w:val="24"/>
              </w:rPr>
            </w:pPr>
            <w:r w:rsidRPr="00700892">
              <w:rPr>
                <w:rFonts w:ascii="Times New Roman" w:hAnsi="Times New Roman"/>
                <w:sz w:val="24"/>
                <w:szCs w:val="24"/>
              </w:rPr>
              <w:t>3,95</w:t>
            </w:r>
          </w:p>
        </w:tc>
        <w:tc>
          <w:tcPr>
            <w:tcW w:w="598" w:type="dxa"/>
          </w:tcPr>
          <w:p w:rsidR="009C42B6" w:rsidRPr="00700892" w:rsidRDefault="009C42B6" w:rsidP="00454212">
            <w:pPr>
              <w:spacing w:line="360" w:lineRule="auto"/>
              <w:ind w:right="-157"/>
              <w:jc w:val="both"/>
              <w:rPr>
                <w:rFonts w:ascii="Times New Roman" w:hAnsi="Times New Roman"/>
                <w:sz w:val="24"/>
                <w:szCs w:val="24"/>
              </w:rPr>
            </w:pPr>
            <w:r w:rsidRPr="00700892">
              <w:rPr>
                <w:rFonts w:ascii="Times New Roman" w:hAnsi="Times New Roman"/>
                <w:sz w:val="24"/>
                <w:szCs w:val="24"/>
              </w:rPr>
              <w:t>0,07</w:t>
            </w:r>
          </w:p>
        </w:tc>
        <w:tc>
          <w:tcPr>
            <w:tcW w:w="755" w:type="dxa"/>
          </w:tcPr>
          <w:p w:rsidR="009C42B6" w:rsidRPr="00700892" w:rsidRDefault="009C42B6" w:rsidP="00454212">
            <w:pPr>
              <w:spacing w:line="360" w:lineRule="auto"/>
              <w:jc w:val="both"/>
              <w:rPr>
                <w:rFonts w:ascii="Times New Roman" w:hAnsi="Times New Roman"/>
                <w:sz w:val="24"/>
                <w:szCs w:val="24"/>
              </w:rPr>
            </w:pPr>
            <w:r w:rsidRPr="00700892">
              <w:rPr>
                <w:rFonts w:ascii="Times New Roman" w:hAnsi="Times New Roman"/>
                <w:sz w:val="24"/>
                <w:szCs w:val="24"/>
              </w:rPr>
              <w:t>0,1</w:t>
            </w:r>
          </w:p>
        </w:tc>
        <w:tc>
          <w:tcPr>
            <w:tcW w:w="755" w:type="dxa"/>
          </w:tcPr>
          <w:p w:rsidR="009C42B6" w:rsidRPr="00700892" w:rsidRDefault="009C42B6" w:rsidP="00454212">
            <w:pPr>
              <w:spacing w:line="360" w:lineRule="auto"/>
              <w:jc w:val="both"/>
              <w:rPr>
                <w:rFonts w:ascii="Times New Roman" w:hAnsi="Times New Roman"/>
                <w:sz w:val="24"/>
                <w:szCs w:val="24"/>
              </w:rPr>
            </w:pPr>
            <w:r w:rsidRPr="00700892">
              <w:rPr>
                <w:rFonts w:ascii="Times New Roman" w:hAnsi="Times New Roman"/>
                <w:sz w:val="24"/>
                <w:szCs w:val="24"/>
              </w:rPr>
              <w:t>0,19</w:t>
            </w:r>
          </w:p>
        </w:tc>
        <w:tc>
          <w:tcPr>
            <w:tcW w:w="755" w:type="dxa"/>
          </w:tcPr>
          <w:p w:rsidR="009C42B6" w:rsidRPr="00700892" w:rsidRDefault="009C42B6" w:rsidP="00454212">
            <w:pPr>
              <w:spacing w:line="360" w:lineRule="auto"/>
              <w:jc w:val="both"/>
              <w:rPr>
                <w:rFonts w:ascii="Times New Roman" w:hAnsi="Times New Roman"/>
                <w:sz w:val="24"/>
                <w:szCs w:val="24"/>
              </w:rPr>
            </w:pPr>
            <w:r w:rsidRPr="00700892">
              <w:rPr>
                <w:rFonts w:ascii="Times New Roman" w:hAnsi="Times New Roman"/>
                <w:sz w:val="24"/>
                <w:szCs w:val="24"/>
              </w:rPr>
              <w:t>0,06</w:t>
            </w:r>
          </w:p>
        </w:tc>
        <w:tc>
          <w:tcPr>
            <w:tcW w:w="794" w:type="dxa"/>
          </w:tcPr>
          <w:p w:rsidR="009C42B6" w:rsidRPr="00700892" w:rsidRDefault="009C42B6" w:rsidP="00454212">
            <w:pPr>
              <w:spacing w:line="360" w:lineRule="auto"/>
              <w:jc w:val="both"/>
              <w:rPr>
                <w:rFonts w:ascii="Times New Roman" w:hAnsi="Times New Roman"/>
                <w:sz w:val="24"/>
                <w:szCs w:val="24"/>
              </w:rPr>
            </w:pPr>
            <w:r w:rsidRPr="00700892">
              <w:rPr>
                <w:rFonts w:ascii="Times New Roman" w:hAnsi="Times New Roman"/>
                <w:sz w:val="24"/>
                <w:szCs w:val="24"/>
              </w:rPr>
              <w:t>12,50</w:t>
            </w:r>
          </w:p>
        </w:tc>
        <w:tc>
          <w:tcPr>
            <w:tcW w:w="851" w:type="dxa"/>
          </w:tcPr>
          <w:p w:rsidR="009C42B6" w:rsidRPr="00700892" w:rsidRDefault="009C42B6" w:rsidP="00454212">
            <w:pPr>
              <w:spacing w:line="360" w:lineRule="auto"/>
              <w:ind w:left="-27"/>
              <w:jc w:val="both"/>
              <w:rPr>
                <w:rFonts w:ascii="Times New Roman" w:hAnsi="Times New Roman"/>
                <w:sz w:val="24"/>
                <w:szCs w:val="24"/>
              </w:rPr>
            </w:pPr>
            <w:r w:rsidRPr="00700892">
              <w:rPr>
                <w:rFonts w:ascii="Times New Roman" w:hAnsi="Times New Roman"/>
                <w:sz w:val="24"/>
                <w:szCs w:val="24"/>
              </w:rPr>
              <w:t>98,72</w:t>
            </w:r>
          </w:p>
        </w:tc>
      </w:tr>
      <w:tr w:rsidR="009C42B6" w:rsidRPr="003E1A98" w:rsidTr="00946486">
        <w:tc>
          <w:tcPr>
            <w:tcW w:w="443" w:type="dxa"/>
          </w:tcPr>
          <w:p w:rsidR="009C42B6" w:rsidRPr="00700892" w:rsidRDefault="009C42B6" w:rsidP="00454212">
            <w:pPr>
              <w:spacing w:line="360" w:lineRule="auto"/>
              <w:jc w:val="both"/>
              <w:rPr>
                <w:rFonts w:ascii="Times New Roman" w:hAnsi="Times New Roman"/>
                <w:sz w:val="24"/>
                <w:szCs w:val="24"/>
              </w:rPr>
            </w:pPr>
            <w:r w:rsidRPr="00700892">
              <w:rPr>
                <w:rFonts w:ascii="Times New Roman" w:hAnsi="Times New Roman"/>
                <w:sz w:val="24"/>
                <w:szCs w:val="24"/>
              </w:rPr>
              <w:t>5.</w:t>
            </w:r>
          </w:p>
        </w:tc>
        <w:tc>
          <w:tcPr>
            <w:tcW w:w="1366" w:type="dxa"/>
          </w:tcPr>
          <w:p w:rsidR="009C42B6" w:rsidRPr="00700892" w:rsidRDefault="009C42B6" w:rsidP="00454212">
            <w:pPr>
              <w:spacing w:line="360" w:lineRule="auto"/>
              <w:jc w:val="both"/>
              <w:rPr>
                <w:rFonts w:ascii="Times New Roman" w:hAnsi="Times New Roman"/>
                <w:sz w:val="24"/>
                <w:szCs w:val="24"/>
                <w:vertAlign w:val="subscript"/>
                <w:lang w:val="en-US"/>
              </w:rPr>
            </w:pPr>
            <w:r w:rsidRPr="00700892">
              <w:rPr>
                <w:rFonts w:ascii="Times New Roman" w:hAnsi="Times New Roman"/>
                <w:sz w:val="24"/>
                <w:szCs w:val="24"/>
                <w:lang w:val="en-US"/>
              </w:rPr>
              <w:t>Na</w:t>
            </w:r>
            <w:r w:rsidRPr="00700892">
              <w:rPr>
                <w:rFonts w:ascii="Times New Roman" w:hAnsi="Times New Roman"/>
                <w:sz w:val="24"/>
                <w:szCs w:val="24"/>
                <w:vertAlign w:val="subscript"/>
                <w:lang w:val="en-US"/>
              </w:rPr>
              <w:t>2</w:t>
            </w:r>
            <w:r w:rsidRPr="00700892">
              <w:rPr>
                <w:rFonts w:ascii="Times New Roman" w:hAnsi="Times New Roman"/>
                <w:sz w:val="24"/>
                <w:szCs w:val="24"/>
                <w:lang w:val="en-US"/>
              </w:rPr>
              <w:t>SiF</w:t>
            </w:r>
            <w:r w:rsidRPr="00700892">
              <w:rPr>
                <w:rFonts w:ascii="Times New Roman" w:hAnsi="Times New Roman"/>
                <w:sz w:val="24"/>
                <w:szCs w:val="24"/>
                <w:vertAlign w:val="subscript"/>
                <w:lang w:val="en-US"/>
              </w:rPr>
              <w:t>6</w:t>
            </w:r>
          </w:p>
        </w:tc>
        <w:tc>
          <w:tcPr>
            <w:tcW w:w="810" w:type="dxa"/>
          </w:tcPr>
          <w:p w:rsidR="009C42B6" w:rsidRPr="00700892" w:rsidRDefault="009C42B6" w:rsidP="00454212">
            <w:pPr>
              <w:spacing w:line="360" w:lineRule="auto"/>
              <w:ind w:right="-112"/>
              <w:jc w:val="both"/>
              <w:rPr>
                <w:rFonts w:ascii="Times New Roman" w:hAnsi="Times New Roman"/>
                <w:sz w:val="24"/>
                <w:szCs w:val="24"/>
              </w:rPr>
            </w:pPr>
            <w:r w:rsidRPr="00700892">
              <w:rPr>
                <w:rFonts w:ascii="Times New Roman" w:hAnsi="Times New Roman"/>
                <w:sz w:val="24"/>
                <w:szCs w:val="24"/>
              </w:rPr>
              <w:t>27,9</w:t>
            </w:r>
          </w:p>
        </w:tc>
        <w:tc>
          <w:tcPr>
            <w:tcW w:w="728" w:type="dxa"/>
          </w:tcPr>
          <w:p w:rsidR="009C42B6" w:rsidRPr="00700892" w:rsidRDefault="009C42B6" w:rsidP="00454212">
            <w:pPr>
              <w:spacing w:line="360" w:lineRule="auto"/>
              <w:ind w:right="-61"/>
              <w:jc w:val="both"/>
              <w:rPr>
                <w:rFonts w:ascii="Times New Roman" w:hAnsi="Times New Roman"/>
                <w:sz w:val="24"/>
                <w:szCs w:val="24"/>
              </w:rPr>
            </w:pPr>
            <w:r w:rsidRPr="00700892">
              <w:rPr>
                <w:rFonts w:ascii="Times New Roman" w:hAnsi="Times New Roman"/>
                <w:sz w:val="24"/>
                <w:szCs w:val="24"/>
              </w:rPr>
              <w:t>0,10</w:t>
            </w:r>
          </w:p>
        </w:tc>
        <w:tc>
          <w:tcPr>
            <w:tcW w:w="743" w:type="dxa"/>
          </w:tcPr>
          <w:p w:rsidR="009C42B6" w:rsidRPr="00700892" w:rsidRDefault="009C42B6" w:rsidP="00454212">
            <w:pPr>
              <w:spacing w:line="360" w:lineRule="auto"/>
              <w:ind w:right="-46"/>
              <w:jc w:val="both"/>
              <w:rPr>
                <w:rFonts w:ascii="Times New Roman" w:hAnsi="Times New Roman"/>
                <w:sz w:val="24"/>
                <w:szCs w:val="24"/>
              </w:rPr>
            </w:pPr>
            <w:r w:rsidRPr="00700892">
              <w:rPr>
                <w:rFonts w:ascii="Times New Roman" w:hAnsi="Times New Roman"/>
                <w:sz w:val="24"/>
                <w:szCs w:val="24"/>
              </w:rPr>
              <w:t>0,12</w:t>
            </w:r>
          </w:p>
        </w:tc>
        <w:tc>
          <w:tcPr>
            <w:tcW w:w="642" w:type="dxa"/>
          </w:tcPr>
          <w:p w:rsidR="009C42B6" w:rsidRPr="00700892" w:rsidRDefault="009C42B6" w:rsidP="00454212">
            <w:pPr>
              <w:spacing w:line="360" w:lineRule="auto"/>
              <w:ind w:right="-113"/>
              <w:jc w:val="both"/>
              <w:rPr>
                <w:rFonts w:ascii="Times New Roman" w:hAnsi="Times New Roman"/>
                <w:sz w:val="24"/>
                <w:szCs w:val="24"/>
              </w:rPr>
            </w:pPr>
            <w:r w:rsidRPr="00700892">
              <w:rPr>
                <w:rFonts w:ascii="Times New Roman" w:hAnsi="Times New Roman"/>
                <w:sz w:val="24"/>
                <w:szCs w:val="24"/>
              </w:rPr>
              <w:t>0,30</w:t>
            </w:r>
          </w:p>
        </w:tc>
        <w:tc>
          <w:tcPr>
            <w:tcW w:w="678" w:type="dxa"/>
          </w:tcPr>
          <w:p w:rsidR="009C42B6" w:rsidRPr="00700892" w:rsidRDefault="009C42B6" w:rsidP="00454212">
            <w:pPr>
              <w:spacing w:line="360" w:lineRule="auto"/>
              <w:ind w:right="-44"/>
              <w:jc w:val="both"/>
              <w:rPr>
                <w:rFonts w:ascii="Times New Roman" w:hAnsi="Times New Roman"/>
                <w:sz w:val="24"/>
                <w:szCs w:val="24"/>
              </w:rPr>
            </w:pPr>
            <w:r w:rsidRPr="00700892">
              <w:rPr>
                <w:rFonts w:ascii="Times New Roman" w:hAnsi="Times New Roman"/>
                <w:sz w:val="24"/>
                <w:szCs w:val="24"/>
              </w:rPr>
              <w:t>0,30</w:t>
            </w:r>
          </w:p>
        </w:tc>
        <w:tc>
          <w:tcPr>
            <w:tcW w:w="598" w:type="dxa"/>
          </w:tcPr>
          <w:p w:rsidR="009C42B6" w:rsidRPr="00700892" w:rsidRDefault="009C42B6" w:rsidP="00454212">
            <w:pPr>
              <w:spacing w:line="360" w:lineRule="auto"/>
              <w:ind w:right="-157"/>
              <w:jc w:val="both"/>
              <w:rPr>
                <w:rFonts w:ascii="Times New Roman" w:hAnsi="Times New Roman"/>
                <w:sz w:val="24"/>
                <w:szCs w:val="24"/>
              </w:rPr>
            </w:pPr>
            <w:r w:rsidRPr="00700892">
              <w:rPr>
                <w:rFonts w:ascii="Times New Roman" w:hAnsi="Times New Roman"/>
                <w:sz w:val="24"/>
                <w:szCs w:val="24"/>
              </w:rPr>
              <w:t>0,01</w:t>
            </w:r>
          </w:p>
        </w:tc>
        <w:tc>
          <w:tcPr>
            <w:tcW w:w="755" w:type="dxa"/>
          </w:tcPr>
          <w:p w:rsidR="009C42B6" w:rsidRPr="00700892" w:rsidRDefault="009C42B6" w:rsidP="00454212">
            <w:pPr>
              <w:spacing w:line="360" w:lineRule="auto"/>
              <w:jc w:val="both"/>
              <w:rPr>
                <w:rFonts w:ascii="Times New Roman" w:hAnsi="Times New Roman"/>
                <w:sz w:val="24"/>
                <w:szCs w:val="24"/>
              </w:rPr>
            </w:pPr>
            <w:r w:rsidRPr="00700892">
              <w:rPr>
                <w:rFonts w:ascii="Times New Roman" w:hAnsi="Times New Roman"/>
                <w:sz w:val="24"/>
                <w:szCs w:val="24"/>
              </w:rPr>
              <w:t>-</w:t>
            </w:r>
          </w:p>
        </w:tc>
        <w:tc>
          <w:tcPr>
            <w:tcW w:w="755" w:type="dxa"/>
          </w:tcPr>
          <w:p w:rsidR="009C42B6" w:rsidRPr="00700892" w:rsidRDefault="009C42B6" w:rsidP="00454212">
            <w:pPr>
              <w:spacing w:line="360" w:lineRule="auto"/>
              <w:ind w:left="-100"/>
              <w:jc w:val="both"/>
              <w:rPr>
                <w:rFonts w:ascii="Times New Roman" w:hAnsi="Times New Roman"/>
                <w:sz w:val="24"/>
                <w:szCs w:val="24"/>
                <w:lang w:val="en-US"/>
              </w:rPr>
            </w:pPr>
            <w:r w:rsidRPr="00700892">
              <w:rPr>
                <w:rFonts w:ascii="Times New Roman" w:hAnsi="Times New Roman"/>
                <w:sz w:val="24"/>
                <w:szCs w:val="24"/>
                <w:lang w:val="en-US"/>
              </w:rPr>
              <w:t>31</w:t>
            </w:r>
            <w:r w:rsidRPr="00700892">
              <w:rPr>
                <w:rFonts w:ascii="Times New Roman" w:hAnsi="Times New Roman"/>
                <w:sz w:val="24"/>
                <w:szCs w:val="24"/>
              </w:rPr>
              <w:t>,</w:t>
            </w:r>
            <w:r w:rsidRPr="00700892">
              <w:rPr>
                <w:rFonts w:ascii="Times New Roman" w:hAnsi="Times New Roman"/>
                <w:sz w:val="24"/>
                <w:szCs w:val="24"/>
                <w:lang w:val="en-US"/>
              </w:rPr>
              <w:t>03</w:t>
            </w:r>
          </w:p>
        </w:tc>
        <w:tc>
          <w:tcPr>
            <w:tcW w:w="755" w:type="dxa"/>
          </w:tcPr>
          <w:p w:rsidR="009C42B6" w:rsidRPr="00700892" w:rsidRDefault="009C42B6" w:rsidP="00454212">
            <w:pPr>
              <w:spacing w:line="360" w:lineRule="auto"/>
              <w:jc w:val="both"/>
              <w:rPr>
                <w:rFonts w:ascii="Times New Roman" w:hAnsi="Times New Roman"/>
                <w:sz w:val="24"/>
                <w:szCs w:val="24"/>
              </w:rPr>
            </w:pPr>
            <w:r w:rsidRPr="00700892">
              <w:rPr>
                <w:rFonts w:ascii="Times New Roman" w:hAnsi="Times New Roman"/>
                <w:sz w:val="24"/>
                <w:szCs w:val="24"/>
              </w:rPr>
              <w:t>0,10</w:t>
            </w:r>
          </w:p>
        </w:tc>
        <w:tc>
          <w:tcPr>
            <w:tcW w:w="794" w:type="dxa"/>
          </w:tcPr>
          <w:p w:rsidR="009C42B6" w:rsidRPr="00700892" w:rsidRDefault="009C42B6" w:rsidP="00454212">
            <w:pPr>
              <w:spacing w:line="360" w:lineRule="auto"/>
              <w:jc w:val="both"/>
              <w:rPr>
                <w:rFonts w:ascii="Times New Roman" w:hAnsi="Times New Roman"/>
                <w:sz w:val="24"/>
                <w:szCs w:val="24"/>
              </w:rPr>
            </w:pPr>
            <w:r w:rsidRPr="00700892">
              <w:rPr>
                <w:rFonts w:ascii="Times New Roman" w:hAnsi="Times New Roman"/>
                <w:sz w:val="24"/>
                <w:szCs w:val="24"/>
              </w:rPr>
              <w:t>-</w:t>
            </w:r>
          </w:p>
        </w:tc>
        <w:tc>
          <w:tcPr>
            <w:tcW w:w="851" w:type="dxa"/>
          </w:tcPr>
          <w:p w:rsidR="009C42B6" w:rsidRPr="00700892" w:rsidRDefault="009C42B6" w:rsidP="00454212">
            <w:pPr>
              <w:spacing w:line="360" w:lineRule="auto"/>
              <w:ind w:left="-27"/>
              <w:jc w:val="both"/>
              <w:rPr>
                <w:rFonts w:ascii="Times New Roman" w:hAnsi="Times New Roman"/>
                <w:sz w:val="24"/>
                <w:szCs w:val="24"/>
              </w:rPr>
            </w:pPr>
            <w:r w:rsidRPr="00700892">
              <w:rPr>
                <w:rFonts w:ascii="Times New Roman" w:hAnsi="Times New Roman"/>
                <w:sz w:val="24"/>
                <w:szCs w:val="24"/>
              </w:rPr>
              <w:t>59,86</w:t>
            </w:r>
          </w:p>
        </w:tc>
      </w:tr>
      <w:tr w:rsidR="009C42B6" w:rsidRPr="003E1A98" w:rsidTr="00946486">
        <w:trPr>
          <w:trHeight w:val="131"/>
        </w:trPr>
        <w:tc>
          <w:tcPr>
            <w:tcW w:w="443" w:type="dxa"/>
          </w:tcPr>
          <w:p w:rsidR="009C42B6" w:rsidRPr="00700892" w:rsidRDefault="009C42B6" w:rsidP="00454212">
            <w:pPr>
              <w:spacing w:line="360" w:lineRule="auto"/>
              <w:jc w:val="both"/>
              <w:rPr>
                <w:rFonts w:ascii="Times New Roman" w:hAnsi="Times New Roman"/>
                <w:sz w:val="24"/>
                <w:szCs w:val="24"/>
              </w:rPr>
            </w:pPr>
            <w:r>
              <w:rPr>
                <w:rFonts w:ascii="Times New Roman" w:hAnsi="Times New Roman"/>
                <w:sz w:val="24"/>
                <w:szCs w:val="24"/>
              </w:rPr>
              <w:lastRenderedPageBreak/>
              <w:t>6.</w:t>
            </w:r>
          </w:p>
        </w:tc>
        <w:tc>
          <w:tcPr>
            <w:tcW w:w="1366" w:type="dxa"/>
          </w:tcPr>
          <w:p w:rsidR="009C42B6" w:rsidRPr="00700892" w:rsidRDefault="009C42B6" w:rsidP="00454212">
            <w:pPr>
              <w:spacing w:line="360" w:lineRule="auto"/>
              <w:jc w:val="both"/>
              <w:rPr>
                <w:rFonts w:ascii="Times New Roman" w:hAnsi="Times New Roman"/>
                <w:sz w:val="24"/>
                <w:szCs w:val="24"/>
                <w:vertAlign w:val="subscript"/>
                <w:lang w:val="en-US"/>
              </w:rPr>
            </w:pPr>
            <w:r w:rsidRPr="00700892">
              <w:rPr>
                <w:rFonts w:ascii="Times New Roman" w:hAnsi="Times New Roman"/>
                <w:sz w:val="24"/>
                <w:szCs w:val="24"/>
                <w:lang w:val="en-US"/>
              </w:rPr>
              <w:t>Na</w:t>
            </w:r>
            <w:r w:rsidRPr="00700892">
              <w:rPr>
                <w:rFonts w:ascii="Times New Roman" w:hAnsi="Times New Roman"/>
                <w:sz w:val="24"/>
                <w:szCs w:val="24"/>
                <w:vertAlign w:val="subscript"/>
                <w:lang w:val="en-US"/>
              </w:rPr>
              <w:t>2</w:t>
            </w:r>
            <w:r w:rsidRPr="00700892">
              <w:rPr>
                <w:rFonts w:ascii="Times New Roman" w:hAnsi="Times New Roman"/>
                <w:sz w:val="24"/>
                <w:szCs w:val="24"/>
                <w:lang w:val="en-US"/>
              </w:rPr>
              <w:t>O·SiO</w:t>
            </w:r>
            <w:r w:rsidRPr="00700892">
              <w:rPr>
                <w:rFonts w:ascii="Times New Roman" w:hAnsi="Times New Roman"/>
                <w:sz w:val="24"/>
                <w:szCs w:val="24"/>
                <w:vertAlign w:val="subscript"/>
                <w:lang w:val="en-US"/>
              </w:rPr>
              <w:t>2</w:t>
            </w:r>
          </w:p>
        </w:tc>
        <w:tc>
          <w:tcPr>
            <w:tcW w:w="810" w:type="dxa"/>
          </w:tcPr>
          <w:p w:rsidR="009C42B6" w:rsidRPr="00700892" w:rsidRDefault="009C42B6" w:rsidP="00B208B6">
            <w:pPr>
              <w:spacing w:line="360" w:lineRule="auto"/>
              <w:ind w:right="-112"/>
              <w:jc w:val="both"/>
              <w:rPr>
                <w:rFonts w:ascii="Times New Roman" w:hAnsi="Times New Roman"/>
                <w:sz w:val="24"/>
                <w:szCs w:val="24"/>
              </w:rPr>
            </w:pPr>
            <w:r w:rsidRPr="00700892">
              <w:rPr>
                <w:rFonts w:ascii="Times New Roman" w:hAnsi="Times New Roman"/>
                <w:sz w:val="24"/>
                <w:szCs w:val="24"/>
              </w:rPr>
              <w:t>33,24</w:t>
            </w:r>
          </w:p>
        </w:tc>
        <w:tc>
          <w:tcPr>
            <w:tcW w:w="728" w:type="dxa"/>
          </w:tcPr>
          <w:p w:rsidR="009C42B6" w:rsidRPr="00700892" w:rsidRDefault="009C42B6" w:rsidP="00454212">
            <w:pPr>
              <w:spacing w:line="360" w:lineRule="auto"/>
              <w:ind w:right="-61"/>
              <w:jc w:val="both"/>
              <w:rPr>
                <w:rFonts w:ascii="Times New Roman" w:hAnsi="Times New Roman"/>
                <w:sz w:val="24"/>
                <w:szCs w:val="24"/>
              </w:rPr>
            </w:pPr>
          </w:p>
        </w:tc>
        <w:tc>
          <w:tcPr>
            <w:tcW w:w="743" w:type="dxa"/>
          </w:tcPr>
          <w:p w:rsidR="009C42B6" w:rsidRPr="00700892" w:rsidRDefault="009C42B6" w:rsidP="00454212">
            <w:pPr>
              <w:spacing w:line="360" w:lineRule="auto"/>
              <w:ind w:right="-46"/>
              <w:jc w:val="both"/>
              <w:rPr>
                <w:rFonts w:ascii="Times New Roman" w:hAnsi="Times New Roman"/>
                <w:sz w:val="24"/>
                <w:szCs w:val="24"/>
              </w:rPr>
            </w:pPr>
          </w:p>
        </w:tc>
        <w:tc>
          <w:tcPr>
            <w:tcW w:w="642" w:type="dxa"/>
          </w:tcPr>
          <w:p w:rsidR="009C42B6" w:rsidRPr="00700892" w:rsidRDefault="009C42B6" w:rsidP="00454212">
            <w:pPr>
              <w:spacing w:line="360" w:lineRule="auto"/>
              <w:ind w:right="-113"/>
              <w:jc w:val="both"/>
              <w:rPr>
                <w:rFonts w:ascii="Times New Roman" w:hAnsi="Times New Roman"/>
                <w:sz w:val="24"/>
                <w:szCs w:val="24"/>
              </w:rPr>
            </w:pPr>
          </w:p>
        </w:tc>
        <w:tc>
          <w:tcPr>
            <w:tcW w:w="678" w:type="dxa"/>
          </w:tcPr>
          <w:p w:rsidR="009C42B6" w:rsidRPr="00700892" w:rsidRDefault="009C42B6" w:rsidP="00454212">
            <w:pPr>
              <w:spacing w:line="360" w:lineRule="auto"/>
              <w:ind w:right="-44"/>
              <w:jc w:val="both"/>
              <w:rPr>
                <w:rFonts w:ascii="Times New Roman" w:hAnsi="Times New Roman"/>
                <w:sz w:val="24"/>
                <w:szCs w:val="24"/>
              </w:rPr>
            </w:pPr>
          </w:p>
        </w:tc>
        <w:tc>
          <w:tcPr>
            <w:tcW w:w="598" w:type="dxa"/>
          </w:tcPr>
          <w:p w:rsidR="009C42B6" w:rsidRPr="00700892" w:rsidRDefault="009C42B6" w:rsidP="00454212">
            <w:pPr>
              <w:spacing w:line="360" w:lineRule="auto"/>
              <w:ind w:right="-157"/>
              <w:jc w:val="both"/>
              <w:rPr>
                <w:rFonts w:ascii="Times New Roman" w:hAnsi="Times New Roman"/>
                <w:sz w:val="24"/>
                <w:szCs w:val="24"/>
              </w:rPr>
            </w:pPr>
          </w:p>
        </w:tc>
        <w:tc>
          <w:tcPr>
            <w:tcW w:w="755" w:type="dxa"/>
          </w:tcPr>
          <w:p w:rsidR="009C42B6" w:rsidRPr="00700892" w:rsidRDefault="009C42B6" w:rsidP="00454212">
            <w:pPr>
              <w:spacing w:line="360" w:lineRule="auto"/>
              <w:ind w:left="-54"/>
              <w:jc w:val="both"/>
              <w:rPr>
                <w:rFonts w:ascii="Times New Roman" w:hAnsi="Times New Roman"/>
                <w:sz w:val="24"/>
                <w:szCs w:val="24"/>
              </w:rPr>
            </w:pPr>
            <w:r w:rsidRPr="00700892">
              <w:rPr>
                <w:rFonts w:ascii="Times New Roman" w:hAnsi="Times New Roman"/>
                <w:sz w:val="24"/>
                <w:szCs w:val="24"/>
              </w:rPr>
              <w:t>11,65</w:t>
            </w:r>
          </w:p>
        </w:tc>
        <w:tc>
          <w:tcPr>
            <w:tcW w:w="755" w:type="dxa"/>
          </w:tcPr>
          <w:p w:rsidR="009C42B6" w:rsidRPr="00700892" w:rsidRDefault="009C42B6" w:rsidP="00454212">
            <w:pPr>
              <w:spacing w:line="360" w:lineRule="auto"/>
              <w:jc w:val="both"/>
              <w:rPr>
                <w:rFonts w:ascii="Times New Roman" w:hAnsi="Times New Roman"/>
                <w:sz w:val="24"/>
                <w:szCs w:val="24"/>
              </w:rPr>
            </w:pPr>
          </w:p>
        </w:tc>
        <w:tc>
          <w:tcPr>
            <w:tcW w:w="755" w:type="dxa"/>
          </w:tcPr>
          <w:p w:rsidR="009C42B6" w:rsidRPr="00700892" w:rsidRDefault="009C42B6" w:rsidP="00454212">
            <w:pPr>
              <w:spacing w:line="360" w:lineRule="auto"/>
              <w:jc w:val="both"/>
              <w:rPr>
                <w:rFonts w:ascii="Times New Roman" w:hAnsi="Times New Roman"/>
                <w:sz w:val="24"/>
                <w:szCs w:val="24"/>
              </w:rPr>
            </w:pPr>
          </w:p>
        </w:tc>
        <w:tc>
          <w:tcPr>
            <w:tcW w:w="794" w:type="dxa"/>
          </w:tcPr>
          <w:p w:rsidR="009C42B6" w:rsidRPr="00700892" w:rsidRDefault="009C42B6" w:rsidP="00454212">
            <w:pPr>
              <w:spacing w:line="360" w:lineRule="auto"/>
              <w:jc w:val="both"/>
              <w:rPr>
                <w:rFonts w:ascii="Times New Roman" w:hAnsi="Times New Roman"/>
                <w:sz w:val="24"/>
                <w:szCs w:val="24"/>
              </w:rPr>
            </w:pPr>
          </w:p>
        </w:tc>
        <w:tc>
          <w:tcPr>
            <w:tcW w:w="851" w:type="dxa"/>
          </w:tcPr>
          <w:p w:rsidR="009C42B6" w:rsidRPr="00700892" w:rsidRDefault="009C42B6" w:rsidP="00454212">
            <w:pPr>
              <w:spacing w:line="360" w:lineRule="auto"/>
              <w:ind w:left="-27"/>
              <w:jc w:val="both"/>
              <w:rPr>
                <w:rFonts w:ascii="Times New Roman" w:hAnsi="Times New Roman"/>
                <w:sz w:val="24"/>
                <w:szCs w:val="24"/>
              </w:rPr>
            </w:pPr>
            <w:r w:rsidRPr="00700892">
              <w:rPr>
                <w:rFonts w:ascii="Times New Roman" w:hAnsi="Times New Roman"/>
                <w:sz w:val="24"/>
                <w:szCs w:val="24"/>
              </w:rPr>
              <w:t>44,89</w:t>
            </w:r>
          </w:p>
        </w:tc>
      </w:tr>
      <w:tr w:rsidR="009C42B6" w:rsidRPr="00D3477E" w:rsidTr="00946486">
        <w:tc>
          <w:tcPr>
            <w:tcW w:w="443" w:type="dxa"/>
          </w:tcPr>
          <w:p w:rsidR="009C42B6" w:rsidRPr="00D3477E" w:rsidRDefault="009C42B6" w:rsidP="00454212">
            <w:pPr>
              <w:spacing w:line="360" w:lineRule="auto"/>
              <w:jc w:val="both"/>
              <w:rPr>
                <w:rFonts w:ascii="Times New Roman" w:hAnsi="Times New Roman"/>
                <w:color w:val="000000" w:themeColor="text1"/>
                <w:sz w:val="24"/>
                <w:szCs w:val="24"/>
              </w:rPr>
            </w:pPr>
            <w:r w:rsidRPr="00D3477E">
              <w:rPr>
                <w:rFonts w:ascii="Times New Roman" w:hAnsi="Times New Roman"/>
                <w:color w:val="000000" w:themeColor="text1"/>
                <w:sz w:val="24"/>
                <w:szCs w:val="24"/>
              </w:rPr>
              <w:t>7.</w:t>
            </w:r>
          </w:p>
        </w:tc>
        <w:tc>
          <w:tcPr>
            <w:tcW w:w="1366" w:type="dxa"/>
          </w:tcPr>
          <w:p w:rsidR="009C42B6" w:rsidRPr="00D3477E" w:rsidRDefault="009C42B6" w:rsidP="00B208B6">
            <w:pPr>
              <w:jc w:val="both"/>
              <w:rPr>
                <w:rFonts w:ascii="Times New Roman" w:hAnsi="Times New Roman"/>
                <w:color w:val="000000" w:themeColor="text1"/>
              </w:rPr>
            </w:pPr>
            <w:r w:rsidRPr="00D3477E">
              <w:rPr>
                <w:rFonts w:ascii="Times New Roman" w:hAnsi="Times New Roman"/>
                <w:color w:val="000000" w:themeColor="text1"/>
              </w:rPr>
              <w:t>Шлам очистки рассола (дист.ж.)</w:t>
            </w:r>
          </w:p>
        </w:tc>
        <w:tc>
          <w:tcPr>
            <w:tcW w:w="810" w:type="dxa"/>
          </w:tcPr>
          <w:p w:rsidR="009C42B6" w:rsidRPr="00D3477E" w:rsidRDefault="009C42B6" w:rsidP="00454212">
            <w:pPr>
              <w:shd w:val="clear" w:color="auto" w:fill="FFFFFF"/>
              <w:ind w:right="-112"/>
              <w:rPr>
                <w:rFonts w:ascii="Times New Roman" w:hAnsi="Times New Roman"/>
                <w:color w:val="000000" w:themeColor="text1"/>
              </w:rPr>
            </w:pPr>
            <w:r w:rsidRPr="00D3477E">
              <w:rPr>
                <w:rFonts w:ascii="Times New Roman" w:hAnsi="Times New Roman"/>
                <w:color w:val="000000" w:themeColor="text1"/>
              </w:rPr>
              <w:t>0,10</w:t>
            </w:r>
          </w:p>
        </w:tc>
        <w:tc>
          <w:tcPr>
            <w:tcW w:w="728" w:type="dxa"/>
          </w:tcPr>
          <w:p w:rsidR="009C42B6" w:rsidRPr="00D3477E" w:rsidRDefault="009C42B6" w:rsidP="00454212">
            <w:pPr>
              <w:shd w:val="clear" w:color="auto" w:fill="FFFFFF"/>
              <w:ind w:right="-61"/>
              <w:rPr>
                <w:rFonts w:ascii="Times New Roman" w:hAnsi="Times New Roman"/>
                <w:color w:val="000000" w:themeColor="text1"/>
              </w:rPr>
            </w:pPr>
            <w:r w:rsidRPr="00D3477E">
              <w:rPr>
                <w:rFonts w:ascii="Times New Roman" w:hAnsi="Times New Roman"/>
                <w:color w:val="000000" w:themeColor="text1"/>
              </w:rPr>
              <w:t>0,01</w:t>
            </w:r>
          </w:p>
        </w:tc>
        <w:tc>
          <w:tcPr>
            <w:tcW w:w="743" w:type="dxa"/>
          </w:tcPr>
          <w:p w:rsidR="009C42B6" w:rsidRPr="00D3477E" w:rsidRDefault="009C42B6" w:rsidP="00454212">
            <w:pPr>
              <w:ind w:right="-46"/>
              <w:jc w:val="both"/>
              <w:rPr>
                <w:rFonts w:ascii="Times New Roman" w:hAnsi="Times New Roman"/>
                <w:color w:val="000000" w:themeColor="text1"/>
              </w:rPr>
            </w:pPr>
            <w:r w:rsidRPr="00D3477E">
              <w:rPr>
                <w:rFonts w:ascii="Times New Roman" w:hAnsi="Times New Roman"/>
                <w:color w:val="000000" w:themeColor="text1"/>
              </w:rPr>
              <w:t>0,15</w:t>
            </w:r>
          </w:p>
        </w:tc>
        <w:tc>
          <w:tcPr>
            <w:tcW w:w="642" w:type="dxa"/>
          </w:tcPr>
          <w:p w:rsidR="009C42B6" w:rsidRPr="00D3477E" w:rsidRDefault="009C42B6" w:rsidP="00454212">
            <w:pPr>
              <w:ind w:right="-113"/>
              <w:jc w:val="both"/>
              <w:rPr>
                <w:rFonts w:ascii="Times New Roman" w:hAnsi="Times New Roman"/>
                <w:color w:val="000000" w:themeColor="text1"/>
              </w:rPr>
            </w:pPr>
            <w:r w:rsidRPr="00D3477E">
              <w:rPr>
                <w:rFonts w:ascii="Times New Roman" w:hAnsi="Times New Roman"/>
                <w:color w:val="000000" w:themeColor="text1"/>
              </w:rPr>
              <w:t>22,29</w:t>
            </w:r>
          </w:p>
        </w:tc>
        <w:tc>
          <w:tcPr>
            <w:tcW w:w="678" w:type="dxa"/>
          </w:tcPr>
          <w:p w:rsidR="009C42B6" w:rsidRPr="00D3477E" w:rsidRDefault="009C42B6" w:rsidP="00454212">
            <w:pPr>
              <w:ind w:right="-44"/>
              <w:jc w:val="both"/>
              <w:rPr>
                <w:rFonts w:ascii="Times New Roman" w:hAnsi="Times New Roman"/>
                <w:color w:val="000000" w:themeColor="text1"/>
              </w:rPr>
            </w:pPr>
            <w:r w:rsidRPr="00D3477E">
              <w:rPr>
                <w:rFonts w:ascii="Times New Roman" w:hAnsi="Times New Roman"/>
                <w:color w:val="000000" w:themeColor="text1"/>
              </w:rPr>
              <w:t>1,61</w:t>
            </w:r>
          </w:p>
        </w:tc>
        <w:tc>
          <w:tcPr>
            <w:tcW w:w="598" w:type="dxa"/>
          </w:tcPr>
          <w:p w:rsidR="009C42B6" w:rsidRPr="00D3477E" w:rsidRDefault="009C42B6" w:rsidP="00454212">
            <w:pPr>
              <w:ind w:right="-157"/>
              <w:jc w:val="both"/>
              <w:rPr>
                <w:rFonts w:ascii="Times New Roman" w:hAnsi="Times New Roman"/>
                <w:color w:val="000000" w:themeColor="text1"/>
              </w:rPr>
            </w:pPr>
            <w:r w:rsidRPr="00D3477E">
              <w:rPr>
                <w:rFonts w:ascii="Times New Roman" w:hAnsi="Times New Roman"/>
                <w:color w:val="000000" w:themeColor="text1"/>
              </w:rPr>
              <w:t>0,01</w:t>
            </w:r>
          </w:p>
        </w:tc>
        <w:tc>
          <w:tcPr>
            <w:tcW w:w="755" w:type="dxa"/>
          </w:tcPr>
          <w:p w:rsidR="009C42B6" w:rsidRPr="00D3477E" w:rsidRDefault="009C42B6" w:rsidP="00454212">
            <w:pPr>
              <w:jc w:val="both"/>
              <w:rPr>
                <w:rFonts w:ascii="Times New Roman" w:hAnsi="Times New Roman"/>
                <w:color w:val="000000" w:themeColor="text1"/>
              </w:rPr>
            </w:pPr>
            <w:r w:rsidRPr="00D3477E">
              <w:rPr>
                <w:rFonts w:ascii="Times New Roman" w:hAnsi="Times New Roman"/>
                <w:color w:val="000000" w:themeColor="text1"/>
              </w:rPr>
              <w:t>9,44</w:t>
            </w:r>
          </w:p>
        </w:tc>
        <w:tc>
          <w:tcPr>
            <w:tcW w:w="755" w:type="dxa"/>
          </w:tcPr>
          <w:p w:rsidR="009C42B6" w:rsidRPr="00D3477E" w:rsidRDefault="009C42B6" w:rsidP="00454212">
            <w:pPr>
              <w:jc w:val="both"/>
              <w:rPr>
                <w:rFonts w:ascii="Times New Roman" w:hAnsi="Times New Roman"/>
                <w:color w:val="000000" w:themeColor="text1"/>
                <w:lang w:val="en-US"/>
              </w:rPr>
            </w:pPr>
            <w:r w:rsidRPr="00D3477E">
              <w:rPr>
                <w:rFonts w:ascii="Times New Roman" w:hAnsi="Times New Roman"/>
                <w:color w:val="000000" w:themeColor="text1"/>
                <w:lang w:val="en-US"/>
              </w:rPr>
              <w:t>10.92</w:t>
            </w:r>
          </w:p>
        </w:tc>
        <w:tc>
          <w:tcPr>
            <w:tcW w:w="755" w:type="dxa"/>
          </w:tcPr>
          <w:p w:rsidR="009C42B6" w:rsidRPr="00D3477E" w:rsidRDefault="009C42B6" w:rsidP="00454212">
            <w:pPr>
              <w:ind w:left="-147"/>
              <w:jc w:val="both"/>
              <w:rPr>
                <w:rFonts w:ascii="Times New Roman" w:hAnsi="Times New Roman"/>
                <w:color w:val="000000" w:themeColor="text1"/>
              </w:rPr>
            </w:pPr>
            <w:r w:rsidRPr="00D3477E">
              <w:rPr>
                <w:rFonts w:ascii="Times New Roman" w:hAnsi="Times New Roman"/>
                <w:color w:val="000000" w:themeColor="text1"/>
              </w:rPr>
              <w:t xml:space="preserve">   2,91</w:t>
            </w:r>
          </w:p>
        </w:tc>
        <w:tc>
          <w:tcPr>
            <w:tcW w:w="794" w:type="dxa"/>
          </w:tcPr>
          <w:p w:rsidR="009C42B6" w:rsidRPr="00D3477E" w:rsidRDefault="009C42B6" w:rsidP="00454212">
            <w:pPr>
              <w:jc w:val="both"/>
              <w:rPr>
                <w:rFonts w:ascii="Times New Roman" w:hAnsi="Times New Roman"/>
                <w:color w:val="000000" w:themeColor="text1"/>
              </w:rPr>
            </w:pPr>
            <w:r w:rsidRPr="00D3477E">
              <w:rPr>
                <w:rFonts w:ascii="Times New Roman" w:hAnsi="Times New Roman"/>
                <w:color w:val="000000" w:themeColor="text1"/>
              </w:rPr>
              <w:t>54,91</w:t>
            </w:r>
          </w:p>
        </w:tc>
        <w:tc>
          <w:tcPr>
            <w:tcW w:w="851" w:type="dxa"/>
          </w:tcPr>
          <w:p w:rsidR="009C42B6" w:rsidRPr="00D3477E" w:rsidRDefault="009C42B6" w:rsidP="00454212">
            <w:pPr>
              <w:ind w:left="-27"/>
              <w:jc w:val="both"/>
              <w:rPr>
                <w:rFonts w:ascii="Times New Roman" w:hAnsi="Times New Roman"/>
                <w:color w:val="000000" w:themeColor="text1"/>
                <w:lang w:val="en-US"/>
              </w:rPr>
            </w:pPr>
            <w:r w:rsidRPr="00D3477E">
              <w:rPr>
                <w:rFonts w:ascii="Times New Roman" w:hAnsi="Times New Roman"/>
                <w:color w:val="000000" w:themeColor="text1"/>
                <w:lang w:val="en-US"/>
              </w:rPr>
              <w:t>102.35</w:t>
            </w:r>
          </w:p>
        </w:tc>
      </w:tr>
    </w:tbl>
    <w:p w:rsidR="00DD7294" w:rsidRDefault="00636595" w:rsidP="0007088A">
      <w:pPr>
        <w:spacing w:line="360" w:lineRule="auto"/>
        <w:jc w:val="center"/>
        <w:rPr>
          <w:rFonts w:ascii="Times New Roman" w:hAnsi="Times New Roman"/>
          <w:b/>
          <w:sz w:val="28"/>
          <w:szCs w:val="28"/>
        </w:rPr>
      </w:pPr>
      <w:r w:rsidRPr="000D69E1">
        <w:rPr>
          <w:rFonts w:ascii="Times New Roman" w:hAnsi="Times New Roman"/>
          <w:b/>
          <w:sz w:val="28"/>
          <w:szCs w:val="28"/>
        </w:rPr>
        <w:t xml:space="preserve">Глава </w:t>
      </w:r>
      <w:r w:rsidRPr="000D69E1">
        <w:rPr>
          <w:rFonts w:ascii="Times New Roman" w:hAnsi="Times New Roman"/>
          <w:b/>
          <w:sz w:val="28"/>
          <w:szCs w:val="28"/>
          <w:lang w:val="en-US"/>
        </w:rPr>
        <w:t>II</w:t>
      </w:r>
      <w:r w:rsidR="00296E45" w:rsidRPr="000D69E1">
        <w:rPr>
          <w:rFonts w:ascii="Times New Roman" w:hAnsi="Times New Roman"/>
          <w:b/>
          <w:sz w:val="28"/>
          <w:szCs w:val="28"/>
          <w:lang w:val="en-US"/>
        </w:rPr>
        <w:t>I</w:t>
      </w:r>
      <w:r w:rsidRPr="000D69E1">
        <w:rPr>
          <w:rFonts w:ascii="Times New Roman" w:hAnsi="Times New Roman"/>
          <w:b/>
          <w:sz w:val="28"/>
          <w:szCs w:val="28"/>
        </w:rPr>
        <w:t xml:space="preserve">. </w:t>
      </w:r>
      <w:r w:rsidR="00DD7294" w:rsidRPr="00480AF0">
        <w:rPr>
          <w:rFonts w:ascii="Times New Roman" w:hAnsi="Times New Roman"/>
          <w:b/>
          <w:sz w:val="28"/>
          <w:szCs w:val="28"/>
        </w:rPr>
        <w:t>Разработка и исследование жидкостекольных композиций в агрессивных средах</w:t>
      </w:r>
      <w:r w:rsidR="00DD7294">
        <w:rPr>
          <w:rFonts w:ascii="Times New Roman" w:hAnsi="Times New Roman"/>
          <w:b/>
          <w:sz w:val="28"/>
          <w:szCs w:val="28"/>
        </w:rPr>
        <w:t xml:space="preserve"> </w:t>
      </w:r>
    </w:p>
    <w:p w:rsidR="00C02B52" w:rsidRDefault="006F27B1" w:rsidP="0007088A">
      <w:pPr>
        <w:tabs>
          <w:tab w:val="left" w:pos="2177"/>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t xml:space="preserve">3.1 </w:t>
      </w:r>
      <w:r w:rsidR="00903C5E" w:rsidRPr="00772F65">
        <w:rPr>
          <w:rFonts w:ascii="Times New Roman" w:hAnsi="Times New Roman"/>
          <w:b/>
          <w:bCs/>
          <w:color w:val="000000"/>
          <w:sz w:val="28"/>
          <w:szCs w:val="28"/>
        </w:rPr>
        <w:t>Физико-механические</w:t>
      </w:r>
      <w:r w:rsidR="0007088A">
        <w:rPr>
          <w:rFonts w:ascii="Times New Roman" w:hAnsi="Times New Roman"/>
          <w:b/>
          <w:bCs/>
          <w:color w:val="000000"/>
          <w:sz w:val="28"/>
          <w:szCs w:val="28"/>
        </w:rPr>
        <w:t xml:space="preserve"> </w:t>
      </w:r>
      <w:r w:rsidR="00296E45">
        <w:rPr>
          <w:rFonts w:ascii="Times New Roman" w:hAnsi="Times New Roman"/>
          <w:b/>
          <w:bCs/>
          <w:color w:val="000000"/>
          <w:sz w:val="28"/>
          <w:szCs w:val="28"/>
        </w:rPr>
        <w:t xml:space="preserve">исследования </w:t>
      </w:r>
      <w:r w:rsidR="00903C5E" w:rsidRPr="00772F65">
        <w:rPr>
          <w:rFonts w:ascii="Times New Roman" w:hAnsi="Times New Roman"/>
          <w:b/>
          <w:bCs/>
          <w:color w:val="000000"/>
          <w:sz w:val="28"/>
          <w:szCs w:val="28"/>
        </w:rPr>
        <w:t xml:space="preserve">диабазовых жидкостекольных композиций </w:t>
      </w:r>
      <w:r w:rsidR="00903C5E">
        <w:rPr>
          <w:rFonts w:ascii="Times New Roman" w:hAnsi="Times New Roman"/>
          <w:b/>
          <w:bCs/>
          <w:color w:val="000000"/>
          <w:sz w:val="28"/>
          <w:szCs w:val="28"/>
        </w:rPr>
        <w:t>в агрессивных средах</w:t>
      </w:r>
    </w:p>
    <w:p w:rsidR="0007088A" w:rsidRDefault="0007088A" w:rsidP="0007088A">
      <w:pPr>
        <w:tabs>
          <w:tab w:val="left" w:pos="2177"/>
        </w:tabs>
        <w:spacing w:line="360" w:lineRule="auto"/>
        <w:jc w:val="center"/>
        <w:rPr>
          <w:rFonts w:ascii="Times New Roman" w:hAnsi="Times New Roman"/>
          <w:sz w:val="28"/>
          <w:szCs w:val="28"/>
        </w:rPr>
      </w:pPr>
    </w:p>
    <w:p w:rsidR="00C02B52" w:rsidRPr="00210E26" w:rsidRDefault="00C02B52" w:rsidP="00C02B52">
      <w:pPr>
        <w:spacing w:line="360" w:lineRule="auto"/>
        <w:ind w:firstLine="709"/>
        <w:jc w:val="both"/>
        <w:rPr>
          <w:rFonts w:ascii="Times New Roman" w:hAnsi="Times New Roman"/>
          <w:sz w:val="28"/>
          <w:szCs w:val="28"/>
        </w:rPr>
      </w:pPr>
      <w:r w:rsidRPr="00210E26">
        <w:rPr>
          <w:rFonts w:ascii="Times New Roman" w:hAnsi="Times New Roman"/>
          <w:color w:val="000000"/>
          <w:sz w:val="28"/>
          <w:szCs w:val="28"/>
        </w:rPr>
        <w:t xml:space="preserve">Для расширения сырьевой базы и полного удовлетворения </w:t>
      </w:r>
      <w:r w:rsidRPr="00210E26">
        <w:rPr>
          <w:rFonts w:ascii="Times New Roman" w:hAnsi="Times New Roman"/>
          <w:color w:val="000000"/>
          <w:spacing w:val="-7"/>
          <w:sz w:val="28"/>
          <w:szCs w:val="28"/>
        </w:rPr>
        <w:t xml:space="preserve">потребностей химических и целлюлозно-бумажных предприятий Республики </w:t>
      </w:r>
      <w:r w:rsidRPr="00210E26">
        <w:rPr>
          <w:rFonts w:ascii="Times New Roman" w:hAnsi="Times New Roman"/>
          <w:color w:val="000000"/>
          <w:spacing w:val="-6"/>
          <w:sz w:val="28"/>
          <w:szCs w:val="28"/>
        </w:rPr>
        <w:t>Узбекистан в замазках,</w:t>
      </w:r>
      <w:r w:rsidR="00B261A5">
        <w:rPr>
          <w:rFonts w:ascii="Times New Roman" w:hAnsi="Times New Roman"/>
          <w:color w:val="000000"/>
          <w:spacing w:val="-6"/>
          <w:sz w:val="28"/>
          <w:szCs w:val="28"/>
        </w:rPr>
        <w:t xml:space="preserve"> цементах и бетонах,</w:t>
      </w:r>
      <w:r w:rsidRPr="00210E26">
        <w:rPr>
          <w:rFonts w:ascii="Times New Roman" w:hAnsi="Times New Roman"/>
          <w:color w:val="000000"/>
          <w:spacing w:val="-6"/>
          <w:sz w:val="28"/>
          <w:szCs w:val="28"/>
        </w:rPr>
        <w:t xml:space="preserve"> стойких в агрессивных </w:t>
      </w:r>
      <w:r>
        <w:rPr>
          <w:rFonts w:ascii="Times New Roman" w:hAnsi="Times New Roman"/>
          <w:color w:val="000000"/>
          <w:spacing w:val="-6"/>
          <w:sz w:val="28"/>
          <w:szCs w:val="28"/>
        </w:rPr>
        <w:t xml:space="preserve">кислых </w:t>
      </w:r>
      <w:r w:rsidRPr="00210E26">
        <w:rPr>
          <w:rFonts w:ascii="Times New Roman" w:hAnsi="Times New Roman"/>
          <w:color w:val="000000"/>
          <w:spacing w:val="-6"/>
          <w:sz w:val="28"/>
          <w:szCs w:val="28"/>
        </w:rPr>
        <w:t xml:space="preserve">средах </w:t>
      </w:r>
      <w:r w:rsidRPr="00210E26">
        <w:rPr>
          <w:rFonts w:ascii="Times New Roman" w:hAnsi="Times New Roman"/>
          <w:color w:val="000000"/>
          <w:sz w:val="28"/>
          <w:szCs w:val="28"/>
        </w:rPr>
        <w:t xml:space="preserve">мы провели </w:t>
      </w:r>
      <w:r w:rsidRPr="00210E26">
        <w:rPr>
          <w:rFonts w:ascii="Times New Roman" w:hAnsi="Times New Roman"/>
          <w:color w:val="000000"/>
          <w:spacing w:val="-2"/>
          <w:sz w:val="28"/>
          <w:szCs w:val="28"/>
        </w:rPr>
        <w:t xml:space="preserve">серию опытов по определению оптимального состава жидкостекольной композиции на основе диабаза, кремнефтористого натрия и жидкого </w:t>
      </w:r>
      <w:r w:rsidRPr="00210E26">
        <w:rPr>
          <w:rFonts w:ascii="Times New Roman" w:hAnsi="Times New Roman"/>
          <w:sz w:val="28"/>
          <w:szCs w:val="28"/>
        </w:rPr>
        <w:t>стекла.</w:t>
      </w:r>
    </w:p>
    <w:p w:rsidR="00C02B52" w:rsidRPr="00210E26" w:rsidRDefault="00C02B52" w:rsidP="00C02B52">
      <w:pPr>
        <w:shd w:val="clear" w:color="auto" w:fill="FFFFFF"/>
        <w:spacing w:before="10" w:line="360" w:lineRule="auto"/>
        <w:ind w:right="154" w:firstLine="709"/>
        <w:jc w:val="both"/>
        <w:rPr>
          <w:rFonts w:ascii="Times New Roman" w:hAnsi="Times New Roman"/>
          <w:sz w:val="28"/>
          <w:szCs w:val="28"/>
        </w:rPr>
      </w:pPr>
      <w:r w:rsidRPr="00210E26">
        <w:rPr>
          <w:rFonts w:ascii="Times New Roman" w:hAnsi="Times New Roman"/>
          <w:iCs/>
          <w:color w:val="000000"/>
          <w:spacing w:val="-5"/>
          <w:sz w:val="28"/>
          <w:szCs w:val="28"/>
        </w:rPr>
        <w:t xml:space="preserve">Оптимальный состав был определен из составленных масс в </w:t>
      </w:r>
      <w:r w:rsidRPr="00210E26">
        <w:rPr>
          <w:rFonts w:ascii="Times New Roman" w:hAnsi="Times New Roman"/>
          <w:iCs/>
          <w:color w:val="000000"/>
          <w:sz w:val="28"/>
          <w:szCs w:val="28"/>
        </w:rPr>
        <w:t>соотношении (%): диабаз - 58,54-63; кремнефтористый натрий - 6,34-</w:t>
      </w:r>
      <w:r w:rsidRPr="00210E26">
        <w:rPr>
          <w:rFonts w:ascii="Times New Roman" w:hAnsi="Times New Roman"/>
          <w:iCs/>
          <w:color w:val="000000"/>
          <w:spacing w:val="-8"/>
          <w:sz w:val="28"/>
          <w:szCs w:val="28"/>
        </w:rPr>
        <w:t>3,96; жидкое стекло - 35,12-33,04</w:t>
      </w:r>
      <w:r>
        <w:rPr>
          <w:rFonts w:ascii="Times New Roman" w:hAnsi="Times New Roman"/>
          <w:iCs/>
          <w:color w:val="000000"/>
          <w:spacing w:val="-8"/>
          <w:sz w:val="28"/>
          <w:szCs w:val="28"/>
        </w:rPr>
        <w:t>.</w:t>
      </w:r>
    </w:p>
    <w:p w:rsidR="00C02B52" w:rsidRPr="00210E26" w:rsidRDefault="00C02B52" w:rsidP="00C02B52">
      <w:pPr>
        <w:shd w:val="clear" w:color="auto" w:fill="FFFFFF"/>
        <w:spacing w:before="5" w:line="360" w:lineRule="auto"/>
        <w:ind w:right="154" w:firstLine="709"/>
        <w:jc w:val="both"/>
        <w:rPr>
          <w:rFonts w:ascii="Times New Roman" w:hAnsi="Times New Roman"/>
          <w:sz w:val="28"/>
          <w:szCs w:val="28"/>
        </w:rPr>
      </w:pPr>
      <w:r>
        <w:rPr>
          <w:rFonts w:ascii="Times New Roman" w:hAnsi="Times New Roman"/>
          <w:iCs/>
          <w:color w:val="000000"/>
          <w:sz w:val="28"/>
          <w:szCs w:val="28"/>
        </w:rPr>
        <w:t>К</w:t>
      </w:r>
      <w:r w:rsidRPr="00210E26">
        <w:rPr>
          <w:rFonts w:ascii="Times New Roman" w:hAnsi="Times New Roman"/>
          <w:iCs/>
          <w:color w:val="000000"/>
          <w:sz w:val="28"/>
          <w:szCs w:val="28"/>
        </w:rPr>
        <w:t xml:space="preserve">ремнефтористый натрий вводили в количестве  12,  15,  18 % от веса </w:t>
      </w:r>
      <w:r w:rsidRPr="00210E26">
        <w:rPr>
          <w:rFonts w:ascii="Times New Roman" w:hAnsi="Times New Roman"/>
          <w:iCs/>
          <w:color w:val="000000"/>
          <w:spacing w:val="-18"/>
          <w:sz w:val="28"/>
          <w:szCs w:val="28"/>
        </w:rPr>
        <w:t>жидкого стекла.</w:t>
      </w:r>
      <w:r w:rsidR="009200D5">
        <w:rPr>
          <w:rFonts w:ascii="Times New Roman" w:hAnsi="Times New Roman"/>
          <w:iCs/>
          <w:color w:val="000000"/>
          <w:spacing w:val="-18"/>
          <w:sz w:val="28"/>
          <w:szCs w:val="28"/>
        </w:rPr>
        <w:t xml:space="preserve"> </w:t>
      </w:r>
      <w:r w:rsidRPr="00210E26">
        <w:rPr>
          <w:rFonts w:ascii="Times New Roman" w:hAnsi="Times New Roman"/>
          <w:iCs/>
          <w:color w:val="000000"/>
          <w:spacing w:val="-1"/>
          <w:sz w:val="28"/>
          <w:szCs w:val="28"/>
        </w:rPr>
        <w:t xml:space="preserve">Многими исследованиями установлено, что как при недостатке, так и при избытке кремнефтористого натрия прочность и химическая стойкость </w:t>
      </w:r>
      <w:r w:rsidRPr="00210E26">
        <w:rPr>
          <w:rFonts w:ascii="Times New Roman" w:hAnsi="Times New Roman"/>
          <w:iCs/>
          <w:color w:val="000000"/>
          <w:spacing w:val="-6"/>
          <w:sz w:val="28"/>
          <w:szCs w:val="28"/>
        </w:rPr>
        <w:t xml:space="preserve">кислотостойких растворов уменьшается. В связи с этим за исходное </w:t>
      </w:r>
      <w:r w:rsidRPr="00210E26">
        <w:rPr>
          <w:rFonts w:ascii="Times New Roman" w:hAnsi="Times New Roman"/>
          <w:iCs/>
          <w:color w:val="000000"/>
          <w:spacing w:val="-4"/>
          <w:sz w:val="28"/>
          <w:szCs w:val="28"/>
        </w:rPr>
        <w:t xml:space="preserve">количество его принята нами дозировка, равная стехиометрическому </w:t>
      </w:r>
      <w:r w:rsidRPr="00210E26">
        <w:rPr>
          <w:rFonts w:ascii="Times New Roman" w:hAnsi="Times New Roman"/>
          <w:iCs/>
          <w:color w:val="000000"/>
          <w:sz w:val="28"/>
          <w:szCs w:val="28"/>
        </w:rPr>
        <w:t xml:space="preserve">соотношению реагируемых веществ и рассчитана по уравнению реакции </w:t>
      </w:r>
      <w:r w:rsidRPr="00210E26">
        <w:rPr>
          <w:rFonts w:ascii="Times New Roman" w:hAnsi="Times New Roman"/>
          <w:iCs/>
          <w:color w:val="000000"/>
          <w:spacing w:val="-5"/>
          <w:sz w:val="28"/>
          <w:szCs w:val="28"/>
        </w:rPr>
        <w:t xml:space="preserve">твердения силикатных композиций в зависимости от величины </w:t>
      </w:r>
      <w:r w:rsidRPr="00210E26">
        <w:rPr>
          <w:rFonts w:ascii="Times New Roman" w:hAnsi="Times New Roman"/>
          <w:iCs/>
          <w:color w:val="000000"/>
          <w:spacing w:val="-8"/>
          <w:sz w:val="28"/>
          <w:szCs w:val="28"/>
        </w:rPr>
        <w:t>кремнеземистого модуля жидкого стекла и его концентрации.</w:t>
      </w:r>
    </w:p>
    <w:p w:rsidR="00C02B52" w:rsidRPr="00210E26" w:rsidRDefault="00C02B52" w:rsidP="00C02B52">
      <w:pPr>
        <w:shd w:val="clear" w:color="auto" w:fill="FFFFFF"/>
        <w:spacing w:line="360" w:lineRule="auto"/>
        <w:ind w:right="154" w:firstLine="709"/>
        <w:jc w:val="both"/>
        <w:rPr>
          <w:rFonts w:ascii="Times New Roman" w:hAnsi="Times New Roman"/>
          <w:iCs/>
          <w:color w:val="000000"/>
          <w:sz w:val="28"/>
          <w:szCs w:val="28"/>
        </w:rPr>
      </w:pPr>
      <w:r w:rsidRPr="00210E26">
        <w:rPr>
          <w:rFonts w:ascii="Times New Roman" w:hAnsi="Times New Roman"/>
          <w:iCs/>
          <w:color w:val="000000"/>
          <w:position w:val="-30"/>
          <w:sz w:val="28"/>
          <w:szCs w:val="28"/>
        </w:rPr>
        <w:object w:dxaOrig="33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05pt;height:34.4pt" o:ole="">
            <v:imagedata r:id="rId16" o:title=""/>
          </v:shape>
          <o:OLEObject Type="Embed" ProgID="Equation.3" ShapeID="_x0000_i1025" DrawAspect="Content" ObjectID="_1599649458" r:id="rId17"/>
        </w:object>
      </w:r>
    </w:p>
    <w:p w:rsidR="00C02B52" w:rsidRPr="00210E26" w:rsidRDefault="00C02B52" w:rsidP="00C02B52">
      <w:pPr>
        <w:shd w:val="clear" w:color="auto" w:fill="FFFFFF"/>
        <w:spacing w:line="360" w:lineRule="auto"/>
        <w:ind w:right="154" w:firstLine="709"/>
        <w:jc w:val="both"/>
        <w:rPr>
          <w:rFonts w:ascii="Times New Roman" w:hAnsi="Times New Roman"/>
          <w:iCs/>
          <w:sz w:val="28"/>
          <w:szCs w:val="28"/>
        </w:rPr>
      </w:pPr>
      <w:r w:rsidRPr="00210E26">
        <w:rPr>
          <w:rFonts w:ascii="Times New Roman" w:hAnsi="Times New Roman"/>
          <w:iCs/>
          <w:color w:val="000000"/>
          <w:sz w:val="28"/>
          <w:szCs w:val="28"/>
        </w:rPr>
        <w:t>где:М - модуль жидкого стекла</w:t>
      </w:r>
    </w:p>
    <w:p w:rsidR="00C02B52" w:rsidRPr="00210E26" w:rsidRDefault="00C02B52" w:rsidP="00C02B52">
      <w:pPr>
        <w:shd w:val="clear" w:color="auto" w:fill="FFFFFF"/>
        <w:spacing w:line="360" w:lineRule="auto"/>
        <w:ind w:right="154" w:firstLine="709"/>
        <w:jc w:val="both"/>
        <w:rPr>
          <w:rFonts w:ascii="Times New Roman" w:hAnsi="Times New Roman"/>
          <w:iCs/>
          <w:sz w:val="28"/>
          <w:szCs w:val="28"/>
        </w:rPr>
      </w:pPr>
      <w:r w:rsidRPr="00210E26">
        <w:rPr>
          <w:rFonts w:ascii="Times New Roman" w:hAnsi="Times New Roman"/>
          <w:iCs/>
          <w:color w:val="000000"/>
          <w:sz w:val="28"/>
          <w:szCs w:val="28"/>
        </w:rPr>
        <w:t>в - содержание силиката в жидком стекле (</w:t>
      </w:r>
      <w:r w:rsidRPr="00210E26">
        <w:rPr>
          <w:rFonts w:ascii="Times New Roman" w:hAnsi="Times New Roman"/>
          <w:iCs/>
          <w:color w:val="000000"/>
          <w:sz w:val="28"/>
          <w:szCs w:val="28"/>
          <w:lang w:val="en-US"/>
        </w:rPr>
        <w:t>R</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О+</w:t>
      </w:r>
      <w:r w:rsidRPr="00210E26">
        <w:rPr>
          <w:rFonts w:ascii="Times New Roman" w:hAnsi="Times New Roman"/>
          <w:iCs/>
          <w:color w:val="000000"/>
          <w:sz w:val="28"/>
          <w:szCs w:val="28"/>
          <w:lang w:val="en-US"/>
        </w:rPr>
        <w:t>SiO</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 в %.</w:t>
      </w:r>
    </w:p>
    <w:p w:rsidR="00C02B52" w:rsidRPr="00210E26" w:rsidRDefault="00C02B52" w:rsidP="00C02B52">
      <w:pPr>
        <w:shd w:val="clear" w:color="auto" w:fill="FFFFFF"/>
        <w:spacing w:line="360" w:lineRule="auto"/>
        <w:ind w:right="154" w:firstLine="709"/>
        <w:jc w:val="both"/>
        <w:rPr>
          <w:rFonts w:ascii="Times New Roman" w:hAnsi="Times New Roman"/>
          <w:iCs/>
          <w:color w:val="000000"/>
          <w:sz w:val="28"/>
          <w:szCs w:val="28"/>
          <w:lang w:val="en-US"/>
        </w:rPr>
      </w:pPr>
      <w:r w:rsidRPr="00210E26">
        <w:rPr>
          <w:rFonts w:ascii="Times New Roman" w:hAnsi="Times New Roman"/>
          <w:iCs/>
          <w:color w:val="000000"/>
          <w:position w:val="-28"/>
          <w:sz w:val="28"/>
          <w:szCs w:val="28"/>
          <w:lang w:val="en-US"/>
        </w:rPr>
        <w:object w:dxaOrig="6860" w:dyaOrig="660">
          <v:shape id="_x0000_i1026" type="#_x0000_t75" style="width:342.8pt;height:32.8pt" o:ole="">
            <v:imagedata r:id="rId18" o:title=""/>
          </v:shape>
          <o:OLEObject Type="Embed" ProgID="Equation.3" ShapeID="_x0000_i1026" DrawAspect="Content" ObjectID="_1599649459" r:id="rId19"/>
        </w:object>
      </w:r>
    </w:p>
    <w:p w:rsidR="00C02B52" w:rsidRPr="00210E26" w:rsidRDefault="00C02B52" w:rsidP="00C02B52">
      <w:pPr>
        <w:shd w:val="clear" w:color="auto" w:fill="FFFFFF"/>
        <w:spacing w:line="360" w:lineRule="auto"/>
        <w:ind w:right="154" w:firstLine="709"/>
        <w:jc w:val="both"/>
        <w:rPr>
          <w:rFonts w:ascii="Times New Roman" w:hAnsi="Times New Roman"/>
          <w:iCs/>
          <w:sz w:val="28"/>
          <w:szCs w:val="28"/>
        </w:rPr>
      </w:pPr>
      <w:r w:rsidRPr="00210E26">
        <w:rPr>
          <w:rFonts w:ascii="Times New Roman" w:hAnsi="Times New Roman"/>
          <w:iCs/>
          <w:color w:val="000000"/>
          <w:sz w:val="28"/>
          <w:szCs w:val="28"/>
        </w:rPr>
        <w:t>Таким      образом,      количество      кремнефтористого      натрия      в стехиометрическом   соотношении   с   жидким   стеклом   составляет    18%. Полученный оптимальный состав включает следующие ин</w:t>
      </w:r>
      <w:r w:rsidR="00021739">
        <w:rPr>
          <w:rFonts w:ascii="Times New Roman" w:hAnsi="Times New Roman"/>
          <w:iCs/>
          <w:color w:val="000000"/>
          <w:sz w:val="28"/>
          <w:szCs w:val="28"/>
        </w:rPr>
        <w:t>гредиенты, (в %): диабаз - 63</w:t>
      </w:r>
      <w:r w:rsidRPr="00210E26">
        <w:rPr>
          <w:rFonts w:ascii="Times New Roman" w:hAnsi="Times New Roman"/>
          <w:iCs/>
          <w:color w:val="000000"/>
          <w:sz w:val="28"/>
          <w:szCs w:val="28"/>
        </w:rPr>
        <w:t>; кремнефтористый натрий - 4; жидкое стекло - 3</w:t>
      </w:r>
      <w:r w:rsidR="00284AB8">
        <w:rPr>
          <w:rFonts w:ascii="Times New Roman" w:hAnsi="Times New Roman"/>
          <w:iCs/>
          <w:color w:val="000000"/>
          <w:sz w:val="28"/>
          <w:szCs w:val="28"/>
        </w:rPr>
        <w:t>3</w:t>
      </w:r>
      <w:r w:rsidRPr="00210E26">
        <w:rPr>
          <w:rFonts w:ascii="Times New Roman" w:hAnsi="Times New Roman"/>
          <w:iCs/>
          <w:color w:val="000000"/>
          <w:sz w:val="28"/>
          <w:szCs w:val="28"/>
        </w:rPr>
        <w:t>.</w:t>
      </w:r>
    </w:p>
    <w:p w:rsidR="00C02B52" w:rsidRPr="00210E26" w:rsidRDefault="00C02B52" w:rsidP="00295B1C">
      <w:pPr>
        <w:shd w:val="clear" w:color="auto" w:fill="FFFFFF"/>
        <w:spacing w:line="360" w:lineRule="auto"/>
        <w:ind w:right="154" w:firstLine="709"/>
        <w:jc w:val="both"/>
        <w:rPr>
          <w:rFonts w:ascii="Times New Roman" w:hAnsi="Times New Roman"/>
          <w:sz w:val="28"/>
          <w:szCs w:val="28"/>
        </w:rPr>
      </w:pPr>
      <w:r w:rsidRPr="00210E26">
        <w:rPr>
          <w:rFonts w:ascii="Times New Roman" w:hAnsi="Times New Roman"/>
          <w:iCs/>
          <w:color w:val="000000"/>
          <w:sz w:val="28"/>
          <w:szCs w:val="28"/>
        </w:rPr>
        <w:t xml:space="preserve">Результаты испытаний показывают (табл. </w:t>
      </w:r>
      <w:r w:rsidR="00B329B7">
        <w:rPr>
          <w:rFonts w:ascii="Times New Roman" w:hAnsi="Times New Roman"/>
          <w:iCs/>
          <w:color w:val="000000"/>
          <w:sz w:val="28"/>
          <w:szCs w:val="28"/>
        </w:rPr>
        <w:t>5</w:t>
      </w:r>
      <w:r w:rsidRPr="00210E26">
        <w:rPr>
          <w:rFonts w:ascii="Times New Roman" w:hAnsi="Times New Roman"/>
          <w:iCs/>
          <w:color w:val="000000"/>
          <w:sz w:val="28"/>
          <w:szCs w:val="28"/>
        </w:rPr>
        <w:t xml:space="preserve">), что диабаз дает возможность получить жидкостекольное вяжущее, стойкое в агрессивных средах </w:t>
      </w:r>
      <w:r w:rsidR="00B06434">
        <w:rPr>
          <w:rFonts w:ascii="Times New Roman" w:hAnsi="Times New Roman"/>
          <w:iCs/>
          <w:color w:val="000000"/>
          <w:sz w:val="28"/>
          <w:szCs w:val="28"/>
        </w:rPr>
        <w:t>серной и хлорной кислоты</w:t>
      </w:r>
      <w:r w:rsidRPr="00210E26">
        <w:rPr>
          <w:rFonts w:ascii="Times New Roman" w:hAnsi="Times New Roman"/>
          <w:iCs/>
          <w:color w:val="000000"/>
          <w:sz w:val="28"/>
          <w:szCs w:val="28"/>
        </w:rPr>
        <w:t>.</w:t>
      </w:r>
      <w:r w:rsidR="009200D5">
        <w:rPr>
          <w:rFonts w:ascii="Times New Roman" w:hAnsi="Times New Roman"/>
          <w:iCs/>
          <w:color w:val="000000"/>
          <w:sz w:val="28"/>
          <w:szCs w:val="28"/>
        </w:rPr>
        <w:t xml:space="preserve"> </w:t>
      </w:r>
      <w:r w:rsidRPr="00210E26">
        <w:rPr>
          <w:rFonts w:ascii="Times New Roman" w:hAnsi="Times New Roman"/>
          <w:color w:val="000000"/>
          <w:sz w:val="28"/>
          <w:szCs w:val="28"/>
        </w:rPr>
        <w:t xml:space="preserve">Химическая   устойчивость   диабазовой   композиции   зависит   от содержания   кремнефтористого   натрия.    Стехиометрическое   содержание кремнефтористого натрия     действительно     увеличивает     химическую устойчивость диабазовой композиции, особенно в последующие сроки выдержки. При взаимодействии растворимого стекла с </w:t>
      </w:r>
      <w:r w:rsidRPr="00210E26">
        <w:rPr>
          <w:rFonts w:ascii="Times New Roman" w:hAnsi="Times New Roman"/>
          <w:color w:val="000000"/>
          <w:sz w:val="28"/>
          <w:szCs w:val="28"/>
          <w:lang w:val="en-US"/>
        </w:rPr>
        <w:t>N</w:t>
      </w:r>
      <w:r w:rsidRPr="00210E26">
        <w:rPr>
          <w:rFonts w:ascii="Times New Roman" w:hAnsi="Times New Roman"/>
          <w:color w:val="000000"/>
          <w:sz w:val="28"/>
          <w:szCs w:val="28"/>
        </w:rPr>
        <w:t>а</w:t>
      </w:r>
      <w:r w:rsidRPr="00210E26">
        <w:rPr>
          <w:rFonts w:ascii="Times New Roman" w:hAnsi="Times New Roman"/>
          <w:color w:val="000000"/>
          <w:sz w:val="28"/>
          <w:szCs w:val="28"/>
          <w:vertAlign w:val="subscript"/>
        </w:rPr>
        <w:t>2</w:t>
      </w:r>
      <w:r w:rsidRPr="00210E26">
        <w:rPr>
          <w:rFonts w:ascii="Times New Roman" w:hAnsi="Times New Roman"/>
          <w:color w:val="000000"/>
          <w:sz w:val="28"/>
          <w:szCs w:val="28"/>
          <w:lang w:val="en-US"/>
        </w:rPr>
        <w:t>SiF</w:t>
      </w:r>
      <w:r w:rsidRPr="00210E26">
        <w:rPr>
          <w:rFonts w:ascii="Times New Roman" w:hAnsi="Times New Roman"/>
          <w:color w:val="000000"/>
          <w:sz w:val="28"/>
          <w:szCs w:val="28"/>
          <w:vertAlign w:val="subscript"/>
        </w:rPr>
        <w:t>6</w:t>
      </w:r>
      <w:r w:rsidRPr="00210E26">
        <w:rPr>
          <w:rFonts w:ascii="Times New Roman" w:hAnsi="Times New Roman"/>
          <w:color w:val="000000"/>
          <w:sz w:val="28"/>
          <w:szCs w:val="28"/>
        </w:rPr>
        <w:t xml:space="preserve"> происходит выделение     геля     кремневой     кислоты,     котор</w:t>
      </w:r>
      <w:r w:rsidR="006C4CF3">
        <w:rPr>
          <w:rFonts w:ascii="Times New Roman" w:hAnsi="Times New Roman"/>
          <w:color w:val="000000"/>
          <w:sz w:val="28"/>
          <w:szCs w:val="28"/>
        </w:rPr>
        <w:t>ая</w:t>
      </w:r>
      <w:r w:rsidRPr="00210E26">
        <w:rPr>
          <w:rFonts w:ascii="Times New Roman" w:hAnsi="Times New Roman"/>
          <w:color w:val="000000"/>
          <w:sz w:val="28"/>
          <w:szCs w:val="28"/>
        </w:rPr>
        <w:t xml:space="preserve">     является    хорошим цементирующим    веществом,    обеспечивающим    получение    плотных    и прочных силикатных материалов. Так, в возрасте от 240 до 720 часов при 12% содержании  </w:t>
      </w:r>
      <w:r w:rsidRPr="00210E26">
        <w:rPr>
          <w:rFonts w:ascii="Times New Roman" w:hAnsi="Times New Roman"/>
          <w:color w:val="000000"/>
          <w:sz w:val="28"/>
          <w:szCs w:val="28"/>
          <w:lang w:val="en-US"/>
        </w:rPr>
        <w:t>N</w:t>
      </w:r>
      <w:r w:rsidRPr="00210E26">
        <w:rPr>
          <w:rFonts w:ascii="Times New Roman" w:hAnsi="Times New Roman"/>
          <w:color w:val="000000"/>
          <w:sz w:val="28"/>
          <w:szCs w:val="28"/>
        </w:rPr>
        <w:t>а</w:t>
      </w:r>
      <w:r w:rsidRPr="00210E26">
        <w:rPr>
          <w:rFonts w:ascii="Times New Roman" w:hAnsi="Times New Roman"/>
          <w:color w:val="000000"/>
          <w:sz w:val="28"/>
          <w:szCs w:val="28"/>
          <w:vertAlign w:val="subscript"/>
        </w:rPr>
        <w:t>2</w:t>
      </w:r>
      <w:r w:rsidRPr="00210E26">
        <w:rPr>
          <w:rFonts w:ascii="Times New Roman" w:hAnsi="Times New Roman"/>
          <w:color w:val="000000"/>
          <w:sz w:val="28"/>
          <w:szCs w:val="28"/>
          <w:lang w:val="en-US"/>
        </w:rPr>
        <w:t>SiF</w:t>
      </w:r>
      <w:r w:rsidRPr="00210E26">
        <w:rPr>
          <w:rFonts w:ascii="Times New Roman" w:hAnsi="Times New Roman"/>
          <w:color w:val="000000"/>
          <w:sz w:val="28"/>
          <w:szCs w:val="28"/>
          <w:vertAlign w:val="subscript"/>
        </w:rPr>
        <w:t>6</w:t>
      </w:r>
      <w:r w:rsidRPr="00210E26">
        <w:rPr>
          <w:rFonts w:ascii="Times New Roman" w:hAnsi="Times New Roman"/>
          <w:color w:val="000000"/>
          <w:sz w:val="28"/>
          <w:szCs w:val="28"/>
        </w:rPr>
        <w:t xml:space="preserve">  в </w:t>
      </w:r>
      <w:r>
        <w:rPr>
          <w:rFonts w:ascii="Times New Roman" w:hAnsi="Times New Roman"/>
          <w:color w:val="000000"/>
          <w:sz w:val="28"/>
          <w:szCs w:val="28"/>
        </w:rPr>
        <w:t>0,5н</w:t>
      </w:r>
      <w:r w:rsidR="0007088A">
        <w:rPr>
          <w:rFonts w:ascii="Times New Roman" w:hAnsi="Times New Roman"/>
          <w:color w:val="000000"/>
          <w:sz w:val="28"/>
          <w:szCs w:val="28"/>
        </w:rPr>
        <w:t xml:space="preserve"> </w:t>
      </w:r>
      <w:r>
        <w:rPr>
          <w:rFonts w:ascii="Times New Roman" w:hAnsi="Times New Roman"/>
          <w:color w:val="000000"/>
          <w:sz w:val="28"/>
          <w:szCs w:val="28"/>
          <w:lang w:val="en-US"/>
        </w:rPr>
        <w:t>HCl</w:t>
      </w:r>
      <w:r w:rsidR="0007088A">
        <w:rPr>
          <w:rFonts w:ascii="Times New Roman" w:hAnsi="Times New Roman"/>
          <w:color w:val="000000"/>
          <w:sz w:val="28"/>
          <w:szCs w:val="28"/>
        </w:rPr>
        <w:t xml:space="preserve"> </w:t>
      </w:r>
      <w:r w:rsidRPr="00210E26">
        <w:rPr>
          <w:rFonts w:ascii="Times New Roman" w:hAnsi="Times New Roman"/>
          <w:color w:val="000000"/>
          <w:sz w:val="28"/>
          <w:szCs w:val="28"/>
        </w:rPr>
        <w:t xml:space="preserve">кислотостойкость образцов  изменяется от 108 до 98%; в агрессивных средах  </w:t>
      </w:r>
      <w:r w:rsidRPr="00ED1104">
        <w:rPr>
          <w:rFonts w:ascii="Times New Roman" w:hAnsi="Times New Roman"/>
          <w:color w:val="000000"/>
          <w:sz w:val="28"/>
          <w:szCs w:val="28"/>
        </w:rPr>
        <w:t>5</w:t>
      </w:r>
      <w:r>
        <w:rPr>
          <w:rFonts w:ascii="Times New Roman" w:hAnsi="Times New Roman"/>
          <w:color w:val="000000"/>
          <w:sz w:val="28"/>
          <w:szCs w:val="28"/>
        </w:rPr>
        <w:t>,</w:t>
      </w:r>
      <w:r w:rsidRPr="00ED1104">
        <w:rPr>
          <w:rFonts w:ascii="Times New Roman" w:hAnsi="Times New Roman"/>
          <w:color w:val="000000"/>
          <w:sz w:val="28"/>
          <w:szCs w:val="28"/>
        </w:rPr>
        <w:t>6</w:t>
      </w:r>
      <w:r>
        <w:rPr>
          <w:rFonts w:ascii="Times New Roman" w:hAnsi="Times New Roman"/>
          <w:color w:val="000000"/>
          <w:sz w:val="28"/>
          <w:szCs w:val="28"/>
        </w:rPr>
        <w:t xml:space="preserve">н </w:t>
      </w:r>
      <w:r>
        <w:rPr>
          <w:rFonts w:ascii="Times New Roman" w:hAnsi="Times New Roman"/>
          <w:color w:val="000000"/>
          <w:sz w:val="28"/>
          <w:szCs w:val="28"/>
          <w:lang w:val="en-US"/>
        </w:rPr>
        <w:t>HCl</w:t>
      </w:r>
      <w:r w:rsidR="006C4CF3">
        <w:rPr>
          <w:rFonts w:ascii="Times New Roman" w:hAnsi="Times New Roman"/>
          <w:color w:val="000000"/>
          <w:sz w:val="28"/>
          <w:szCs w:val="28"/>
        </w:rPr>
        <w:t xml:space="preserve"> и</w:t>
      </w:r>
      <w:r w:rsidRPr="00492B85">
        <w:rPr>
          <w:rFonts w:ascii="Times New Roman" w:hAnsi="Times New Roman"/>
          <w:color w:val="000000"/>
          <w:sz w:val="28"/>
          <w:szCs w:val="28"/>
        </w:rPr>
        <w:t xml:space="preserve"> 6.1</w:t>
      </w:r>
      <w:r>
        <w:rPr>
          <w:rFonts w:ascii="Times New Roman" w:hAnsi="Times New Roman"/>
          <w:color w:val="000000"/>
          <w:sz w:val="28"/>
          <w:szCs w:val="28"/>
        </w:rPr>
        <w:t>н</w:t>
      </w:r>
      <w:r>
        <w:rPr>
          <w:rFonts w:ascii="Times New Roman" w:hAnsi="Times New Roman"/>
          <w:color w:val="000000"/>
          <w:sz w:val="28"/>
          <w:szCs w:val="28"/>
          <w:lang w:val="en-US"/>
        </w:rPr>
        <w:t>H</w:t>
      </w:r>
      <w:r w:rsidRPr="00492B85">
        <w:rPr>
          <w:rFonts w:ascii="Times New Roman" w:hAnsi="Times New Roman"/>
          <w:color w:val="000000"/>
          <w:sz w:val="28"/>
          <w:szCs w:val="28"/>
          <w:vertAlign w:val="subscript"/>
        </w:rPr>
        <w:t>2</w:t>
      </w:r>
      <w:r>
        <w:rPr>
          <w:rFonts w:ascii="Times New Roman" w:hAnsi="Times New Roman"/>
          <w:color w:val="000000"/>
          <w:sz w:val="28"/>
          <w:szCs w:val="28"/>
          <w:lang w:val="en-US"/>
        </w:rPr>
        <w:t>SO</w:t>
      </w:r>
      <w:r w:rsidRPr="00492B85">
        <w:rPr>
          <w:rFonts w:ascii="Times New Roman" w:hAnsi="Times New Roman"/>
          <w:color w:val="000000"/>
          <w:sz w:val="28"/>
          <w:szCs w:val="28"/>
          <w:vertAlign w:val="subscript"/>
        </w:rPr>
        <w:t>4</w:t>
      </w:r>
      <w:r w:rsidRPr="00210E26">
        <w:rPr>
          <w:rFonts w:ascii="Times New Roman" w:hAnsi="Times New Roman"/>
          <w:color w:val="000000"/>
          <w:sz w:val="28"/>
          <w:szCs w:val="28"/>
        </w:rPr>
        <w:t xml:space="preserve"> соответственно 70-79%; в растворе </w:t>
      </w:r>
      <w:r w:rsidRPr="00492B85">
        <w:rPr>
          <w:rFonts w:ascii="Times New Roman" w:hAnsi="Times New Roman"/>
          <w:color w:val="000000"/>
          <w:sz w:val="28"/>
          <w:szCs w:val="28"/>
        </w:rPr>
        <w:t>6</w:t>
      </w:r>
      <w:r>
        <w:rPr>
          <w:rFonts w:ascii="Times New Roman" w:hAnsi="Times New Roman"/>
          <w:color w:val="000000"/>
          <w:sz w:val="28"/>
          <w:szCs w:val="28"/>
        </w:rPr>
        <w:t>,</w:t>
      </w:r>
      <w:r w:rsidRPr="00492B85">
        <w:rPr>
          <w:rFonts w:ascii="Times New Roman" w:hAnsi="Times New Roman"/>
          <w:color w:val="000000"/>
          <w:sz w:val="28"/>
          <w:szCs w:val="28"/>
        </w:rPr>
        <w:t>1</w:t>
      </w:r>
      <w:r>
        <w:rPr>
          <w:rFonts w:ascii="Times New Roman" w:hAnsi="Times New Roman"/>
          <w:color w:val="000000"/>
          <w:sz w:val="28"/>
          <w:szCs w:val="28"/>
        </w:rPr>
        <w:t>н</w:t>
      </w:r>
      <w:r>
        <w:rPr>
          <w:rFonts w:ascii="Times New Roman" w:hAnsi="Times New Roman"/>
          <w:color w:val="000000"/>
          <w:sz w:val="28"/>
          <w:szCs w:val="28"/>
          <w:lang w:val="en-US"/>
        </w:rPr>
        <w:t>H</w:t>
      </w:r>
      <w:r w:rsidRPr="00492B85">
        <w:rPr>
          <w:rFonts w:ascii="Times New Roman" w:hAnsi="Times New Roman"/>
          <w:color w:val="000000"/>
          <w:sz w:val="28"/>
          <w:szCs w:val="28"/>
          <w:vertAlign w:val="subscript"/>
        </w:rPr>
        <w:t>2</w:t>
      </w:r>
      <w:r>
        <w:rPr>
          <w:rFonts w:ascii="Times New Roman" w:hAnsi="Times New Roman"/>
          <w:color w:val="000000"/>
          <w:sz w:val="28"/>
          <w:szCs w:val="28"/>
          <w:lang w:val="en-US"/>
        </w:rPr>
        <w:t>SO</w:t>
      </w:r>
      <w:r w:rsidRPr="00492B85">
        <w:rPr>
          <w:rFonts w:ascii="Times New Roman" w:hAnsi="Times New Roman"/>
          <w:color w:val="000000"/>
          <w:sz w:val="28"/>
          <w:szCs w:val="28"/>
          <w:vertAlign w:val="subscript"/>
        </w:rPr>
        <w:t>4</w:t>
      </w:r>
      <w:r w:rsidRPr="00210E26">
        <w:rPr>
          <w:rFonts w:ascii="Times New Roman" w:hAnsi="Times New Roman"/>
          <w:color w:val="000000"/>
          <w:sz w:val="28"/>
          <w:szCs w:val="28"/>
        </w:rPr>
        <w:t xml:space="preserve"> составляет 102-95%. При содержании </w:t>
      </w:r>
      <w:r w:rsidRPr="00210E26">
        <w:rPr>
          <w:rFonts w:ascii="Times New Roman" w:hAnsi="Times New Roman"/>
          <w:color w:val="000000"/>
          <w:sz w:val="28"/>
          <w:szCs w:val="28"/>
          <w:lang w:val="en-US"/>
        </w:rPr>
        <w:t>N</w:t>
      </w:r>
      <w:r w:rsidRPr="00210E26">
        <w:rPr>
          <w:rFonts w:ascii="Times New Roman" w:hAnsi="Times New Roman"/>
          <w:color w:val="000000"/>
          <w:sz w:val="28"/>
          <w:szCs w:val="28"/>
        </w:rPr>
        <w:t>а</w:t>
      </w:r>
      <w:r w:rsidRPr="00210E26">
        <w:rPr>
          <w:rFonts w:ascii="Times New Roman" w:hAnsi="Times New Roman"/>
          <w:color w:val="000000"/>
          <w:sz w:val="28"/>
          <w:szCs w:val="28"/>
          <w:vertAlign w:val="subscript"/>
        </w:rPr>
        <w:t>2</w:t>
      </w:r>
      <w:r w:rsidRPr="00210E26">
        <w:rPr>
          <w:rFonts w:ascii="Times New Roman" w:hAnsi="Times New Roman"/>
          <w:color w:val="000000"/>
          <w:sz w:val="28"/>
          <w:szCs w:val="28"/>
          <w:lang w:val="en-US"/>
        </w:rPr>
        <w:t>SiF</w:t>
      </w:r>
      <w:r w:rsidRPr="00210E26">
        <w:rPr>
          <w:rFonts w:ascii="Times New Roman" w:hAnsi="Times New Roman"/>
          <w:color w:val="000000"/>
          <w:sz w:val="28"/>
          <w:szCs w:val="28"/>
          <w:vertAlign w:val="subscript"/>
        </w:rPr>
        <w:t xml:space="preserve">6 </w:t>
      </w:r>
      <w:r w:rsidRPr="00210E26">
        <w:rPr>
          <w:rFonts w:ascii="Times New Roman" w:hAnsi="Times New Roman"/>
          <w:color w:val="000000"/>
          <w:sz w:val="28"/>
          <w:szCs w:val="28"/>
        </w:rPr>
        <w:t xml:space="preserve">в количестве 15% химическая устойчивость во всех выше перечисленных средах значительно выше. Самые лучшие результаты, как по химической устойчивости, так и по абсолютной механической   прочности      образцов   получены   при   стехиометрическом содержании   кремнефтористого   натрия.   Так,   в   </w:t>
      </w:r>
      <w:r>
        <w:rPr>
          <w:rFonts w:ascii="Times New Roman" w:hAnsi="Times New Roman"/>
          <w:color w:val="000000"/>
          <w:sz w:val="28"/>
          <w:szCs w:val="28"/>
        </w:rPr>
        <w:t xml:space="preserve">0,5н </w:t>
      </w:r>
      <w:r>
        <w:rPr>
          <w:rFonts w:ascii="Times New Roman" w:hAnsi="Times New Roman"/>
          <w:color w:val="000000"/>
          <w:sz w:val="28"/>
          <w:szCs w:val="28"/>
          <w:lang w:val="en-US"/>
        </w:rPr>
        <w:t>HCl</w:t>
      </w:r>
      <w:r w:rsidRPr="00210E26">
        <w:rPr>
          <w:rFonts w:ascii="Times New Roman" w:hAnsi="Times New Roman"/>
          <w:sz w:val="28"/>
          <w:szCs w:val="28"/>
        </w:rPr>
        <w:t xml:space="preserve"> к 720 часам химическая устойчивость составляет 103%, в средах </w:t>
      </w:r>
      <w:r>
        <w:rPr>
          <w:rFonts w:ascii="Times New Roman" w:hAnsi="Times New Roman"/>
          <w:color w:val="000000"/>
          <w:sz w:val="28"/>
          <w:szCs w:val="28"/>
        </w:rPr>
        <w:t xml:space="preserve">5,6н </w:t>
      </w:r>
      <w:r>
        <w:rPr>
          <w:rFonts w:ascii="Times New Roman" w:hAnsi="Times New Roman"/>
          <w:color w:val="000000"/>
          <w:sz w:val="28"/>
          <w:szCs w:val="28"/>
          <w:lang w:val="en-US"/>
        </w:rPr>
        <w:t>HCl</w:t>
      </w:r>
      <w:r w:rsidRPr="00210E26">
        <w:rPr>
          <w:rFonts w:ascii="Times New Roman" w:hAnsi="Times New Roman"/>
          <w:sz w:val="28"/>
          <w:szCs w:val="28"/>
        </w:rPr>
        <w:t xml:space="preserve">- 90%, </w:t>
      </w:r>
      <w:r>
        <w:rPr>
          <w:rFonts w:ascii="Times New Roman" w:hAnsi="Times New Roman"/>
          <w:sz w:val="28"/>
          <w:szCs w:val="28"/>
        </w:rPr>
        <w:t xml:space="preserve">в </w:t>
      </w:r>
      <w:r w:rsidRPr="00492B85">
        <w:rPr>
          <w:rFonts w:ascii="Times New Roman" w:hAnsi="Times New Roman"/>
          <w:color w:val="000000"/>
          <w:sz w:val="28"/>
          <w:szCs w:val="28"/>
        </w:rPr>
        <w:t>6.1</w:t>
      </w:r>
      <w:r>
        <w:rPr>
          <w:rFonts w:ascii="Times New Roman" w:hAnsi="Times New Roman"/>
          <w:color w:val="000000"/>
          <w:sz w:val="28"/>
          <w:szCs w:val="28"/>
        </w:rPr>
        <w:t>н</w:t>
      </w:r>
      <w:r w:rsidR="001015E9">
        <w:rPr>
          <w:rFonts w:ascii="Times New Roman" w:hAnsi="Times New Roman"/>
          <w:color w:val="000000"/>
          <w:sz w:val="28"/>
          <w:szCs w:val="28"/>
        </w:rPr>
        <w:t xml:space="preserve"> </w:t>
      </w:r>
      <w:r>
        <w:rPr>
          <w:rFonts w:ascii="Times New Roman" w:hAnsi="Times New Roman"/>
          <w:color w:val="000000"/>
          <w:sz w:val="28"/>
          <w:szCs w:val="28"/>
          <w:lang w:val="en-US"/>
        </w:rPr>
        <w:t>H</w:t>
      </w:r>
      <w:r w:rsidRPr="00492B85">
        <w:rPr>
          <w:rFonts w:ascii="Times New Roman" w:hAnsi="Times New Roman"/>
          <w:color w:val="000000"/>
          <w:sz w:val="28"/>
          <w:szCs w:val="28"/>
          <w:vertAlign w:val="subscript"/>
        </w:rPr>
        <w:t>2</w:t>
      </w:r>
      <w:r>
        <w:rPr>
          <w:rFonts w:ascii="Times New Roman" w:hAnsi="Times New Roman"/>
          <w:color w:val="000000"/>
          <w:sz w:val="28"/>
          <w:szCs w:val="28"/>
          <w:lang w:val="en-US"/>
        </w:rPr>
        <w:t>SO</w:t>
      </w:r>
      <w:r w:rsidRPr="00492B85">
        <w:rPr>
          <w:rFonts w:ascii="Times New Roman" w:hAnsi="Times New Roman"/>
          <w:color w:val="000000"/>
          <w:sz w:val="28"/>
          <w:szCs w:val="28"/>
          <w:vertAlign w:val="subscript"/>
        </w:rPr>
        <w:t>4</w:t>
      </w:r>
      <w:r w:rsidRPr="00210E26">
        <w:rPr>
          <w:rFonts w:ascii="Times New Roman" w:hAnsi="Times New Roman"/>
          <w:sz w:val="28"/>
          <w:szCs w:val="28"/>
        </w:rPr>
        <w:t xml:space="preserve"> -83%, в растворе </w:t>
      </w:r>
      <w:r>
        <w:rPr>
          <w:rFonts w:ascii="Times New Roman" w:hAnsi="Times New Roman"/>
          <w:color w:val="000000"/>
          <w:sz w:val="28"/>
          <w:szCs w:val="28"/>
        </w:rPr>
        <w:t>0,5</w:t>
      </w:r>
      <w:r w:rsidR="001015E9">
        <w:rPr>
          <w:rFonts w:ascii="Times New Roman" w:hAnsi="Times New Roman"/>
          <w:color w:val="000000"/>
          <w:sz w:val="28"/>
          <w:szCs w:val="28"/>
        </w:rPr>
        <w:t xml:space="preserve">н </w:t>
      </w:r>
      <w:r>
        <w:rPr>
          <w:rFonts w:ascii="Times New Roman" w:hAnsi="Times New Roman"/>
          <w:color w:val="000000"/>
          <w:sz w:val="28"/>
          <w:szCs w:val="28"/>
          <w:lang w:val="en-US"/>
        </w:rPr>
        <w:t>H</w:t>
      </w:r>
      <w:r w:rsidRPr="00492B85">
        <w:rPr>
          <w:rFonts w:ascii="Times New Roman" w:hAnsi="Times New Roman"/>
          <w:color w:val="000000"/>
          <w:sz w:val="28"/>
          <w:szCs w:val="28"/>
          <w:vertAlign w:val="subscript"/>
        </w:rPr>
        <w:t>2</w:t>
      </w:r>
      <w:r>
        <w:rPr>
          <w:rFonts w:ascii="Times New Roman" w:hAnsi="Times New Roman"/>
          <w:color w:val="000000"/>
          <w:sz w:val="28"/>
          <w:szCs w:val="28"/>
          <w:lang w:val="en-US"/>
        </w:rPr>
        <w:t>SO</w:t>
      </w:r>
      <w:r w:rsidRPr="00492B85">
        <w:rPr>
          <w:rFonts w:ascii="Times New Roman" w:hAnsi="Times New Roman"/>
          <w:color w:val="000000"/>
          <w:sz w:val="28"/>
          <w:szCs w:val="28"/>
          <w:vertAlign w:val="subscript"/>
        </w:rPr>
        <w:t>4</w:t>
      </w:r>
      <w:r w:rsidRPr="00210E26">
        <w:rPr>
          <w:rFonts w:ascii="Times New Roman" w:hAnsi="Times New Roman"/>
          <w:sz w:val="28"/>
          <w:szCs w:val="28"/>
        </w:rPr>
        <w:t xml:space="preserve">- 120%. Значительно занижена водостойкость, что, однако является общим недостатком подобного рода вяжущих материалов и объясняется распадом и вымыванием солей из образцов в раствор. Водостойкость определяется степенью связывания щелочи, образующейся в </w:t>
      </w:r>
      <w:r w:rsidRPr="00210E26">
        <w:rPr>
          <w:rFonts w:ascii="Times New Roman" w:hAnsi="Times New Roman"/>
          <w:sz w:val="28"/>
          <w:szCs w:val="28"/>
        </w:rPr>
        <w:lastRenderedPageBreak/>
        <w:t>результате гидролитического разложения жидкого стекла и находится в зависимости от введенного количества Nа</w:t>
      </w:r>
      <w:r w:rsidRPr="00210E26">
        <w:rPr>
          <w:rFonts w:ascii="Times New Roman" w:hAnsi="Times New Roman"/>
          <w:sz w:val="28"/>
          <w:szCs w:val="28"/>
          <w:vertAlign w:val="subscript"/>
        </w:rPr>
        <w:t>2</w:t>
      </w:r>
      <w:r w:rsidRPr="00210E26">
        <w:rPr>
          <w:rFonts w:ascii="Times New Roman" w:hAnsi="Times New Roman"/>
          <w:sz w:val="28"/>
          <w:szCs w:val="28"/>
        </w:rPr>
        <w:t>SiF</w:t>
      </w:r>
      <w:r w:rsidRPr="00210E26">
        <w:rPr>
          <w:rFonts w:ascii="Times New Roman" w:hAnsi="Times New Roman"/>
          <w:sz w:val="28"/>
          <w:szCs w:val="28"/>
          <w:vertAlign w:val="subscript"/>
        </w:rPr>
        <w:t>6</w:t>
      </w:r>
      <w:r w:rsidRPr="00210E26">
        <w:rPr>
          <w:rFonts w:ascii="Times New Roman" w:hAnsi="Times New Roman"/>
          <w:sz w:val="28"/>
          <w:szCs w:val="28"/>
        </w:rPr>
        <w:t xml:space="preserve">. При его недостаточном количестве водостойкость понижается, т.к. в данном случае большее количество щелочи жидкого стекла остается несвязанной. Кремнеземистые тонкомолотые добавки связывают выделяющую щелочь, повышая плотность и стойкость кислотоупорных материалов </w:t>
      </w:r>
      <w:r w:rsidR="00EC0925">
        <w:rPr>
          <w:rFonts w:ascii="Times New Roman" w:hAnsi="Times New Roman"/>
          <w:sz w:val="28"/>
          <w:szCs w:val="28"/>
        </w:rPr>
        <w:t>.</w:t>
      </w:r>
    </w:p>
    <w:p w:rsidR="00C02B52" w:rsidRPr="00210E26" w:rsidRDefault="00C02B52" w:rsidP="00C02B52">
      <w:pPr>
        <w:spacing w:line="360" w:lineRule="auto"/>
        <w:ind w:firstLine="709"/>
        <w:jc w:val="both"/>
        <w:rPr>
          <w:rFonts w:ascii="Times New Roman" w:hAnsi="Times New Roman"/>
          <w:sz w:val="28"/>
          <w:szCs w:val="28"/>
        </w:rPr>
      </w:pPr>
      <w:r w:rsidRPr="00210E26">
        <w:rPr>
          <w:rFonts w:ascii="Times New Roman" w:hAnsi="Times New Roman"/>
          <w:sz w:val="28"/>
          <w:szCs w:val="28"/>
        </w:rPr>
        <w:t xml:space="preserve">В связи с этим для повышения водостойкости диабазовой замазки с целью уменьшения вымывания щелочных силикатов вводили второй наполнитель, нетрадиционный для кислотоупорных материалов - природный </w:t>
      </w:r>
      <w:r>
        <w:rPr>
          <w:rFonts w:ascii="Times New Roman" w:hAnsi="Times New Roman"/>
          <w:sz w:val="28"/>
          <w:szCs w:val="28"/>
        </w:rPr>
        <w:t>в</w:t>
      </w:r>
      <w:r w:rsidRPr="00210E26">
        <w:rPr>
          <w:rFonts w:ascii="Times New Roman" w:hAnsi="Times New Roman"/>
          <w:sz w:val="28"/>
          <w:szCs w:val="28"/>
        </w:rPr>
        <w:t>олластонит, который как ранее указывалось [</w:t>
      </w:r>
      <w:r w:rsidR="00AB2E19">
        <w:rPr>
          <w:rFonts w:ascii="Times New Roman" w:hAnsi="Times New Roman"/>
          <w:sz w:val="28"/>
          <w:szCs w:val="28"/>
        </w:rPr>
        <w:t>1</w:t>
      </w:r>
      <w:r w:rsidR="00EE4F58">
        <w:rPr>
          <w:rFonts w:ascii="Times New Roman" w:hAnsi="Times New Roman"/>
          <w:sz w:val="28"/>
          <w:szCs w:val="28"/>
        </w:rPr>
        <w:t>6</w:t>
      </w:r>
      <w:r w:rsidRPr="00210E26">
        <w:rPr>
          <w:rFonts w:ascii="Times New Roman" w:hAnsi="Times New Roman"/>
          <w:sz w:val="28"/>
          <w:szCs w:val="28"/>
        </w:rPr>
        <w:t xml:space="preserve">, </w:t>
      </w:r>
      <w:r w:rsidR="00491F74">
        <w:rPr>
          <w:rFonts w:ascii="Times New Roman" w:hAnsi="Times New Roman"/>
          <w:sz w:val="28"/>
          <w:szCs w:val="28"/>
        </w:rPr>
        <w:t>1</w:t>
      </w:r>
      <w:r w:rsidR="00EE4F58">
        <w:rPr>
          <w:rFonts w:ascii="Times New Roman" w:hAnsi="Times New Roman"/>
          <w:sz w:val="28"/>
          <w:szCs w:val="28"/>
        </w:rPr>
        <w:t>7</w:t>
      </w:r>
      <w:r w:rsidRPr="00210E26">
        <w:rPr>
          <w:rFonts w:ascii="Times New Roman" w:hAnsi="Times New Roman"/>
          <w:sz w:val="28"/>
          <w:szCs w:val="28"/>
        </w:rPr>
        <w:t>] легко растворяясь под воздействием агрессивной среды на поверхностном слое материала, образует добавочные закупоривающие поры и капилляры материала гель кремневой кислоты. В результате увеличения концентрации силикатных ионов (геля кремневой кислоты) в растворе, под влиянием их повышается модуль жидкого стекла, что благоприятно сказывается на его вяжущей способности и на технических свойствах отвердевших жидкостекольных композиций. Подбор оптимального соотношения между волласто</w:t>
      </w:r>
      <w:r>
        <w:rPr>
          <w:rFonts w:ascii="Times New Roman" w:hAnsi="Times New Roman"/>
          <w:sz w:val="28"/>
          <w:szCs w:val="28"/>
        </w:rPr>
        <w:t>н</w:t>
      </w:r>
      <w:r w:rsidRPr="00210E26">
        <w:rPr>
          <w:rFonts w:ascii="Times New Roman" w:hAnsi="Times New Roman"/>
          <w:sz w:val="28"/>
          <w:szCs w:val="28"/>
        </w:rPr>
        <w:t>итом и диабазом определяли в смесях с вводом волластонита в количестве 25,15, 12,5 и 10 % (табл</w:t>
      </w:r>
      <w:r>
        <w:rPr>
          <w:rFonts w:ascii="Times New Roman" w:hAnsi="Times New Roman"/>
          <w:sz w:val="28"/>
          <w:szCs w:val="28"/>
        </w:rPr>
        <w:t>.</w:t>
      </w:r>
      <w:r w:rsidR="001F5635">
        <w:rPr>
          <w:rFonts w:ascii="Times New Roman" w:hAnsi="Times New Roman"/>
          <w:sz w:val="28"/>
          <w:szCs w:val="28"/>
        </w:rPr>
        <w:t>6</w:t>
      </w:r>
      <w:r w:rsidRPr="00210E26">
        <w:rPr>
          <w:rFonts w:ascii="Times New Roman" w:hAnsi="Times New Roman"/>
          <w:sz w:val="28"/>
          <w:szCs w:val="28"/>
        </w:rPr>
        <w:t>).</w:t>
      </w:r>
    </w:p>
    <w:p w:rsidR="00C02B52" w:rsidRPr="00210E26" w:rsidRDefault="00C02B52" w:rsidP="00C02B52">
      <w:pPr>
        <w:spacing w:line="360" w:lineRule="auto"/>
        <w:ind w:firstLine="709"/>
        <w:jc w:val="both"/>
        <w:rPr>
          <w:rFonts w:ascii="Times New Roman" w:hAnsi="Times New Roman"/>
          <w:iCs/>
          <w:sz w:val="28"/>
          <w:szCs w:val="28"/>
        </w:rPr>
      </w:pPr>
      <w:r w:rsidRPr="00210E26">
        <w:rPr>
          <w:rFonts w:ascii="Times New Roman" w:hAnsi="Times New Roman"/>
          <w:sz w:val="28"/>
          <w:szCs w:val="28"/>
        </w:rPr>
        <w:t xml:space="preserve">С введением волластонита, как видно из таблицы </w:t>
      </w:r>
      <w:r w:rsidR="001F5635">
        <w:rPr>
          <w:rFonts w:ascii="Times New Roman" w:hAnsi="Times New Roman"/>
          <w:sz w:val="28"/>
          <w:szCs w:val="28"/>
        </w:rPr>
        <w:t>6</w:t>
      </w:r>
      <w:r w:rsidRPr="00210E26">
        <w:rPr>
          <w:rFonts w:ascii="Times New Roman" w:hAnsi="Times New Roman"/>
          <w:sz w:val="28"/>
          <w:szCs w:val="28"/>
        </w:rPr>
        <w:t xml:space="preserve">, наблюдается тенденция повышения коэффициента стойкости во всех агрессивных средах и механической прочности в воздушно-сухих условиях твердения. Водостойкость при содержании волластонита 12,5% превышает нормативную величину равную 0,8. Повышенная водостойкость замазки с </w:t>
      </w:r>
      <w:r w:rsidRPr="00210E26">
        <w:rPr>
          <w:rFonts w:ascii="Times New Roman" w:hAnsi="Times New Roman"/>
          <w:iCs/>
          <w:color w:val="000000"/>
          <w:sz w:val="28"/>
          <w:szCs w:val="28"/>
        </w:rPr>
        <w:t>введением волластонита объясняется тем, что последний при растворении оставляет в зоне коррозионной среды гелевый кремнезем, который совместно с вторичными продуктами реакции действует как ингибирующее вещество, повышающее стойкость металлов против коррозии. Введение волластонита резко снижает скорость проникновения агрессивной среды вглубь материала за счет пленок, образующихся на его поверхности.</w:t>
      </w:r>
    </w:p>
    <w:p w:rsidR="00C02B52" w:rsidRPr="00210E26" w:rsidRDefault="00C02B52" w:rsidP="00C02B52">
      <w:pPr>
        <w:shd w:val="clear" w:color="auto" w:fill="FFFFFF"/>
        <w:spacing w:line="360" w:lineRule="auto"/>
        <w:ind w:firstLine="709"/>
        <w:jc w:val="both"/>
        <w:rPr>
          <w:rFonts w:ascii="Times New Roman" w:hAnsi="Times New Roman"/>
          <w:iCs/>
          <w:sz w:val="28"/>
          <w:szCs w:val="28"/>
        </w:rPr>
      </w:pPr>
      <w:r w:rsidRPr="00210E26">
        <w:rPr>
          <w:rFonts w:ascii="Times New Roman" w:hAnsi="Times New Roman"/>
          <w:iCs/>
          <w:color w:val="000000"/>
          <w:sz w:val="28"/>
          <w:szCs w:val="28"/>
        </w:rPr>
        <w:lastRenderedPageBreak/>
        <w:t>Проведенные исследования показали, что целесообразно использование низкоосновных силикатных материалов, в частности природного волластонита, так, применение природного волластонита, состоящего в основном из минерала волластонита, позволило получить наибольшую жизнеспособность силикатной композиции и лучшую его водостойкость. В связи с этим были изучены некоторые аспекты взаимодействия волластонита с натриевым стеклом.</w:t>
      </w:r>
    </w:p>
    <w:p w:rsidR="00C02B52" w:rsidRDefault="00C02B52" w:rsidP="00C02B52">
      <w:pPr>
        <w:shd w:val="clear" w:color="auto" w:fill="FFFFFF"/>
        <w:spacing w:line="360" w:lineRule="auto"/>
        <w:ind w:firstLine="709"/>
        <w:jc w:val="both"/>
        <w:rPr>
          <w:rFonts w:ascii="Times New Roman" w:hAnsi="Times New Roman"/>
          <w:iCs/>
          <w:color w:val="000000"/>
          <w:sz w:val="28"/>
          <w:szCs w:val="28"/>
        </w:rPr>
      </w:pPr>
      <w:r w:rsidRPr="00210E26">
        <w:rPr>
          <w:rFonts w:ascii="Times New Roman" w:hAnsi="Times New Roman"/>
          <w:iCs/>
          <w:color w:val="000000"/>
          <w:sz w:val="28"/>
          <w:szCs w:val="28"/>
        </w:rPr>
        <w:t>Изучение взаимодействий в системе волластонит-</w:t>
      </w:r>
      <w:r w:rsidR="005E7473">
        <w:rPr>
          <w:rFonts w:ascii="Times New Roman" w:hAnsi="Times New Roman"/>
          <w:iCs/>
          <w:color w:val="000000"/>
          <w:sz w:val="28"/>
          <w:szCs w:val="28"/>
        </w:rPr>
        <w:t>диабаз</w:t>
      </w:r>
      <w:r w:rsidRPr="00210E26">
        <w:rPr>
          <w:rFonts w:ascii="Times New Roman" w:hAnsi="Times New Roman"/>
          <w:iCs/>
          <w:color w:val="000000"/>
          <w:sz w:val="28"/>
          <w:szCs w:val="28"/>
        </w:rPr>
        <w:t xml:space="preserve"> и натриевое стекло осуществлялось путем химического анализа жидкой фазы и  петрографического анализа твердой фазы. Установлено, что вероятно степень гидратации волластонита в рассматриваемой среде незначительна, но этого достаточно для образования гидросиликатов кальция. Экспериментальные данные показывают, что в начальный период взаимодействия происходит осаждение силикатных ионов из раствора натриевого жидкого стекла на поверхности волластон</w:t>
      </w:r>
      <w:r>
        <w:rPr>
          <w:rFonts w:ascii="Times New Roman" w:hAnsi="Times New Roman"/>
          <w:iCs/>
          <w:color w:val="000000"/>
          <w:sz w:val="28"/>
          <w:szCs w:val="28"/>
        </w:rPr>
        <w:t>и</w:t>
      </w:r>
      <w:r w:rsidRPr="00210E26">
        <w:rPr>
          <w:rFonts w:ascii="Times New Roman" w:hAnsi="Times New Roman"/>
          <w:iCs/>
          <w:color w:val="000000"/>
          <w:sz w:val="28"/>
          <w:szCs w:val="28"/>
        </w:rPr>
        <w:t>та. Одновременно под действием щелочи происходит разрушение волластонита, и адсорбционный слой со временем все больше обогащается кальцием. Ионы кальция сшивают полисиликатные новообразования, образуя малорастворимые гидросиликаты. Труднорастворимые новообразования придают силикатным композициям водостойкость, а незначительная степень гидратации волластонита обеспечивает силикатной композиции требуемую плотность и прочность.</w:t>
      </w:r>
    </w:p>
    <w:p w:rsidR="00861EC3" w:rsidRDefault="00861EC3" w:rsidP="0007088A">
      <w:pPr>
        <w:jc w:val="right"/>
        <w:rPr>
          <w:rFonts w:ascii="Times New Roman" w:hAnsi="Times New Roman"/>
          <w:sz w:val="28"/>
          <w:szCs w:val="28"/>
        </w:rPr>
      </w:pPr>
    </w:p>
    <w:p w:rsidR="00C02B52" w:rsidRPr="00210E26" w:rsidRDefault="00C02B52" w:rsidP="0007088A">
      <w:pPr>
        <w:jc w:val="right"/>
        <w:rPr>
          <w:rFonts w:ascii="Times New Roman" w:hAnsi="Times New Roman"/>
          <w:sz w:val="28"/>
          <w:szCs w:val="28"/>
        </w:rPr>
      </w:pPr>
      <w:r w:rsidRPr="00210E26">
        <w:rPr>
          <w:rFonts w:ascii="Times New Roman" w:hAnsi="Times New Roman"/>
          <w:sz w:val="28"/>
          <w:szCs w:val="28"/>
        </w:rPr>
        <w:t xml:space="preserve">Таблица </w:t>
      </w:r>
      <w:r w:rsidR="003173C7">
        <w:rPr>
          <w:rFonts w:ascii="Times New Roman" w:hAnsi="Times New Roman"/>
          <w:sz w:val="28"/>
          <w:szCs w:val="28"/>
        </w:rPr>
        <w:t>5</w:t>
      </w:r>
    </w:p>
    <w:p w:rsidR="00C02B52" w:rsidRPr="00210E26" w:rsidRDefault="00C02B52" w:rsidP="00946486">
      <w:pPr>
        <w:jc w:val="center"/>
        <w:rPr>
          <w:rFonts w:ascii="Times New Roman" w:hAnsi="Times New Roman"/>
          <w:sz w:val="28"/>
          <w:szCs w:val="28"/>
        </w:rPr>
      </w:pPr>
      <w:r w:rsidRPr="00210E26">
        <w:rPr>
          <w:rFonts w:ascii="Times New Roman" w:hAnsi="Times New Roman"/>
          <w:sz w:val="28"/>
          <w:szCs w:val="28"/>
        </w:rPr>
        <w:t xml:space="preserve">Коэффициент стойкости диабазовой замазки в зависимости от содержания </w:t>
      </w:r>
      <w:r w:rsidRPr="00210E26">
        <w:rPr>
          <w:rFonts w:ascii="Times New Roman" w:hAnsi="Times New Roman"/>
          <w:sz w:val="28"/>
          <w:szCs w:val="28"/>
          <w:lang w:val="en-US"/>
        </w:rPr>
        <w:t>Na</w:t>
      </w:r>
      <w:r w:rsidRPr="00210E26">
        <w:rPr>
          <w:rFonts w:ascii="Times New Roman" w:hAnsi="Times New Roman"/>
          <w:sz w:val="28"/>
          <w:szCs w:val="28"/>
          <w:vertAlign w:val="subscript"/>
        </w:rPr>
        <w:t>2</w:t>
      </w:r>
      <w:r w:rsidRPr="00210E26">
        <w:rPr>
          <w:rFonts w:ascii="Times New Roman" w:hAnsi="Times New Roman"/>
          <w:sz w:val="28"/>
          <w:szCs w:val="28"/>
          <w:lang w:val="en-US"/>
        </w:rPr>
        <w:t>SiF</w:t>
      </w:r>
      <w:r w:rsidRPr="00210E26">
        <w:rPr>
          <w:rFonts w:ascii="Times New Roman" w:hAnsi="Times New Roman"/>
          <w:sz w:val="28"/>
          <w:szCs w:val="28"/>
          <w:vertAlign w:val="subscript"/>
        </w:rPr>
        <w:t>6</w:t>
      </w:r>
    </w:p>
    <w:tbl>
      <w:tblPr>
        <w:tblStyle w:val="ab"/>
        <w:tblW w:w="5000" w:type="pct"/>
        <w:tblLook w:val="01E0"/>
      </w:tblPr>
      <w:tblGrid>
        <w:gridCol w:w="1311"/>
        <w:gridCol w:w="1013"/>
        <w:gridCol w:w="658"/>
        <w:gridCol w:w="658"/>
        <w:gridCol w:w="955"/>
        <w:gridCol w:w="662"/>
        <w:gridCol w:w="660"/>
        <w:gridCol w:w="636"/>
        <w:gridCol w:w="688"/>
        <w:gridCol w:w="665"/>
        <w:gridCol w:w="1001"/>
        <w:gridCol w:w="663"/>
      </w:tblGrid>
      <w:tr w:rsidR="00C02B52" w:rsidRPr="00210E26" w:rsidTr="00FB740D">
        <w:tc>
          <w:tcPr>
            <w:tcW w:w="505" w:type="pct"/>
            <w:vMerge w:val="restart"/>
          </w:tcPr>
          <w:p w:rsidR="00C02B52" w:rsidRPr="00946486" w:rsidRDefault="00C02B52" w:rsidP="006D11AC">
            <w:pPr>
              <w:jc w:val="center"/>
              <w:rPr>
                <w:rFonts w:ascii="Times New Roman" w:hAnsi="Times New Roman"/>
                <w:sz w:val="24"/>
                <w:szCs w:val="24"/>
              </w:rPr>
            </w:pPr>
            <w:r w:rsidRPr="00946486">
              <w:rPr>
                <w:rFonts w:ascii="Times New Roman" w:hAnsi="Times New Roman"/>
                <w:sz w:val="24"/>
                <w:szCs w:val="24"/>
              </w:rPr>
              <w:t xml:space="preserve">Время выдержки, </w:t>
            </w:r>
            <w:r w:rsidR="006D11AC" w:rsidRPr="00946486">
              <w:rPr>
                <w:rFonts w:ascii="Times New Roman" w:hAnsi="Times New Roman"/>
                <w:sz w:val="24"/>
                <w:szCs w:val="24"/>
              </w:rPr>
              <w:t>час</w:t>
            </w:r>
          </w:p>
        </w:tc>
        <w:tc>
          <w:tcPr>
            <w:tcW w:w="4495" w:type="pct"/>
            <w:gridSpan w:val="11"/>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Предел прочности при сжатии (МПа) и КС (коэффициент стойкости)</w:t>
            </w:r>
          </w:p>
        </w:tc>
      </w:tr>
      <w:tr w:rsidR="00C02B52" w:rsidRPr="00210E26" w:rsidTr="00FB740D">
        <w:trPr>
          <w:trHeight w:val="650"/>
        </w:trPr>
        <w:tc>
          <w:tcPr>
            <w:tcW w:w="505" w:type="pct"/>
            <w:vMerge/>
          </w:tcPr>
          <w:p w:rsidR="00C02B52" w:rsidRPr="00946486" w:rsidRDefault="00C02B52" w:rsidP="00FB740D">
            <w:pPr>
              <w:rPr>
                <w:rFonts w:ascii="Times New Roman" w:hAnsi="Times New Roman"/>
                <w:sz w:val="24"/>
                <w:szCs w:val="24"/>
              </w:rPr>
            </w:pPr>
          </w:p>
        </w:tc>
        <w:tc>
          <w:tcPr>
            <w:tcW w:w="529" w:type="pct"/>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На воздухе</w:t>
            </w:r>
          </w:p>
        </w:tc>
        <w:tc>
          <w:tcPr>
            <w:tcW w:w="724" w:type="pct"/>
            <w:gridSpan w:val="2"/>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В воде</w:t>
            </w:r>
          </w:p>
        </w:tc>
        <w:tc>
          <w:tcPr>
            <w:tcW w:w="881" w:type="pct"/>
            <w:gridSpan w:val="2"/>
          </w:tcPr>
          <w:p w:rsidR="00C02B52" w:rsidRPr="00946486" w:rsidRDefault="00C02B52" w:rsidP="00FB740D">
            <w:pPr>
              <w:jc w:val="center"/>
              <w:rPr>
                <w:rFonts w:ascii="Times New Roman" w:hAnsi="Times New Roman"/>
                <w:sz w:val="24"/>
                <w:szCs w:val="24"/>
                <w:lang w:val="en-US"/>
              </w:rPr>
            </w:pPr>
            <w:r w:rsidRPr="00946486">
              <w:rPr>
                <w:rFonts w:ascii="Times New Roman" w:hAnsi="Times New Roman"/>
                <w:sz w:val="24"/>
                <w:szCs w:val="24"/>
              </w:rPr>
              <w:t xml:space="preserve">В 0,5н </w:t>
            </w:r>
            <w:r w:rsidRPr="00946486">
              <w:rPr>
                <w:rFonts w:ascii="Times New Roman" w:hAnsi="Times New Roman"/>
                <w:sz w:val="24"/>
                <w:szCs w:val="24"/>
                <w:lang w:val="en-US"/>
              </w:rPr>
              <w:t>HCl</w:t>
            </w:r>
          </w:p>
        </w:tc>
        <w:tc>
          <w:tcPr>
            <w:tcW w:w="704" w:type="pct"/>
            <w:gridSpan w:val="2"/>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 xml:space="preserve">В </w:t>
            </w:r>
            <w:r w:rsidRPr="00946486">
              <w:rPr>
                <w:rFonts w:ascii="Times New Roman" w:hAnsi="Times New Roman"/>
                <w:sz w:val="24"/>
                <w:szCs w:val="24"/>
                <w:lang w:val="en-US"/>
              </w:rPr>
              <w:t>5</w:t>
            </w:r>
            <w:r w:rsidRPr="00946486">
              <w:rPr>
                <w:rFonts w:ascii="Times New Roman" w:hAnsi="Times New Roman"/>
                <w:sz w:val="24"/>
                <w:szCs w:val="24"/>
              </w:rPr>
              <w:t>,</w:t>
            </w:r>
            <w:r w:rsidRPr="00946486">
              <w:rPr>
                <w:rFonts w:ascii="Times New Roman" w:hAnsi="Times New Roman"/>
                <w:sz w:val="24"/>
                <w:szCs w:val="24"/>
                <w:lang w:val="en-US"/>
              </w:rPr>
              <w:t>6</w:t>
            </w:r>
            <w:r w:rsidRPr="00946486">
              <w:rPr>
                <w:rFonts w:ascii="Times New Roman" w:hAnsi="Times New Roman"/>
                <w:sz w:val="24"/>
                <w:szCs w:val="24"/>
              </w:rPr>
              <w:t>н</w:t>
            </w:r>
            <w:r w:rsidRPr="00946486">
              <w:rPr>
                <w:rFonts w:ascii="Times New Roman" w:hAnsi="Times New Roman"/>
                <w:sz w:val="24"/>
                <w:szCs w:val="24"/>
                <w:lang w:val="en-US"/>
              </w:rPr>
              <w:t>HCl</w:t>
            </w:r>
          </w:p>
        </w:tc>
        <w:tc>
          <w:tcPr>
            <w:tcW w:w="752" w:type="pct"/>
            <w:gridSpan w:val="2"/>
          </w:tcPr>
          <w:p w:rsidR="00C02B52" w:rsidRPr="00946486" w:rsidRDefault="00C02B52" w:rsidP="00FB740D">
            <w:pPr>
              <w:jc w:val="center"/>
              <w:rPr>
                <w:rFonts w:ascii="Times New Roman" w:hAnsi="Times New Roman"/>
                <w:sz w:val="24"/>
                <w:szCs w:val="24"/>
              </w:rPr>
            </w:pPr>
            <w:r w:rsidRPr="00946486">
              <w:rPr>
                <w:rFonts w:ascii="Times New Roman" w:hAnsi="Times New Roman"/>
                <w:color w:val="000000"/>
                <w:sz w:val="24"/>
                <w:szCs w:val="24"/>
              </w:rPr>
              <w:t>В 6,1н</w:t>
            </w:r>
            <w:r w:rsidRPr="00946486">
              <w:rPr>
                <w:rFonts w:ascii="Times New Roman" w:hAnsi="Times New Roman"/>
                <w:color w:val="000000"/>
                <w:sz w:val="24"/>
                <w:szCs w:val="24"/>
                <w:lang w:val="en-US"/>
              </w:rPr>
              <w:t>H</w:t>
            </w:r>
            <w:r w:rsidRPr="00946486">
              <w:rPr>
                <w:rFonts w:ascii="Times New Roman" w:hAnsi="Times New Roman"/>
                <w:color w:val="000000"/>
                <w:sz w:val="24"/>
                <w:szCs w:val="24"/>
                <w:vertAlign w:val="subscript"/>
              </w:rPr>
              <w:t>2</w:t>
            </w:r>
            <w:r w:rsidRPr="00946486">
              <w:rPr>
                <w:rFonts w:ascii="Times New Roman" w:hAnsi="Times New Roman"/>
                <w:color w:val="000000"/>
                <w:sz w:val="24"/>
                <w:szCs w:val="24"/>
                <w:lang w:val="en-US"/>
              </w:rPr>
              <w:t>SO</w:t>
            </w:r>
            <w:r w:rsidRPr="00946486">
              <w:rPr>
                <w:rFonts w:ascii="Times New Roman" w:hAnsi="Times New Roman"/>
                <w:color w:val="000000"/>
                <w:sz w:val="24"/>
                <w:szCs w:val="24"/>
                <w:vertAlign w:val="subscript"/>
              </w:rPr>
              <w:t>4</w:t>
            </w:r>
          </w:p>
        </w:tc>
        <w:tc>
          <w:tcPr>
            <w:tcW w:w="905" w:type="pct"/>
            <w:gridSpan w:val="2"/>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 xml:space="preserve">В растворах </w:t>
            </w:r>
          </w:p>
          <w:p w:rsidR="00C02B52" w:rsidRPr="00946486" w:rsidRDefault="00C02B52" w:rsidP="00FB740D">
            <w:pPr>
              <w:jc w:val="center"/>
              <w:rPr>
                <w:rFonts w:ascii="Times New Roman" w:hAnsi="Times New Roman"/>
                <w:sz w:val="24"/>
                <w:szCs w:val="24"/>
              </w:rPr>
            </w:pPr>
            <w:r w:rsidRPr="00946486">
              <w:rPr>
                <w:rFonts w:ascii="Times New Roman" w:hAnsi="Times New Roman"/>
                <w:color w:val="000000"/>
                <w:sz w:val="24"/>
                <w:szCs w:val="24"/>
              </w:rPr>
              <w:t>0,5н</w:t>
            </w:r>
            <w:r w:rsidRPr="00946486">
              <w:rPr>
                <w:rFonts w:ascii="Times New Roman" w:hAnsi="Times New Roman"/>
                <w:color w:val="000000"/>
                <w:sz w:val="24"/>
                <w:szCs w:val="24"/>
                <w:lang w:val="en-US"/>
              </w:rPr>
              <w:t>H</w:t>
            </w:r>
            <w:r w:rsidRPr="00946486">
              <w:rPr>
                <w:rFonts w:ascii="Times New Roman" w:hAnsi="Times New Roman"/>
                <w:color w:val="000000"/>
                <w:sz w:val="24"/>
                <w:szCs w:val="24"/>
                <w:vertAlign w:val="subscript"/>
              </w:rPr>
              <w:t>2</w:t>
            </w:r>
            <w:r w:rsidRPr="00946486">
              <w:rPr>
                <w:rFonts w:ascii="Times New Roman" w:hAnsi="Times New Roman"/>
                <w:color w:val="000000"/>
                <w:sz w:val="24"/>
                <w:szCs w:val="24"/>
                <w:lang w:val="en-US"/>
              </w:rPr>
              <w:t>SO</w:t>
            </w:r>
            <w:r w:rsidRPr="00946486">
              <w:rPr>
                <w:rFonts w:ascii="Times New Roman" w:hAnsi="Times New Roman"/>
                <w:color w:val="000000"/>
                <w:sz w:val="24"/>
                <w:szCs w:val="24"/>
                <w:vertAlign w:val="subscript"/>
              </w:rPr>
              <w:t>4</w:t>
            </w:r>
          </w:p>
        </w:tc>
      </w:tr>
      <w:tr w:rsidR="00C02B52" w:rsidRPr="00210E26" w:rsidTr="00FB740D">
        <w:tc>
          <w:tcPr>
            <w:tcW w:w="505" w:type="pct"/>
            <w:vMerge/>
          </w:tcPr>
          <w:p w:rsidR="00C02B52" w:rsidRPr="00946486" w:rsidRDefault="00C02B52" w:rsidP="00FB740D">
            <w:pPr>
              <w:rPr>
                <w:rFonts w:ascii="Times New Roman" w:hAnsi="Times New Roman"/>
                <w:sz w:val="24"/>
                <w:szCs w:val="24"/>
              </w:rPr>
            </w:pPr>
          </w:p>
        </w:tc>
        <w:tc>
          <w:tcPr>
            <w:tcW w:w="529" w:type="pct"/>
          </w:tcPr>
          <w:p w:rsidR="00C02B52" w:rsidRPr="00946486" w:rsidRDefault="00C02B52" w:rsidP="00FB740D">
            <w:pPr>
              <w:jc w:val="center"/>
              <w:rPr>
                <w:rFonts w:ascii="Times New Roman" w:hAnsi="Times New Roman"/>
                <w:sz w:val="24"/>
                <w:szCs w:val="24"/>
                <w:vertAlign w:val="subscript"/>
              </w:rPr>
            </w:pPr>
            <w:r w:rsidRPr="00946486">
              <w:rPr>
                <w:rFonts w:ascii="Times New Roman" w:hAnsi="Times New Roman"/>
                <w:sz w:val="24"/>
                <w:szCs w:val="24"/>
                <w:lang w:val="en-US"/>
              </w:rPr>
              <w:t>R</w:t>
            </w:r>
            <w:r w:rsidRPr="00946486">
              <w:rPr>
                <w:rFonts w:ascii="Times New Roman" w:hAnsi="Times New Roman"/>
                <w:sz w:val="24"/>
                <w:szCs w:val="24"/>
                <w:vertAlign w:val="subscript"/>
              </w:rPr>
              <w:t>сж</w:t>
            </w:r>
          </w:p>
        </w:tc>
        <w:tc>
          <w:tcPr>
            <w:tcW w:w="362" w:type="pct"/>
          </w:tcPr>
          <w:p w:rsidR="00C02B52" w:rsidRPr="00946486" w:rsidRDefault="00C02B52" w:rsidP="00FB740D">
            <w:pPr>
              <w:jc w:val="center"/>
              <w:rPr>
                <w:rFonts w:ascii="Times New Roman" w:hAnsi="Times New Roman"/>
                <w:sz w:val="24"/>
                <w:szCs w:val="24"/>
                <w:vertAlign w:val="subscript"/>
              </w:rPr>
            </w:pPr>
            <w:r w:rsidRPr="00946486">
              <w:rPr>
                <w:rFonts w:ascii="Times New Roman" w:hAnsi="Times New Roman"/>
                <w:sz w:val="24"/>
                <w:szCs w:val="24"/>
                <w:lang w:val="en-US"/>
              </w:rPr>
              <w:t>R</w:t>
            </w:r>
            <w:r w:rsidRPr="00946486">
              <w:rPr>
                <w:rFonts w:ascii="Times New Roman" w:hAnsi="Times New Roman"/>
                <w:sz w:val="24"/>
                <w:szCs w:val="24"/>
                <w:vertAlign w:val="subscript"/>
              </w:rPr>
              <w:t>сж</w:t>
            </w:r>
          </w:p>
        </w:tc>
        <w:tc>
          <w:tcPr>
            <w:tcW w:w="362" w:type="pct"/>
          </w:tcPr>
          <w:p w:rsidR="00C02B52" w:rsidRPr="00946486" w:rsidRDefault="00C02B52" w:rsidP="00FB740D">
            <w:pPr>
              <w:jc w:val="center"/>
              <w:rPr>
                <w:rFonts w:ascii="Times New Roman" w:hAnsi="Times New Roman"/>
                <w:sz w:val="24"/>
                <w:szCs w:val="24"/>
                <w:lang w:val="en-US"/>
              </w:rPr>
            </w:pPr>
            <w:r w:rsidRPr="00946486">
              <w:rPr>
                <w:rFonts w:ascii="Times New Roman" w:hAnsi="Times New Roman"/>
                <w:sz w:val="24"/>
                <w:szCs w:val="24"/>
                <w:lang w:val="en-US"/>
              </w:rPr>
              <w:t>KC</w:t>
            </w:r>
          </w:p>
        </w:tc>
        <w:tc>
          <w:tcPr>
            <w:tcW w:w="517" w:type="pct"/>
          </w:tcPr>
          <w:p w:rsidR="00C02B52" w:rsidRPr="00946486" w:rsidRDefault="00C02B52" w:rsidP="00FB740D">
            <w:pPr>
              <w:jc w:val="center"/>
              <w:rPr>
                <w:rFonts w:ascii="Times New Roman" w:hAnsi="Times New Roman"/>
                <w:sz w:val="24"/>
                <w:szCs w:val="24"/>
                <w:vertAlign w:val="subscript"/>
              </w:rPr>
            </w:pPr>
            <w:r w:rsidRPr="00946486">
              <w:rPr>
                <w:rFonts w:ascii="Times New Roman" w:hAnsi="Times New Roman"/>
                <w:sz w:val="24"/>
                <w:szCs w:val="24"/>
                <w:lang w:val="en-US"/>
              </w:rPr>
              <w:t>R</w:t>
            </w:r>
            <w:r w:rsidRPr="00946486">
              <w:rPr>
                <w:rFonts w:ascii="Times New Roman" w:hAnsi="Times New Roman"/>
                <w:sz w:val="24"/>
                <w:szCs w:val="24"/>
                <w:vertAlign w:val="subscript"/>
              </w:rPr>
              <w:t>сж</w:t>
            </w:r>
          </w:p>
        </w:tc>
        <w:tc>
          <w:tcPr>
            <w:tcW w:w="364" w:type="pct"/>
          </w:tcPr>
          <w:p w:rsidR="00C02B52" w:rsidRPr="00946486" w:rsidRDefault="00C02B52" w:rsidP="00FB740D">
            <w:pPr>
              <w:jc w:val="center"/>
              <w:rPr>
                <w:rFonts w:ascii="Times New Roman" w:hAnsi="Times New Roman"/>
                <w:sz w:val="24"/>
                <w:szCs w:val="24"/>
                <w:lang w:val="en-US"/>
              </w:rPr>
            </w:pPr>
            <w:r w:rsidRPr="00946486">
              <w:rPr>
                <w:rFonts w:ascii="Times New Roman" w:hAnsi="Times New Roman"/>
                <w:sz w:val="24"/>
                <w:szCs w:val="24"/>
                <w:lang w:val="en-US"/>
              </w:rPr>
              <w:t>KC</w:t>
            </w:r>
          </w:p>
        </w:tc>
        <w:tc>
          <w:tcPr>
            <w:tcW w:w="363" w:type="pct"/>
          </w:tcPr>
          <w:p w:rsidR="00C02B52" w:rsidRPr="00946486" w:rsidRDefault="00C02B52" w:rsidP="00FB740D">
            <w:pPr>
              <w:jc w:val="center"/>
              <w:rPr>
                <w:rFonts w:ascii="Times New Roman" w:hAnsi="Times New Roman"/>
                <w:sz w:val="24"/>
                <w:szCs w:val="24"/>
                <w:vertAlign w:val="subscript"/>
              </w:rPr>
            </w:pPr>
            <w:r w:rsidRPr="00946486">
              <w:rPr>
                <w:rFonts w:ascii="Times New Roman" w:hAnsi="Times New Roman"/>
                <w:sz w:val="24"/>
                <w:szCs w:val="24"/>
                <w:lang w:val="en-US"/>
              </w:rPr>
              <w:t>R</w:t>
            </w:r>
            <w:r w:rsidRPr="00946486">
              <w:rPr>
                <w:rFonts w:ascii="Times New Roman" w:hAnsi="Times New Roman"/>
                <w:sz w:val="24"/>
                <w:szCs w:val="24"/>
                <w:vertAlign w:val="subscript"/>
              </w:rPr>
              <w:t>сж</w:t>
            </w:r>
          </w:p>
        </w:tc>
        <w:tc>
          <w:tcPr>
            <w:tcW w:w="341" w:type="pct"/>
          </w:tcPr>
          <w:p w:rsidR="00C02B52" w:rsidRPr="00946486" w:rsidRDefault="00C02B52" w:rsidP="00FB740D">
            <w:pPr>
              <w:jc w:val="center"/>
              <w:rPr>
                <w:rFonts w:ascii="Times New Roman" w:hAnsi="Times New Roman"/>
                <w:sz w:val="24"/>
                <w:szCs w:val="24"/>
                <w:lang w:val="en-US"/>
              </w:rPr>
            </w:pPr>
            <w:r w:rsidRPr="00946486">
              <w:rPr>
                <w:rFonts w:ascii="Times New Roman" w:hAnsi="Times New Roman"/>
                <w:sz w:val="24"/>
                <w:szCs w:val="24"/>
                <w:lang w:val="en-US"/>
              </w:rPr>
              <w:t>KC</w:t>
            </w:r>
          </w:p>
        </w:tc>
        <w:tc>
          <w:tcPr>
            <w:tcW w:w="387" w:type="pct"/>
          </w:tcPr>
          <w:p w:rsidR="00C02B52" w:rsidRPr="00946486" w:rsidRDefault="00C02B52" w:rsidP="00FB740D">
            <w:pPr>
              <w:jc w:val="center"/>
              <w:rPr>
                <w:rFonts w:ascii="Times New Roman" w:hAnsi="Times New Roman"/>
                <w:sz w:val="24"/>
                <w:szCs w:val="24"/>
                <w:vertAlign w:val="subscript"/>
              </w:rPr>
            </w:pPr>
            <w:r w:rsidRPr="00946486">
              <w:rPr>
                <w:rFonts w:ascii="Times New Roman" w:hAnsi="Times New Roman"/>
                <w:sz w:val="24"/>
                <w:szCs w:val="24"/>
                <w:lang w:val="en-US"/>
              </w:rPr>
              <w:t>R</w:t>
            </w:r>
            <w:r w:rsidRPr="00946486">
              <w:rPr>
                <w:rFonts w:ascii="Times New Roman" w:hAnsi="Times New Roman"/>
                <w:sz w:val="24"/>
                <w:szCs w:val="24"/>
                <w:vertAlign w:val="subscript"/>
              </w:rPr>
              <w:t>сж</w:t>
            </w:r>
          </w:p>
        </w:tc>
        <w:tc>
          <w:tcPr>
            <w:tcW w:w="365" w:type="pct"/>
          </w:tcPr>
          <w:p w:rsidR="00C02B52" w:rsidRPr="00946486" w:rsidRDefault="00C02B52" w:rsidP="00FB740D">
            <w:pPr>
              <w:jc w:val="center"/>
              <w:rPr>
                <w:rFonts w:ascii="Times New Roman" w:hAnsi="Times New Roman"/>
                <w:sz w:val="24"/>
                <w:szCs w:val="24"/>
                <w:lang w:val="en-US"/>
              </w:rPr>
            </w:pPr>
            <w:r w:rsidRPr="00946486">
              <w:rPr>
                <w:rFonts w:ascii="Times New Roman" w:hAnsi="Times New Roman"/>
                <w:sz w:val="24"/>
                <w:szCs w:val="24"/>
                <w:lang w:val="en-US"/>
              </w:rPr>
              <w:t>KC</w:t>
            </w:r>
          </w:p>
        </w:tc>
        <w:tc>
          <w:tcPr>
            <w:tcW w:w="541" w:type="pct"/>
          </w:tcPr>
          <w:p w:rsidR="00C02B52" w:rsidRPr="00946486" w:rsidRDefault="00C02B52" w:rsidP="00FB740D">
            <w:pPr>
              <w:jc w:val="center"/>
              <w:rPr>
                <w:rFonts w:ascii="Times New Roman" w:hAnsi="Times New Roman"/>
                <w:sz w:val="24"/>
                <w:szCs w:val="24"/>
                <w:vertAlign w:val="subscript"/>
              </w:rPr>
            </w:pPr>
            <w:r w:rsidRPr="00946486">
              <w:rPr>
                <w:rFonts w:ascii="Times New Roman" w:hAnsi="Times New Roman"/>
                <w:sz w:val="24"/>
                <w:szCs w:val="24"/>
                <w:lang w:val="en-US"/>
              </w:rPr>
              <w:t>R</w:t>
            </w:r>
            <w:r w:rsidRPr="00946486">
              <w:rPr>
                <w:rFonts w:ascii="Times New Roman" w:hAnsi="Times New Roman"/>
                <w:sz w:val="24"/>
                <w:szCs w:val="24"/>
                <w:vertAlign w:val="subscript"/>
              </w:rPr>
              <w:t>сж</w:t>
            </w:r>
          </w:p>
        </w:tc>
        <w:tc>
          <w:tcPr>
            <w:tcW w:w="364" w:type="pct"/>
          </w:tcPr>
          <w:p w:rsidR="00C02B52" w:rsidRPr="00946486" w:rsidRDefault="00C02B52" w:rsidP="00FB740D">
            <w:pPr>
              <w:jc w:val="center"/>
              <w:rPr>
                <w:rFonts w:ascii="Times New Roman" w:hAnsi="Times New Roman"/>
                <w:sz w:val="24"/>
                <w:szCs w:val="24"/>
                <w:lang w:val="en-US"/>
              </w:rPr>
            </w:pPr>
            <w:r w:rsidRPr="00946486">
              <w:rPr>
                <w:rFonts w:ascii="Times New Roman" w:hAnsi="Times New Roman"/>
                <w:sz w:val="24"/>
                <w:szCs w:val="24"/>
                <w:lang w:val="en-US"/>
              </w:rPr>
              <w:t>KC</w:t>
            </w:r>
          </w:p>
        </w:tc>
      </w:tr>
      <w:tr w:rsidR="00C02B52" w:rsidRPr="00210E26" w:rsidTr="00FB740D">
        <w:tc>
          <w:tcPr>
            <w:tcW w:w="5000" w:type="pct"/>
            <w:gridSpan w:val="12"/>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 xml:space="preserve">12% </w:t>
            </w:r>
            <w:r w:rsidRPr="00946486">
              <w:rPr>
                <w:rFonts w:ascii="Times New Roman" w:hAnsi="Times New Roman"/>
                <w:sz w:val="24"/>
                <w:szCs w:val="24"/>
                <w:lang w:val="en-US"/>
              </w:rPr>
              <w:t>Na</w:t>
            </w:r>
            <w:r w:rsidRPr="00946486">
              <w:rPr>
                <w:rFonts w:ascii="Times New Roman" w:hAnsi="Times New Roman"/>
                <w:sz w:val="24"/>
                <w:szCs w:val="24"/>
                <w:vertAlign w:val="subscript"/>
              </w:rPr>
              <w:t>2</w:t>
            </w:r>
            <w:r w:rsidRPr="00946486">
              <w:rPr>
                <w:rFonts w:ascii="Times New Roman" w:hAnsi="Times New Roman"/>
                <w:sz w:val="24"/>
                <w:szCs w:val="24"/>
                <w:lang w:val="en-US"/>
              </w:rPr>
              <w:t>SiF</w:t>
            </w:r>
            <w:r w:rsidRPr="00946486">
              <w:rPr>
                <w:rFonts w:ascii="Times New Roman" w:hAnsi="Times New Roman"/>
                <w:sz w:val="24"/>
                <w:szCs w:val="24"/>
                <w:vertAlign w:val="subscript"/>
              </w:rPr>
              <w:t>6</w:t>
            </w:r>
          </w:p>
        </w:tc>
      </w:tr>
      <w:tr w:rsidR="00C02B52" w:rsidRPr="00210E26" w:rsidTr="00FB740D">
        <w:tc>
          <w:tcPr>
            <w:tcW w:w="505" w:type="pct"/>
          </w:tcPr>
          <w:p w:rsidR="00C02B52" w:rsidRPr="00946486" w:rsidRDefault="00C02B52" w:rsidP="005110B7">
            <w:pPr>
              <w:rPr>
                <w:rFonts w:ascii="Times New Roman" w:hAnsi="Times New Roman"/>
                <w:sz w:val="24"/>
                <w:szCs w:val="24"/>
              </w:rPr>
            </w:pPr>
            <w:r w:rsidRPr="00946486">
              <w:rPr>
                <w:rFonts w:ascii="Times New Roman" w:hAnsi="Times New Roman"/>
                <w:sz w:val="24"/>
                <w:szCs w:val="24"/>
              </w:rPr>
              <w:t>240</w:t>
            </w:r>
          </w:p>
        </w:tc>
        <w:tc>
          <w:tcPr>
            <w:tcW w:w="529"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19,0</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14,0</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0,74</w:t>
            </w:r>
          </w:p>
        </w:tc>
        <w:tc>
          <w:tcPr>
            <w:tcW w:w="51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15,1</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1,08</w:t>
            </w:r>
          </w:p>
        </w:tc>
        <w:tc>
          <w:tcPr>
            <w:tcW w:w="363"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10,8</w:t>
            </w:r>
          </w:p>
        </w:tc>
        <w:tc>
          <w:tcPr>
            <w:tcW w:w="3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0,77</w:t>
            </w:r>
          </w:p>
        </w:tc>
        <w:tc>
          <w:tcPr>
            <w:tcW w:w="38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9,8</w:t>
            </w:r>
          </w:p>
        </w:tc>
        <w:tc>
          <w:tcPr>
            <w:tcW w:w="36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0,70</w:t>
            </w:r>
          </w:p>
        </w:tc>
        <w:tc>
          <w:tcPr>
            <w:tcW w:w="5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14,3</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1,02</w:t>
            </w:r>
          </w:p>
        </w:tc>
      </w:tr>
      <w:tr w:rsidR="00C02B52" w:rsidRPr="00210E26" w:rsidTr="00FB740D">
        <w:tc>
          <w:tcPr>
            <w:tcW w:w="505" w:type="pct"/>
          </w:tcPr>
          <w:p w:rsidR="00C02B52" w:rsidRPr="00946486" w:rsidRDefault="00C02B52" w:rsidP="005110B7">
            <w:pPr>
              <w:rPr>
                <w:rFonts w:ascii="Times New Roman" w:hAnsi="Times New Roman"/>
                <w:sz w:val="24"/>
                <w:szCs w:val="24"/>
              </w:rPr>
            </w:pPr>
            <w:r w:rsidRPr="00946486">
              <w:rPr>
                <w:rFonts w:ascii="Times New Roman" w:hAnsi="Times New Roman"/>
                <w:sz w:val="24"/>
                <w:szCs w:val="24"/>
              </w:rPr>
              <w:t>480</w:t>
            </w:r>
          </w:p>
        </w:tc>
        <w:tc>
          <w:tcPr>
            <w:tcW w:w="529"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20,1</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13,0</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0,65</w:t>
            </w:r>
          </w:p>
        </w:tc>
        <w:tc>
          <w:tcPr>
            <w:tcW w:w="51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13,1</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1,01</w:t>
            </w:r>
          </w:p>
        </w:tc>
        <w:tc>
          <w:tcPr>
            <w:tcW w:w="363"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9,6</w:t>
            </w:r>
          </w:p>
        </w:tc>
        <w:tc>
          <w:tcPr>
            <w:tcW w:w="3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0,74</w:t>
            </w:r>
          </w:p>
        </w:tc>
        <w:tc>
          <w:tcPr>
            <w:tcW w:w="38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9,1</w:t>
            </w:r>
          </w:p>
        </w:tc>
        <w:tc>
          <w:tcPr>
            <w:tcW w:w="36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0,70</w:t>
            </w:r>
          </w:p>
        </w:tc>
        <w:tc>
          <w:tcPr>
            <w:tcW w:w="5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12,7</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0,98</w:t>
            </w:r>
          </w:p>
        </w:tc>
      </w:tr>
      <w:tr w:rsidR="00C02B52" w:rsidRPr="00210E26" w:rsidTr="00FB740D">
        <w:tc>
          <w:tcPr>
            <w:tcW w:w="505" w:type="pct"/>
          </w:tcPr>
          <w:p w:rsidR="00C02B52" w:rsidRPr="00946486" w:rsidRDefault="00C02B52" w:rsidP="005110B7">
            <w:pPr>
              <w:rPr>
                <w:rFonts w:ascii="Times New Roman" w:hAnsi="Times New Roman"/>
                <w:sz w:val="24"/>
                <w:szCs w:val="24"/>
              </w:rPr>
            </w:pPr>
            <w:r w:rsidRPr="00946486">
              <w:rPr>
                <w:rFonts w:ascii="Times New Roman" w:hAnsi="Times New Roman"/>
                <w:sz w:val="24"/>
                <w:szCs w:val="24"/>
              </w:rPr>
              <w:t>720</w:t>
            </w:r>
          </w:p>
        </w:tc>
        <w:tc>
          <w:tcPr>
            <w:tcW w:w="529"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23,3</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15,9</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0,60</w:t>
            </w:r>
          </w:p>
        </w:tc>
        <w:tc>
          <w:tcPr>
            <w:tcW w:w="51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15,6</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0,98</w:t>
            </w:r>
          </w:p>
        </w:tc>
        <w:tc>
          <w:tcPr>
            <w:tcW w:w="363"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11,9</w:t>
            </w:r>
          </w:p>
        </w:tc>
        <w:tc>
          <w:tcPr>
            <w:tcW w:w="3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0,79</w:t>
            </w:r>
          </w:p>
        </w:tc>
        <w:tc>
          <w:tcPr>
            <w:tcW w:w="38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11,3</w:t>
            </w:r>
          </w:p>
        </w:tc>
        <w:tc>
          <w:tcPr>
            <w:tcW w:w="36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0,71</w:t>
            </w:r>
          </w:p>
        </w:tc>
        <w:tc>
          <w:tcPr>
            <w:tcW w:w="5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15,1</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0,95</w:t>
            </w:r>
          </w:p>
        </w:tc>
      </w:tr>
      <w:tr w:rsidR="00C02B52" w:rsidRPr="00210E26" w:rsidTr="00FB740D">
        <w:tc>
          <w:tcPr>
            <w:tcW w:w="5000" w:type="pct"/>
            <w:gridSpan w:val="12"/>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 xml:space="preserve">15% </w:t>
            </w:r>
            <w:r w:rsidRPr="00946486">
              <w:rPr>
                <w:rFonts w:ascii="Times New Roman" w:hAnsi="Times New Roman"/>
                <w:sz w:val="24"/>
                <w:szCs w:val="24"/>
                <w:lang w:val="en-US"/>
              </w:rPr>
              <w:t>Na</w:t>
            </w:r>
            <w:r w:rsidRPr="00946486">
              <w:rPr>
                <w:rFonts w:ascii="Times New Roman" w:hAnsi="Times New Roman"/>
                <w:sz w:val="24"/>
                <w:szCs w:val="24"/>
                <w:vertAlign w:val="subscript"/>
              </w:rPr>
              <w:t>2</w:t>
            </w:r>
            <w:r w:rsidRPr="00946486">
              <w:rPr>
                <w:rFonts w:ascii="Times New Roman" w:hAnsi="Times New Roman"/>
                <w:sz w:val="24"/>
                <w:szCs w:val="24"/>
                <w:lang w:val="en-US"/>
              </w:rPr>
              <w:t>SiF</w:t>
            </w:r>
            <w:r w:rsidRPr="00946486">
              <w:rPr>
                <w:rFonts w:ascii="Times New Roman" w:hAnsi="Times New Roman"/>
                <w:sz w:val="24"/>
                <w:szCs w:val="24"/>
                <w:vertAlign w:val="subscript"/>
              </w:rPr>
              <w:t>6</w:t>
            </w:r>
          </w:p>
        </w:tc>
      </w:tr>
      <w:tr w:rsidR="00C02B52" w:rsidRPr="00210E26" w:rsidTr="00FB740D">
        <w:tc>
          <w:tcPr>
            <w:tcW w:w="505" w:type="pct"/>
          </w:tcPr>
          <w:p w:rsidR="00C02B52" w:rsidRPr="00946486" w:rsidRDefault="00C02B52" w:rsidP="005110B7">
            <w:pPr>
              <w:rPr>
                <w:rFonts w:ascii="Times New Roman" w:hAnsi="Times New Roman"/>
                <w:sz w:val="24"/>
                <w:szCs w:val="24"/>
              </w:rPr>
            </w:pPr>
            <w:r w:rsidRPr="00946486">
              <w:rPr>
                <w:rFonts w:ascii="Times New Roman" w:hAnsi="Times New Roman"/>
                <w:sz w:val="24"/>
                <w:szCs w:val="24"/>
              </w:rPr>
              <w:lastRenderedPageBreak/>
              <w:t>240</w:t>
            </w:r>
          </w:p>
        </w:tc>
        <w:tc>
          <w:tcPr>
            <w:tcW w:w="529"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18,4</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13,0</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0,71</w:t>
            </w:r>
          </w:p>
        </w:tc>
        <w:tc>
          <w:tcPr>
            <w:tcW w:w="51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14,9</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1,15</w:t>
            </w:r>
          </w:p>
        </w:tc>
        <w:tc>
          <w:tcPr>
            <w:tcW w:w="363"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10,4</w:t>
            </w:r>
          </w:p>
        </w:tc>
        <w:tc>
          <w:tcPr>
            <w:tcW w:w="3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0,8</w:t>
            </w:r>
          </w:p>
        </w:tc>
        <w:tc>
          <w:tcPr>
            <w:tcW w:w="38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9,1</w:t>
            </w:r>
          </w:p>
        </w:tc>
        <w:tc>
          <w:tcPr>
            <w:tcW w:w="36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w:t>
            </w:r>
          </w:p>
        </w:tc>
        <w:tc>
          <w:tcPr>
            <w:tcW w:w="5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14,3</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1,10</w:t>
            </w:r>
          </w:p>
        </w:tc>
      </w:tr>
      <w:tr w:rsidR="00C02B52" w:rsidRPr="00210E26" w:rsidTr="00FB740D">
        <w:tc>
          <w:tcPr>
            <w:tcW w:w="50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480</w:t>
            </w:r>
          </w:p>
        </w:tc>
        <w:tc>
          <w:tcPr>
            <w:tcW w:w="529"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19,2</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13,4</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0,70</w:t>
            </w:r>
          </w:p>
        </w:tc>
        <w:tc>
          <w:tcPr>
            <w:tcW w:w="51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14,0</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1,05</w:t>
            </w:r>
          </w:p>
        </w:tc>
        <w:tc>
          <w:tcPr>
            <w:tcW w:w="363"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1,07</w:t>
            </w:r>
          </w:p>
        </w:tc>
        <w:tc>
          <w:tcPr>
            <w:tcW w:w="3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0,80</w:t>
            </w:r>
          </w:p>
        </w:tc>
        <w:tc>
          <w:tcPr>
            <w:tcW w:w="38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9,6</w:t>
            </w:r>
          </w:p>
        </w:tc>
        <w:tc>
          <w:tcPr>
            <w:tcW w:w="36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0,72</w:t>
            </w:r>
          </w:p>
        </w:tc>
        <w:tc>
          <w:tcPr>
            <w:tcW w:w="5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14,5</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1,08</w:t>
            </w:r>
          </w:p>
        </w:tc>
      </w:tr>
      <w:tr w:rsidR="00C02B52" w:rsidRPr="00210E26" w:rsidTr="00FB740D">
        <w:tc>
          <w:tcPr>
            <w:tcW w:w="50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720</w:t>
            </w:r>
          </w:p>
        </w:tc>
        <w:tc>
          <w:tcPr>
            <w:tcW w:w="529"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21,1</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14,3</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0,68</w:t>
            </w:r>
          </w:p>
        </w:tc>
        <w:tc>
          <w:tcPr>
            <w:tcW w:w="51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14,7</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1,03</w:t>
            </w:r>
          </w:p>
        </w:tc>
        <w:tc>
          <w:tcPr>
            <w:tcW w:w="363"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11,7</w:t>
            </w:r>
          </w:p>
        </w:tc>
        <w:tc>
          <w:tcPr>
            <w:tcW w:w="3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0,82</w:t>
            </w:r>
          </w:p>
        </w:tc>
        <w:tc>
          <w:tcPr>
            <w:tcW w:w="38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10,7</w:t>
            </w:r>
          </w:p>
        </w:tc>
        <w:tc>
          <w:tcPr>
            <w:tcW w:w="36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0,75</w:t>
            </w:r>
          </w:p>
        </w:tc>
        <w:tc>
          <w:tcPr>
            <w:tcW w:w="5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14,3</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1,0</w:t>
            </w:r>
          </w:p>
        </w:tc>
      </w:tr>
      <w:tr w:rsidR="00C02B52" w:rsidRPr="00210E26" w:rsidTr="00FB740D">
        <w:tc>
          <w:tcPr>
            <w:tcW w:w="5000" w:type="pct"/>
            <w:gridSpan w:val="12"/>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 xml:space="preserve">18% </w:t>
            </w:r>
            <w:r w:rsidRPr="00946486">
              <w:rPr>
                <w:rFonts w:ascii="Times New Roman" w:hAnsi="Times New Roman"/>
                <w:sz w:val="24"/>
                <w:szCs w:val="24"/>
                <w:lang w:val="en-US"/>
              </w:rPr>
              <w:t>Na</w:t>
            </w:r>
            <w:r w:rsidRPr="00946486">
              <w:rPr>
                <w:rFonts w:ascii="Times New Roman" w:hAnsi="Times New Roman"/>
                <w:sz w:val="24"/>
                <w:szCs w:val="24"/>
                <w:vertAlign w:val="subscript"/>
              </w:rPr>
              <w:t>2</w:t>
            </w:r>
            <w:r w:rsidRPr="00946486">
              <w:rPr>
                <w:rFonts w:ascii="Times New Roman" w:hAnsi="Times New Roman"/>
                <w:sz w:val="24"/>
                <w:szCs w:val="24"/>
                <w:lang w:val="en-US"/>
              </w:rPr>
              <w:t>SiF</w:t>
            </w:r>
            <w:r w:rsidRPr="00946486">
              <w:rPr>
                <w:rFonts w:ascii="Times New Roman" w:hAnsi="Times New Roman"/>
                <w:sz w:val="24"/>
                <w:szCs w:val="24"/>
                <w:vertAlign w:val="subscript"/>
              </w:rPr>
              <w:t>6</w:t>
            </w:r>
          </w:p>
        </w:tc>
      </w:tr>
      <w:tr w:rsidR="00C02B52" w:rsidRPr="00210E26" w:rsidTr="00FB740D">
        <w:tc>
          <w:tcPr>
            <w:tcW w:w="50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240</w:t>
            </w:r>
          </w:p>
        </w:tc>
        <w:tc>
          <w:tcPr>
            <w:tcW w:w="529"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18,0</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12,8</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0,70</w:t>
            </w:r>
          </w:p>
        </w:tc>
        <w:tc>
          <w:tcPr>
            <w:tcW w:w="51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16,1</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1,25</w:t>
            </w:r>
          </w:p>
        </w:tc>
        <w:tc>
          <w:tcPr>
            <w:tcW w:w="363"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11,0</w:t>
            </w:r>
          </w:p>
        </w:tc>
        <w:tc>
          <w:tcPr>
            <w:tcW w:w="3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0,86</w:t>
            </w:r>
          </w:p>
        </w:tc>
        <w:tc>
          <w:tcPr>
            <w:tcW w:w="38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10,2</w:t>
            </w:r>
          </w:p>
        </w:tc>
        <w:tc>
          <w:tcPr>
            <w:tcW w:w="36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0,8</w:t>
            </w:r>
          </w:p>
        </w:tc>
        <w:tc>
          <w:tcPr>
            <w:tcW w:w="5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12,7</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0,99</w:t>
            </w:r>
          </w:p>
        </w:tc>
      </w:tr>
      <w:tr w:rsidR="00C02B52" w:rsidRPr="00210E26" w:rsidTr="00FB740D">
        <w:tc>
          <w:tcPr>
            <w:tcW w:w="50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480</w:t>
            </w:r>
          </w:p>
        </w:tc>
        <w:tc>
          <w:tcPr>
            <w:tcW w:w="529"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19,8</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14,3</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0,72</w:t>
            </w:r>
          </w:p>
        </w:tc>
        <w:tc>
          <w:tcPr>
            <w:tcW w:w="51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14,6</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1,02</w:t>
            </w:r>
          </w:p>
        </w:tc>
        <w:tc>
          <w:tcPr>
            <w:tcW w:w="363"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12,6</w:t>
            </w:r>
          </w:p>
        </w:tc>
        <w:tc>
          <w:tcPr>
            <w:tcW w:w="3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0,88</w:t>
            </w:r>
          </w:p>
        </w:tc>
        <w:tc>
          <w:tcPr>
            <w:tcW w:w="38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11,7</w:t>
            </w:r>
          </w:p>
        </w:tc>
        <w:tc>
          <w:tcPr>
            <w:tcW w:w="36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0,82</w:t>
            </w:r>
          </w:p>
        </w:tc>
        <w:tc>
          <w:tcPr>
            <w:tcW w:w="5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14,3</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1,0</w:t>
            </w:r>
          </w:p>
        </w:tc>
      </w:tr>
      <w:tr w:rsidR="00C02B52" w:rsidRPr="00210E26" w:rsidTr="00FB740D">
        <w:tc>
          <w:tcPr>
            <w:tcW w:w="50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720</w:t>
            </w:r>
          </w:p>
        </w:tc>
        <w:tc>
          <w:tcPr>
            <w:tcW w:w="529"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22,3</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15,8</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0,71</w:t>
            </w:r>
          </w:p>
        </w:tc>
        <w:tc>
          <w:tcPr>
            <w:tcW w:w="51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16,4</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1,03</w:t>
            </w:r>
          </w:p>
        </w:tc>
        <w:tc>
          <w:tcPr>
            <w:tcW w:w="363"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14,2</w:t>
            </w:r>
          </w:p>
        </w:tc>
        <w:tc>
          <w:tcPr>
            <w:tcW w:w="3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0,9</w:t>
            </w:r>
          </w:p>
        </w:tc>
        <w:tc>
          <w:tcPr>
            <w:tcW w:w="38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13,1</w:t>
            </w:r>
          </w:p>
        </w:tc>
        <w:tc>
          <w:tcPr>
            <w:tcW w:w="36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0,83</w:t>
            </w:r>
          </w:p>
        </w:tc>
        <w:tc>
          <w:tcPr>
            <w:tcW w:w="5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18,9</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1,2</w:t>
            </w:r>
          </w:p>
        </w:tc>
      </w:tr>
    </w:tbl>
    <w:p w:rsidR="00C02B52" w:rsidRDefault="00C02B52" w:rsidP="00C02B52">
      <w:pPr>
        <w:rPr>
          <w:rFonts w:ascii="Times New Roman" w:hAnsi="Times New Roman"/>
          <w:sz w:val="28"/>
          <w:szCs w:val="28"/>
        </w:rPr>
      </w:pPr>
    </w:p>
    <w:p w:rsidR="00C02B52" w:rsidRPr="00210E26" w:rsidRDefault="00C02B52" w:rsidP="0007088A">
      <w:pPr>
        <w:jc w:val="right"/>
        <w:rPr>
          <w:rFonts w:ascii="Times New Roman" w:hAnsi="Times New Roman"/>
          <w:sz w:val="28"/>
          <w:szCs w:val="28"/>
        </w:rPr>
      </w:pPr>
      <w:r w:rsidRPr="00210E26">
        <w:rPr>
          <w:rFonts w:ascii="Times New Roman" w:hAnsi="Times New Roman"/>
          <w:sz w:val="28"/>
          <w:szCs w:val="28"/>
        </w:rPr>
        <w:t xml:space="preserve">Таблица </w:t>
      </w:r>
      <w:r w:rsidR="003173C7">
        <w:rPr>
          <w:rFonts w:ascii="Times New Roman" w:hAnsi="Times New Roman"/>
          <w:sz w:val="28"/>
          <w:szCs w:val="28"/>
        </w:rPr>
        <w:t>6</w:t>
      </w:r>
    </w:p>
    <w:p w:rsidR="00C02B52" w:rsidRDefault="00C02B52" w:rsidP="00C02B52">
      <w:pPr>
        <w:jc w:val="center"/>
        <w:rPr>
          <w:rFonts w:ascii="Times New Roman" w:hAnsi="Times New Roman"/>
          <w:sz w:val="28"/>
          <w:szCs w:val="28"/>
        </w:rPr>
      </w:pPr>
      <w:r w:rsidRPr="00210E26">
        <w:rPr>
          <w:rFonts w:ascii="Times New Roman" w:hAnsi="Times New Roman"/>
          <w:sz w:val="28"/>
          <w:szCs w:val="28"/>
        </w:rPr>
        <w:t>Коэффициент стойкости диабазовой замазки в зависимости от содержания волластонита</w:t>
      </w:r>
    </w:p>
    <w:tbl>
      <w:tblPr>
        <w:tblStyle w:val="ab"/>
        <w:tblW w:w="5000" w:type="pct"/>
        <w:tblLook w:val="01E0"/>
      </w:tblPr>
      <w:tblGrid>
        <w:gridCol w:w="1311"/>
        <w:gridCol w:w="1013"/>
        <w:gridCol w:w="661"/>
        <w:gridCol w:w="661"/>
        <w:gridCol w:w="958"/>
        <w:gridCol w:w="665"/>
        <w:gridCol w:w="663"/>
        <w:gridCol w:w="621"/>
        <w:gridCol w:w="42"/>
        <w:gridCol w:w="637"/>
        <w:gridCol w:w="668"/>
        <w:gridCol w:w="1004"/>
        <w:gridCol w:w="666"/>
      </w:tblGrid>
      <w:tr w:rsidR="00C02B52" w:rsidRPr="00210E26" w:rsidTr="00FB740D">
        <w:tc>
          <w:tcPr>
            <w:tcW w:w="505" w:type="pct"/>
            <w:vMerge w:val="restart"/>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Время выдержки, час</w:t>
            </w:r>
          </w:p>
        </w:tc>
        <w:tc>
          <w:tcPr>
            <w:tcW w:w="4495" w:type="pct"/>
            <w:gridSpan w:val="12"/>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Предел прочности при сжатии (МПа) и КС (коэффициент стойкости)</w:t>
            </w:r>
          </w:p>
        </w:tc>
      </w:tr>
      <w:tr w:rsidR="00C02B52" w:rsidRPr="00210E26" w:rsidTr="00FB740D">
        <w:trPr>
          <w:trHeight w:val="650"/>
        </w:trPr>
        <w:tc>
          <w:tcPr>
            <w:tcW w:w="505" w:type="pct"/>
            <w:vMerge/>
          </w:tcPr>
          <w:p w:rsidR="00C02B52" w:rsidRPr="00946486" w:rsidRDefault="00C02B52" w:rsidP="00FB740D">
            <w:pPr>
              <w:rPr>
                <w:rFonts w:ascii="Times New Roman" w:hAnsi="Times New Roman"/>
                <w:sz w:val="24"/>
                <w:szCs w:val="24"/>
              </w:rPr>
            </w:pPr>
          </w:p>
        </w:tc>
        <w:tc>
          <w:tcPr>
            <w:tcW w:w="529" w:type="pct"/>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На воздухе</w:t>
            </w:r>
          </w:p>
        </w:tc>
        <w:tc>
          <w:tcPr>
            <w:tcW w:w="724" w:type="pct"/>
            <w:gridSpan w:val="2"/>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В воде</w:t>
            </w:r>
          </w:p>
        </w:tc>
        <w:tc>
          <w:tcPr>
            <w:tcW w:w="881" w:type="pct"/>
            <w:gridSpan w:val="2"/>
          </w:tcPr>
          <w:p w:rsidR="00C02B52" w:rsidRPr="00946486" w:rsidRDefault="00C02B52" w:rsidP="00FB740D">
            <w:pPr>
              <w:jc w:val="center"/>
              <w:rPr>
                <w:rFonts w:ascii="Times New Roman" w:hAnsi="Times New Roman"/>
                <w:sz w:val="24"/>
                <w:szCs w:val="24"/>
                <w:lang w:val="en-US"/>
              </w:rPr>
            </w:pPr>
            <w:r w:rsidRPr="00946486">
              <w:rPr>
                <w:rFonts w:ascii="Times New Roman" w:hAnsi="Times New Roman"/>
                <w:sz w:val="24"/>
                <w:szCs w:val="24"/>
              </w:rPr>
              <w:t xml:space="preserve">В 0,5н </w:t>
            </w:r>
            <w:r w:rsidRPr="00946486">
              <w:rPr>
                <w:rFonts w:ascii="Times New Roman" w:hAnsi="Times New Roman"/>
                <w:sz w:val="24"/>
                <w:szCs w:val="24"/>
                <w:lang w:val="en-US"/>
              </w:rPr>
              <w:t>HCl</w:t>
            </w:r>
          </w:p>
        </w:tc>
        <w:tc>
          <w:tcPr>
            <w:tcW w:w="704" w:type="pct"/>
            <w:gridSpan w:val="2"/>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 xml:space="preserve">В </w:t>
            </w:r>
            <w:r w:rsidRPr="00946486">
              <w:rPr>
                <w:rFonts w:ascii="Times New Roman" w:hAnsi="Times New Roman"/>
                <w:sz w:val="24"/>
                <w:szCs w:val="24"/>
                <w:lang w:val="en-US"/>
              </w:rPr>
              <w:t>5</w:t>
            </w:r>
            <w:r w:rsidRPr="00946486">
              <w:rPr>
                <w:rFonts w:ascii="Times New Roman" w:hAnsi="Times New Roman"/>
                <w:sz w:val="24"/>
                <w:szCs w:val="24"/>
              </w:rPr>
              <w:t>,</w:t>
            </w:r>
            <w:r w:rsidRPr="00946486">
              <w:rPr>
                <w:rFonts w:ascii="Times New Roman" w:hAnsi="Times New Roman"/>
                <w:sz w:val="24"/>
                <w:szCs w:val="24"/>
                <w:lang w:val="en-US"/>
              </w:rPr>
              <w:t>6</w:t>
            </w:r>
            <w:r w:rsidRPr="00946486">
              <w:rPr>
                <w:rFonts w:ascii="Times New Roman" w:hAnsi="Times New Roman"/>
                <w:sz w:val="24"/>
                <w:szCs w:val="24"/>
              </w:rPr>
              <w:t>н</w:t>
            </w:r>
            <w:r w:rsidRPr="00946486">
              <w:rPr>
                <w:rFonts w:ascii="Times New Roman" w:hAnsi="Times New Roman"/>
                <w:sz w:val="24"/>
                <w:szCs w:val="24"/>
                <w:lang w:val="en-US"/>
              </w:rPr>
              <w:t>HCl</w:t>
            </w:r>
          </w:p>
        </w:tc>
        <w:tc>
          <w:tcPr>
            <w:tcW w:w="752" w:type="pct"/>
            <w:gridSpan w:val="3"/>
          </w:tcPr>
          <w:p w:rsidR="00C02B52" w:rsidRPr="00946486" w:rsidRDefault="00C02B52" w:rsidP="00FB740D">
            <w:pPr>
              <w:jc w:val="center"/>
              <w:rPr>
                <w:rFonts w:ascii="Times New Roman" w:hAnsi="Times New Roman"/>
                <w:sz w:val="24"/>
                <w:szCs w:val="24"/>
              </w:rPr>
            </w:pPr>
            <w:r w:rsidRPr="00946486">
              <w:rPr>
                <w:rFonts w:ascii="Times New Roman" w:hAnsi="Times New Roman"/>
                <w:color w:val="000000"/>
                <w:sz w:val="24"/>
                <w:szCs w:val="24"/>
              </w:rPr>
              <w:t>В 6,1н</w:t>
            </w:r>
            <w:r w:rsidRPr="00946486">
              <w:rPr>
                <w:rFonts w:ascii="Times New Roman" w:hAnsi="Times New Roman"/>
                <w:color w:val="000000"/>
                <w:sz w:val="24"/>
                <w:szCs w:val="24"/>
                <w:lang w:val="en-US"/>
              </w:rPr>
              <w:t>H</w:t>
            </w:r>
            <w:r w:rsidRPr="00946486">
              <w:rPr>
                <w:rFonts w:ascii="Times New Roman" w:hAnsi="Times New Roman"/>
                <w:color w:val="000000"/>
                <w:sz w:val="24"/>
                <w:szCs w:val="24"/>
                <w:vertAlign w:val="subscript"/>
              </w:rPr>
              <w:t>2</w:t>
            </w:r>
            <w:r w:rsidRPr="00946486">
              <w:rPr>
                <w:rFonts w:ascii="Times New Roman" w:hAnsi="Times New Roman"/>
                <w:color w:val="000000"/>
                <w:sz w:val="24"/>
                <w:szCs w:val="24"/>
                <w:lang w:val="en-US"/>
              </w:rPr>
              <w:t>SO</w:t>
            </w:r>
            <w:r w:rsidRPr="00946486">
              <w:rPr>
                <w:rFonts w:ascii="Times New Roman" w:hAnsi="Times New Roman"/>
                <w:color w:val="000000"/>
                <w:sz w:val="24"/>
                <w:szCs w:val="24"/>
                <w:vertAlign w:val="subscript"/>
              </w:rPr>
              <w:t>4</w:t>
            </w:r>
          </w:p>
        </w:tc>
        <w:tc>
          <w:tcPr>
            <w:tcW w:w="905" w:type="pct"/>
            <w:gridSpan w:val="2"/>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 xml:space="preserve">В растворах </w:t>
            </w:r>
          </w:p>
          <w:p w:rsidR="00C02B52" w:rsidRPr="00946486" w:rsidRDefault="00C02B52" w:rsidP="00FB740D">
            <w:pPr>
              <w:jc w:val="center"/>
              <w:rPr>
                <w:rFonts w:ascii="Times New Roman" w:hAnsi="Times New Roman"/>
                <w:sz w:val="24"/>
                <w:szCs w:val="24"/>
              </w:rPr>
            </w:pPr>
            <w:r w:rsidRPr="00946486">
              <w:rPr>
                <w:rFonts w:ascii="Times New Roman" w:hAnsi="Times New Roman"/>
                <w:color w:val="000000"/>
                <w:sz w:val="24"/>
                <w:szCs w:val="24"/>
              </w:rPr>
              <w:t>0,5н</w:t>
            </w:r>
            <w:r w:rsidRPr="00946486">
              <w:rPr>
                <w:rFonts w:ascii="Times New Roman" w:hAnsi="Times New Roman"/>
                <w:color w:val="000000"/>
                <w:sz w:val="24"/>
                <w:szCs w:val="24"/>
                <w:lang w:val="en-US"/>
              </w:rPr>
              <w:t>H</w:t>
            </w:r>
            <w:r w:rsidRPr="00946486">
              <w:rPr>
                <w:rFonts w:ascii="Times New Roman" w:hAnsi="Times New Roman"/>
                <w:color w:val="000000"/>
                <w:sz w:val="24"/>
                <w:szCs w:val="24"/>
                <w:vertAlign w:val="subscript"/>
              </w:rPr>
              <w:t>2</w:t>
            </w:r>
            <w:r w:rsidRPr="00946486">
              <w:rPr>
                <w:rFonts w:ascii="Times New Roman" w:hAnsi="Times New Roman"/>
                <w:color w:val="000000"/>
                <w:sz w:val="24"/>
                <w:szCs w:val="24"/>
                <w:lang w:val="en-US"/>
              </w:rPr>
              <w:t>SO</w:t>
            </w:r>
            <w:r w:rsidRPr="00946486">
              <w:rPr>
                <w:rFonts w:ascii="Times New Roman" w:hAnsi="Times New Roman"/>
                <w:color w:val="000000"/>
                <w:sz w:val="24"/>
                <w:szCs w:val="24"/>
                <w:vertAlign w:val="subscript"/>
              </w:rPr>
              <w:t>4</w:t>
            </w:r>
          </w:p>
        </w:tc>
      </w:tr>
      <w:tr w:rsidR="00C02B52" w:rsidRPr="00210E26" w:rsidTr="00FB740D">
        <w:tc>
          <w:tcPr>
            <w:tcW w:w="505" w:type="pct"/>
            <w:vMerge/>
          </w:tcPr>
          <w:p w:rsidR="00C02B52" w:rsidRPr="00946486" w:rsidRDefault="00C02B52" w:rsidP="00FB740D">
            <w:pPr>
              <w:rPr>
                <w:rFonts w:ascii="Times New Roman" w:hAnsi="Times New Roman"/>
                <w:sz w:val="24"/>
                <w:szCs w:val="24"/>
              </w:rPr>
            </w:pPr>
          </w:p>
        </w:tc>
        <w:tc>
          <w:tcPr>
            <w:tcW w:w="529" w:type="pct"/>
          </w:tcPr>
          <w:p w:rsidR="00C02B52" w:rsidRPr="00946486" w:rsidRDefault="00C02B52" w:rsidP="00FB740D">
            <w:pPr>
              <w:jc w:val="center"/>
              <w:rPr>
                <w:rFonts w:ascii="Times New Roman" w:hAnsi="Times New Roman"/>
                <w:sz w:val="24"/>
                <w:szCs w:val="24"/>
                <w:vertAlign w:val="subscript"/>
              </w:rPr>
            </w:pPr>
            <w:r w:rsidRPr="00946486">
              <w:rPr>
                <w:rFonts w:ascii="Times New Roman" w:hAnsi="Times New Roman"/>
                <w:sz w:val="24"/>
                <w:szCs w:val="24"/>
                <w:lang w:val="en-US"/>
              </w:rPr>
              <w:t>R</w:t>
            </w:r>
            <w:r w:rsidRPr="00946486">
              <w:rPr>
                <w:rFonts w:ascii="Times New Roman" w:hAnsi="Times New Roman"/>
                <w:sz w:val="24"/>
                <w:szCs w:val="24"/>
                <w:vertAlign w:val="subscript"/>
              </w:rPr>
              <w:t>сж</w:t>
            </w:r>
          </w:p>
        </w:tc>
        <w:tc>
          <w:tcPr>
            <w:tcW w:w="362" w:type="pct"/>
          </w:tcPr>
          <w:p w:rsidR="00C02B52" w:rsidRPr="00946486" w:rsidRDefault="00C02B52" w:rsidP="00FB740D">
            <w:pPr>
              <w:jc w:val="center"/>
              <w:rPr>
                <w:rFonts w:ascii="Times New Roman" w:hAnsi="Times New Roman"/>
                <w:sz w:val="24"/>
                <w:szCs w:val="24"/>
                <w:vertAlign w:val="subscript"/>
              </w:rPr>
            </w:pPr>
            <w:r w:rsidRPr="00946486">
              <w:rPr>
                <w:rFonts w:ascii="Times New Roman" w:hAnsi="Times New Roman"/>
                <w:sz w:val="24"/>
                <w:szCs w:val="24"/>
                <w:lang w:val="en-US"/>
              </w:rPr>
              <w:t>R</w:t>
            </w:r>
            <w:r w:rsidRPr="00946486">
              <w:rPr>
                <w:rFonts w:ascii="Times New Roman" w:hAnsi="Times New Roman"/>
                <w:sz w:val="24"/>
                <w:szCs w:val="24"/>
                <w:vertAlign w:val="subscript"/>
              </w:rPr>
              <w:t>сж</w:t>
            </w:r>
          </w:p>
        </w:tc>
        <w:tc>
          <w:tcPr>
            <w:tcW w:w="362" w:type="pct"/>
          </w:tcPr>
          <w:p w:rsidR="00C02B52" w:rsidRPr="00946486" w:rsidRDefault="00C02B52" w:rsidP="00FB740D">
            <w:pPr>
              <w:jc w:val="center"/>
              <w:rPr>
                <w:rFonts w:ascii="Times New Roman" w:hAnsi="Times New Roman"/>
                <w:sz w:val="24"/>
                <w:szCs w:val="24"/>
                <w:lang w:val="en-US"/>
              </w:rPr>
            </w:pPr>
            <w:r w:rsidRPr="00946486">
              <w:rPr>
                <w:rFonts w:ascii="Times New Roman" w:hAnsi="Times New Roman"/>
                <w:sz w:val="24"/>
                <w:szCs w:val="24"/>
                <w:lang w:val="en-US"/>
              </w:rPr>
              <w:t>KC</w:t>
            </w:r>
          </w:p>
        </w:tc>
        <w:tc>
          <w:tcPr>
            <w:tcW w:w="517" w:type="pct"/>
          </w:tcPr>
          <w:p w:rsidR="00C02B52" w:rsidRPr="00946486" w:rsidRDefault="00C02B52" w:rsidP="00FB740D">
            <w:pPr>
              <w:jc w:val="center"/>
              <w:rPr>
                <w:rFonts w:ascii="Times New Roman" w:hAnsi="Times New Roman"/>
                <w:sz w:val="24"/>
                <w:szCs w:val="24"/>
                <w:vertAlign w:val="subscript"/>
              </w:rPr>
            </w:pPr>
            <w:r w:rsidRPr="00946486">
              <w:rPr>
                <w:rFonts w:ascii="Times New Roman" w:hAnsi="Times New Roman"/>
                <w:sz w:val="24"/>
                <w:szCs w:val="24"/>
                <w:lang w:val="en-US"/>
              </w:rPr>
              <w:t>R</w:t>
            </w:r>
            <w:r w:rsidRPr="00946486">
              <w:rPr>
                <w:rFonts w:ascii="Times New Roman" w:hAnsi="Times New Roman"/>
                <w:sz w:val="24"/>
                <w:szCs w:val="24"/>
                <w:vertAlign w:val="subscript"/>
              </w:rPr>
              <w:t>сж</w:t>
            </w:r>
          </w:p>
        </w:tc>
        <w:tc>
          <w:tcPr>
            <w:tcW w:w="364" w:type="pct"/>
          </w:tcPr>
          <w:p w:rsidR="00C02B52" w:rsidRPr="00946486" w:rsidRDefault="00C02B52" w:rsidP="00FB740D">
            <w:pPr>
              <w:jc w:val="center"/>
              <w:rPr>
                <w:rFonts w:ascii="Times New Roman" w:hAnsi="Times New Roman"/>
                <w:sz w:val="24"/>
                <w:szCs w:val="24"/>
                <w:lang w:val="en-US"/>
              </w:rPr>
            </w:pPr>
            <w:r w:rsidRPr="00946486">
              <w:rPr>
                <w:rFonts w:ascii="Times New Roman" w:hAnsi="Times New Roman"/>
                <w:sz w:val="24"/>
                <w:szCs w:val="24"/>
                <w:lang w:val="en-US"/>
              </w:rPr>
              <w:t>KC</w:t>
            </w:r>
          </w:p>
        </w:tc>
        <w:tc>
          <w:tcPr>
            <w:tcW w:w="363" w:type="pct"/>
          </w:tcPr>
          <w:p w:rsidR="00C02B52" w:rsidRPr="00946486" w:rsidRDefault="00C02B52" w:rsidP="00FB740D">
            <w:pPr>
              <w:jc w:val="center"/>
              <w:rPr>
                <w:rFonts w:ascii="Times New Roman" w:hAnsi="Times New Roman"/>
                <w:sz w:val="24"/>
                <w:szCs w:val="24"/>
                <w:vertAlign w:val="subscript"/>
              </w:rPr>
            </w:pPr>
            <w:r w:rsidRPr="00946486">
              <w:rPr>
                <w:rFonts w:ascii="Times New Roman" w:hAnsi="Times New Roman"/>
                <w:sz w:val="24"/>
                <w:szCs w:val="24"/>
                <w:lang w:val="en-US"/>
              </w:rPr>
              <w:t>R</w:t>
            </w:r>
            <w:r w:rsidRPr="00946486">
              <w:rPr>
                <w:rFonts w:ascii="Times New Roman" w:hAnsi="Times New Roman"/>
                <w:sz w:val="24"/>
                <w:szCs w:val="24"/>
                <w:vertAlign w:val="subscript"/>
              </w:rPr>
              <w:t>сж</w:t>
            </w:r>
          </w:p>
        </w:tc>
        <w:tc>
          <w:tcPr>
            <w:tcW w:w="341" w:type="pct"/>
          </w:tcPr>
          <w:p w:rsidR="00C02B52" w:rsidRPr="00946486" w:rsidRDefault="00C02B52" w:rsidP="00FB740D">
            <w:pPr>
              <w:jc w:val="center"/>
              <w:rPr>
                <w:rFonts w:ascii="Times New Roman" w:hAnsi="Times New Roman"/>
                <w:sz w:val="24"/>
                <w:szCs w:val="24"/>
                <w:lang w:val="en-US"/>
              </w:rPr>
            </w:pPr>
            <w:r w:rsidRPr="00946486">
              <w:rPr>
                <w:rFonts w:ascii="Times New Roman" w:hAnsi="Times New Roman"/>
                <w:sz w:val="24"/>
                <w:szCs w:val="24"/>
                <w:lang w:val="en-US"/>
              </w:rPr>
              <w:t>KC</w:t>
            </w:r>
          </w:p>
        </w:tc>
        <w:tc>
          <w:tcPr>
            <w:tcW w:w="387" w:type="pct"/>
            <w:gridSpan w:val="2"/>
          </w:tcPr>
          <w:p w:rsidR="00C02B52" w:rsidRPr="00946486" w:rsidRDefault="00C02B52" w:rsidP="00FB740D">
            <w:pPr>
              <w:jc w:val="center"/>
              <w:rPr>
                <w:rFonts w:ascii="Times New Roman" w:hAnsi="Times New Roman"/>
                <w:sz w:val="24"/>
                <w:szCs w:val="24"/>
                <w:vertAlign w:val="subscript"/>
              </w:rPr>
            </w:pPr>
            <w:r w:rsidRPr="00946486">
              <w:rPr>
                <w:rFonts w:ascii="Times New Roman" w:hAnsi="Times New Roman"/>
                <w:sz w:val="24"/>
                <w:szCs w:val="24"/>
                <w:lang w:val="en-US"/>
              </w:rPr>
              <w:t>R</w:t>
            </w:r>
            <w:r w:rsidRPr="00946486">
              <w:rPr>
                <w:rFonts w:ascii="Times New Roman" w:hAnsi="Times New Roman"/>
                <w:sz w:val="24"/>
                <w:szCs w:val="24"/>
                <w:vertAlign w:val="subscript"/>
              </w:rPr>
              <w:t>сж</w:t>
            </w:r>
          </w:p>
        </w:tc>
        <w:tc>
          <w:tcPr>
            <w:tcW w:w="365" w:type="pct"/>
          </w:tcPr>
          <w:p w:rsidR="00C02B52" w:rsidRPr="00946486" w:rsidRDefault="00C02B52" w:rsidP="00FB740D">
            <w:pPr>
              <w:jc w:val="center"/>
              <w:rPr>
                <w:rFonts w:ascii="Times New Roman" w:hAnsi="Times New Roman"/>
                <w:sz w:val="24"/>
                <w:szCs w:val="24"/>
                <w:lang w:val="en-US"/>
              </w:rPr>
            </w:pPr>
            <w:r w:rsidRPr="00946486">
              <w:rPr>
                <w:rFonts w:ascii="Times New Roman" w:hAnsi="Times New Roman"/>
                <w:sz w:val="24"/>
                <w:szCs w:val="24"/>
                <w:lang w:val="en-US"/>
              </w:rPr>
              <w:t>KC</w:t>
            </w:r>
          </w:p>
        </w:tc>
        <w:tc>
          <w:tcPr>
            <w:tcW w:w="541" w:type="pct"/>
          </w:tcPr>
          <w:p w:rsidR="00C02B52" w:rsidRPr="00946486" w:rsidRDefault="00C02B52" w:rsidP="00FB740D">
            <w:pPr>
              <w:jc w:val="center"/>
              <w:rPr>
                <w:rFonts w:ascii="Times New Roman" w:hAnsi="Times New Roman"/>
                <w:sz w:val="24"/>
                <w:szCs w:val="24"/>
                <w:vertAlign w:val="subscript"/>
              </w:rPr>
            </w:pPr>
            <w:r w:rsidRPr="00946486">
              <w:rPr>
                <w:rFonts w:ascii="Times New Roman" w:hAnsi="Times New Roman"/>
                <w:sz w:val="24"/>
                <w:szCs w:val="24"/>
                <w:lang w:val="en-US"/>
              </w:rPr>
              <w:t>R</w:t>
            </w:r>
            <w:r w:rsidRPr="00946486">
              <w:rPr>
                <w:rFonts w:ascii="Times New Roman" w:hAnsi="Times New Roman"/>
                <w:sz w:val="24"/>
                <w:szCs w:val="24"/>
                <w:vertAlign w:val="subscript"/>
              </w:rPr>
              <w:t>сж</w:t>
            </w:r>
          </w:p>
        </w:tc>
        <w:tc>
          <w:tcPr>
            <w:tcW w:w="364" w:type="pct"/>
          </w:tcPr>
          <w:p w:rsidR="00C02B52" w:rsidRPr="00946486" w:rsidRDefault="00C02B52" w:rsidP="00FB740D">
            <w:pPr>
              <w:jc w:val="center"/>
              <w:rPr>
                <w:rFonts w:ascii="Times New Roman" w:hAnsi="Times New Roman"/>
                <w:sz w:val="24"/>
                <w:szCs w:val="24"/>
                <w:lang w:val="en-US"/>
              </w:rPr>
            </w:pPr>
            <w:r w:rsidRPr="00946486">
              <w:rPr>
                <w:rFonts w:ascii="Times New Roman" w:hAnsi="Times New Roman"/>
                <w:sz w:val="24"/>
                <w:szCs w:val="24"/>
                <w:lang w:val="en-US"/>
              </w:rPr>
              <w:t>KC</w:t>
            </w:r>
          </w:p>
        </w:tc>
      </w:tr>
      <w:tr w:rsidR="00C02B52" w:rsidRPr="00210E26" w:rsidTr="00FB740D">
        <w:tc>
          <w:tcPr>
            <w:tcW w:w="50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w:t>
            </w:r>
          </w:p>
        </w:tc>
        <w:tc>
          <w:tcPr>
            <w:tcW w:w="529" w:type="pct"/>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2</w:t>
            </w:r>
          </w:p>
        </w:tc>
        <w:tc>
          <w:tcPr>
            <w:tcW w:w="362" w:type="pct"/>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3</w:t>
            </w:r>
          </w:p>
        </w:tc>
        <w:tc>
          <w:tcPr>
            <w:tcW w:w="362" w:type="pct"/>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4</w:t>
            </w:r>
          </w:p>
        </w:tc>
        <w:tc>
          <w:tcPr>
            <w:tcW w:w="517" w:type="pct"/>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5</w:t>
            </w:r>
          </w:p>
        </w:tc>
        <w:tc>
          <w:tcPr>
            <w:tcW w:w="364" w:type="pct"/>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6</w:t>
            </w:r>
          </w:p>
        </w:tc>
        <w:tc>
          <w:tcPr>
            <w:tcW w:w="363" w:type="pct"/>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7</w:t>
            </w:r>
          </w:p>
        </w:tc>
        <w:tc>
          <w:tcPr>
            <w:tcW w:w="364" w:type="pct"/>
            <w:gridSpan w:val="2"/>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8</w:t>
            </w:r>
          </w:p>
        </w:tc>
        <w:tc>
          <w:tcPr>
            <w:tcW w:w="364" w:type="pct"/>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9</w:t>
            </w:r>
          </w:p>
        </w:tc>
        <w:tc>
          <w:tcPr>
            <w:tcW w:w="365" w:type="pct"/>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10</w:t>
            </w:r>
          </w:p>
        </w:tc>
        <w:tc>
          <w:tcPr>
            <w:tcW w:w="541" w:type="pct"/>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11</w:t>
            </w:r>
          </w:p>
        </w:tc>
        <w:tc>
          <w:tcPr>
            <w:tcW w:w="364" w:type="pct"/>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12</w:t>
            </w:r>
          </w:p>
        </w:tc>
      </w:tr>
      <w:tr w:rsidR="00C02B52" w:rsidRPr="00210E26" w:rsidTr="00FB740D">
        <w:tc>
          <w:tcPr>
            <w:tcW w:w="5000" w:type="pct"/>
            <w:gridSpan w:val="13"/>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1:3 (25%)</w:t>
            </w:r>
          </w:p>
        </w:tc>
      </w:tr>
      <w:tr w:rsidR="00C02B52" w:rsidRPr="00210E26" w:rsidTr="00FB740D">
        <w:tc>
          <w:tcPr>
            <w:tcW w:w="50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240</w:t>
            </w:r>
          </w:p>
        </w:tc>
        <w:tc>
          <w:tcPr>
            <w:tcW w:w="529"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29,1</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14,6</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0,5</w:t>
            </w:r>
          </w:p>
        </w:tc>
        <w:tc>
          <w:tcPr>
            <w:tcW w:w="51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10,5</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0,72</w:t>
            </w:r>
          </w:p>
        </w:tc>
        <w:tc>
          <w:tcPr>
            <w:tcW w:w="363"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10,8</w:t>
            </w:r>
          </w:p>
        </w:tc>
        <w:tc>
          <w:tcPr>
            <w:tcW w:w="364" w:type="pct"/>
            <w:gridSpan w:val="2"/>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0,74</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10,5</w:t>
            </w:r>
          </w:p>
        </w:tc>
        <w:tc>
          <w:tcPr>
            <w:tcW w:w="36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0,72</w:t>
            </w:r>
          </w:p>
        </w:tc>
        <w:tc>
          <w:tcPr>
            <w:tcW w:w="5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11,0</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0,75</w:t>
            </w:r>
          </w:p>
        </w:tc>
      </w:tr>
      <w:tr w:rsidR="00C02B52" w:rsidRPr="00210E26" w:rsidTr="00FB740D">
        <w:tc>
          <w:tcPr>
            <w:tcW w:w="50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480</w:t>
            </w:r>
          </w:p>
        </w:tc>
        <w:tc>
          <w:tcPr>
            <w:tcW w:w="529"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33,8</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23,7</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w:t>
            </w:r>
          </w:p>
        </w:tc>
        <w:tc>
          <w:tcPr>
            <w:tcW w:w="51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17,8</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0,75</w:t>
            </w:r>
          </w:p>
        </w:tc>
        <w:tc>
          <w:tcPr>
            <w:tcW w:w="363"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18,0</w:t>
            </w:r>
          </w:p>
        </w:tc>
        <w:tc>
          <w:tcPr>
            <w:tcW w:w="364" w:type="pct"/>
            <w:gridSpan w:val="2"/>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0,76</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17,3</w:t>
            </w:r>
          </w:p>
        </w:tc>
        <w:tc>
          <w:tcPr>
            <w:tcW w:w="36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0,73</w:t>
            </w:r>
          </w:p>
        </w:tc>
        <w:tc>
          <w:tcPr>
            <w:tcW w:w="5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17,3</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0,73</w:t>
            </w:r>
          </w:p>
        </w:tc>
      </w:tr>
      <w:tr w:rsidR="00C02B52" w:rsidRPr="00210E26" w:rsidTr="00FB740D">
        <w:tc>
          <w:tcPr>
            <w:tcW w:w="50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720</w:t>
            </w:r>
          </w:p>
        </w:tc>
        <w:tc>
          <w:tcPr>
            <w:tcW w:w="529"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38,3</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23,0</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0,6</w:t>
            </w:r>
          </w:p>
        </w:tc>
        <w:tc>
          <w:tcPr>
            <w:tcW w:w="51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19,8</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0,86</w:t>
            </w:r>
          </w:p>
        </w:tc>
        <w:tc>
          <w:tcPr>
            <w:tcW w:w="363"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18,4</w:t>
            </w:r>
          </w:p>
        </w:tc>
        <w:tc>
          <w:tcPr>
            <w:tcW w:w="364" w:type="pct"/>
            <w:gridSpan w:val="2"/>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0,80</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11,5</w:t>
            </w:r>
          </w:p>
        </w:tc>
        <w:tc>
          <w:tcPr>
            <w:tcW w:w="36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0,5</w:t>
            </w:r>
          </w:p>
        </w:tc>
        <w:tc>
          <w:tcPr>
            <w:tcW w:w="5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17,0</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0,74</w:t>
            </w:r>
          </w:p>
        </w:tc>
      </w:tr>
      <w:tr w:rsidR="00C02B52" w:rsidRPr="00210E26" w:rsidTr="00FB740D">
        <w:tc>
          <w:tcPr>
            <w:tcW w:w="5000" w:type="pct"/>
            <w:gridSpan w:val="13"/>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1:5 (15,44%)</w:t>
            </w:r>
          </w:p>
        </w:tc>
      </w:tr>
      <w:tr w:rsidR="00C02B52" w:rsidRPr="00210E26" w:rsidTr="00FB740D">
        <w:tc>
          <w:tcPr>
            <w:tcW w:w="50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240</w:t>
            </w:r>
          </w:p>
        </w:tc>
        <w:tc>
          <w:tcPr>
            <w:tcW w:w="529"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27,3</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19,1</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w:t>
            </w:r>
          </w:p>
        </w:tc>
        <w:tc>
          <w:tcPr>
            <w:tcW w:w="51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17,4</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0,91</w:t>
            </w:r>
          </w:p>
        </w:tc>
        <w:tc>
          <w:tcPr>
            <w:tcW w:w="363"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14,9</w:t>
            </w:r>
          </w:p>
        </w:tc>
        <w:tc>
          <w:tcPr>
            <w:tcW w:w="364" w:type="pct"/>
            <w:gridSpan w:val="2"/>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0,78</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13,6</w:t>
            </w:r>
          </w:p>
        </w:tc>
        <w:tc>
          <w:tcPr>
            <w:tcW w:w="36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0,75</w:t>
            </w:r>
          </w:p>
        </w:tc>
        <w:tc>
          <w:tcPr>
            <w:tcW w:w="5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14,9</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0,78</w:t>
            </w:r>
          </w:p>
        </w:tc>
      </w:tr>
      <w:tr w:rsidR="00C02B52" w:rsidRPr="00210E26" w:rsidTr="00FB740D">
        <w:tc>
          <w:tcPr>
            <w:tcW w:w="50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480</w:t>
            </w:r>
          </w:p>
        </w:tc>
        <w:tc>
          <w:tcPr>
            <w:tcW w:w="529"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32,5</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19,5</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0,6</w:t>
            </w:r>
          </w:p>
        </w:tc>
        <w:tc>
          <w:tcPr>
            <w:tcW w:w="51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17,6</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0,89</w:t>
            </w:r>
          </w:p>
        </w:tc>
        <w:tc>
          <w:tcPr>
            <w:tcW w:w="363"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15,6</w:t>
            </w:r>
          </w:p>
        </w:tc>
        <w:tc>
          <w:tcPr>
            <w:tcW w:w="364" w:type="pct"/>
            <w:gridSpan w:val="2"/>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0,80</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15,2</w:t>
            </w:r>
          </w:p>
        </w:tc>
        <w:tc>
          <w:tcPr>
            <w:tcW w:w="36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0,78</w:t>
            </w:r>
          </w:p>
        </w:tc>
        <w:tc>
          <w:tcPr>
            <w:tcW w:w="5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15,6</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0,80</w:t>
            </w:r>
          </w:p>
        </w:tc>
      </w:tr>
      <w:tr w:rsidR="00C02B52" w:rsidRPr="00210E26" w:rsidTr="00FB740D">
        <w:tc>
          <w:tcPr>
            <w:tcW w:w="50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720</w:t>
            </w:r>
          </w:p>
        </w:tc>
        <w:tc>
          <w:tcPr>
            <w:tcW w:w="529"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36,2</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18,1</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0,5</w:t>
            </w:r>
          </w:p>
        </w:tc>
        <w:tc>
          <w:tcPr>
            <w:tcW w:w="51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18,1</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1,0</w:t>
            </w:r>
          </w:p>
        </w:tc>
        <w:tc>
          <w:tcPr>
            <w:tcW w:w="363"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14,7</w:t>
            </w:r>
          </w:p>
        </w:tc>
        <w:tc>
          <w:tcPr>
            <w:tcW w:w="364" w:type="pct"/>
            <w:gridSpan w:val="2"/>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0,81</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14,3</w:t>
            </w:r>
          </w:p>
        </w:tc>
        <w:tc>
          <w:tcPr>
            <w:tcW w:w="36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0,79</w:t>
            </w:r>
          </w:p>
        </w:tc>
        <w:tc>
          <w:tcPr>
            <w:tcW w:w="5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14,8</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0,82</w:t>
            </w:r>
          </w:p>
        </w:tc>
      </w:tr>
      <w:tr w:rsidR="00C02B52" w:rsidRPr="00210E26" w:rsidTr="00FB740D">
        <w:tc>
          <w:tcPr>
            <w:tcW w:w="5000" w:type="pct"/>
            <w:gridSpan w:val="13"/>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1:7 (12,5%)</w:t>
            </w:r>
          </w:p>
        </w:tc>
      </w:tr>
      <w:tr w:rsidR="00C02B52" w:rsidRPr="00210E26" w:rsidTr="00FB740D">
        <w:tc>
          <w:tcPr>
            <w:tcW w:w="50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240</w:t>
            </w:r>
          </w:p>
        </w:tc>
        <w:tc>
          <w:tcPr>
            <w:tcW w:w="529"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26,7</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23,2</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0,83</w:t>
            </w:r>
          </w:p>
        </w:tc>
        <w:tc>
          <w:tcPr>
            <w:tcW w:w="51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26,9</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1,16</w:t>
            </w:r>
          </w:p>
        </w:tc>
        <w:tc>
          <w:tcPr>
            <w:tcW w:w="363"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18,8</w:t>
            </w:r>
          </w:p>
        </w:tc>
        <w:tc>
          <w:tcPr>
            <w:tcW w:w="364" w:type="pct"/>
            <w:gridSpan w:val="2"/>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0,81</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19,0</w:t>
            </w:r>
          </w:p>
        </w:tc>
        <w:tc>
          <w:tcPr>
            <w:tcW w:w="36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0,82</w:t>
            </w:r>
          </w:p>
        </w:tc>
        <w:tc>
          <w:tcPr>
            <w:tcW w:w="5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20,2</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0,87</w:t>
            </w:r>
          </w:p>
        </w:tc>
      </w:tr>
      <w:tr w:rsidR="00C02B52" w:rsidRPr="00210E26" w:rsidTr="00FB740D">
        <w:tc>
          <w:tcPr>
            <w:tcW w:w="50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480</w:t>
            </w:r>
          </w:p>
        </w:tc>
        <w:tc>
          <w:tcPr>
            <w:tcW w:w="529"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30,2</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24,9</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0,82</w:t>
            </w:r>
          </w:p>
        </w:tc>
        <w:tc>
          <w:tcPr>
            <w:tcW w:w="51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35,8</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1,44</w:t>
            </w:r>
          </w:p>
        </w:tc>
        <w:tc>
          <w:tcPr>
            <w:tcW w:w="363"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20,7</w:t>
            </w:r>
          </w:p>
        </w:tc>
        <w:tc>
          <w:tcPr>
            <w:tcW w:w="364" w:type="pct"/>
            <w:gridSpan w:val="2"/>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0,83</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19,9</w:t>
            </w:r>
          </w:p>
        </w:tc>
        <w:tc>
          <w:tcPr>
            <w:tcW w:w="36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0,8</w:t>
            </w:r>
          </w:p>
        </w:tc>
        <w:tc>
          <w:tcPr>
            <w:tcW w:w="5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22,4</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0,9</w:t>
            </w:r>
          </w:p>
        </w:tc>
      </w:tr>
      <w:tr w:rsidR="00C02B52" w:rsidRPr="00210E26" w:rsidTr="00FB740D">
        <w:tc>
          <w:tcPr>
            <w:tcW w:w="50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720</w:t>
            </w:r>
          </w:p>
        </w:tc>
        <w:tc>
          <w:tcPr>
            <w:tcW w:w="529"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33,2</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27,6</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0,81</w:t>
            </w:r>
          </w:p>
        </w:tc>
        <w:tc>
          <w:tcPr>
            <w:tcW w:w="51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43,5</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1,58</w:t>
            </w:r>
          </w:p>
        </w:tc>
        <w:tc>
          <w:tcPr>
            <w:tcW w:w="363"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24,8</w:t>
            </w:r>
          </w:p>
        </w:tc>
        <w:tc>
          <w:tcPr>
            <w:tcW w:w="364" w:type="pct"/>
            <w:gridSpan w:val="2"/>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0,9</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23,5</w:t>
            </w:r>
          </w:p>
        </w:tc>
        <w:tc>
          <w:tcPr>
            <w:tcW w:w="36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0,85</w:t>
            </w:r>
          </w:p>
        </w:tc>
        <w:tc>
          <w:tcPr>
            <w:tcW w:w="5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27,6</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1,0</w:t>
            </w:r>
          </w:p>
        </w:tc>
      </w:tr>
      <w:tr w:rsidR="00C02B52" w:rsidRPr="00210E26" w:rsidTr="00FB740D">
        <w:tc>
          <w:tcPr>
            <w:tcW w:w="5000" w:type="pct"/>
            <w:gridSpan w:val="13"/>
          </w:tcPr>
          <w:p w:rsidR="00C02B52" w:rsidRPr="00946486" w:rsidRDefault="00C02B52" w:rsidP="00FB740D">
            <w:pPr>
              <w:jc w:val="center"/>
              <w:rPr>
                <w:rFonts w:ascii="Times New Roman" w:hAnsi="Times New Roman"/>
                <w:sz w:val="24"/>
                <w:szCs w:val="24"/>
              </w:rPr>
            </w:pPr>
            <w:r w:rsidRPr="00946486">
              <w:rPr>
                <w:rFonts w:ascii="Times New Roman" w:hAnsi="Times New Roman"/>
                <w:sz w:val="24"/>
                <w:szCs w:val="24"/>
              </w:rPr>
              <w:t>1:9 (10%)</w:t>
            </w:r>
          </w:p>
        </w:tc>
      </w:tr>
      <w:tr w:rsidR="00C02B52" w:rsidRPr="00210E26" w:rsidTr="00FB740D">
        <w:tc>
          <w:tcPr>
            <w:tcW w:w="50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240</w:t>
            </w:r>
          </w:p>
        </w:tc>
        <w:tc>
          <w:tcPr>
            <w:tcW w:w="529"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22,1</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17,7</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0,8</w:t>
            </w:r>
          </w:p>
        </w:tc>
        <w:tc>
          <w:tcPr>
            <w:tcW w:w="51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13,8</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0,78</w:t>
            </w:r>
          </w:p>
        </w:tc>
        <w:tc>
          <w:tcPr>
            <w:tcW w:w="363"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12,7</w:t>
            </w:r>
          </w:p>
        </w:tc>
        <w:tc>
          <w:tcPr>
            <w:tcW w:w="364" w:type="pct"/>
            <w:gridSpan w:val="2"/>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0,72</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12,2</w:t>
            </w:r>
          </w:p>
        </w:tc>
        <w:tc>
          <w:tcPr>
            <w:tcW w:w="36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0,69</w:t>
            </w:r>
          </w:p>
        </w:tc>
        <w:tc>
          <w:tcPr>
            <w:tcW w:w="5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13,5</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0,76</w:t>
            </w:r>
          </w:p>
        </w:tc>
      </w:tr>
      <w:tr w:rsidR="00C02B52" w:rsidRPr="00210E26" w:rsidTr="00FB740D">
        <w:tc>
          <w:tcPr>
            <w:tcW w:w="50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480</w:t>
            </w:r>
          </w:p>
        </w:tc>
        <w:tc>
          <w:tcPr>
            <w:tcW w:w="529"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24,3</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12,2</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0,5</w:t>
            </w:r>
          </w:p>
        </w:tc>
        <w:tc>
          <w:tcPr>
            <w:tcW w:w="51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13,4</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1,1</w:t>
            </w:r>
          </w:p>
        </w:tc>
        <w:tc>
          <w:tcPr>
            <w:tcW w:w="363"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9,6</w:t>
            </w:r>
          </w:p>
        </w:tc>
        <w:tc>
          <w:tcPr>
            <w:tcW w:w="364" w:type="pct"/>
            <w:gridSpan w:val="2"/>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0,79</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8,8</w:t>
            </w:r>
          </w:p>
        </w:tc>
        <w:tc>
          <w:tcPr>
            <w:tcW w:w="36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0,72</w:t>
            </w:r>
          </w:p>
        </w:tc>
        <w:tc>
          <w:tcPr>
            <w:tcW w:w="5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9,8</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0,8</w:t>
            </w:r>
          </w:p>
        </w:tc>
      </w:tr>
      <w:tr w:rsidR="00C02B52" w:rsidRPr="00210E26" w:rsidTr="00FB740D">
        <w:tc>
          <w:tcPr>
            <w:tcW w:w="50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720</w:t>
            </w:r>
          </w:p>
        </w:tc>
        <w:tc>
          <w:tcPr>
            <w:tcW w:w="529"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30,6</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16,5</w:t>
            </w:r>
          </w:p>
        </w:tc>
        <w:tc>
          <w:tcPr>
            <w:tcW w:w="362"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0,54</w:t>
            </w:r>
          </w:p>
        </w:tc>
        <w:tc>
          <w:tcPr>
            <w:tcW w:w="517"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14,4</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0,87</w:t>
            </w:r>
          </w:p>
        </w:tc>
        <w:tc>
          <w:tcPr>
            <w:tcW w:w="363"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12,6</w:t>
            </w:r>
          </w:p>
        </w:tc>
        <w:tc>
          <w:tcPr>
            <w:tcW w:w="364" w:type="pct"/>
            <w:gridSpan w:val="2"/>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0,73</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11,6</w:t>
            </w:r>
          </w:p>
        </w:tc>
        <w:tc>
          <w:tcPr>
            <w:tcW w:w="365"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w:t>
            </w:r>
          </w:p>
        </w:tc>
        <w:tc>
          <w:tcPr>
            <w:tcW w:w="541"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12,8</w:t>
            </w:r>
          </w:p>
        </w:tc>
        <w:tc>
          <w:tcPr>
            <w:tcW w:w="364" w:type="pct"/>
          </w:tcPr>
          <w:p w:rsidR="00C02B52" w:rsidRPr="00946486" w:rsidRDefault="00C02B52" w:rsidP="00FB740D">
            <w:pPr>
              <w:rPr>
                <w:rFonts w:ascii="Times New Roman" w:hAnsi="Times New Roman"/>
                <w:sz w:val="24"/>
                <w:szCs w:val="24"/>
              </w:rPr>
            </w:pPr>
            <w:r w:rsidRPr="00946486">
              <w:rPr>
                <w:rFonts w:ascii="Times New Roman" w:hAnsi="Times New Roman"/>
                <w:sz w:val="24"/>
                <w:szCs w:val="24"/>
              </w:rPr>
              <w:t>0,78</w:t>
            </w:r>
          </w:p>
        </w:tc>
      </w:tr>
    </w:tbl>
    <w:p w:rsidR="00C02B52" w:rsidRPr="00210E26" w:rsidRDefault="00C02B52" w:rsidP="00C02B52">
      <w:pPr>
        <w:rPr>
          <w:rFonts w:ascii="Times New Roman" w:hAnsi="Times New Roman"/>
          <w:sz w:val="28"/>
          <w:szCs w:val="28"/>
        </w:rPr>
      </w:pPr>
    </w:p>
    <w:p w:rsidR="00C02B52" w:rsidRPr="00210E26" w:rsidRDefault="00C02B52" w:rsidP="00C02B52">
      <w:pPr>
        <w:rPr>
          <w:rFonts w:ascii="Times New Roman" w:hAnsi="Times New Roman"/>
          <w:sz w:val="28"/>
          <w:szCs w:val="28"/>
        </w:rPr>
      </w:pPr>
      <w:r w:rsidRPr="00210E26">
        <w:rPr>
          <w:rFonts w:ascii="Times New Roman" w:hAnsi="Times New Roman"/>
          <w:sz w:val="28"/>
          <w:szCs w:val="28"/>
        </w:rPr>
        <w:t xml:space="preserve">Примечание: </w:t>
      </w:r>
      <w:r w:rsidRPr="00210E26">
        <w:rPr>
          <w:rFonts w:ascii="Times New Roman" w:hAnsi="Times New Roman"/>
          <w:position w:val="-36"/>
          <w:sz w:val="28"/>
          <w:szCs w:val="28"/>
        </w:rPr>
        <w:object w:dxaOrig="1440" w:dyaOrig="820">
          <v:shape id="_x0000_i1027" type="#_x0000_t75" style="width:1in;height:41.9pt" o:ole="">
            <v:imagedata r:id="rId20" o:title=""/>
          </v:shape>
          <o:OLEObject Type="Embed" ProgID="Equation.3" ShapeID="_x0000_i1027" DrawAspect="Content" ObjectID="_1599649460" r:id="rId21"/>
        </w:object>
      </w:r>
      <w:r w:rsidRPr="00210E26">
        <w:rPr>
          <w:rFonts w:ascii="Times New Roman" w:hAnsi="Times New Roman"/>
          <w:position w:val="-36"/>
          <w:sz w:val="28"/>
          <w:szCs w:val="28"/>
        </w:rPr>
        <w:object w:dxaOrig="2220" w:dyaOrig="820">
          <v:shape id="_x0000_i1028" type="#_x0000_t75" style="width:111.2pt;height:41.9pt" o:ole="">
            <v:imagedata r:id="rId22" o:title=""/>
          </v:shape>
          <o:OLEObject Type="Embed" ProgID="Equation.3" ShapeID="_x0000_i1028" DrawAspect="Content" ObjectID="_1599649461" r:id="rId23"/>
        </w:object>
      </w:r>
    </w:p>
    <w:p w:rsidR="00C02B52" w:rsidRPr="00210E26" w:rsidRDefault="00C02B52" w:rsidP="0007088A">
      <w:pPr>
        <w:jc w:val="right"/>
        <w:rPr>
          <w:rFonts w:ascii="Times New Roman" w:hAnsi="Times New Roman"/>
          <w:sz w:val="28"/>
          <w:szCs w:val="28"/>
        </w:rPr>
      </w:pPr>
      <w:r w:rsidRPr="00210E26">
        <w:rPr>
          <w:rFonts w:ascii="Times New Roman" w:hAnsi="Times New Roman"/>
          <w:sz w:val="28"/>
          <w:szCs w:val="28"/>
        </w:rPr>
        <w:t xml:space="preserve">Таблица </w:t>
      </w:r>
      <w:r w:rsidR="003173C7">
        <w:rPr>
          <w:rFonts w:ascii="Times New Roman" w:hAnsi="Times New Roman"/>
          <w:sz w:val="28"/>
          <w:szCs w:val="28"/>
        </w:rPr>
        <w:t>7</w:t>
      </w:r>
    </w:p>
    <w:p w:rsidR="00C02B52" w:rsidRPr="00210E26" w:rsidRDefault="00C02B52" w:rsidP="00946486">
      <w:pPr>
        <w:jc w:val="center"/>
        <w:rPr>
          <w:rFonts w:ascii="Times New Roman" w:hAnsi="Times New Roman"/>
          <w:sz w:val="28"/>
          <w:szCs w:val="28"/>
        </w:rPr>
      </w:pPr>
      <w:r w:rsidRPr="00210E26">
        <w:rPr>
          <w:rFonts w:ascii="Times New Roman" w:hAnsi="Times New Roman"/>
          <w:sz w:val="28"/>
          <w:szCs w:val="28"/>
        </w:rPr>
        <w:t>Влияние тонкости помола на коэффициент стойкости диабазо-волластонитовой замазки оптимального состава (1:7)</w:t>
      </w:r>
    </w:p>
    <w:tbl>
      <w:tblPr>
        <w:tblStyle w:val="ab"/>
        <w:tblW w:w="5000" w:type="pct"/>
        <w:tblLook w:val="01E0"/>
      </w:tblPr>
      <w:tblGrid>
        <w:gridCol w:w="1311"/>
        <w:gridCol w:w="1013"/>
        <w:gridCol w:w="661"/>
        <w:gridCol w:w="661"/>
        <w:gridCol w:w="958"/>
        <w:gridCol w:w="665"/>
        <w:gridCol w:w="663"/>
        <w:gridCol w:w="621"/>
        <w:gridCol w:w="40"/>
        <w:gridCol w:w="639"/>
        <w:gridCol w:w="668"/>
        <w:gridCol w:w="1004"/>
        <w:gridCol w:w="666"/>
      </w:tblGrid>
      <w:tr w:rsidR="00C02B52" w:rsidRPr="005C397B" w:rsidTr="00FB740D">
        <w:tc>
          <w:tcPr>
            <w:tcW w:w="505" w:type="pct"/>
            <w:vMerge w:val="restar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Время выдержки, час</w:t>
            </w:r>
          </w:p>
        </w:tc>
        <w:tc>
          <w:tcPr>
            <w:tcW w:w="4495" w:type="pct"/>
            <w:gridSpan w:val="12"/>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Предел прочности при сжатии (МПа) и КС (коэффициент стойкости)</w:t>
            </w:r>
          </w:p>
        </w:tc>
      </w:tr>
      <w:tr w:rsidR="00C02B52" w:rsidRPr="005C397B" w:rsidTr="00FB740D">
        <w:trPr>
          <w:trHeight w:val="650"/>
        </w:trPr>
        <w:tc>
          <w:tcPr>
            <w:tcW w:w="505" w:type="pct"/>
            <w:vMerge/>
          </w:tcPr>
          <w:p w:rsidR="00C02B52" w:rsidRPr="005C397B" w:rsidRDefault="00C02B52" w:rsidP="00FB740D">
            <w:pPr>
              <w:rPr>
                <w:rFonts w:ascii="Times New Roman" w:hAnsi="Times New Roman"/>
                <w:sz w:val="24"/>
                <w:szCs w:val="24"/>
              </w:rPr>
            </w:pPr>
          </w:p>
        </w:tc>
        <w:tc>
          <w:tcPr>
            <w:tcW w:w="529"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На воздухе</w:t>
            </w:r>
          </w:p>
        </w:tc>
        <w:tc>
          <w:tcPr>
            <w:tcW w:w="724" w:type="pct"/>
            <w:gridSpan w:val="2"/>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В воде</w:t>
            </w:r>
          </w:p>
        </w:tc>
        <w:tc>
          <w:tcPr>
            <w:tcW w:w="881" w:type="pct"/>
            <w:gridSpan w:val="2"/>
          </w:tcPr>
          <w:p w:rsidR="00C02B52" w:rsidRPr="005C397B" w:rsidRDefault="00C02B52" w:rsidP="00FB740D">
            <w:pPr>
              <w:jc w:val="center"/>
              <w:rPr>
                <w:rFonts w:ascii="Times New Roman" w:hAnsi="Times New Roman"/>
                <w:sz w:val="24"/>
                <w:szCs w:val="24"/>
                <w:lang w:val="en-US"/>
              </w:rPr>
            </w:pPr>
            <w:r w:rsidRPr="005C397B">
              <w:rPr>
                <w:rFonts w:ascii="Times New Roman" w:hAnsi="Times New Roman"/>
                <w:sz w:val="24"/>
                <w:szCs w:val="24"/>
              </w:rPr>
              <w:t xml:space="preserve">В 0,5н </w:t>
            </w:r>
            <w:r w:rsidRPr="005C397B">
              <w:rPr>
                <w:rFonts w:ascii="Times New Roman" w:hAnsi="Times New Roman"/>
                <w:sz w:val="24"/>
                <w:szCs w:val="24"/>
                <w:lang w:val="en-US"/>
              </w:rPr>
              <w:t>HCl</w:t>
            </w:r>
          </w:p>
        </w:tc>
        <w:tc>
          <w:tcPr>
            <w:tcW w:w="704" w:type="pct"/>
            <w:gridSpan w:val="2"/>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 xml:space="preserve">В </w:t>
            </w:r>
            <w:r w:rsidRPr="005C397B">
              <w:rPr>
                <w:rFonts w:ascii="Times New Roman" w:hAnsi="Times New Roman"/>
                <w:sz w:val="24"/>
                <w:szCs w:val="24"/>
                <w:lang w:val="en-US"/>
              </w:rPr>
              <w:t>5</w:t>
            </w:r>
            <w:r w:rsidRPr="005C397B">
              <w:rPr>
                <w:rFonts w:ascii="Times New Roman" w:hAnsi="Times New Roman"/>
                <w:sz w:val="24"/>
                <w:szCs w:val="24"/>
              </w:rPr>
              <w:t>,</w:t>
            </w:r>
            <w:r w:rsidRPr="005C397B">
              <w:rPr>
                <w:rFonts w:ascii="Times New Roman" w:hAnsi="Times New Roman"/>
                <w:sz w:val="24"/>
                <w:szCs w:val="24"/>
                <w:lang w:val="en-US"/>
              </w:rPr>
              <w:t>6</w:t>
            </w:r>
            <w:r w:rsidRPr="005C397B">
              <w:rPr>
                <w:rFonts w:ascii="Times New Roman" w:hAnsi="Times New Roman"/>
                <w:sz w:val="24"/>
                <w:szCs w:val="24"/>
              </w:rPr>
              <w:t>н</w:t>
            </w:r>
            <w:r w:rsidRPr="005C397B">
              <w:rPr>
                <w:rFonts w:ascii="Times New Roman" w:hAnsi="Times New Roman"/>
                <w:sz w:val="24"/>
                <w:szCs w:val="24"/>
                <w:lang w:val="en-US"/>
              </w:rPr>
              <w:t>HCl</w:t>
            </w:r>
          </w:p>
        </w:tc>
        <w:tc>
          <w:tcPr>
            <w:tcW w:w="752" w:type="pct"/>
            <w:gridSpan w:val="3"/>
          </w:tcPr>
          <w:p w:rsidR="00C02B52" w:rsidRPr="005C397B" w:rsidRDefault="00C02B52" w:rsidP="00FB740D">
            <w:pPr>
              <w:jc w:val="center"/>
              <w:rPr>
                <w:rFonts w:ascii="Times New Roman" w:hAnsi="Times New Roman"/>
                <w:sz w:val="24"/>
                <w:szCs w:val="24"/>
              </w:rPr>
            </w:pPr>
            <w:r w:rsidRPr="005C397B">
              <w:rPr>
                <w:rFonts w:ascii="Times New Roman" w:hAnsi="Times New Roman"/>
                <w:color w:val="000000"/>
                <w:sz w:val="24"/>
                <w:szCs w:val="24"/>
              </w:rPr>
              <w:t>В 6,1н</w:t>
            </w:r>
            <w:r w:rsidRPr="005C397B">
              <w:rPr>
                <w:rFonts w:ascii="Times New Roman" w:hAnsi="Times New Roman"/>
                <w:color w:val="000000"/>
                <w:sz w:val="24"/>
                <w:szCs w:val="24"/>
                <w:lang w:val="en-US"/>
              </w:rPr>
              <w:t>H</w:t>
            </w:r>
            <w:r w:rsidRPr="005C397B">
              <w:rPr>
                <w:rFonts w:ascii="Times New Roman" w:hAnsi="Times New Roman"/>
                <w:color w:val="000000"/>
                <w:sz w:val="24"/>
                <w:szCs w:val="24"/>
                <w:vertAlign w:val="subscript"/>
              </w:rPr>
              <w:t>2</w:t>
            </w:r>
            <w:r w:rsidRPr="005C397B">
              <w:rPr>
                <w:rFonts w:ascii="Times New Roman" w:hAnsi="Times New Roman"/>
                <w:color w:val="000000"/>
                <w:sz w:val="24"/>
                <w:szCs w:val="24"/>
                <w:lang w:val="en-US"/>
              </w:rPr>
              <w:t>SO</w:t>
            </w:r>
            <w:r w:rsidRPr="005C397B">
              <w:rPr>
                <w:rFonts w:ascii="Times New Roman" w:hAnsi="Times New Roman"/>
                <w:color w:val="000000"/>
                <w:sz w:val="24"/>
                <w:szCs w:val="24"/>
                <w:vertAlign w:val="subscript"/>
              </w:rPr>
              <w:t>4</w:t>
            </w:r>
          </w:p>
        </w:tc>
        <w:tc>
          <w:tcPr>
            <w:tcW w:w="905" w:type="pct"/>
            <w:gridSpan w:val="2"/>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 xml:space="preserve">В растворах </w:t>
            </w:r>
          </w:p>
          <w:p w:rsidR="00C02B52" w:rsidRPr="005C397B" w:rsidRDefault="00C02B52" w:rsidP="00FB740D">
            <w:pPr>
              <w:jc w:val="center"/>
              <w:rPr>
                <w:rFonts w:ascii="Times New Roman" w:hAnsi="Times New Roman"/>
                <w:sz w:val="24"/>
                <w:szCs w:val="24"/>
              </w:rPr>
            </w:pPr>
            <w:r w:rsidRPr="005C397B">
              <w:rPr>
                <w:rFonts w:ascii="Times New Roman" w:hAnsi="Times New Roman"/>
                <w:color w:val="000000"/>
                <w:sz w:val="24"/>
                <w:szCs w:val="24"/>
              </w:rPr>
              <w:t>0,5н</w:t>
            </w:r>
            <w:r w:rsidRPr="005C397B">
              <w:rPr>
                <w:rFonts w:ascii="Times New Roman" w:hAnsi="Times New Roman"/>
                <w:color w:val="000000"/>
                <w:sz w:val="24"/>
                <w:szCs w:val="24"/>
                <w:lang w:val="en-US"/>
              </w:rPr>
              <w:t>H</w:t>
            </w:r>
            <w:r w:rsidRPr="005C397B">
              <w:rPr>
                <w:rFonts w:ascii="Times New Roman" w:hAnsi="Times New Roman"/>
                <w:color w:val="000000"/>
                <w:sz w:val="24"/>
                <w:szCs w:val="24"/>
                <w:vertAlign w:val="subscript"/>
              </w:rPr>
              <w:t>2</w:t>
            </w:r>
            <w:r w:rsidRPr="005C397B">
              <w:rPr>
                <w:rFonts w:ascii="Times New Roman" w:hAnsi="Times New Roman"/>
                <w:color w:val="000000"/>
                <w:sz w:val="24"/>
                <w:szCs w:val="24"/>
                <w:lang w:val="en-US"/>
              </w:rPr>
              <w:t>SO</w:t>
            </w:r>
            <w:r w:rsidRPr="005C397B">
              <w:rPr>
                <w:rFonts w:ascii="Times New Roman" w:hAnsi="Times New Roman"/>
                <w:color w:val="000000"/>
                <w:sz w:val="24"/>
                <w:szCs w:val="24"/>
                <w:vertAlign w:val="subscript"/>
              </w:rPr>
              <w:t>4</w:t>
            </w:r>
          </w:p>
        </w:tc>
      </w:tr>
      <w:tr w:rsidR="00C02B52" w:rsidRPr="005C397B" w:rsidTr="00FB740D">
        <w:tc>
          <w:tcPr>
            <w:tcW w:w="505" w:type="pct"/>
            <w:vMerge/>
          </w:tcPr>
          <w:p w:rsidR="00C02B52" w:rsidRPr="005C397B" w:rsidRDefault="00C02B52" w:rsidP="00FB740D">
            <w:pPr>
              <w:rPr>
                <w:rFonts w:ascii="Times New Roman" w:hAnsi="Times New Roman"/>
                <w:sz w:val="24"/>
                <w:szCs w:val="24"/>
              </w:rPr>
            </w:pPr>
          </w:p>
        </w:tc>
        <w:tc>
          <w:tcPr>
            <w:tcW w:w="529" w:type="pct"/>
          </w:tcPr>
          <w:p w:rsidR="00C02B52" w:rsidRPr="005C397B" w:rsidRDefault="00C02B52" w:rsidP="00FB740D">
            <w:pPr>
              <w:jc w:val="center"/>
              <w:rPr>
                <w:rFonts w:ascii="Times New Roman" w:hAnsi="Times New Roman"/>
                <w:sz w:val="24"/>
                <w:szCs w:val="24"/>
                <w:vertAlign w:val="subscript"/>
              </w:rPr>
            </w:pPr>
            <w:r w:rsidRPr="005C397B">
              <w:rPr>
                <w:rFonts w:ascii="Times New Roman" w:hAnsi="Times New Roman"/>
                <w:sz w:val="24"/>
                <w:szCs w:val="24"/>
                <w:lang w:val="en-US"/>
              </w:rPr>
              <w:t>R</w:t>
            </w:r>
            <w:r w:rsidRPr="005C397B">
              <w:rPr>
                <w:rFonts w:ascii="Times New Roman" w:hAnsi="Times New Roman"/>
                <w:sz w:val="24"/>
                <w:szCs w:val="24"/>
                <w:vertAlign w:val="subscript"/>
              </w:rPr>
              <w:t>сж</w:t>
            </w:r>
          </w:p>
        </w:tc>
        <w:tc>
          <w:tcPr>
            <w:tcW w:w="362" w:type="pct"/>
          </w:tcPr>
          <w:p w:rsidR="00C02B52" w:rsidRPr="005C397B" w:rsidRDefault="00C02B52" w:rsidP="00FB740D">
            <w:pPr>
              <w:jc w:val="center"/>
              <w:rPr>
                <w:rFonts w:ascii="Times New Roman" w:hAnsi="Times New Roman"/>
                <w:sz w:val="24"/>
                <w:szCs w:val="24"/>
                <w:vertAlign w:val="subscript"/>
              </w:rPr>
            </w:pPr>
            <w:r w:rsidRPr="005C397B">
              <w:rPr>
                <w:rFonts w:ascii="Times New Roman" w:hAnsi="Times New Roman"/>
                <w:sz w:val="24"/>
                <w:szCs w:val="24"/>
                <w:lang w:val="en-US"/>
              </w:rPr>
              <w:t>R</w:t>
            </w:r>
            <w:r w:rsidRPr="005C397B">
              <w:rPr>
                <w:rFonts w:ascii="Times New Roman" w:hAnsi="Times New Roman"/>
                <w:sz w:val="24"/>
                <w:szCs w:val="24"/>
                <w:vertAlign w:val="subscript"/>
              </w:rPr>
              <w:t>сж</w:t>
            </w:r>
          </w:p>
        </w:tc>
        <w:tc>
          <w:tcPr>
            <w:tcW w:w="362" w:type="pct"/>
          </w:tcPr>
          <w:p w:rsidR="00C02B52" w:rsidRPr="005C397B" w:rsidRDefault="00C02B52" w:rsidP="00FB740D">
            <w:pPr>
              <w:jc w:val="center"/>
              <w:rPr>
                <w:rFonts w:ascii="Times New Roman" w:hAnsi="Times New Roman"/>
                <w:sz w:val="24"/>
                <w:szCs w:val="24"/>
                <w:lang w:val="en-US"/>
              </w:rPr>
            </w:pPr>
            <w:r w:rsidRPr="005C397B">
              <w:rPr>
                <w:rFonts w:ascii="Times New Roman" w:hAnsi="Times New Roman"/>
                <w:sz w:val="24"/>
                <w:szCs w:val="24"/>
                <w:lang w:val="en-US"/>
              </w:rPr>
              <w:t>KC</w:t>
            </w:r>
          </w:p>
        </w:tc>
        <w:tc>
          <w:tcPr>
            <w:tcW w:w="517" w:type="pct"/>
          </w:tcPr>
          <w:p w:rsidR="00C02B52" w:rsidRPr="005C397B" w:rsidRDefault="00C02B52" w:rsidP="00FB740D">
            <w:pPr>
              <w:jc w:val="center"/>
              <w:rPr>
                <w:rFonts w:ascii="Times New Roman" w:hAnsi="Times New Roman"/>
                <w:sz w:val="24"/>
                <w:szCs w:val="24"/>
                <w:vertAlign w:val="subscript"/>
              </w:rPr>
            </w:pPr>
            <w:r w:rsidRPr="005C397B">
              <w:rPr>
                <w:rFonts w:ascii="Times New Roman" w:hAnsi="Times New Roman"/>
                <w:sz w:val="24"/>
                <w:szCs w:val="24"/>
                <w:lang w:val="en-US"/>
              </w:rPr>
              <w:t>R</w:t>
            </w:r>
            <w:r w:rsidRPr="005C397B">
              <w:rPr>
                <w:rFonts w:ascii="Times New Roman" w:hAnsi="Times New Roman"/>
                <w:sz w:val="24"/>
                <w:szCs w:val="24"/>
                <w:vertAlign w:val="subscript"/>
              </w:rPr>
              <w:t>сж</w:t>
            </w:r>
          </w:p>
        </w:tc>
        <w:tc>
          <w:tcPr>
            <w:tcW w:w="364" w:type="pct"/>
          </w:tcPr>
          <w:p w:rsidR="00C02B52" w:rsidRPr="005C397B" w:rsidRDefault="00C02B52" w:rsidP="00FB740D">
            <w:pPr>
              <w:jc w:val="center"/>
              <w:rPr>
                <w:rFonts w:ascii="Times New Roman" w:hAnsi="Times New Roman"/>
                <w:sz w:val="24"/>
                <w:szCs w:val="24"/>
                <w:lang w:val="en-US"/>
              </w:rPr>
            </w:pPr>
            <w:r w:rsidRPr="005C397B">
              <w:rPr>
                <w:rFonts w:ascii="Times New Roman" w:hAnsi="Times New Roman"/>
                <w:sz w:val="24"/>
                <w:szCs w:val="24"/>
                <w:lang w:val="en-US"/>
              </w:rPr>
              <w:t>KC</w:t>
            </w:r>
          </w:p>
        </w:tc>
        <w:tc>
          <w:tcPr>
            <w:tcW w:w="363" w:type="pct"/>
          </w:tcPr>
          <w:p w:rsidR="00C02B52" w:rsidRPr="005C397B" w:rsidRDefault="00C02B52" w:rsidP="00FB740D">
            <w:pPr>
              <w:jc w:val="center"/>
              <w:rPr>
                <w:rFonts w:ascii="Times New Roman" w:hAnsi="Times New Roman"/>
                <w:sz w:val="24"/>
                <w:szCs w:val="24"/>
                <w:vertAlign w:val="subscript"/>
              </w:rPr>
            </w:pPr>
            <w:r w:rsidRPr="005C397B">
              <w:rPr>
                <w:rFonts w:ascii="Times New Roman" w:hAnsi="Times New Roman"/>
                <w:sz w:val="24"/>
                <w:szCs w:val="24"/>
                <w:lang w:val="en-US"/>
              </w:rPr>
              <w:t>R</w:t>
            </w:r>
            <w:r w:rsidRPr="005C397B">
              <w:rPr>
                <w:rFonts w:ascii="Times New Roman" w:hAnsi="Times New Roman"/>
                <w:sz w:val="24"/>
                <w:szCs w:val="24"/>
                <w:vertAlign w:val="subscript"/>
              </w:rPr>
              <w:t>сж</w:t>
            </w:r>
          </w:p>
        </w:tc>
        <w:tc>
          <w:tcPr>
            <w:tcW w:w="341" w:type="pct"/>
          </w:tcPr>
          <w:p w:rsidR="00C02B52" w:rsidRPr="005C397B" w:rsidRDefault="00C02B52" w:rsidP="00FB740D">
            <w:pPr>
              <w:jc w:val="center"/>
              <w:rPr>
                <w:rFonts w:ascii="Times New Roman" w:hAnsi="Times New Roman"/>
                <w:sz w:val="24"/>
                <w:szCs w:val="24"/>
                <w:lang w:val="en-US"/>
              </w:rPr>
            </w:pPr>
            <w:r w:rsidRPr="005C397B">
              <w:rPr>
                <w:rFonts w:ascii="Times New Roman" w:hAnsi="Times New Roman"/>
                <w:sz w:val="24"/>
                <w:szCs w:val="24"/>
                <w:lang w:val="en-US"/>
              </w:rPr>
              <w:t>KC</w:t>
            </w:r>
          </w:p>
        </w:tc>
        <w:tc>
          <w:tcPr>
            <w:tcW w:w="387" w:type="pct"/>
            <w:gridSpan w:val="2"/>
          </w:tcPr>
          <w:p w:rsidR="00C02B52" w:rsidRPr="005C397B" w:rsidRDefault="00C02B52" w:rsidP="00FB740D">
            <w:pPr>
              <w:jc w:val="center"/>
              <w:rPr>
                <w:rFonts w:ascii="Times New Roman" w:hAnsi="Times New Roman"/>
                <w:sz w:val="24"/>
                <w:szCs w:val="24"/>
                <w:vertAlign w:val="subscript"/>
              </w:rPr>
            </w:pPr>
            <w:r w:rsidRPr="005C397B">
              <w:rPr>
                <w:rFonts w:ascii="Times New Roman" w:hAnsi="Times New Roman"/>
                <w:sz w:val="24"/>
                <w:szCs w:val="24"/>
                <w:lang w:val="en-US"/>
              </w:rPr>
              <w:t>R</w:t>
            </w:r>
            <w:r w:rsidRPr="005C397B">
              <w:rPr>
                <w:rFonts w:ascii="Times New Roman" w:hAnsi="Times New Roman"/>
                <w:sz w:val="24"/>
                <w:szCs w:val="24"/>
                <w:vertAlign w:val="subscript"/>
              </w:rPr>
              <w:t>сж</w:t>
            </w:r>
          </w:p>
        </w:tc>
        <w:tc>
          <w:tcPr>
            <w:tcW w:w="365" w:type="pct"/>
          </w:tcPr>
          <w:p w:rsidR="00C02B52" w:rsidRPr="005C397B" w:rsidRDefault="00C02B52" w:rsidP="00FB740D">
            <w:pPr>
              <w:jc w:val="center"/>
              <w:rPr>
                <w:rFonts w:ascii="Times New Roman" w:hAnsi="Times New Roman"/>
                <w:sz w:val="24"/>
                <w:szCs w:val="24"/>
                <w:lang w:val="en-US"/>
              </w:rPr>
            </w:pPr>
            <w:r w:rsidRPr="005C397B">
              <w:rPr>
                <w:rFonts w:ascii="Times New Roman" w:hAnsi="Times New Roman"/>
                <w:sz w:val="24"/>
                <w:szCs w:val="24"/>
                <w:lang w:val="en-US"/>
              </w:rPr>
              <w:t>KC</w:t>
            </w:r>
          </w:p>
        </w:tc>
        <w:tc>
          <w:tcPr>
            <w:tcW w:w="541" w:type="pct"/>
          </w:tcPr>
          <w:p w:rsidR="00C02B52" w:rsidRPr="005C397B" w:rsidRDefault="00C02B52" w:rsidP="00FB740D">
            <w:pPr>
              <w:jc w:val="center"/>
              <w:rPr>
                <w:rFonts w:ascii="Times New Roman" w:hAnsi="Times New Roman"/>
                <w:sz w:val="24"/>
                <w:szCs w:val="24"/>
                <w:vertAlign w:val="subscript"/>
              </w:rPr>
            </w:pPr>
            <w:r w:rsidRPr="005C397B">
              <w:rPr>
                <w:rFonts w:ascii="Times New Roman" w:hAnsi="Times New Roman"/>
                <w:sz w:val="24"/>
                <w:szCs w:val="24"/>
                <w:lang w:val="en-US"/>
              </w:rPr>
              <w:t>R</w:t>
            </w:r>
            <w:r w:rsidRPr="005C397B">
              <w:rPr>
                <w:rFonts w:ascii="Times New Roman" w:hAnsi="Times New Roman"/>
                <w:sz w:val="24"/>
                <w:szCs w:val="24"/>
                <w:vertAlign w:val="subscript"/>
              </w:rPr>
              <w:t>сж</w:t>
            </w:r>
          </w:p>
        </w:tc>
        <w:tc>
          <w:tcPr>
            <w:tcW w:w="364" w:type="pct"/>
          </w:tcPr>
          <w:p w:rsidR="00C02B52" w:rsidRPr="005C397B" w:rsidRDefault="00C02B52" w:rsidP="00FB740D">
            <w:pPr>
              <w:jc w:val="center"/>
              <w:rPr>
                <w:rFonts w:ascii="Times New Roman" w:hAnsi="Times New Roman"/>
                <w:sz w:val="24"/>
                <w:szCs w:val="24"/>
                <w:lang w:val="en-US"/>
              </w:rPr>
            </w:pPr>
            <w:r w:rsidRPr="005C397B">
              <w:rPr>
                <w:rFonts w:ascii="Times New Roman" w:hAnsi="Times New Roman"/>
                <w:sz w:val="24"/>
                <w:szCs w:val="24"/>
                <w:lang w:val="en-US"/>
              </w:rPr>
              <w:t>KC</w:t>
            </w:r>
          </w:p>
        </w:tc>
      </w:tr>
      <w:tr w:rsidR="00C02B52" w:rsidRPr="005C397B" w:rsidTr="00FB740D">
        <w:tc>
          <w:tcPr>
            <w:tcW w:w="505" w:type="pct"/>
          </w:tcPr>
          <w:p w:rsidR="00C02B52" w:rsidRPr="005C397B" w:rsidRDefault="00C02B52" w:rsidP="00FB740D">
            <w:pPr>
              <w:rPr>
                <w:rFonts w:ascii="Times New Roman" w:hAnsi="Times New Roman"/>
                <w:sz w:val="24"/>
                <w:szCs w:val="24"/>
              </w:rPr>
            </w:pPr>
            <w:r w:rsidRPr="005C397B">
              <w:rPr>
                <w:rFonts w:ascii="Times New Roman" w:hAnsi="Times New Roman"/>
                <w:sz w:val="24"/>
                <w:szCs w:val="24"/>
              </w:rPr>
              <w:t>240</w:t>
            </w:r>
          </w:p>
        </w:tc>
        <w:tc>
          <w:tcPr>
            <w:tcW w:w="529"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26,0</w:t>
            </w:r>
          </w:p>
        </w:tc>
        <w:tc>
          <w:tcPr>
            <w:tcW w:w="362"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12,5</w:t>
            </w:r>
          </w:p>
        </w:tc>
        <w:tc>
          <w:tcPr>
            <w:tcW w:w="362"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0,48</w:t>
            </w:r>
          </w:p>
        </w:tc>
        <w:tc>
          <w:tcPr>
            <w:tcW w:w="517"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25,7</w:t>
            </w:r>
          </w:p>
        </w:tc>
        <w:tc>
          <w:tcPr>
            <w:tcW w:w="364"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2,0</w:t>
            </w:r>
          </w:p>
        </w:tc>
        <w:tc>
          <w:tcPr>
            <w:tcW w:w="363"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12,5</w:t>
            </w:r>
          </w:p>
        </w:tc>
        <w:tc>
          <w:tcPr>
            <w:tcW w:w="364" w:type="pct"/>
            <w:gridSpan w:val="2"/>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1,0</w:t>
            </w:r>
          </w:p>
        </w:tc>
        <w:tc>
          <w:tcPr>
            <w:tcW w:w="364"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11,3</w:t>
            </w:r>
          </w:p>
        </w:tc>
        <w:tc>
          <w:tcPr>
            <w:tcW w:w="365"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0,9</w:t>
            </w:r>
          </w:p>
        </w:tc>
        <w:tc>
          <w:tcPr>
            <w:tcW w:w="541"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19,7</w:t>
            </w:r>
          </w:p>
        </w:tc>
        <w:tc>
          <w:tcPr>
            <w:tcW w:w="364"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1,6</w:t>
            </w:r>
          </w:p>
        </w:tc>
      </w:tr>
      <w:tr w:rsidR="00C02B52" w:rsidRPr="005C397B" w:rsidTr="00FB740D">
        <w:tc>
          <w:tcPr>
            <w:tcW w:w="505" w:type="pct"/>
          </w:tcPr>
          <w:p w:rsidR="00C02B52" w:rsidRPr="005C397B" w:rsidRDefault="00C02B52" w:rsidP="00FB740D">
            <w:pPr>
              <w:rPr>
                <w:rFonts w:ascii="Times New Roman" w:hAnsi="Times New Roman"/>
                <w:sz w:val="24"/>
                <w:szCs w:val="24"/>
              </w:rPr>
            </w:pPr>
            <w:r w:rsidRPr="005C397B">
              <w:rPr>
                <w:rFonts w:ascii="Times New Roman" w:hAnsi="Times New Roman"/>
                <w:sz w:val="24"/>
                <w:szCs w:val="24"/>
              </w:rPr>
              <w:t>480</w:t>
            </w:r>
          </w:p>
        </w:tc>
        <w:tc>
          <w:tcPr>
            <w:tcW w:w="529"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25,3</w:t>
            </w:r>
          </w:p>
        </w:tc>
        <w:tc>
          <w:tcPr>
            <w:tcW w:w="362"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9,4</w:t>
            </w:r>
          </w:p>
        </w:tc>
        <w:tc>
          <w:tcPr>
            <w:tcW w:w="362"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0,37</w:t>
            </w:r>
          </w:p>
        </w:tc>
        <w:tc>
          <w:tcPr>
            <w:tcW w:w="517"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32,5</w:t>
            </w:r>
          </w:p>
        </w:tc>
        <w:tc>
          <w:tcPr>
            <w:tcW w:w="364"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3,4</w:t>
            </w:r>
          </w:p>
        </w:tc>
        <w:tc>
          <w:tcPr>
            <w:tcW w:w="363"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10,3</w:t>
            </w:r>
          </w:p>
        </w:tc>
        <w:tc>
          <w:tcPr>
            <w:tcW w:w="364" w:type="pct"/>
            <w:gridSpan w:val="2"/>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1,1</w:t>
            </w:r>
          </w:p>
        </w:tc>
        <w:tc>
          <w:tcPr>
            <w:tcW w:w="364"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9,4</w:t>
            </w:r>
          </w:p>
        </w:tc>
        <w:tc>
          <w:tcPr>
            <w:tcW w:w="365"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1,0</w:t>
            </w:r>
          </w:p>
        </w:tc>
        <w:tc>
          <w:tcPr>
            <w:tcW w:w="541"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20,6</w:t>
            </w:r>
          </w:p>
        </w:tc>
        <w:tc>
          <w:tcPr>
            <w:tcW w:w="364"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2,2</w:t>
            </w:r>
          </w:p>
        </w:tc>
      </w:tr>
      <w:tr w:rsidR="00C02B52" w:rsidRPr="005C397B" w:rsidTr="00FB740D">
        <w:tc>
          <w:tcPr>
            <w:tcW w:w="505" w:type="pct"/>
          </w:tcPr>
          <w:p w:rsidR="00C02B52" w:rsidRPr="005C397B" w:rsidRDefault="00C02B52" w:rsidP="00FB740D">
            <w:pPr>
              <w:rPr>
                <w:rFonts w:ascii="Times New Roman" w:hAnsi="Times New Roman"/>
                <w:sz w:val="24"/>
                <w:szCs w:val="24"/>
              </w:rPr>
            </w:pPr>
            <w:r w:rsidRPr="005C397B">
              <w:rPr>
                <w:rFonts w:ascii="Times New Roman" w:hAnsi="Times New Roman"/>
                <w:sz w:val="24"/>
                <w:szCs w:val="24"/>
              </w:rPr>
              <w:t>720</w:t>
            </w:r>
          </w:p>
        </w:tc>
        <w:tc>
          <w:tcPr>
            <w:tcW w:w="529"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21,6</w:t>
            </w:r>
          </w:p>
        </w:tc>
        <w:tc>
          <w:tcPr>
            <w:tcW w:w="362"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10,6</w:t>
            </w:r>
          </w:p>
        </w:tc>
        <w:tc>
          <w:tcPr>
            <w:tcW w:w="362"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0,49</w:t>
            </w:r>
          </w:p>
        </w:tc>
        <w:tc>
          <w:tcPr>
            <w:tcW w:w="517"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40,1</w:t>
            </w:r>
          </w:p>
        </w:tc>
        <w:tc>
          <w:tcPr>
            <w:tcW w:w="364"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3,7</w:t>
            </w:r>
          </w:p>
        </w:tc>
        <w:tc>
          <w:tcPr>
            <w:tcW w:w="363"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9,5</w:t>
            </w:r>
          </w:p>
        </w:tc>
        <w:tc>
          <w:tcPr>
            <w:tcW w:w="364" w:type="pct"/>
            <w:gridSpan w:val="2"/>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0,9</w:t>
            </w:r>
          </w:p>
        </w:tc>
        <w:tc>
          <w:tcPr>
            <w:tcW w:w="364"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9,2</w:t>
            </w:r>
          </w:p>
        </w:tc>
        <w:tc>
          <w:tcPr>
            <w:tcW w:w="365"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0,87</w:t>
            </w:r>
          </w:p>
        </w:tc>
        <w:tc>
          <w:tcPr>
            <w:tcW w:w="541"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24,3</w:t>
            </w:r>
          </w:p>
        </w:tc>
        <w:tc>
          <w:tcPr>
            <w:tcW w:w="364" w:type="pct"/>
          </w:tcPr>
          <w:p w:rsidR="00C02B52" w:rsidRPr="005C397B" w:rsidRDefault="00C02B52" w:rsidP="00FB740D">
            <w:pPr>
              <w:jc w:val="center"/>
              <w:rPr>
                <w:rFonts w:ascii="Times New Roman" w:hAnsi="Times New Roman"/>
                <w:sz w:val="24"/>
                <w:szCs w:val="24"/>
              </w:rPr>
            </w:pPr>
            <w:r w:rsidRPr="005C397B">
              <w:rPr>
                <w:rFonts w:ascii="Times New Roman" w:hAnsi="Times New Roman"/>
                <w:sz w:val="24"/>
                <w:szCs w:val="24"/>
              </w:rPr>
              <w:t>2,3</w:t>
            </w:r>
          </w:p>
        </w:tc>
      </w:tr>
    </w:tbl>
    <w:p w:rsidR="00C02B52" w:rsidRDefault="00C02B52" w:rsidP="00C02B52">
      <w:pPr>
        <w:rPr>
          <w:rFonts w:ascii="Times New Roman" w:hAnsi="Times New Roman"/>
          <w:sz w:val="28"/>
          <w:szCs w:val="28"/>
        </w:rPr>
      </w:pPr>
    </w:p>
    <w:p w:rsidR="00C02B52" w:rsidRPr="00210E26" w:rsidRDefault="00C02B52" w:rsidP="00C02B52">
      <w:pPr>
        <w:shd w:val="clear" w:color="auto" w:fill="FFFFFF"/>
        <w:spacing w:before="14" w:line="360" w:lineRule="auto"/>
        <w:ind w:right="154" w:firstLine="709"/>
        <w:jc w:val="both"/>
        <w:rPr>
          <w:rFonts w:ascii="Times New Roman" w:hAnsi="Times New Roman"/>
          <w:iCs/>
          <w:sz w:val="28"/>
          <w:szCs w:val="28"/>
        </w:rPr>
      </w:pPr>
      <w:r w:rsidRPr="00210E26">
        <w:rPr>
          <w:rFonts w:ascii="Times New Roman" w:hAnsi="Times New Roman"/>
          <w:iCs/>
          <w:color w:val="000000"/>
          <w:sz w:val="28"/>
          <w:szCs w:val="28"/>
        </w:rPr>
        <w:lastRenderedPageBreak/>
        <w:t xml:space="preserve">В агрессивных средах коэффициент стойкости изменяется в следующих пределах (табл. </w:t>
      </w:r>
      <w:r w:rsidR="00D7560C">
        <w:rPr>
          <w:rFonts w:ascii="Times New Roman" w:hAnsi="Times New Roman"/>
          <w:iCs/>
          <w:color w:val="000000"/>
          <w:sz w:val="28"/>
          <w:szCs w:val="28"/>
        </w:rPr>
        <w:t>5</w:t>
      </w:r>
      <w:r w:rsidRPr="00210E26">
        <w:rPr>
          <w:rFonts w:ascii="Times New Roman" w:hAnsi="Times New Roman"/>
          <w:iCs/>
          <w:color w:val="000000"/>
          <w:sz w:val="28"/>
          <w:szCs w:val="28"/>
        </w:rPr>
        <w:t xml:space="preserve">): в растворе </w:t>
      </w:r>
      <w:r>
        <w:rPr>
          <w:rFonts w:ascii="Times New Roman" w:hAnsi="Times New Roman"/>
          <w:iCs/>
          <w:color w:val="000000"/>
          <w:sz w:val="28"/>
          <w:szCs w:val="28"/>
        </w:rPr>
        <w:t xml:space="preserve">0,5н </w:t>
      </w:r>
      <w:r>
        <w:rPr>
          <w:rFonts w:ascii="Times New Roman" w:hAnsi="Times New Roman"/>
          <w:iCs/>
          <w:color w:val="000000"/>
          <w:sz w:val="28"/>
          <w:szCs w:val="28"/>
          <w:lang w:val="en-US"/>
        </w:rPr>
        <w:t>HCl</w:t>
      </w:r>
      <w:r w:rsidRPr="00210E26">
        <w:rPr>
          <w:rFonts w:ascii="Times New Roman" w:hAnsi="Times New Roman"/>
          <w:iCs/>
          <w:color w:val="000000"/>
          <w:sz w:val="28"/>
          <w:szCs w:val="28"/>
        </w:rPr>
        <w:t xml:space="preserve"> от 1,16 при 240 часах выдержки до 1,58 к 720 часам; в растворе </w:t>
      </w:r>
      <w:r>
        <w:rPr>
          <w:rFonts w:ascii="Times New Roman" w:hAnsi="Times New Roman"/>
          <w:iCs/>
          <w:color w:val="000000"/>
          <w:sz w:val="28"/>
          <w:szCs w:val="28"/>
        </w:rPr>
        <w:t xml:space="preserve">5,6н </w:t>
      </w:r>
      <w:r>
        <w:rPr>
          <w:rFonts w:ascii="Times New Roman" w:hAnsi="Times New Roman"/>
          <w:iCs/>
          <w:color w:val="000000"/>
          <w:sz w:val="28"/>
          <w:szCs w:val="28"/>
          <w:lang w:val="en-US"/>
        </w:rPr>
        <w:t>HCl</w:t>
      </w:r>
      <w:r w:rsidRPr="00210E26">
        <w:rPr>
          <w:rFonts w:ascii="Times New Roman" w:hAnsi="Times New Roman"/>
          <w:iCs/>
          <w:color w:val="000000"/>
          <w:sz w:val="28"/>
          <w:szCs w:val="28"/>
        </w:rPr>
        <w:t xml:space="preserve"> соответственно с 0,81 до 0,9; </w:t>
      </w:r>
      <w:r>
        <w:rPr>
          <w:rFonts w:ascii="Times New Roman" w:hAnsi="Times New Roman"/>
          <w:color w:val="000000"/>
          <w:sz w:val="28"/>
          <w:szCs w:val="28"/>
        </w:rPr>
        <w:t>в 6,</w:t>
      </w:r>
      <w:r w:rsidRPr="00492B85">
        <w:rPr>
          <w:rFonts w:ascii="Times New Roman" w:hAnsi="Times New Roman"/>
          <w:color w:val="000000"/>
          <w:sz w:val="28"/>
          <w:szCs w:val="28"/>
        </w:rPr>
        <w:t>1</w:t>
      </w:r>
      <w:r>
        <w:rPr>
          <w:rFonts w:ascii="Times New Roman" w:hAnsi="Times New Roman"/>
          <w:color w:val="000000"/>
          <w:sz w:val="28"/>
          <w:szCs w:val="28"/>
        </w:rPr>
        <w:t>н</w:t>
      </w:r>
      <w:r>
        <w:rPr>
          <w:rFonts w:ascii="Times New Roman" w:hAnsi="Times New Roman"/>
          <w:color w:val="000000"/>
          <w:sz w:val="28"/>
          <w:szCs w:val="28"/>
          <w:lang w:val="en-US"/>
        </w:rPr>
        <w:t>H</w:t>
      </w:r>
      <w:r w:rsidRPr="00492B85">
        <w:rPr>
          <w:rFonts w:ascii="Times New Roman" w:hAnsi="Times New Roman"/>
          <w:color w:val="000000"/>
          <w:sz w:val="28"/>
          <w:szCs w:val="28"/>
          <w:vertAlign w:val="subscript"/>
        </w:rPr>
        <w:t>2</w:t>
      </w:r>
      <w:r>
        <w:rPr>
          <w:rFonts w:ascii="Times New Roman" w:hAnsi="Times New Roman"/>
          <w:color w:val="000000"/>
          <w:sz w:val="28"/>
          <w:szCs w:val="28"/>
          <w:lang w:val="en-US"/>
        </w:rPr>
        <w:t>SO</w:t>
      </w:r>
      <w:r w:rsidRPr="00492B85">
        <w:rPr>
          <w:rFonts w:ascii="Times New Roman" w:hAnsi="Times New Roman"/>
          <w:color w:val="000000"/>
          <w:sz w:val="28"/>
          <w:szCs w:val="28"/>
          <w:vertAlign w:val="subscript"/>
        </w:rPr>
        <w:t>4</w:t>
      </w:r>
      <w:r w:rsidRPr="00210E26">
        <w:rPr>
          <w:rFonts w:ascii="Times New Roman" w:hAnsi="Times New Roman"/>
          <w:iCs/>
          <w:color w:val="000000"/>
          <w:sz w:val="28"/>
          <w:szCs w:val="28"/>
        </w:rPr>
        <w:t xml:space="preserve">- с 0,82 до 0,85; в растворе </w:t>
      </w:r>
      <w:r>
        <w:rPr>
          <w:rFonts w:ascii="Times New Roman" w:hAnsi="Times New Roman"/>
          <w:iCs/>
          <w:color w:val="000000"/>
          <w:sz w:val="28"/>
          <w:szCs w:val="28"/>
        </w:rPr>
        <w:t>0,5</w:t>
      </w:r>
      <w:r>
        <w:rPr>
          <w:rFonts w:ascii="Times New Roman" w:hAnsi="Times New Roman"/>
          <w:color w:val="000000"/>
          <w:sz w:val="28"/>
          <w:szCs w:val="28"/>
        </w:rPr>
        <w:t>н</w:t>
      </w:r>
      <w:r>
        <w:rPr>
          <w:rFonts w:ascii="Times New Roman" w:hAnsi="Times New Roman"/>
          <w:color w:val="000000"/>
          <w:sz w:val="28"/>
          <w:szCs w:val="28"/>
          <w:lang w:val="en-US"/>
        </w:rPr>
        <w:t>H</w:t>
      </w:r>
      <w:r w:rsidRPr="00492B85">
        <w:rPr>
          <w:rFonts w:ascii="Times New Roman" w:hAnsi="Times New Roman"/>
          <w:color w:val="000000"/>
          <w:sz w:val="28"/>
          <w:szCs w:val="28"/>
          <w:vertAlign w:val="subscript"/>
        </w:rPr>
        <w:t>2</w:t>
      </w:r>
      <w:r>
        <w:rPr>
          <w:rFonts w:ascii="Times New Roman" w:hAnsi="Times New Roman"/>
          <w:color w:val="000000"/>
          <w:sz w:val="28"/>
          <w:szCs w:val="28"/>
          <w:lang w:val="en-US"/>
        </w:rPr>
        <w:t>SO</w:t>
      </w:r>
      <w:r w:rsidRPr="00492B85">
        <w:rPr>
          <w:rFonts w:ascii="Times New Roman" w:hAnsi="Times New Roman"/>
          <w:color w:val="000000"/>
          <w:sz w:val="28"/>
          <w:szCs w:val="28"/>
          <w:vertAlign w:val="subscript"/>
        </w:rPr>
        <w:t>4</w:t>
      </w:r>
      <w:r w:rsidRPr="00210E26">
        <w:rPr>
          <w:rFonts w:ascii="Times New Roman" w:hAnsi="Times New Roman"/>
          <w:iCs/>
          <w:color w:val="000000"/>
          <w:sz w:val="28"/>
          <w:szCs w:val="28"/>
        </w:rPr>
        <w:t xml:space="preserve">- с 0,87 до 1,0. При сравнении таблиц </w:t>
      </w:r>
      <w:r w:rsidR="00D7560C">
        <w:rPr>
          <w:rFonts w:ascii="Times New Roman" w:hAnsi="Times New Roman"/>
          <w:iCs/>
          <w:color w:val="000000"/>
          <w:sz w:val="28"/>
          <w:szCs w:val="28"/>
        </w:rPr>
        <w:t>5</w:t>
      </w:r>
      <w:r w:rsidRPr="00210E26">
        <w:rPr>
          <w:rFonts w:ascii="Times New Roman" w:hAnsi="Times New Roman"/>
          <w:iCs/>
          <w:color w:val="000000"/>
          <w:sz w:val="28"/>
          <w:szCs w:val="28"/>
        </w:rPr>
        <w:t xml:space="preserve"> и </w:t>
      </w:r>
      <w:r w:rsidR="00D7560C">
        <w:rPr>
          <w:rFonts w:ascii="Times New Roman" w:hAnsi="Times New Roman"/>
          <w:iCs/>
          <w:color w:val="000000"/>
          <w:sz w:val="28"/>
          <w:szCs w:val="28"/>
        </w:rPr>
        <w:t>6</w:t>
      </w:r>
      <w:r w:rsidRPr="00210E26">
        <w:rPr>
          <w:rFonts w:ascii="Times New Roman" w:hAnsi="Times New Roman"/>
          <w:iCs/>
          <w:color w:val="000000"/>
          <w:sz w:val="28"/>
          <w:szCs w:val="28"/>
        </w:rPr>
        <w:t xml:space="preserve"> видно, что введение волластонита значительно повышает механическую прочность на воздухе. При твердении кислотоупорных композиций выделяется постепенно кристаллизующ</w:t>
      </w:r>
      <w:r w:rsidR="00036C26">
        <w:rPr>
          <w:rFonts w:ascii="Times New Roman" w:hAnsi="Times New Roman"/>
          <w:iCs/>
          <w:color w:val="000000"/>
          <w:sz w:val="28"/>
          <w:szCs w:val="28"/>
        </w:rPr>
        <w:t>ая</w:t>
      </w:r>
      <w:r w:rsidRPr="00210E26">
        <w:rPr>
          <w:rFonts w:ascii="Times New Roman" w:hAnsi="Times New Roman"/>
          <w:iCs/>
          <w:color w:val="000000"/>
          <w:sz w:val="28"/>
          <w:szCs w:val="28"/>
        </w:rPr>
        <w:t>ся гель ортокремневой кислоты, цементирующ</w:t>
      </w:r>
      <w:r w:rsidR="00036C26">
        <w:rPr>
          <w:rFonts w:ascii="Times New Roman" w:hAnsi="Times New Roman"/>
          <w:iCs/>
          <w:color w:val="000000"/>
          <w:sz w:val="28"/>
          <w:szCs w:val="28"/>
        </w:rPr>
        <w:t>ая</w:t>
      </w:r>
      <w:r w:rsidRPr="00210E26">
        <w:rPr>
          <w:rFonts w:ascii="Times New Roman" w:hAnsi="Times New Roman"/>
          <w:iCs/>
          <w:color w:val="000000"/>
          <w:sz w:val="28"/>
          <w:szCs w:val="28"/>
        </w:rPr>
        <w:t xml:space="preserve"> частицы наполнителя.</w:t>
      </w:r>
    </w:p>
    <w:p w:rsidR="00C02B52" w:rsidRPr="00210E26" w:rsidRDefault="00C02B52" w:rsidP="00C02B52">
      <w:pPr>
        <w:shd w:val="clear" w:color="auto" w:fill="FFFFFF"/>
        <w:spacing w:line="360" w:lineRule="auto"/>
        <w:ind w:firstLine="709"/>
        <w:jc w:val="both"/>
        <w:rPr>
          <w:rFonts w:ascii="Times New Roman" w:hAnsi="Times New Roman"/>
          <w:iCs/>
          <w:sz w:val="28"/>
          <w:szCs w:val="28"/>
        </w:rPr>
      </w:pPr>
      <w:r w:rsidRPr="00210E26">
        <w:rPr>
          <w:rFonts w:ascii="Times New Roman" w:hAnsi="Times New Roman"/>
          <w:iCs/>
          <w:color w:val="000000"/>
          <w:sz w:val="28"/>
          <w:szCs w:val="28"/>
          <w:lang w:val="en-US"/>
        </w:rPr>
        <w:t>N</w:t>
      </w:r>
      <w:r w:rsidRPr="00210E26">
        <w:rPr>
          <w:rFonts w:ascii="Times New Roman" w:hAnsi="Times New Roman"/>
          <w:iCs/>
          <w:color w:val="000000"/>
          <w:sz w:val="28"/>
          <w:szCs w:val="28"/>
        </w:rPr>
        <w:t>а</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lang w:val="en-US"/>
        </w:rPr>
        <w:t>Si</w:t>
      </w:r>
      <w:r w:rsidRPr="00210E26">
        <w:rPr>
          <w:rFonts w:ascii="Times New Roman" w:hAnsi="Times New Roman"/>
          <w:iCs/>
          <w:color w:val="000000"/>
          <w:sz w:val="28"/>
          <w:szCs w:val="28"/>
        </w:rPr>
        <w:t>О</w:t>
      </w:r>
      <w:r w:rsidRPr="00210E26">
        <w:rPr>
          <w:rFonts w:ascii="Times New Roman" w:hAnsi="Times New Roman"/>
          <w:iCs/>
          <w:color w:val="000000"/>
          <w:sz w:val="28"/>
          <w:szCs w:val="28"/>
          <w:vertAlign w:val="subscript"/>
        </w:rPr>
        <w:t>3</w:t>
      </w:r>
      <w:r w:rsidRPr="00210E26">
        <w:rPr>
          <w:rFonts w:ascii="Times New Roman" w:hAnsi="Times New Roman"/>
          <w:iCs/>
          <w:color w:val="000000"/>
          <w:sz w:val="28"/>
          <w:szCs w:val="28"/>
        </w:rPr>
        <w:t xml:space="preserve"> + 2Н</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О + СО</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 xml:space="preserve"> = </w:t>
      </w:r>
      <w:r w:rsidRPr="00210E26">
        <w:rPr>
          <w:rFonts w:ascii="Times New Roman" w:hAnsi="Times New Roman"/>
          <w:iCs/>
          <w:color w:val="000000"/>
          <w:sz w:val="28"/>
          <w:szCs w:val="28"/>
          <w:lang w:val="en-US"/>
        </w:rPr>
        <w:t>Si</w:t>
      </w:r>
      <w:r w:rsidRPr="00210E26">
        <w:rPr>
          <w:rFonts w:ascii="Times New Roman" w:hAnsi="Times New Roman"/>
          <w:iCs/>
          <w:color w:val="000000"/>
          <w:sz w:val="28"/>
          <w:szCs w:val="28"/>
        </w:rPr>
        <w:t>(ОН)</w:t>
      </w:r>
      <w:r w:rsidRPr="00210E26">
        <w:rPr>
          <w:rFonts w:ascii="Times New Roman" w:hAnsi="Times New Roman"/>
          <w:iCs/>
          <w:color w:val="000000"/>
          <w:sz w:val="28"/>
          <w:szCs w:val="28"/>
          <w:vertAlign w:val="subscript"/>
        </w:rPr>
        <w:t>4</w:t>
      </w:r>
      <w:r w:rsidRPr="00210E26">
        <w:rPr>
          <w:rFonts w:ascii="Times New Roman" w:hAnsi="Times New Roman"/>
          <w:iCs/>
          <w:color w:val="000000"/>
          <w:sz w:val="28"/>
          <w:szCs w:val="28"/>
        </w:rPr>
        <w:t xml:space="preserve"> + </w:t>
      </w:r>
      <w:r w:rsidRPr="00210E26">
        <w:rPr>
          <w:rFonts w:ascii="Times New Roman" w:hAnsi="Times New Roman"/>
          <w:iCs/>
          <w:color w:val="000000"/>
          <w:sz w:val="28"/>
          <w:szCs w:val="28"/>
          <w:lang w:val="en-US"/>
        </w:rPr>
        <w:t>N</w:t>
      </w:r>
      <w:r w:rsidRPr="00210E26">
        <w:rPr>
          <w:rFonts w:ascii="Times New Roman" w:hAnsi="Times New Roman"/>
          <w:iCs/>
          <w:color w:val="000000"/>
          <w:sz w:val="28"/>
          <w:szCs w:val="28"/>
        </w:rPr>
        <w:t>а</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СО</w:t>
      </w:r>
      <w:r w:rsidRPr="00210E26">
        <w:rPr>
          <w:rFonts w:ascii="Times New Roman" w:hAnsi="Times New Roman"/>
          <w:iCs/>
          <w:color w:val="000000"/>
          <w:sz w:val="28"/>
          <w:szCs w:val="28"/>
          <w:vertAlign w:val="subscript"/>
        </w:rPr>
        <w:t>3</w:t>
      </w:r>
    </w:p>
    <w:p w:rsidR="00C02B52" w:rsidRPr="00210E26" w:rsidRDefault="00C02B52" w:rsidP="00C02B52">
      <w:pPr>
        <w:shd w:val="clear" w:color="auto" w:fill="FFFFFF"/>
        <w:spacing w:line="360" w:lineRule="auto"/>
        <w:ind w:firstLine="709"/>
        <w:jc w:val="both"/>
        <w:rPr>
          <w:rFonts w:ascii="Times New Roman" w:hAnsi="Times New Roman"/>
          <w:iCs/>
          <w:sz w:val="28"/>
          <w:szCs w:val="28"/>
        </w:rPr>
      </w:pPr>
      <w:r w:rsidRPr="00210E26">
        <w:rPr>
          <w:rFonts w:ascii="Times New Roman" w:hAnsi="Times New Roman"/>
          <w:iCs/>
          <w:color w:val="000000"/>
          <w:sz w:val="28"/>
          <w:szCs w:val="28"/>
        </w:rPr>
        <w:t>Это реакция протекает с малой скоростью, т.к. диффузия углекислоты вглубь материала замедляется из-за появления на его поверхности плотной пленки. Если механическая прочность на воздухе диабазовой композиции изменяется от 18 до 22,3 МПа, то при введении волластонита она составила 26,7-33,2 МПа.</w:t>
      </w:r>
    </w:p>
    <w:p w:rsidR="00C02B52" w:rsidRPr="00210E26" w:rsidRDefault="00C02B52" w:rsidP="00C02B52">
      <w:pPr>
        <w:shd w:val="clear" w:color="auto" w:fill="FFFFFF"/>
        <w:spacing w:line="360" w:lineRule="auto"/>
        <w:ind w:firstLine="709"/>
        <w:jc w:val="both"/>
        <w:rPr>
          <w:rFonts w:ascii="Times New Roman" w:hAnsi="Times New Roman"/>
          <w:iCs/>
          <w:sz w:val="28"/>
          <w:szCs w:val="28"/>
        </w:rPr>
      </w:pPr>
      <w:r w:rsidRPr="00210E26">
        <w:rPr>
          <w:rFonts w:ascii="Times New Roman" w:hAnsi="Times New Roman"/>
          <w:iCs/>
          <w:color w:val="000000"/>
          <w:sz w:val="28"/>
          <w:szCs w:val="28"/>
        </w:rPr>
        <w:t>Уменьшение содержания волластонита до 10% понижает как механическую прочность замазки, так и её водостойкость.</w:t>
      </w:r>
    </w:p>
    <w:p w:rsidR="003E4CE5" w:rsidRPr="004A335A" w:rsidRDefault="00C02B52" w:rsidP="003E4CE5">
      <w:pPr>
        <w:spacing w:line="360" w:lineRule="auto"/>
        <w:ind w:firstLine="567"/>
        <w:jc w:val="both"/>
        <w:rPr>
          <w:rFonts w:ascii="Times New Roman" w:hAnsi="Times New Roman"/>
          <w:sz w:val="28"/>
          <w:szCs w:val="28"/>
        </w:rPr>
      </w:pPr>
      <w:r w:rsidRPr="00210E26">
        <w:rPr>
          <w:rFonts w:ascii="Times New Roman" w:hAnsi="Times New Roman"/>
          <w:iCs/>
          <w:color w:val="000000"/>
          <w:sz w:val="28"/>
          <w:szCs w:val="28"/>
        </w:rPr>
        <w:t>Следовательно, оптимальным является состав при соотношении ингред</w:t>
      </w:r>
      <w:r w:rsidR="001024A3">
        <w:rPr>
          <w:rFonts w:ascii="Times New Roman" w:hAnsi="Times New Roman"/>
          <w:iCs/>
          <w:color w:val="000000"/>
          <w:sz w:val="28"/>
          <w:szCs w:val="28"/>
        </w:rPr>
        <w:t xml:space="preserve">иентов, (вес. %): диабаз - </w:t>
      </w:r>
      <w:r w:rsidR="003E4CE5">
        <w:rPr>
          <w:rFonts w:ascii="Times New Roman" w:hAnsi="Times New Roman"/>
          <w:iCs/>
          <w:color w:val="000000"/>
          <w:sz w:val="28"/>
          <w:szCs w:val="28"/>
        </w:rPr>
        <w:t>56</w:t>
      </w:r>
      <w:r w:rsidRPr="00210E26">
        <w:rPr>
          <w:rFonts w:ascii="Times New Roman" w:hAnsi="Times New Roman"/>
          <w:iCs/>
          <w:color w:val="000000"/>
          <w:sz w:val="28"/>
          <w:szCs w:val="28"/>
        </w:rPr>
        <w:t xml:space="preserve">; волластонит - </w:t>
      </w:r>
      <w:r w:rsidR="001024A3">
        <w:rPr>
          <w:rFonts w:ascii="Times New Roman" w:hAnsi="Times New Roman"/>
          <w:iCs/>
          <w:color w:val="000000"/>
          <w:sz w:val="28"/>
          <w:szCs w:val="28"/>
        </w:rPr>
        <w:t>11</w:t>
      </w:r>
      <w:r w:rsidRPr="00210E26">
        <w:rPr>
          <w:rFonts w:ascii="Times New Roman" w:hAnsi="Times New Roman"/>
          <w:iCs/>
          <w:color w:val="000000"/>
          <w:sz w:val="28"/>
          <w:szCs w:val="28"/>
        </w:rPr>
        <w:t xml:space="preserve">; </w:t>
      </w:r>
      <w:r w:rsidRPr="00210E26">
        <w:rPr>
          <w:rFonts w:ascii="Times New Roman" w:hAnsi="Times New Roman"/>
          <w:iCs/>
          <w:color w:val="000000"/>
          <w:sz w:val="28"/>
          <w:szCs w:val="28"/>
          <w:lang w:val="en-US"/>
        </w:rPr>
        <w:t>N</w:t>
      </w:r>
      <w:r w:rsidRPr="00210E26">
        <w:rPr>
          <w:rFonts w:ascii="Times New Roman" w:hAnsi="Times New Roman"/>
          <w:iCs/>
          <w:color w:val="000000"/>
          <w:sz w:val="28"/>
          <w:szCs w:val="28"/>
        </w:rPr>
        <w:t>а</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lang w:val="en-US"/>
        </w:rPr>
        <w:t>Si</w:t>
      </w:r>
      <w:r>
        <w:rPr>
          <w:rFonts w:ascii="Times New Roman" w:hAnsi="Times New Roman"/>
          <w:iCs/>
          <w:color w:val="000000"/>
          <w:sz w:val="28"/>
          <w:szCs w:val="28"/>
          <w:lang w:val="en-US"/>
        </w:rPr>
        <w:t>F</w:t>
      </w:r>
      <w:r>
        <w:rPr>
          <w:rFonts w:ascii="Times New Roman" w:hAnsi="Times New Roman"/>
          <w:iCs/>
          <w:color w:val="000000"/>
          <w:sz w:val="28"/>
          <w:szCs w:val="28"/>
          <w:vertAlign w:val="subscript"/>
        </w:rPr>
        <w:t>6</w:t>
      </w:r>
      <w:r w:rsidR="001024A3">
        <w:rPr>
          <w:rFonts w:ascii="Times New Roman" w:hAnsi="Times New Roman"/>
          <w:iCs/>
          <w:color w:val="000000"/>
          <w:sz w:val="28"/>
          <w:szCs w:val="28"/>
        </w:rPr>
        <w:t xml:space="preserve"> -4</w:t>
      </w:r>
      <w:r w:rsidR="000D60FB">
        <w:rPr>
          <w:rFonts w:ascii="Times New Roman" w:hAnsi="Times New Roman"/>
          <w:iCs/>
          <w:color w:val="000000"/>
          <w:sz w:val="28"/>
          <w:szCs w:val="28"/>
        </w:rPr>
        <w:t xml:space="preserve">; жидкое стекло — 29 </w:t>
      </w:r>
      <w:r w:rsidR="001024A3">
        <w:rPr>
          <w:rFonts w:ascii="Times New Roman" w:hAnsi="Times New Roman"/>
          <w:iCs/>
          <w:color w:val="000000"/>
          <w:sz w:val="28"/>
          <w:szCs w:val="28"/>
        </w:rPr>
        <w:t>мл</w:t>
      </w:r>
      <w:r w:rsidRPr="00210E26">
        <w:rPr>
          <w:rFonts w:ascii="Times New Roman" w:hAnsi="Times New Roman"/>
          <w:iCs/>
          <w:color w:val="000000"/>
          <w:sz w:val="28"/>
          <w:szCs w:val="28"/>
        </w:rPr>
        <w:t>.</w:t>
      </w:r>
      <w:r w:rsidR="003E4CE5">
        <w:rPr>
          <w:rFonts w:ascii="Times New Roman" w:hAnsi="Times New Roman"/>
          <w:sz w:val="28"/>
          <w:szCs w:val="28"/>
        </w:rPr>
        <w:t>Были приготовлены 2</w:t>
      </w:r>
      <w:r w:rsidR="003E4CE5" w:rsidRPr="004A335A">
        <w:rPr>
          <w:rFonts w:ascii="Times New Roman" w:hAnsi="Times New Roman"/>
          <w:sz w:val="28"/>
          <w:szCs w:val="28"/>
        </w:rPr>
        <w:t xml:space="preserve"> состава:</w:t>
      </w:r>
    </w:p>
    <w:p w:rsidR="003E4CE5" w:rsidRPr="004A335A" w:rsidRDefault="003E4CE5" w:rsidP="003E4CE5">
      <w:pPr>
        <w:spacing w:line="360" w:lineRule="auto"/>
        <w:ind w:firstLine="539"/>
        <w:jc w:val="both"/>
        <w:rPr>
          <w:rFonts w:ascii="Times New Roman" w:hAnsi="Times New Roman"/>
          <w:sz w:val="28"/>
          <w:szCs w:val="28"/>
        </w:rPr>
      </w:pPr>
      <w:r w:rsidRPr="004A335A">
        <w:rPr>
          <w:rFonts w:ascii="Times New Roman" w:hAnsi="Times New Roman"/>
          <w:b/>
          <w:sz w:val="28"/>
          <w:szCs w:val="28"/>
        </w:rPr>
        <w:t>1 состав</w:t>
      </w:r>
      <w:r w:rsidRPr="00946486">
        <w:rPr>
          <w:rFonts w:ascii="Times New Roman" w:hAnsi="Times New Roman"/>
          <w:b/>
          <w:sz w:val="28"/>
          <w:szCs w:val="28"/>
        </w:rPr>
        <w:t>:</w:t>
      </w:r>
      <w:r>
        <w:rPr>
          <w:rFonts w:ascii="Times New Roman" w:hAnsi="Times New Roman"/>
          <w:sz w:val="28"/>
          <w:szCs w:val="28"/>
        </w:rPr>
        <w:t xml:space="preserve"> диабаз–</w:t>
      </w:r>
      <w:r w:rsidRPr="004A335A">
        <w:rPr>
          <w:rFonts w:ascii="Times New Roman" w:hAnsi="Times New Roman"/>
          <w:sz w:val="28"/>
          <w:szCs w:val="28"/>
        </w:rPr>
        <w:t>наполнитель</w:t>
      </w:r>
      <w:r>
        <w:rPr>
          <w:rFonts w:ascii="Times New Roman" w:hAnsi="Times New Roman"/>
          <w:sz w:val="28"/>
          <w:szCs w:val="28"/>
        </w:rPr>
        <w:t xml:space="preserve"> 63%,</w:t>
      </w:r>
      <w:r w:rsidRPr="004A335A">
        <w:rPr>
          <w:rFonts w:ascii="Times New Roman" w:hAnsi="Times New Roman"/>
          <w:sz w:val="28"/>
          <w:szCs w:val="28"/>
          <w:lang w:val="en-US"/>
        </w:rPr>
        <w:t>Na</w:t>
      </w:r>
      <w:r w:rsidRPr="004A335A">
        <w:rPr>
          <w:rFonts w:ascii="Times New Roman" w:hAnsi="Times New Roman"/>
          <w:sz w:val="28"/>
          <w:szCs w:val="28"/>
          <w:vertAlign w:val="subscript"/>
        </w:rPr>
        <w:t>2</w:t>
      </w:r>
      <w:r w:rsidRPr="004A335A">
        <w:rPr>
          <w:rFonts w:ascii="Times New Roman" w:hAnsi="Times New Roman"/>
          <w:sz w:val="28"/>
          <w:szCs w:val="28"/>
          <w:lang w:val="en-US"/>
        </w:rPr>
        <w:t>SiF</w:t>
      </w:r>
      <w:r w:rsidRPr="004A335A">
        <w:rPr>
          <w:rFonts w:ascii="Times New Roman" w:hAnsi="Times New Roman"/>
          <w:sz w:val="28"/>
          <w:szCs w:val="28"/>
          <w:vertAlign w:val="subscript"/>
        </w:rPr>
        <w:t xml:space="preserve">6 </w:t>
      </w:r>
      <w:r>
        <w:rPr>
          <w:rFonts w:ascii="Times New Roman" w:hAnsi="Times New Roman"/>
          <w:sz w:val="28"/>
          <w:szCs w:val="28"/>
        </w:rPr>
        <w:t>-</w:t>
      </w:r>
      <w:r w:rsidRPr="004A335A">
        <w:rPr>
          <w:rFonts w:ascii="Times New Roman" w:hAnsi="Times New Roman"/>
          <w:sz w:val="28"/>
          <w:szCs w:val="28"/>
        </w:rPr>
        <w:t xml:space="preserve"> ускоритель твердения</w:t>
      </w:r>
      <w:r w:rsidRPr="004A335A">
        <w:rPr>
          <w:rFonts w:ascii="Times New Roman" w:hAnsi="Times New Roman"/>
          <w:sz w:val="28"/>
          <w:szCs w:val="28"/>
          <w:vertAlign w:val="subscript"/>
        </w:rPr>
        <w:t xml:space="preserve">- </w:t>
      </w:r>
      <w:r>
        <w:rPr>
          <w:rFonts w:ascii="Times New Roman" w:hAnsi="Times New Roman"/>
          <w:sz w:val="28"/>
          <w:szCs w:val="28"/>
        </w:rPr>
        <w:t>4% ,</w:t>
      </w:r>
      <w:r w:rsidRPr="004A335A">
        <w:rPr>
          <w:rFonts w:ascii="Times New Roman" w:hAnsi="Times New Roman"/>
          <w:sz w:val="28"/>
          <w:szCs w:val="28"/>
        </w:rPr>
        <w:t xml:space="preserve"> жидкое стекло</w:t>
      </w:r>
      <w:r w:rsidR="000D60FB">
        <w:rPr>
          <w:rFonts w:ascii="Times New Roman" w:hAnsi="Times New Roman"/>
          <w:sz w:val="28"/>
          <w:szCs w:val="28"/>
        </w:rPr>
        <w:t xml:space="preserve"> - 33</w:t>
      </w:r>
      <w:r w:rsidRPr="004A335A">
        <w:rPr>
          <w:rFonts w:ascii="Times New Roman" w:hAnsi="Times New Roman"/>
          <w:sz w:val="28"/>
          <w:szCs w:val="28"/>
        </w:rPr>
        <w:t xml:space="preserve">мл.  </w:t>
      </w:r>
    </w:p>
    <w:p w:rsidR="00C02B52" w:rsidRPr="00210E26" w:rsidRDefault="003E4CE5" w:rsidP="00B95EC7">
      <w:pPr>
        <w:spacing w:line="360" w:lineRule="auto"/>
        <w:ind w:firstLine="539"/>
        <w:jc w:val="both"/>
        <w:rPr>
          <w:rFonts w:ascii="Times New Roman" w:hAnsi="Times New Roman"/>
          <w:iCs/>
          <w:sz w:val="28"/>
          <w:szCs w:val="28"/>
        </w:rPr>
      </w:pPr>
      <w:r w:rsidRPr="004A335A">
        <w:rPr>
          <w:rFonts w:ascii="Times New Roman" w:hAnsi="Times New Roman"/>
          <w:b/>
          <w:sz w:val="28"/>
          <w:szCs w:val="28"/>
        </w:rPr>
        <w:t xml:space="preserve">2 состав: </w:t>
      </w:r>
      <w:r>
        <w:rPr>
          <w:rFonts w:ascii="Times New Roman" w:hAnsi="Times New Roman"/>
          <w:sz w:val="28"/>
          <w:szCs w:val="28"/>
        </w:rPr>
        <w:t>диабаз-</w:t>
      </w:r>
      <w:r w:rsidRPr="004A335A">
        <w:rPr>
          <w:rFonts w:ascii="Times New Roman" w:hAnsi="Times New Roman"/>
          <w:sz w:val="28"/>
          <w:szCs w:val="28"/>
        </w:rPr>
        <w:t xml:space="preserve"> наполнитель</w:t>
      </w:r>
      <w:r>
        <w:rPr>
          <w:rFonts w:ascii="Times New Roman" w:hAnsi="Times New Roman"/>
          <w:sz w:val="28"/>
          <w:szCs w:val="28"/>
        </w:rPr>
        <w:t xml:space="preserve">- 56%, </w:t>
      </w:r>
      <w:r w:rsidRPr="004A335A">
        <w:rPr>
          <w:rFonts w:ascii="Times New Roman" w:hAnsi="Times New Roman"/>
          <w:sz w:val="28"/>
          <w:szCs w:val="28"/>
          <w:lang w:val="en-US"/>
        </w:rPr>
        <w:t>Na</w:t>
      </w:r>
      <w:r w:rsidRPr="004A335A">
        <w:rPr>
          <w:rFonts w:ascii="Times New Roman" w:hAnsi="Times New Roman"/>
          <w:sz w:val="28"/>
          <w:szCs w:val="28"/>
          <w:vertAlign w:val="subscript"/>
        </w:rPr>
        <w:t>2</w:t>
      </w:r>
      <w:r w:rsidRPr="004A335A">
        <w:rPr>
          <w:rFonts w:ascii="Times New Roman" w:hAnsi="Times New Roman"/>
          <w:sz w:val="28"/>
          <w:szCs w:val="28"/>
          <w:lang w:val="en-US"/>
        </w:rPr>
        <w:t>SiF</w:t>
      </w:r>
      <w:r>
        <w:rPr>
          <w:rFonts w:ascii="Times New Roman" w:hAnsi="Times New Roman"/>
          <w:sz w:val="28"/>
          <w:szCs w:val="28"/>
          <w:vertAlign w:val="subscript"/>
        </w:rPr>
        <w:t>6</w:t>
      </w:r>
      <w:r w:rsidRPr="004A335A">
        <w:rPr>
          <w:rFonts w:ascii="Times New Roman" w:hAnsi="Times New Roman"/>
          <w:sz w:val="28"/>
          <w:szCs w:val="28"/>
        </w:rPr>
        <w:t xml:space="preserve"> - ускоритель твердения</w:t>
      </w:r>
      <w:r>
        <w:rPr>
          <w:rFonts w:ascii="Times New Roman" w:hAnsi="Times New Roman"/>
          <w:sz w:val="28"/>
          <w:szCs w:val="28"/>
        </w:rPr>
        <w:t xml:space="preserve">-4% </w:t>
      </w:r>
      <w:r w:rsidRPr="004A335A">
        <w:rPr>
          <w:rFonts w:ascii="Times New Roman" w:hAnsi="Times New Roman"/>
          <w:sz w:val="28"/>
          <w:szCs w:val="28"/>
        </w:rPr>
        <w:t>,</w:t>
      </w:r>
      <w:r w:rsidR="002E5BCC">
        <w:rPr>
          <w:rFonts w:ascii="Times New Roman" w:hAnsi="Times New Roman"/>
          <w:sz w:val="28"/>
          <w:szCs w:val="28"/>
        </w:rPr>
        <w:t>волластонит – 11%,</w:t>
      </w:r>
      <w:r w:rsidR="00E54578">
        <w:rPr>
          <w:rFonts w:ascii="Times New Roman" w:hAnsi="Times New Roman"/>
          <w:sz w:val="28"/>
          <w:szCs w:val="28"/>
        </w:rPr>
        <w:t>жидкое стекло - 29</w:t>
      </w:r>
      <w:r w:rsidR="002E5BCC" w:rsidRPr="004A335A">
        <w:rPr>
          <w:rFonts w:ascii="Times New Roman" w:hAnsi="Times New Roman"/>
          <w:sz w:val="28"/>
          <w:szCs w:val="28"/>
        </w:rPr>
        <w:t>мл</w:t>
      </w:r>
    </w:p>
    <w:p w:rsidR="00C02B52" w:rsidRPr="00210E26" w:rsidRDefault="00C02B52" w:rsidP="00C02B52">
      <w:pPr>
        <w:shd w:val="clear" w:color="auto" w:fill="FFFFFF"/>
        <w:spacing w:line="360" w:lineRule="auto"/>
        <w:ind w:firstLine="709"/>
        <w:jc w:val="both"/>
        <w:rPr>
          <w:rFonts w:ascii="Times New Roman" w:hAnsi="Times New Roman"/>
          <w:iCs/>
          <w:sz w:val="28"/>
          <w:szCs w:val="28"/>
        </w:rPr>
      </w:pPr>
      <w:r w:rsidRPr="00210E26">
        <w:rPr>
          <w:rFonts w:ascii="Times New Roman" w:hAnsi="Times New Roman"/>
          <w:iCs/>
          <w:color w:val="000000"/>
          <w:sz w:val="28"/>
          <w:szCs w:val="28"/>
        </w:rPr>
        <w:t>С целью выявления влияния тонины помола сырьевых компонентов на химическую устойчивость жидкостекольных композиций в выше указанных агрессивных средах была проведена серия опытов с оптимальным составом. Диабаз и волластонит размалывали раздельно в шаровой мельнице до полного прохождения через сито 10000 отв/см</w:t>
      </w:r>
      <w:r w:rsidRPr="00210E26">
        <w:rPr>
          <w:rFonts w:ascii="Times New Roman" w:hAnsi="Times New Roman"/>
          <w:iCs/>
          <w:color w:val="000000"/>
          <w:sz w:val="28"/>
          <w:szCs w:val="28"/>
          <w:vertAlign w:val="superscript"/>
        </w:rPr>
        <w:t>2</w:t>
      </w:r>
      <w:r w:rsidRPr="00210E26">
        <w:rPr>
          <w:rFonts w:ascii="Times New Roman" w:hAnsi="Times New Roman"/>
          <w:iCs/>
          <w:color w:val="000000"/>
          <w:sz w:val="28"/>
          <w:szCs w:val="28"/>
        </w:rPr>
        <w:t>.</w:t>
      </w:r>
    </w:p>
    <w:p w:rsidR="00C02B52" w:rsidRPr="00210E26" w:rsidRDefault="00C02B52" w:rsidP="00C02B52">
      <w:pPr>
        <w:shd w:val="clear" w:color="auto" w:fill="FFFFFF"/>
        <w:spacing w:line="360" w:lineRule="auto"/>
        <w:ind w:firstLine="709"/>
        <w:jc w:val="both"/>
        <w:rPr>
          <w:rFonts w:ascii="Times New Roman" w:hAnsi="Times New Roman"/>
          <w:iCs/>
          <w:sz w:val="28"/>
          <w:szCs w:val="28"/>
        </w:rPr>
      </w:pPr>
      <w:r w:rsidRPr="00210E26">
        <w:rPr>
          <w:rFonts w:ascii="Times New Roman" w:hAnsi="Times New Roman"/>
          <w:iCs/>
          <w:color w:val="000000"/>
          <w:sz w:val="28"/>
          <w:szCs w:val="28"/>
        </w:rPr>
        <w:t>Результаты испытаний образцов изготовленных из сверх</w:t>
      </w:r>
      <w:r w:rsidR="00A83FAD">
        <w:rPr>
          <w:rFonts w:ascii="Times New Roman" w:hAnsi="Times New Roman"/>
          <w:iCs/>
          <w:color w:val="000000"/>
          <w:sz w:val="28"/>
          <w:szCs w:val="28"/>
        </w:rPr>
        <w:t xml:space="preserve"> </w:t>
      </w:r>
      <w:r w:rsidRPr="00210E26">
        <w:rPr>
          <w:rFonts w:ascii="Times New Roman" w:hAnsi="Times New Roman"/>
          <w:iCs/>
          <w:color w:val="000000"/>
          <w:sz w:val="28"/>
          <w:szCs w:val="28"/>
        </w:rPr>
        <w:t xml:space="preserve">тонкомолотого кислотостойкого состава приведены в таблице </w:t>
      </w:r>
      <w:r w:rsidR="00DA3139">
        <w:rPr>
          <w:rFonts w:ascii="Times New Roman" w:hAnsi="Times New Roman"/>
          <w:iCs/>
          <w:color w:val="000000"/>
          <w:sz w:val="28"/>
          <w:szCs w:val="28"/>
        </w:rPr>
        <w:t>7</w:t>
      </w:r>
      <w:r w:rsidRPr="00210E26">
        <w:rPr>
          <w:rFonts w:ascii="Times New Roman" w:hAnsi="Times New Roman"/>
          <w:iCs/>
          <w:color w:val="000000"/>
          <w:sz w:val="28"/>
          <w:szCs w:val="28"/>
        </w:rPr>
        <w:t>.</w:t>
      </w:r>
    </w:p>
    <w:p w:rsidR="00861EC3" w:rsidRDefault="00C02B52" w:rsidP="00861EC3">
      <w:pPr>
        <w:shd w:val="clear" w:color="auto" w:fill="FFFFFF"/>
        <w:spacing w:before="14" w:line="360" w:lineRule="auto"/>
        <w:ind w:right="154" w:firstLine="709"/>
        <w:jc w:val="both"/>
        <w:rPr>
          <w:rFonts w:ascii="Times New Roman" w:hAnsi="Times New Roman"/>
          <w:iCs/>
          <w:color w:val="000000"/>
          <w:sz w:val="28"/>
          <w:szCs w:val="28"/>
        </w:rPr>
      </w:pPr>
      <w:r w:rsidRPr="00210E26">
        <w:rPr>
          <w:rFonts w:ascii="Times New Roman" w:hAnsi="Times New Roman"/>
          <w:iCs/>
          <w:color w:val="000000"/>
          <w:sz w:val="28"/>
          <w:szCs w:val="28"/>
        </w:rPr>
        <w:lastRenderedPageBreak/>
        <w:t xml:space="preserve">Сравнивая данные таблиц </w:t>
      </w:r>
      <w:r w:rsidR="00DA3139">
        <w:rPr>
          <w:rFonts w:ascii="Times New Roman" w:hAnsi="Times New Roman"/>
          <w:iCs/>
          <w:color w:val="000000"/>
          <w:sz w:val="28"/>
          <w:szCs w:val="28"/>
        </w:rPr>
        <w:t>6</w:t>
      </w:r>
      <w:r w:rsidR="00A83FAD">
        <w:rPr>
          <w:rFonts w:ascii="Times New Roman" w:hAnsi="Times New Roman"/>
          <w:iCs/>
          <w:color w:val="000000"/>
          <w:sz w:val="28"/>
          <w:szCs w:val="28"/>
        </w:rPr>
        <w:t xml:space="preserve"> </w:t>
      </w:r>
      <w:r w:rsidRPr="00210E26">
        <w:rPr>
          <w:rFonts w:ascii="Times New Roman" w:hAnsi="Times New Roman"/>
          <w:iCs/>
          <w:color w:val="000000"/>
          <w:sz w:val="28"/>
          <w:szCs w:val="28"/>
        </w:rPr>
        <w:t xml:space="preserve">и </w:t>
      </w:r>
      <w:r w:rsidR="00DA3139">
        <w:rPr>
          <w:rFonts w:ascii="Times New Roman" w:hAnsi="Times New Roman"/>
          <w:iCs/>
          <w:color w:val="000000"/>
          <w:sz w:val="28"/>
          <w:szCs w:val="28"/>
        </w:rPr>
        <w:t>7</w:t>
      </w:r>
      <w:r w:rsidRPr="00210E26">
        <w:rPr>
          <w:rFonts w:ascii="Times New Roman" w:hAnsi="Times New Roman"/>
          <w:iCs/>
          <w:color w:val="000000"/>
          <w:sz w:val="28"/>
          <w:szCs w:val="28"/>
        </w:rPr>
        <w:t xml:space="preserve"> можно отметить, что увеличение тонкости помола сырьевых компонентов заметно ухудшает механическую прочность и водостойкость композиции. За счет снижения водостойкости химическая устойчивость в агрессивных средах не ухудшается. Вероятно, при минимальной тонкости помола достигается активность компонентов, позволяющих получить высокую химическую стойкость замазки, и дальнейшее повышение тонины помола снижает коррозионную стойкость, т.к. количество </w:t>
      </w:r>
      <w:r w:rsidRPr="00210E26">
        <w:rPr>
          <w:rFonts w:ascii="Times New Roman" w:hAnsi="Times New Roman"/>
          <w:iCs/>
          <w:color w:val="000000"/>
          <w:sz w:val="28"/>
          <w:szCs w:val="28"/>
          <w:lang w:val="en-US"/>
        </w:rPr>
        <w:t>Si</w:t>
      </w:r>
      <w:r w:rsidRPr="00210E26">
        <w:rPr>
          <w:rFonts w:ascii="Times New Roman" w:hAnsi="Times New Roman"/>
          <w:iCs/>
          <w:color w:val="000000"/>
          <w:sz w:val="28"/>
          <w:szCs w:val="28"/>
        </w:rPr>
        <w:t>(ОН)</w:t>
      </w:r>
      <w:r w:rsidRPr="00210E26">
        <w:rPr>
          <w:rFonts w:ascii="Times New Roman" w:hAnsi="Times New Roman"/>
          <w:iCs/>
          <w:color w:val="000000"/>
          <w:sz w:val="28"/>
          <w:szCs w:val="28"/>
          <w:vertAlign w:val="subscript"/>
        </w:rPr>
        <w:t>4</w:t>
      </w:r>
      <w:r w:rsidRPr="00210E26">
        <w:rPr>
          <w:rFonts w:ascii="Times New Roman" w:hAnsi="Times New Roman"/>
          <w:iCs/>
          <w:color w:val="000000"/>
          <w:sz w:val="28"/>
          <w:szCs w:val="28"/>
        </w:rPr>
        <w:t>, образующегося при взаимодействии щелочного силиката с кремнефтористым натрием недостаточно для связывания зерен наполнителя.</w:t>
      </w:r>
    </w:p>
    <w:p w:rsidR="00861EC3" w:rsidRPr="00210E26" w:rsidRDefault="00C02B52" w:rsidP="00861EC3">
      <w:pPr>
        <w:shd w:val="clear" w:color="auto" w:fill="FFFFFF"/>
        <w:spacing w:before="14" w:line="360" w:lineRule="auto"/>
        <w:ind w:right="154" w:firstLine="709"/>
        <w:jc w:val="both"/>
        <w:rPr>
          <w:rFonts w:ascii="Times New Roman" w:hAnsi="Times New Roman"/>
          <w:iCs/>
          <w:sz w:val="28"/>
          <w:szCs w:val="28"/>
        </w:rPr>
      </w:pPr>
      <w:r w:rsidRPr="00210E26">
        <w:rPr>
          <w:rFonts w:ascii="Times New Roman" w:hAnsi="Times New Roman"/>
          <w:iCs/>
          <w:color w:val="000000"/>
          <w:sz w:val="28"/>
          <w:szCs w:val="28"/>
        </w:rPr>
        <w:t xml:space="preserve">Тонкоизмельченный диабаз является в значительной степени химически активным. В условиях гидролиза растворимого стекла выделяющаяся щелочь корродирует и разрыхляет поверхность диабазовых частиц. При этом поверхность диабаза аморфизируется, образуется гелеобразный </w:t>
      </w:r>
      <w:r w:rsidRPr="00210E26">
        <w:rPr>
          <w:rFonts w:ascii="Times New Roman" w:hAnsi="Times New Roman"/>
          <w:iCs/>
          <w:color w:val="000000"/>
          <w:sz w:val="28"/>
          <w:szCs w:val="28"/>
          <w:lang w:val="en-US"/>
        </w:rPr>
        <w:t>SiO</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 который, взаимодействуя со щелочными силикат</w:t>
      </w:r>
      <w:r w:rsidRPr="00210E26">
        <w:rPr>
          <w:rFonts w:ascii="Times New Roman" w:hAnsi="Times New Roman"/>
          <w:iCs/>
          <w:color w:val="000000"/>
          <w:sz w:val="28"/>
          <w:szCs w:val="28"/>
          <w:lang w:val="en-US"/>
        </w:rPr>
        <w:t>a</w:t>
      </w:r>
      <w:r w:rsidRPr="00210E26">
        <w:rPr>
          <w:rFonts w:ascii="Times New Roman" w:hAnsi="Times New Roman"/>
          <w:iCs/>
          <w:color w:val="000000"/>
          <w:sz w:val="28"/>
          <w:szCs w:val="28"/>
        </w:rPr>
        <w:t>ми, вероятно, повышает его кремнеземистый модуль, тем самым создаются наилучшие условия для высокой цементации частиц наполнителя в монолитную, высокопрочную, водо</w:t>
      </w:r>
      <w:r w:rsidR="003006B3">
        <w:rPr>
          <w:rFonts w:ascii="Times New Roman" w:hAnsi="Times New Roman"/>
          <w:iCs/>
          <w:color w:val="000000"/>
          <w:sz w:val="28"/>
          <w:szCs w:val="28"/>
        </w:rPr>
        <w:t xml:space="preserve">- </w:t>
      </w:r>
      <w:r w:rsidRPr="00210E26">
        <w:rPr>
          <w:rFonts w:ascii="Times New Roman" w:hAnsi="Times New Roman"/>
          <w:iCs/>
          <w:color w:val="000000"/>
          <w:sz w:val="28"/>
          <w:szCs w:val="28"/>
        </w:rPr>
        <w:t xml:space="preserve">кислотостойкую структуру. </w:t>
      </w:r>
      <w:r w:rsidR="00FF77E4">
        <w:rPr>
          <w:rFonts w:ascii="Times New Roman" w:hAnsi="Times New Roman"/>
          <w:iCs/>
          <w:color w:val="000000"/>
          <w:sz w:val="28"/>
          <w:szCs w:val="28"/>
        </w:rPr>
        <w:t xml:space="preserve">Механическая прочность и </w:t>
      </w:r>
      <w:r w:rsidR="00087500">
        <w:rPr>
          <w:rFonts w:ascii="Times New Roman" w:hAnsi="Times New Roman"/>
          <w:iCs/>
          <w:color w:val="000000"/>
          <w:sz w:val="28"/>
          <w:szCs w:val="28"/>
        </w:rPr>
        <w:t>к</w:t>
      </w:r>
      <w:r w:rsidRPr="00210E26">
        <w:rPr>
          <w:rFonts w:ascii="Times New Roman" w:hAnsi="Times New Roman"/>
          <w:iCs/>
          <w:color w:val="000000"/>
          <w:sz w:val="28"/>
          <w:szCs w:val="28"/>
        </w:rPr>
        <w:t>оэффициен</w:t>
      </w:r>
      <w:r w:rsidR="00087500">
        <w:rPr>
          <w:rFonts w:ascii="Times New Roman" w:hAnsi="Times New Roman"/>
          <w:iCs/>
          <w:color w:val="000000"/>
          <w:sz w:val="28"/>
          <w:szCs w:val="28"/>
        </w:rPr>
        <w:t>ты стойкости в воде и в растворах</w:t>
      </w:r>
      <w:r w:rsidR="003F31F7">
        <w:rPr>
          <w:rFonts w:ascii="Times New Roman" w:hAnsi="Times New Roman"/>
          <w:iCs/>
          <w:color w:val="000000"/>
          <w:sz w:val="28"/>
          <w:szCs w:val="28"/>
        </w:rPr>
        <w:t xml:space="preserve"> кислот диабазовой композиции</w:t>
      </w:r>
      <w:r w:rsidR="00DA3139">
        <w:rPr>
          <w:rFonts w:ascii="Times New Roman" w:hAnsi="Times New Roman"/>
          <w:iCs/>
          <w:color w:val="000000"/>
          <w:sz w:val="28"/>
          <w:szCs w:val="28"/>
        </w:rPr>
        <w:t xml:space="preserve"> приведены в таблице 8</w:t>
      </w:r>
      <w:r w:rsidR="00087500">
        <w:rPr>
          <w:rFonts w:ascii="Times New Roman" w:hAnsi="Times New Roman"/>
          <w:iCs/>
          <w:color w:val="000000"/>
          <w:sz w:val="28"/>
          <w:szCs w:val="28"/>
        </w:rPr>
        <w:t>.</w:t>
      </w:r>
      <w:r w:rsidRPr="00210E26">
        <w:rPr>
          <w:rFonts w:ascii="Times New Roman" w:hAnsi="Times New Roman"/>
          <w:iCs/>
          <w:color w:val="000000"/>
          <w:sz w:val="28"/>
          <w:szCs w:val="28"/>
        </w:rPr>
        <w:t xml:space="preserve"> </w:t>
      </w:r>
    </w:p>
    <w:p w:rsidR="00C02B52" w:rsidRDefault="00C02B52" w:rsidP="00C02B52">
      <w:pPr>
        <w:shd w:val="clear" w:color="auto" w:fill="FFFFFF"/>
        <w:spacing w:line="360" w:lineRule="auto"/>
        <w:ind w:firstLine="709"/>
        <w:jc w:val="right"/>
        <w:rPr>
          <w:rFonts w:ascii="Times New Roman" w:hAnsi="Times New Roman"/>
          <w:iCs/>
          <w:color w:val="000000"/>
          <w:sz w:val="28"/>
          <w:szCs w:val="28"/>
        </w:rPr>
      </w:pPr>
      <w:r w:rsidRPr="00210E26">
        <w:rPr>
          <w:rFonts w:ascii="Times New Roman" w:hAnsi="Times New Roman"/>
          <w:iCs/>
          <w:color w:val="000000"/>
          <w:sz w:val="28"/>
          <w:szCs w:val="28"/>
        </w:rPr>
        <w:t xml:space="preserve">Таблица </w:t>
      </w:r>
      <w:r w:rsidR="00DA3139">
        <w:rPr>
          <w:rFonts w:ascii="Times New Roman" w:hAnsi="Times New Roman"/>
          <w:iCs/>
          <w:color w:val="000000"/>
          <w:sz w:val="28"/>
          <w:szCs w:val="28"/>
        </w:rPr>
        <w:t>8</w:t>
      </w:r>
    </w:p>
    <w:p w:rsidR="000F019F" w:rsidRPr="004A335A" w:rsidRDefault="000F019F" w:rsidP="000F019F">
      <w:pPr>
        <w:spacing w:line="360" w:lineRule="auto"/>
        <w:jc w:val="center"/>
        <w:rPr>
          <w:rFonts w:ascii="Times New Roman" w:hAnsi="Times New Roman"/>
          <w:b/>
          <w:sz w:val="28"/>
          <w:szCs w:val="28"/>
        </w:rPr>
      </w:pPr>
      <w:r w:rsidRPr="004A335A">
        <w:rPr>
          <w:rFonts w:ascii="Times New Roman" w:hAnsi="Times New Roman"/>
          <w:b/>
          <w:sz w:val="28"/>
          <w:szCs w:val="28"/>
        </w:rPr>
        <w:t>Предел прочности образцов 28-суточного твердения (МПа)</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1416"/>
        <w:gridCol w:w="936"/>
        <w:gridCol w:w="2008"/>
        <w:gridCol w:w="2008"/>
        <w:gridCol w:w="1648"/>
        <w:gridCol w:w="1554"/>
      </w:tblGrid>
      <w:tr w:rsidR="005D27EF" w:rsidRPr="004A335A" w:rsidTr="007410BB">
        <w:trPr>
          <w:trHeight w:val="464"/>
        </w:trPr>
        <w:tc>
          <w:tcPr>
            <w:tcW w:w="5000" w:type="pct"/>
            <w:gridSpan w:val="6"/>
            <w:vAlign w:val="center"/>
          </w:tcPr>
          <w:p w:rsidR="005D27EF" w:rsidRPr="004A335A" w:rsidRDefault="005D27EF" w:rsidP="007410BB">
            <w:pPr>
              <w:spacing w:line="360" w:lineRule="auto"/>
              <w:jc w:val="center"/>
              <w:rPr>
                <w:rFonts w:ascii="Times New Roman" w:hAnsi="Times New Roman"/>
                <w:sz w:val="28"/>
                <w:szCs w:val="28"/>
                <w:lang w:val="en-US"/>
              </w:rPr>
            </w:pPr>
            <w:r w:rsidRPr="004A335A">
              <w:rPr>
                <w:rFonts w:ascii="Times New Roman" w:hAnsi="Times New Roman"/>
                <w:sz w:val="28"/>
                <w:szCs w:val="28"/>
              </w:rPr>
              <w:t>Твердение образцов в средах</w:t>
            </w:r>
          </w:p>
        </w:tc>
      </w:tr>
      <w:tr w:rsidR="005D27EF" w:rsidRPr="004A335A" w:rsidTr="000F019F">
        <w:trPr>
          <w:trHeight w:val="245"/>
        </w:trPr>
        <w:tc>
          <w:tcPr>
            <w:tcW w:w="740" w:type="pct"/>
            <w:vAlign w:val="center"/>
          </w:tcPr>
          <w:p w:rsidR="005D27EF" w:rsidRPr="004A335A" w:rsidRDefault="005D27EF" w:rsidP="007410BB">
            <w:pPr>
              <w:spacing w:line="360" w:lineRule="auto"/>
              <w:jc w:val="center"/>
              <w:rPr>
                <w:rFonts w:ascii="Times New Roman" w:hAnsi="Times New Roman"/>
                <w:sz w:val="28"/>
                <w:szCs w:val="28"/>
              </w:rPr>
            </w:pPr>
            <w:r w:rsidRPr="004A335A">
              <w:rPr>
                <w:rFonts w:ascii="Times New Roman" w:hAnsi="Times New Roman"/>
                <w:sz w:val="28"/>
                <w:szCs w:val="28"/>
              </w:rPr>
              <w:t>Воздух</w:t>
            </w:r>
          </w:p>
        </w:tc>
        <w:tc>
          <w:tcPr>
            <w:tcW w:w="489" w:type="pct"/>
            <w:vAlign w:val="center"/>
          </w:tcPr>
          <w:p w:rsidR="00363FF2" w:rsidRDefault="005D27EF" w:rsidP="007410BB">
            <w:pPr>
              <w:spacing w:line="360" w:lineRule="auto"/>
              <w:jc w:val="center"/>
              <w:rPr>
                <w:rFonts w:ascii="Times New Roman" w:hAnsi="Times New Roman"/>
                <w:sz w:val="28"/>
                <w:szCs w:val="28"/>
              </w:rPr>
            </w:pPr>
            <w:r w:rsidRPr="004A335A">
              <w:rPr>
                <w:rFonts w:ascii="Times New Roman" w:hAnsi="Times New Roman"/>
                <w:sz w:val="28"/>
                <w:szCs w:val="28"/>
                <w:lang w:val="en-US"/>
              </w:rPr>
              <w:t>H</w:t>
            </w:r>
            <w:r w:rsidRPr="004A335A">
              <w:rPr>
                <w:rFonts w:ascii="Times New Roman" w:hAnsi="Times New Roman"/>
                <w:sz w:val="28"/>
                <w:szCs w:val="28"/>
                <w:vertAlign w:val="subscript"/>
              </w:rPr>
              <w:t>2</w:t>
            </w:r>
            <w:r w:rsidRPr="004A335A">
              <w:rPr>
                <w:rFonts w:ascii="Times New Roman" w:hAnsi="Times New Roman"/>
                <w:sz w:val="28"/>
                <w:szCs w:val="28"/>
                <w:lang w:val="en-US"/>
              </w:rPr>
              <w:t>O</w:t>
            </w:r>
          </w:p>
          <w:p w:rsidR="005D27EF" w:rsidRPr="00363FF2" w:rsidRDefault="00363FF2" w:rsidP="007410BB">
            <w:pPr>
              <w:spacing w:line="360" w:lineRule="auto"/>
              <w:jc w:val="center"/>
              <w:rPr>
                <w:rFonts w:ascii="Times New Roman" w:hAnsi="Times New Roman"/>
                <w:sz w:val="28"/>
                <w:szCs w:val="28"/>
              </w:rPr>
            </w:pPr>
            <w:r>
              <w:rPr>
                <w:rFonts w:ascii="Times New Roman" w:hAnsi="Times New Roman"/>
                <w:sz w:val="28"/>
                <w:szCs w:val="28"/>
              </w:rPr>
              <w:t>КС</w:t>
            </w:r>
          </w:p>
        </w:tc>
        <w:tc>
          <w:tcPr>
            <w:tcW w:w="1049" w:type="pct"/>
            <w:vAlign w:val="center"/>
          </w:tcPr>
          <w:p w:rsidR="0035544C" w:rsidRDefault="005D27EF" w:rsidP="007410BB">
            <w:pPr>
              <w:spacing w:line="360" w:lineRule="auto"/>
              <w:jc w:val="center"/>
              <w:rPr>
                <w:rFonts w:ascii="Times New Roman" w:hAnsi="Times New Roman"/>
                <w:sz w:val="28"/>
                <w:szCs w:val="28"/>
                <w:vertAlign w:val="subscript"/>
              </w:rPr>
            </w:pPr>
            <w:r w:rsidRPr="004A335A">
              <w:rPr>
                <w:rFonts w:ascii="Times New Roman" w:hAnsi="Times New Roman"/>
                <w:sz w:val="28"/>
                <w:szCs w:val="28"/>
              </w:rPr>
              <w:t xml:space="preserve">0,5н </w:t>
            </w:r>
            <w:r w:rsidRPr="004A335A">
              <w:rPr>
                <w:rFonts w:ascii="Times New Roman" w:hAnsi="Times New Roman"/>
                <w:sz w:val="28"/>
                <w:szCs w:val="28"/>
                <w:lang w:val="en-US"/>
              </w:rPr>
              <w:t>H</w:t>
            </w:r>
            <w:r w:rsidRPr="004A335A">
              <w:rPr>
                <w:rFonts w:ascii="Times New Roman" w:hAnsi="Times New Roman"/>
                <w:sz w:val="28"/>
                <w:szCs w:val="28"/>
                <w:vertAlign w:val="subscript"/>
              </w:rPr>
              <w:t>2</w:t>
            </w:r>
            <w:r w:rsidRPr="004A335A">
              <w:rPr>
                <w:rFonts w:ascii="Times New Roman" w:hAnsi="Times New Roman"/>
                <w:sz w:val="28"/>
                <w:szCs w:val="28"/>
                <w:lang w:val="en-US"/>
              </w:rPr>
              <w:t>SO</w:t>
            </w:r>
            <w:r w:rsidRPr="004A335A">
              <w:rPr>
                <w:rFonts w:ascii="Times New Roman" w:hAnsi="Times New Roman"/>
                <w:sz w:val="28"/>
                <w:szCs w:val="28"/>
                <w:vertAlign w:val="subscript"/>
              </w:rPr>
              <w:t>4</w:t>
            </w:r>
          </w:p>
          <w:p w:rsidR="005D27EF" w:rsidRPr="0035544C" w:rsidRDefault="0035544C" w:rsidP="007410BB">
            <w:pPr>
              <w:spacing w:line="360" w:lineRule="auto"/>
              <w:jc w:val="center"/>
              <w:rPr>
                <w:rFonts w:ascii="Times New Roman" w:hAnsi="Times New Roman"/>
                <w:sz w:val="28"/>
                <w:szCs w:val="28"/>
              </w:rPr>
            </w:pPr>
            <w:r>
              <w:rPr>
                <w:rFonts w:ascii="Times New Roman" w:hAnsi="Times New Roman"/>
                <w:sz w:val="28"/>
                <w:szCs w:val="28"/>
              </w:rPr>
              <w:t>КС</w:t>
            </w:r>
          </w:p>
        </w:tc>
        <w:tc>
          <w:tcPr>
            <w:tcW w:w="1049" w:type="pct"/>
            <w:vAlign w:val="center"/>
          </w:tcPr>
          <w:p w:rsidR="005D27EF" w:rsidRPr="0035544C" w:rsidRDefault="005D27EF" w:rsidP="007410BB">
            <w:pPr>
              <w:spacing w:line="360" w:lineRule="auto"/>
              <w:jc w:val="center"/>
              <w:rPr>
                <w:rFonts w:ascii="Times New Roman" w:hAnsi="Times New Roman"/>
                <w:sz w:val="28"/>
                <w:szCs w:val="28"/>
              </w:rPr>
            </w:pPr>
            <w:r w:rsidRPr="004A335A">
              <w:rPr>
                <w:rFonts w:ascii="Times New Roman" w:hAnsi="Times New Roman"/>
                <w:sz w:val="28"/>
                <w:szCs w:val="28"/>
              </w:rPr>
              <w:t xml:space="preserve">6,1н </w:t>
            </w:r>
            <w:r w:rsidRPr="004A335A">
              <w:rPr>
                <w:rFonts w:ascii="Times New Roman" w:hAnsi="Times New Roman"/>
                <w:sz w:val="28"/>
                <w:szCs w:val="28"/>
                <w:lang w:val="en-US"/>
              </w:rPr>
              <w:t>H</w:t>
            </w:r>
            <w:r w:rsidRPr="004A335A">
              <w:rPr>
                <w:rFonts w:ascii="Times New Roman" w:hAnsi="Times New Roman"/>
                <w:sz w:val="28"/>
                <w:szCs w:val="28"/>
                <w:vertAlign w:val="subscript"/>
              </w:rPr>
              <w:t>2</w:t>
            </w:r>
            <w:r w:rsidRPr="004A335A">
              <w:rPr>
                <w:rFonts w:ascii="Times New Roman" w:hAnsi="Times New Roman"/>
                <w:sz w:val="28"/>
                <w:szCs w:val="28"/>
                <w:lang w:val="en-US"/>
              </w:rPr>
              <w:t>SO</w:t>
            </w:r>
            <w:r w:rsidRPr="004A335A">
              <w:rPr>
                <w:rFonts w:ascii="Times New Roman" w:hAnsi="Times New Roman"/>
                <w:sz w:val="28"/>
                <w:szCs w:val="28"/>
                <w:vertAlign w:val="subscript"/>
              </w:rPr>
              <w:t>4</w:t>
            </w:r>
            <w:r w:rsidR="0035544C">
              <w:rPr>
                <w:rFonts w:ascii="Times New Roman" w:hAnsi="Times New Roman"/>
                <w:sz w:val="28"/>
                <w:szCs w:val="28"/>
              </w:rPr>
              <w:t xml:space="preserve"> КС</w:t>
            </w:r>
          </w:p>
        </w:tc>
        <w:tc>
          <w:tcPr>
            <w:tcW w:w="861" w:type="pct"/>
            <w:vAlign w:val="center"/>
          </w:tcPr>
          <w:p w:rsidR="00363FF2" w:rsidRDefault="005D27EF" w:rsidP="00363FF2">
            <w:pPr>
              <w:spacing w:line="360" w:lineRule="auto"/>
              <w:jc w:val="center"/>
              <w:rPr>
                <w:rFonts w:ascii="Times New Roman" w:hAnsi="Times New Roman"/>
                <w:sz w:val="28"/>
                <w:szCs w:val="28"/>
              </w:rPr>
            </w:pPr>
            <w:r w:rsidRPr="004A335A">
              <w:rPr>
                <w:rFonts w:ascii="Times New Roman" w:hAnsi="Times New Roman"/>
                <w:sz w:val="28"/>
                <w:szCs w:val="28"/>
              </w:rPr>
              <w:t>0</w:t>
            </w:r>
            <w:r w:rsidRPr="004A335A">
              <w:rPr>
                <w:rFonts w:ascii="Times New Roman" w:hAnsi="Times New Roman"/>
                <w:sz w:val="28"/>
                <w:szCs w:val="28"/>
                <w:lang w:val="en-US"/>
              </w:rPr>
              <w:t>,5</w:t>
            </w:r>
            <w:r w:rsidRPr="004A335A">
              <w:rPr>
                <w:rFonts w:ascii="Times New Roman" w:hAnsi="Times New Roman"/>
                <w:sz w:val="28"/>
                <w:szCs w:val="28"/>
              </w:rPr>
              <w:t>н</w:t>
            </w:r>
            <w:r w:rsidR="0007088A">
              <w:rPr>
                <w:rFonts w:ascii="Times New Roman" w:hAnsi="Times New Roman"/>
                <w:sz w:val="28"/>
                <w:szCs w:val="28"/>
              </w:rPr>
              <w:t xml:space="preserve"> </w:t>
            </w:r>
            <w:r w:rsidR="00363FF2">
              <w:rPr>
                <w:rFonts w:ascii="Times New Roman" w:hAnsi="Times New Roman"/>
                <w:sz w:val="28"/>
                <w:szCs w:val="28"/>
              </w:rPr>
              <w:t>Н</w:t>
            </w:r>
            <w:r w:rsidRPr="004A335A">
              <w:rPr>
                <w:rFonts w:ascii="Times New Roman" w:hAnsi="Times New Roman"/>
                <w:sz w:val="28"/>
                <w:szCs w:val="28"/>
                <w:lang w:val="en-US"/>
              </w:rPr>
              <w:t>Cl</w:t>
            </w:r>
          </w:p>
          <w:p w:rsidR="005D27EF" w:rsidRPr="00363FF2" w:rsidRDefault="00363FF2" w:rsidP="00363FF2">
            <w:pPr>
              <w:spacing w:line="360" w:lineRule="auto"/>
              <w:jc w:val="center"/>
              <w:rPr>
                <w:rFonts w:ascii="Times New Roman" w:hAnsi="Times New Roman"/>
                <w:sz w:val="28"/>
                <w:szCs w:val="28"/>
              </w:rPr>
            </w:pPr>
            <w:r>
              <w:rPr>
                <w:rFonts w:ascii="Times New Roman" w:hAnsi="Times New Roman"/>
                <w:sz w:val="28"/>
                <w:szCs w:val="28"/>
              </w:rPr>
              <w:t>КС</w:t>
            </w:r>
          </w:p>
        </w:tc>
        <w:tc>
          <w:tcPr>
            <w:tcW w:w="812" w:type="pct"/>
            <w:vAlign w:val="center"/>
          </w:tcPr>
          <w:p w:rsidR="00363FF2" w:rsidRDefault="005D27EF" w:rsidP="007410BB">
            <w:pPr>
              <w:spacing w:line="360" w:lineRule="auto"/>
              <w:jc w:val="center"/>
              <w:rPr>
                <w:rFonts w:ascii="Times New Roman" w:hAnsi="Times New Roman"/>
                <w:sz w:val="28"/>
                <w:szCs w:val="28"/>
              </w:rPr>
            </w:pPr>
            <w:r w:rsidRPr="004A335A">
              <w:rPr>
                <w:rFonts w:ascii="Times New Roman" w:hAnsi="Times New Roman"/>
                <w:sz w:val="28"/>
                <w:szCs w:val="28"/>
                <w:lang w:val="en-US"/>
              </w:rPr>
              <w:t>5,6</w:t>
            </w:r>
            <w:r w:rsidRPr="004A335A">
              <w:rPr>
                <w:rFonts w:ascii="Times New Roman" w:hAnsi="Times New Roman"/>
                <w:sz w:val="28"/>
                <w:szCs w:val="28"/>
              </w:rPr>
              <w:t>н</w:t>
            </w:r>
            <w:r w:rsidR="0007088A">
              <w:rPr>
                <w:rFonts w:ascii="Times New Roman" w:hAnsi="Times New Roman"/>
                <w:sz w:val="28"/>
                <w:szCs w:val="28"/>
              </w:rPr>
              <w:t xml:space="preserve"> </w:t>
            </w:r>
            <w:r w:rsidRPr="004A335A">
              <w:rPr>
                <w:rFonts w:ascii="Times New Roman" w:hAnsi="Times New Roman"/>
                <w:sz w:val="28"/>
                <w:szCs w:val="28"/>
                <w:lang w:val="en-US"/>
              </w:rPr>
              <w:t>HCl</w:t>
            </w:r>
          </w:p>
          <w:p w:rsidR="005D27EF" w:rsidRPr="00363FF2" w:rsidRDefault="00363FF2" w:rsidP="007410BB">
            <w:pPr>
              <w:spacing w:line="360" w:lineRule="auto"/>
              <w:jc w:val="center"/>
              <w:rPr>
                <w:rFonts w:ascii="Times New Roman" w:hAnsi="Times New Roman"/>
                <w:sz w:val="28"/>
                <w:szCs w:val="28"/>
              </w:rPr>
            </w:pPr>
            <w:r>
              <w:rPr>
                <w:rFonts w:ascii="Times New Roman" w:hAnsi="Times New Roman"/>
                <w:sz w:val="28"/>
                <w:szCs w:val="28"/>
              </w:rPr>
              <w:t>КС</w:t>
            </w:r>
          </w:p>
        </w:tc>
      </w:tr>
      <w:tr w:rsidR="005D27EF" w:rsidRPr="004A335A" w:rsidTr="007410BB">
        <w:trPr>
          <w:trHeight w:val="195"/>
        </w:trPr>
        <w:tc>
          <w:tcPr>
            <w:tcW w:w="5000" w:type="pct"/>
            <w:gridSpan w:val="6"/>
            <w:vAlign w:val="center"/>
          </w:tcPr>
          <w:p w:rsidR="005D27EF" w:rsidRPr="004A335A" w:rsidRDefault="005D27EF" w:rsidP="007410BB">
            <w:pPr>
              <w:spacing w:line="360" w:lineRule="auto"/>
              <w:jc w:val="center"/>
              <w:rPr>
                <w:rFonts w:ascii="Times New Roman" w:hAnsi="Times New Roman"/>
                <w:b/>
                <w:sz w:val="28"/>
                <w:szCs w:val="28"/>
              </w:rPr>
            </w:pPr>
            <w:r w:rsidRPr="004A335A">
              <w:rPr>
                <w:rFonts w:ascii="Times New Roman" w:hAnsi="Times New Roman"/>
                <w:b/>
                <w:sz w:val="28"/>
                <w:szCs w:val="28"/>
              </w:rPr>
              <w:t>Состав №1</w:t>
            </w:r>
            <w:r w:rsidRPr="008378C7">
              <w:rPr>
                <w:rFonts w:ascii="Times New Roman" w:hAnsi="Times New Roman"/>
                <w:sz w:val="28"/>
                <w:szCs w:val="28"/>
              </w:rPr>
              <w:t>(диабаз)</w:t>
            </w:r>
          </w:p>
        </w:tc>
      </w:tr>
      <w:tr w:rsidR="005D27EF" w:rsidRPr="004A335A" w:rsidTr="000F019F">
        <w:trPr>
          <w:trHeight w:val="240"/>
        </w:trPr>
        <w:tc>
          <w:tcPr>
            <w:tcW w:w="740" w:type="pct"/>
            <w:vAlign w:val="center"/>
          </w:tcPr>
          <w:p w:rsidR="005D27EF" w:rsidRPr="004A335A" w:rsidRDefault="005D27EF" w:rsidP="007410BB">
            <w:pPr>
              <w:spacing w:line="360" w:lineRule="auto"/>
              <w:jc w:val="center"/>
              <w:rPr>
                <w:rFonts w:ascii="Times New Roman" w:hAnsi="Times New Roman"/>
                <w:sz w:val="28"/>
                <w:szCs w:val="28"/>
              </w:rPr>
            </w:pPr>
            <w:r>
              <w:rPr>
                <w:rFonts w:ascii="Times New Roman" w:hAnsi="Times New Roman"/>
                <w:sz w:val="28"/>
                <w:szCs w:val="28"/>
              </w:rPr>
              <w:t>4,75</w:t>
            </w:r>
          </w:p>
        </w:tc>
        <w:tc>
          <w:tcPr>
            <w:tcW w:w="489" w:type="pct"/>
            <w:vAlign w:val="center"/>
          </w:tcPr>
          <w:p w:rsidR="00D522C5" w:rsidRDefault="005D27EF" w:rsidP="007410BB">
            <w:pPr>
              <w:spacing w:line="360" w:lineRule="auto"/>
              <w:jc w:val="center"/>
              <w:rPr>
                <w:rFonts w:ascii="Times New Roman" w:hAnsi="Times New Roman"/>
                <w:sz w:val="28"/>
                <w:szCs w:val="28"/>
              </w:rPr>
            </w:pPr>
            <w:r w:rsidRPr="004A335A">
              <w:rPr>
                <w:rFonts w:ascii="Times New Roman" w:hAnsi="Times New Roman"/>
                <w:sz w:val="28"/>
                <w:szCs w:val="28"/>
              </w:rPr>
              <w:t>7,1</w:t>
            </w:r>
          </w:p>
          <w:p w:rsidR="005D27EF" w:rsidRPr="002540FA" w:rsidRDefault="00036CE9" w:rsidP="007410BB">
            <w:pPr>
              <w:spacing w:line="360" w:lineRule="auto"/>
              <w:jc w:val="center"/>
              <w:rPr>
                <w:rFonts w:ascii="Times New Roman" w:hAnsi="Times New Roman"/>
                <w:color w:val="FF0000"/>
                <w:sz w:val="28"/>
                <w:szCs w:val="28"/>
              </w:rPr>
            </w:pPr>
            <w:r>
              <w:rPr>
                <w:rFonts w:ascii="Times New Roman" w:hAnsi="Times New Roman"/>
                <w:sz w:val="28"/>
                <w:szCs w:val="28"/>
              </w:rPr>
              <w:t>1,5</w:t>
            </w:r>
          </w:p>
        </w:tc>
        <w:tc>
          <w:tcPr>
            <w:tcW w:w="1049" w:type="pct"/>
            <w:vAlign w:val="center"/>
          </w:tcPr>
          <w:p w:rsidR="007145DC" w:rsidRDefault="005D27EF" w:rsidP="007410BB">
            <w:pPr>
              <w:spacing w:line="360" w:lineRule="auto"/>
              <w:jc w:val="center"/>
              <w:rPr>
                <w:rFonts w:ascii="Times New Roman" w:hAnsi="Times New Roman"/>
                <w:sz w:val="28"/>
                <w:szCs w:val="28"/>
              </w:rPr>
            </w:pPr>
            <w:r w:rsidRPr="004A335A">
              <w:rPr>
                <w:rFonts w:ascii="Times New Roman" w:hAnsi="Times New Roman"/>
                <w:sz w:val="28"/>
                <w:szCs w:val="28"/>
              </w:rPr>
              <w:t>10,7</w:t>
            </w:r>
          </w:p>
          <w:p w:rsidR="005D27EF" w:rsidRPr="004A335A" w:rsidRDefault="007145DC" w:rsidP="007410BB">
            <w:pPr>
              <w:spacing w:line="360" w:lineRule="auto"/>
              <w:jc w:val="center"/>
              <w:rPr>
                <w:rFonts w:ascii="Times New Roman" w:hAnsi="Times New Roman"/>
                <w:sz w:val="28"/>
                <w:szCs w:val="28"/>
              </w:rPr>
            </w:pPr>
            <w:r>
              <w:rPr>
                <w:rFonts w:ascii="Times New Roman" w:hAnsi="Times New Roman"/>
                <w:sz w:val="28"/>
                <w:szCs w:val="28"/>
              </w:rPr>
              <w:t>1,5</w:t>
            </w:r>
          </w:p>
        </w:tc>
        <w:tc>
          <w:tcPr>
            <w:tcW w:w="1049" w:type="pct"/>
            <w:vAlign w:val="center"/>
          </w:tcPr>
          <w:p w:rsidR="007145DC" w:rsidRDefault="005D27EF" w:rsidP="007410BB">
            <w:pPr>
              <w:spacing w:line="360" w:lineRule="auto"/>
              <w:jc w:val="center"/>
              <w:rPr>
                <w:rFonts w:ascii="Times New Roman" w:hAnsi="Times New Roman"/>
                <w:sz w:val="28"/>
                <w:szCs w:val="28"/>
              </w:rPr>
            </w:pPr>
            <w:r w:rsidRPr="004A335A">
              <w:rPr>
                <w:rFonts w:ascii="Times New Roman" w:hAnsi="Times New Roman"/>
                <w:sz w:val="28"/>
                <w:szCs w:val="28"/>
              </w:rPr>
              <w:t>13,6</w:t>
            </w:r>
          </w:p>
          <w:p w:rsidR="005D27EF" w:rsidRPr="004A335A" w:rsidRDefault="007145DC" w:rsidP="007410BB">
            <w:pPr>
              <w:spacing w:line="360" w:lineRule="auto"/>
              <w:jc w:val="center"/>
              <w:rPr>
                <w:rFonts w:ascii="Times New Roman" w:hAnsi="Times New Roman"/>
                <w:sz w:val="28"/>
                <w:szCs w:val="28"/>
              </w:rPr>
            </w:pPr>
            <w:r>
              <w:rPr>
                <w:rFonts w:ascii="Times New Roman" w:hAnsi="Times New Roman"/>
                <w:sz w:val="28"/>
                <w:szCs w:val="28"/>
              </w:rPr>
              <w:t>1,9</w:t>
            </w:r>
          </w:p>
        </w:tc>
        <w:tc>
          <w:tcPr>
            <w:tcW w:w="861" w:type="pct"/>
            <w:vAlign w:val="center"/>
          </w:tcPr>
          <w:p w:rsidR="00982F2D" w:rsidRDefault="005D27EF" w:rsidP="007410BB">
            <w:pPr>
              <w:spacing w:line="360" w:lineRule="auto"/>
              <w:jc w:val="center"/>
              <w:rPr>
                <w:rFonts w:ascii="Times New Roman" w:hAnsi="Times New Roman"/>
                <w:sz w:val="28"/>
                <w:szCs w:val="28"/>
              </w:rPr>
            </w:pPr>
            <w:r w:rsidRPr="004A335A">
              <w:rPr>
                <w:rFonts w:ascii="Times New Roman" w:hAnsi="Times New Roman"/>
                <w:sz w:val="28"/>
                <w:szCs w:val="28"/>
              </w:rPr>
              <w:t>9,3</w:t>
            </w:r>
          </w:p>
          <w:p w:rsidR="005D27EF" w:rsidRPr="004A335A" w:rsidRDefault="00982F2D" w:rsidP="007410BB">
            <w:pPr>
              <w:spacing w:line="360" w:lineRule="auto"/>
              <w:jc w:val="center"/>
              <w:rPr>
                <w:rFonts w:ascii="Times New Roman" w:hAnsi="Times New Roman"/>
                <w:sz w:val="28"/>
                <w:szCs w:val="28"/>
              </w:rPr>
            </w:pPr>
            <w:r>
              <w:rPr>
                <w:rFonts w:ascii="Times New Roman" w:hAnsi="Times New Roman"/>
                <w:sz w:val="28"/>
                <w:szCs w:val="28"/>
              </w:rPr>
              <w:t>1,3</w:t>
            </w:r>
          </w:p>
        </w:tc>
        <w:tc>
          <w:tcPr>
            <w:tcW w:w="812" w:type="pct"/>
            <w:vAlign w:val="center"/>
          </w:tcPr>
          <w:p w:rsidR="00982F2D" w:rsidRDefault="005D27EF" w:rsidP="007410BB">
            <w:pPr>
              <w:spacing w:line="360" w:lineRule="auto"/>
              <w:jc w:val="center"/>
              <w:rPr>
                <w:rFonts w:ascii="Times New Roman" w:hAnsi="Times New Roman"/>
                <w:sz w:val="28"/>
                <w:szCs w:val="28"/>
              </w:rPr>
            </w:pPr>
            <w:r w:rsidRPr="004A335A">
              <w:rPr>
                <w:rFonts w:ascii="Times New Roman" w:hAnsi="Times New Roman"/>
                <w:sz w:val="28"/>
                <w:szCs w:val="28"/>
              </w:rPr>
              <w:t>7,9</w:t>
            </w:r>
          </w:p>
          <w:p w:rsidR="005D27EF" w:rsidRPr="004A335A" w:rsidRDefault="00982F2D" w:rsidP="007410BB">
            <w:pPr>
              <w:spacing w:line="360" w:lineRule="auto"/>
              <w:jc w:val="center"/>
              <w:rPr>
                <w:rFonts w:ascii="Times New Roman" w:hAnsi="Times New Roman"/>
                <w:sz w:val="28"/>
                <w:szCs w:val="28"/>
              </w:rPr>
            </w:pPr>
            <w:r>
              <w:rPr>
                <w:rFonts w:ascii="Times New Roman" w:hAnsi="Times New Roman"/>
                <w:sz w:val="28"/>
                <w:szCs w:val="28"/>
              </w:rPr>
              <w:t>1,0</w:t>
            </w:r>
          </w:p>
        </w:tc>
      </w:tr>
      <w:tr w:rsidR="005D27EF" w:rsidRPr="004A335A" w:rsidTr="007410BB">
        <w:trPr>
          <w:trHeight w:val="20"/>
        </w:trPr>
        <w:tc>
          <w:tcPr>
            <w:tcW w:w="5000" w:type="pct"/>
            <w:gridSpan w:val="6"/>
            <w:vAlign w:val="center"/>
          </w:tcPr>
          <w:p w:rsidR="005D27EF" w:rsidRPr="004A335A" w:rsidRDefault="005D27EF" w:rsidP="007410BB">
            <w:pPr>
              <w:spacing w:line="360" w:lineRule="auto"/>
              <w:jc w:val="center"/>
              <w:rPr>
                <w:rFonts w:ascii="Times New Roman" w:hAnsi="Times New Roman"/>
                <w:b/>
                <w:sz w:val="28"/>
                <w:szCs w:val="28"/>
              </w:rPr>
            </w:pPr>
            <w:r w:rsidRPr="004A335A">
              <w:rPr>
                <w:rFonts w:ascii="Times New Roman" w:hAnsi="Times New Roman"/>
                <w:b/>
                <w:sz w:val="28"/>
                <w:szCs w:val="28"/>
              </w:rPr>
              <w:t>Состав №2</w:t>
            </w:r>
            <w:r w:rsidR="002B7C22">
              <w:rPr>
                <w:rFonts w:ascii="Times New Roman" w:hAnsi="Times New Roman"/>
                <w:b/>
                <w:sz w:val="28"/>
                <w:szCs w:val="28"/>
              </w:rPr>
              <w:t xml:space="preserve"> </w:t>
            </w:r>
            <w:r w:rsidRPr="008378C7">
              <w:rPr>
                <w:rFonts w:ascii="Times New Roman" w:hAnsi="Times New Roman"/>
                <w:sz w:val="28"/>
                <w:szCs w:val="28"/>
              </w:rPr>
              <w:t>(диабаз+волластонит)</w:t>
            </w:r>
          </w:p>
        </w:tc>
      </w:tr>
      <w:tr w:rsidR="002D701A" w:rsidRPr="004A335A" w:rsidTr="002D701A">
        <w:trPr>
          <w:trHeight w:val="229"/>
        </w:trPr>
        <w:tc>
          <w:tcPr>
            <w:tcW w:w="740" w:type="pct"/>
            <w:vAlign w:val="center"/>
          </w:tcPr>
          <w:p w:rsidR="002D701A" w:rsidRPr="004A335A" w:rsidRDefault="002D701A" w:rsidP="007410BB">
            <w:pPr>
              <w:spacing w:line="360" w:lineRule="auto"/>
              <w:jc w:val="center"/>
              <w:rPr>
                <w:rFonts w:ascii="Times New Roman" w:hAnsi="Times New Roman"/>
                <w:sz w:val="28"/>
                <w:szCs w:val="28"/>
              </w:rPr>
            </w:pPr>
            <w:r>
              <w:rPr>
                <w:rFonts w:ascii="Times New Roman" w:hAnsi="Times New Roman"/>
                <w:sz w:val="28"/>
                <w:szCs w:val="28"/>
              </w:rPr>
              <w:lastRenderedPageBreak/>
              <w:t>16,59</w:t>
            </w:r>
          </w:p>
        </w:tc>
        <w:tc>
          <w:tcPr>
            <w:tcW w:w="489" w:type="pct"/>
            <w:vAlign w:val="center"/>
          </w:tcPr>
          <w:p w:rsidR="00FF0E9F" w:rsidRDefault="002D701A" w:rsidP="007410BB">
            <w:pPr>
              <w:spacing w:line="360" w:lineRule="auto"/>
              <w:jc w:val="center"/>
              <w:rPr>
                <w:rFonts w:ascii="Times New Roman" w:hAnsi="Times New Roman"/>
                <w:sz w:val="28"/>
                <w:szCs w:val="28"/>
              </w:rPr>
            </w:pPr>
            <w:r w:rsidRPr="004A335A">
              <w:rPr>
                <w:rFonts w:ascii="Times New Roman" w:hAnsi="Times New Roman"/>
                <w:sz w:val="28"/>
                <w:szCs w:val="28"/>
              </w:rPr>
              <w:t>17,1</w:t>
            </w:r>
          </w:p>
          <w:p w:rsidR="002D701A" w:rsidRPr="004A335A" w:rsidRDefault="00FF0E9F" w:rsidP="007410BB">
            <w:pPr>
              <w:spacing w:line="360" w:lineRule="auto"/>
              <w:jc w:val="center"/>
              <w:rPr>
                <w:rFonts w:ascii="Times New Roman" w:hAnsi="Times New Roman"/>
                <w:sz w:val="28"/>
                <w:szCs w:val="28"/>
              </w:rPr>
            </w:pPr>
            <w:r>
              <w:rPr>
                <w:rFonts w:ascii="Times New Roman" w:hAnsi="Times New Roman"/>
                <w:sz w:val="28"/>
                <w:szCs w:val="28"/>
              </w:rPr>
              <w:t>1,0</w:t>
            </w:r>
          </w:p>
        </w:tc>
        <w:tc>
          <w:tcPr>
            <w:tcW w:w="1049" w:type="pct"/>
            <w:vAlign w:val="center"/>
          </w:tcPr>
          <w:p w:rsidR="00FF0E9F" w:rsidRDefault="002D701A" w:rsidP="007410BB">
            <w:pPr>
              <w:spacing w:line="360" w:lineRule="auto"/>
              <w:jc w:val="center"/>
              <w:rPr>
                <w:rFonts w:ascii="Times New Roman" w:hAnsi="Times New Roman"/>
                <w:sz w:val="28"/>
                <w:szCs w:val="28"/>
              </w:rPr>
            </w:pPr>
            <w:r w:rsidRPr="004A335A">
              <w:rPr>
                <w:rFonts w:ascii="Times New Roman" w:hAnsi="Times New Roman"/>
                <w:sz w:val="28"/>
                <w:szCs w:val="28"/>
              </w:rPr>
              <w:t>16,8</w:t>
            </w:r>
          </w:p>
          <w:p w:rsidR="002D701A" w:rsidRPr="004A335A" w:rsidRDefault="00FF0E9F" w:rsidP="007410BB">
            <w:pPr>
              <w:spacing w:line="360" w:lineRule="auto"/>
              <w:jc w:val="center"/>
              <w:rPr>
                <w:rFonts w:ascii="Times New Roman" w:hAnsi="Times New Roman"/>
                <w:sz w:val="28"/>
                <w:szCs w:val="28"/>
              </w:rPr>
            </w:pPr>
            <w:r>
              <w:rPr>
                <w:rFonts w:ascii="Times New Roman" w:hAnsi="Times New Roman"/>
                <w:sz w:val="28"/>
                <w:szCs w:val="28"/>
              </w:rPr>
              <w:t>1,0</w:t>
            </w:r>
          </w:p>
        </w:tc>
        <w:tc>
          <w:tcPr>
            <w:tcW w:w="1049" w:type="pct"/>
            <w:vAlign w:val="center"/>
          </w:tcPr>
          <w:p w:rsidR="008F41E8" w:rsidRDefault="002D701A" w:rsidP="007410BB">
            <w:pPr>
              <w:spacing w:line="360" w:lineRule="auto"/>
              <w:jc w:val="center"/>
              <w:rPr>
                <w:rFonts w:ascii="Times New Roman" w:hAnsi="Times New Roman"/>
                <w:sz w:val="28"/>
                <w:szCs w:val="28"/>
              </w:rPr>
            </w:pPr>
            <w:r>
              <w:rPr>
                <w:rFonts w:ascii="Times New Roman" w:hAnsi="Times New Roman"/>
                <w:sz w:val="28"/>
                <w:szCs w:val="28"/>
              </w:rPr>
              <w:t>14</w:t>
            </w:r>
          </w:p>
          <w:p w:rsidR="002D701A" w:rsidRPr="004A335A" w:rsidRDefault="008F41E8" w:rsidP="007410BB">
            <w:pPr>
              <w:spacing w:line="360" w:lineRule="auto"/>
              <w:jc w:val="center"/>
              <w:rPr>
                <w:rFonts w:ascii="Times New Roman" w:hAnsi="Times New Roman"/>
                <w:sz w:val="28"/>
                <w:szCs w:val="28"/>
              </w:rPr>
            </w:pPr>
            <w:r>
              <w:rPr>
                <w:rFonts w:ascii="Times New Roman" w:hAnsi="Times New Roman"/>
                <w:sz w:val="28"/>
                <w:szCs w:val="28"/>
              </w:rPr>
              <w:t>0,82</w:t>
            </w:r>
          </w:p>
        </w:tc>
        <w:tc>
          <w:tcPr>
            <w:tcW w:w="861" w:type="pct"/>
            <w:vAlign w:val="center"/>
          </w:tcPr>
          <w:p w:rsidR="008F41E8" w:rsidRDefault="002D701A" w:rsidP="007410BB">
            <w:pPr>
              <w:spacing w:line="360" w:lineRule="auto"/>
              <w:jc w:val="center"/>
              <w:rPr>
                <w:rFonts w:ascii="Times New Roman" w:hAnsi="Times New Roman"/>
                <w:sz w:val="28"/>
                <w:szCs w:val="28"/>
              </w:rPr>
            </w:pPr>
            <w:r w:rsidRPr="004A335A">
              <w:rPr>
                <w:rFonts w:ascii="Times New Roman" w:hAnsi="Times New Roman"/>
                <w:sz w:val="28"/>
                <w:szCs w:val="28"/>
              </w:rPr>
              <w:t>15,7</w:t>
            </w:r>
          </w:p>
          <w:p w:rsidR="002D701A" w:rsidRPr="004A335A" w:rsidRDefault="008F41E8" w:rsidP="007410BB">
            <w:pPr>
              <w:spacing w:line="360" w:lineRule="auto"/>
              <w:jc w:val="center"/>
              <w:rPr>
                <w:rFonts w:ascii="Times New Roman" w:hAnsi="Times New Roman"/>
                <w:sz w:val="28"/>
                <w:szCs w:val="28"/>
              </w:rPr>
            </w:pPr>
            <w:r>
              <w:rPr>
                <w:rFonts w:ascii="Times New Roman" w:hAnsi="Times New Roman"/>
                <w:sz w:val="28"/>
                <w:szCs w:val="28"/>
              </w:rPr>
              <w:t>0,94</w:t>
            </w:r>
          </w:p>
        </w:tc>
        <w:tc>
          <w:tcPr>
            <w:tcW w:w="812" w:type="pct"/>
            <w:vAlign w:val="center"/>
          </w:tcPr>
          <w:p w:rsidR="008653E9" w:rsidRDefault="002D701A" w:rsidP="007410BB">
            <w:pPr>
              <w:spacing w:line="360" w:lineRule="auto"/>
              <w:jc w:val="center"/>
              <w:rPr>
                <w:rFonts w:ascii="Times New Roman" w:hAnsi="Times New Roman"/>
                <w:sz w:val="28"/>
                <w:szCs w:val="28"/>
              </w:rPr>
            </w:pPr>
            <w:r w:rsidRPr="004A335A">
              <w:rPr>
                <w:rFonts w:ascii="Times New Roman" w:hAnsi="Times New Roman"/>
                <w:sz w:val="28"/>
                <w:szCs w:val="28"/>
              </w:rPr>
              <w:t>8,6</w:t>
            </w:r>
          </w:p>
          <w:p w:rsidR="002D701A" w:rsidRPr="004A335A" w:rsidRDefault="008653E9" w:rsidP="007410BB">
            <w:pPr>
              <w:spacing w:line="360" w:lineRule="auto"/>
              <w:jc w:val="center"/>
              <w:rPr>
                <w:rFonts w:ascii="Times New Roman" w:hAnsi="Times New Roman"/>
                <w:sz w:val="28"/>
                <w:szCs w:val="28"/>
              </w:rPr>
            </w:pPr>
            <w:r>
              <w:rPr>
                <w:rFonts w:ascii="Times New Roman" w:hAnsi="Times New Roman"/>
                <w:sz w:val="28"/>
                <w:szCs w:val="28"/>
              </w:rPr>
              <w:t>0,53</w:t>
            </w:r>
          </w:p>
        </w:tc>
      </w:tr>
    </w:tbl>
    <w:p w:rsidR="005D27EF" w:rsidRDefault="005D27EF" w:rsidP="00C02B52">
      <w:pPr>
        <w:shd w:val="clear" w:color="auto" w:fill="FFFFFF"/>
        <w:spacing w:line="360" w:lineRule="auto"/>
        <w:jc w:val="both"/>
        <w:rPr>
          <w:rFonts w:ascii="Times New Roman" w:hAnsi="Times New Roman"/>
          <w:iCs/>
          <w:color w:val="000000"/>
          <w:sz w:val="28"/>
          <w:szCs w:val="28"/>
        </w:rPr>
      </w:pPr>
    </w:p>
    <w:p w:rsidR="00861EC3" w:rsidRPr="00210E26" w:rsidRDefault="00861EC3" w:rsidP="00861EC3">
      <w:pPr>
        <w:shd w:val="clear" w:color="auto" w:fill="FFFFFF"/>
        <w:spacing w:before="14" w:line="360" w:lineRule="auto"/>
        <w:ind w:right="154" w:firstLine="709"/>
        <w:jc w:val="both"/>
        <w:rPr>
          <w:rFonts w:ascii="Times New Roman" w:hAnsi="Times New Roman"/>
          <w:iCs/>
          <w:sz w:val="28"/>
          <w:szCs w:val="28"/>
        </w:rPr>
      </w:pPr>
      <w:r w:rsidRPr="00210E26">
        <w:rPr>
          <w:rFonts w:ascii="Times New Roman" w:hAnsi="Times New Roman"/>
          <w:iCs/>
          <w:color w:val="000000"/>
          <w:sz w:val="28"/>
          <w:szCs w:val="28"/>
        </w:rPr>
        <w:t>Результаты испытаний диабазо-волластонитовой композиции в тех же условиях</w:t>
      </w:r>
      <w:r>
        <w:rPr>
          <w:rFonts w:ascii="Times New Roman" w:hAnsi="Times New Roman"/>
          <w:iCs/>
          <w:color w:val="000000"/>
          <w:sz w:val="28"/>
          <w:szCs w:val="28"/>
        </w:rPr>
        <w:t xml:space="preserve"> показывают, что результаты </w:t>
      </w:r>
      <w:r w:rsidRPr="00210E26">
        <w:rPr>
          <w:rFonts w:ascii="Times New Roman" w:hAnsi="Times New Roman"/>
          <w:iCs/>
          <w:color w:val="000000"/>
          <w:sz w:val="28"/>
          <w:szCs w:val="28"/>
        </w:rPr>
        <w:t>значительно выше, механи</w:t>
      </w:r>
      <w:r>
        <w:rPr>
          <w:rFonts w:ascii="Times New Roman" w:hAnsi="Times New Roman"/>
          <w:iCs/>
          <w:color w:val="000000"/>
          <w:sz w:val="28"/>
          <w:szCs w:val="28"/>
        </w:rPr>
        <w:t>ческая прочность образцов с 4,75</w:t>
      </w:r>
      <w:r w:rsidRPr="00210E26">
        <w:rPr>
          <w:rFonts w:ascii="Times New Roman" w:hAnsi="Times New Roman"/>
          <w:iCs/>
          <w:color w:val="000000"/>
          <w:sz w:val="28"/>
          <w:szCs w:val="28"/>
        </w:rPr>
        <w:t xml:space="preserve"> МП</w:t>
      </w:r>
      <w:r>
        <w:rPr>
          <w:rFonts w:ascii="Times New Roman" w:hAnsi="Times New Roman"/>
          <w:iCs/>
          <w:color w:val="000000"/>
          <w:sz w:val="28"/>
          <w:szCs w:val="28"/>
        </w:rPr>
        <w:t>а на воздухе увеличивается до 16</w:t>
      </w:r>
      <w:r w:rsidRPr="00210E26">
        <w:rPr>
          <w:rFonts w:ascii="Times New Roman" w:hAnsi="Times New Roman"/>
          <w:iCs/>
          <w:color w:val="000000"/>
          <w:sz w:val="28"/>
          <w:szCs w:val="28"/>
        </w:rPr>
        <w:t>,</w:t>
      </w:r>
      <w:r>
        <w:rPr>
          <w:rFonts w:ascii="Times New Roman" w:hAnsi="Times New Roman"/>
          <w:iCs/>
          <w:color w:val="000000"/>
          <w:sz w:val="28"/>
          <w:szCs w:val="28"/>
        </w:rPr>
        <w:t>59</w:t>
      </w:r>
      <w:r w:rsidRPr="00210E26">
        <w:rPr>
          <w:rFonts w:ascii="Times New Roman" w:hAnsi="Times New Roman"/>
          <w:iCs/>
          <w:color w:val="000000"/>
          <w:sz w:val="28"/>
          <w:szCs w:val="28"/>
        </w:rPr>
        <w:t xml:space="preserve"> Мпа</w:t>
      </w:r>
      <w:r>
        <w:rPr>
          <w:rFonts w:ascii="Times New Roman" w:hAnsi="Times New Roman"/>
          <w:iCs/>
          <w:color w:val="000000"/>
          <w:sz w:val="28"/>
          <w:szCs w:val="28"/>
        </w:rPr>
        <w:t>,</w:t>
      </w:r>
      <w:r w:rsidRPr="00210E26">
        <w:rPr>
          <w:rFonts w:ascii="Times New Roman" w:hAnsi="Times New Roman"/>
          <w:iCs/>
          <w:color w:val="000000"/>
          <w:sz w:val="28"/>
          <w:szCs w:val="28"/>
        </w:rPr>
        <w:t xml:space="preserve"> в </w:t>
      </w:r>
      <w:r>
        <w:rPr>
          <w:rFonts w:ascii="Times New Roman" w:hAnsi="Times New Roman"/>
          <w:iCs/>
          <w:color w:val="000000"/>
          <w:sz w:val="28"/>
          <w:szCs w:val="28"/>
        </w:rPr>
        <w:t>соляной 0,5 н кислоте прочность составляет 15,7 МПа вместо 9,7 МПа</w:t>
      </w:r>
      <w:r w:rsidRPr="00210E26">
        <w:rPr>
          <w:rFonts w:ascii="Times New Roman" w:hAnsi="Times New Roman"/>
          <w:iCs/>
          <w:color w:val="000000"/>
          <w:sz w:val="28"/>
          <w:szCs w:val="28"/>
        </w:rPr>
        <w:t xml:space="preserve"> Коэффи</w:t>
      </w:r>
      <w:r>
        <w:rPr>
          <w:rFonts w:ascii="Times New Roman" w:hAnsi="Times New Roman"/>
          <w:iCs/>
          <w:color w:val="000000"/>
          <w:sz w:val="28"/>
          <w:szCs w:val="28"/>
        </w:rPr>
        <w:t xml:space="preserve">циенты водостойкости и кислотостойкости составляют </w:t>
      </w:r>
      <w:r w:rsidRPr="00210E26">
        <w:rPr>
          <w:rFonts w:ascii="Times New Roman" w:hAnsi="Times New Roman"/>
          <w:iCs/>
          <w:color w:val="000000"/>
          <w:sz w:val="28"/>
          <w:szCs w:val="28"/>
        </w:rPr>
        <w:t>1,</w:t>
      </w:r>
      <w:r>
        <w:rPr>
          <w:rFonts w:ascii="Times New Roman" w:hAnsi="Times New Roman"/>
          <w:iCs/>
          <w:color w:val="000000"/>
          <w:sz w:val="28"/>
          <w:szCs w:val="28"/>
        </w:rPr>
        <w:t>0</w:t>
      </w:r>
      <w:r w:rsidRPr="00210E26">
        <w:rPr>
          <w:rFonts w:ascii="Times New Roman" w:hAnsi="Times New Roman"/>
          <w:iCs/>
          <w:color w:val="000000"/>
          <w:sz w:val="28"/>
          <w:szCs w:val="28"/>
        </w:rPr>
        <w:t xml:space="preserve">. </w:t>
      </w:r>
      <w:r>
        <w:rPr>
          <w:rFonts w:ascii="Times New Roman" w:hAnsi="Times New Roman"/>
          <w:iCs/>
          <w:color w:val="000000"/>
          <w:sz w:val="28"/>
          <w:szCs w:val="28"/>
        </w:rPr>
        <w:t xml:space="preserve">Эти данные говорят </w:t>
      </w:r>
      <w:r w:rsidRPr="00210E26">
        <w:rPr>
          <w:rFonts w:ascii="Times New Roman" w:hAnsi="Times New Roman"/>
          <w:iCs/>
          <w:color w:val="000000"/>
          <w:sz w:val="28"/>
          <w:szCs w:val="28"/>
        </w:rPr>
        <w:t>о стабильности механической прочности и коррозионной стойкости диабазо-волластонитовой композиции.</w:t>
      </w:r>
    </w:p>
    <w:p w:rsidR="00C02B52" w:rsidRPr="00210E26" w:rsidRDefault="00C02B52" w:rsidP="00C02B52">
      <w:pPr>
        <w:shd w:val="clear" w:color="auto" w:fill="FFFFFF"/>
        <w:spacing w:line="360" w:lineRule="auto"/>
        <w:ind w:firstLine="709"/>
        <w:jc w:val="both"/>
        <w:rPr>
          <w:rFonts w:ascii="Times New Roman" w:hAnsi="Times New Roman"/>
          <w:iCs/>
          <w:color w:val="000000"/>
          <w:sz w:val="28"/>
          <w:szCs w:val="28"/>
        </w:rPr>
      </w:pPr>
      <w:r w:rsidRPr="00210E26">
        <w:rPr>
          <w:rFonts w:ascii="Times New Roman" w:hAnsi="Times New Roman"/>
          <w:iCs/>
          <w:color w:val="000000"/>
          <w:sz w:val="28"/>
          <w:szCs w:val="28"/>
        </w:rPr>
        <w:t xml:space="preserve">Исследование технологических свойств диабазовой и диабазо-волластонитовой композиций показало (табл. </w:t>
      </w:r>
      <w:r>
        <w:rPr>
          <w:rFonts w:ascii="Times New Roman" w:hAnsi="Times New Roman"/>
          <w:iCs/>
          <w:color w:val="000000"/>
          <w:sz w:val="28"/>
          <w:szCs w:val="28"/>
        </w:rPr>
        <w:t>8</w:t>
      </w:r>
      <w:r w:rsidRPr="00210E26">
        <w:rPr>
          <w:rFonts w:ascii="Times New Roman" w:hAnsi="Times New Roman"/>
          <w:iCs/>
          <w:color w:val="000000"/>
          <w:sz w:val="28"/>
          <w:szCs w:val="28"/>
        </w:rPr>
        <w:t xml:space="preserve">; </w:t>
      </w:r>
      <w:r>
        <w:rPr>
          <w:rFonts w:ascii="Times New Roman" w:hAnsi="Times New Roman"/>
          <w:iCs/>
          <w:color w:val="000000"/>
          <w:sz w:val="28"/>
          <w:szCs w:val="28"/>
        </w:rPr>
        <w:t>9</w:t>
      </w:r>
      <w:r w:rsidRPr="00210E26">
        <w:rPr>
          <w:rFonts w:ascii="Times New Roman" w:hAnsi="Times New Roman"/>
          <w:iCs/>
          <w:color w:val="000000"/>
          <w:sz w:val="28"/>
          <w:szCs w:val="28"/>
        </w:rPr>
        <w:t>), что введение волластонита снижает водопоглощение во всех условиях твердения образцов и составляет: при воздушном - 8,2; воздушно-влажном - 5,8; водном - 4,5. Введение волластонита уплотняет структуру замазки, заметно снижая её водопоглощение, что положительно сказывается на повышении водостойкости. Пористость также снижается. Снижение величины пористости позволит получить качественную футеровку для химических аппаратов, способную выдержать длительную эксплуатацию их работы.</w:t>
      </w:r>
    </w:p>
    <w:p w:rsidR="00C02B52" w:rsidRDefault="00C02B52" w:rsidP="00C02B52">
      <w:pPr>
        <w:shd w:val="clear" w:color="auto" w:fill="FFFFFF"/>
        <w:spacing w:line="360" w:lineRule="auto"/>
        <w:ind w:firstLine="709"/>
        <w:jc w:val="right"/>
        <w:rPr>
          <w:rFonts w:ascii="Times New Roman" w:hAnsi="Times New Roman"/>
          <w:iCs/>
          <w:color w:val="000000"/>
          <w:sz w:val="28"/>
          <w:szCs w:val="28"/>
        </w:rPr>
      </w:pPr>
      <w:r w:rsidRPr="00210E26">
        <w:rPr>
          <w:rFonts w:ascii="Times New Roman" w:hAnsi="Times New Roman"/>
          <w:iCs/>
          <w:color w:val="000000"/>
          <w:sz w:val="28"/>
          <w:szCs w:val="28"/>
        </w:rPr>
        <w:t xml:space="preserve">Таблица </w:t>
      </w:r>
      <w:r w:rsidR="00E92A88">
        <w:rPr>
          <w:rFonts w:ascii="Times New Roman" w:hAnsi="Times New Roman"/>
          <w:iCs/>
          <w:color w:val="000000"/>
          <w:sz w:val="28"/>
          <w:szCs w:val="28"/>
        </w:rPr>
        <w:t>9</w:t>
      </w:r>
    </w:p>
    <w:p w:rsidR="00C02B52" w:rsidRPr="00210E26" w:rsidRDefault="00C02B52" w:rsidP="00C02B52">
      <w:pPr>
        <w:shd w:val="clear" w:color="auto" w:fill="FFFFFF"/>
        <w:spacing w:line="360" w:lineRule="auto"/>
        <w:ind w:firstLine="709"/>
        <w:jc w:val="center"/>
        <w:rPr>
          <w:rFonts w:ascii="Times New Roman" w:hAnsi="Times New Roman"/>
          <w:iCs/>
          <w:sz w:val="28"/>
          <w:szCs w:val="28"/>
        </w:rPr>
      </w:pPr>
      <w:r w:rsidRPr="00210E26">
        <w:rPr>
          <w:rFonts w:ascii="Times New Roman" w:hAnsi="Times New Roman"/>
          <w:iCs/>
          <w:color w:val="000000"/>
          <w:sz w:val="28"/>
          <w:szCs w:val="28"/>
        </w:rPr>
        <w:t>Технологические свойства диабазовой композиции</w:t>
      </w:r>
    </w:p>
    <w:tbl>
      <w:tblPr>
        <w:tblW w:w="9504" w:type="dxa"/>
        <w:tblInd w:w="40" w:type="dxa"/>
        <w:tblLayout w:type="fixed"/>
        <w:tblCellMar>
          <w:left w:w="40" w:type="dxa"/>
          <w:right w:w="40" w:type="dxa"/>
        </w:tblCellMar>
        <w:tblLook w:val="0000"/>
      </w:tblPr>
      <w:tblGrid>
        <w:gridCol w:w="2554"/>
        <w:gridCol w:w="2131"/>
        <w:gridCol w:w="2419"/>
        <w:gridCol w:w="2400"/>
      </w:tblGrid>
      <w:tr w:rsidR="00C02B52" w:rsidRPr="00210E26" w:rsidTr="00FB740D">
        <w:trPr>
          <w:trHeight w:val="672"/>
        </w:trPr>
        <w:tc>
          <w:tcPr>
            <w:tcW w:w="9504" w:type="dxa"/>
            <w:gridSpan w:val="4"/>
            <w:tcBorders>
              <w:top w:val="single" w:sz="6" w:space="0" w:color="auto"/>
              <w:left w:val="single" w:sz="6" w:space="0" w:color="auto"/>
              <w:bottom w:val="single" w:sz="6" w:space="0" w:color="auto"/>
              <w:right w:val="single" w:sz="6" w:space="0" w:color="auto"/>
            </w:tcBorders>
          </w:tcPr>
          <w:p w:rsidR="00C02B52" w:rsidRPr="00210E26" w:rsidRDefault="00C02B52" w:rsidP="00FB740D">
            <w:pPr>
              <w:shd w:val="clear" w:color="auto" w:fill="FFFFFF"/>
              <w:spacing w:line="360" w:lineRule="auto"/>
              <w:ind w:firstLine="709"/>
              <w:jc w:val="center"/>
              <w:rPr>
                <w:rFonts w:ascii="Times New Roman" w:hAnsi="Times New Roman"/>
                <w:iCs/>
                <w:sz w:val="28"/>
                <w:szCs w:val="28"/>
              </w:rPr>
            </w:pPr>
            <w:r w:rsidRPr="00210E26">
              <w:rPr>
                <w:rFonts w:ascii="Times New Roman" w:hAnsi="Times New Roman"/>
                <w:iCs/>
                <w:color w:val="000000"/>
                <w:sz w:val="28"/>
                <w:szCs w:val="28"/>
              </w:rPr>
              <w:t>Технологические свойства композици</w:t>
            </w:r>
            <w:r>
              <w:rPr>
                <w:rFonts w:ascii="Times New Roman" w:hAnsi="Times New Roman"/>
                <w:iCs/>
                <w:color w:val="000000"/>
                <w:sz w:val="28"/>
                <w:szCs w:val="28"/>
              </w:rPr>
              <w:t>й</w:t>
            </w:r>
          </w:p>
        </w:tc>
      </w:tr>
      <w:tr w:rsidR="00C02B52" w:rsidRPr="00210E26" w:rsidTr="00FB740D">
        <w:trPr>
          <w:trHeight w:val="672"/>
        </w:trPr>
        <w:tc>
          <w:tcPr>
            <w:tcW w:w="2554" w:type="dxa"/>
            <w:tcBorders>
              <w:top w:val="single" w:sz="6" w:space="0" w:color="auto"/>
              <w:left w:val="single" w:sz="6" w:space="0" w:color="auto"/>
              <w:bottom w:val="single" w:sz="6" w:space="0" w:color="auto"/>
              <w:right w:val="single" w:sz="6" w:space="0" w:color="auto"/>
            </w:tcBorders>
          </w:tcPr>
          <w:p w:rsidR="00C02B52" w:rsidRPr="00210E26" w:rsidRDefault="00C02B52" w:rsidP="00FB740D">
            <w:pPr>
              <w:shd w:val="clear" w:color="auto" w:fill="FFFFFF"/>
              <w:jc w:val="both"/>
              <w:rPr>
                <w:rFonts w:ascii="Times New Roman" w:hAnsi="Times New Roman"/>
                <w:iCs/>
                <w:sz w:val="28"/>
                <w:szCs w:val="28"/>
              </w:rPr>
            </w:pPr>
            <w:r w:rsidRPr="00210E26">
              <w:rPr>
                <w:rFonts w:ascii="Times New Roman" w:hAnsi="Times New Roman"/>
                <w:iCs/>
                <w:color w:val="000000"/>
                <w:sz w:val="28"/>
                <w:szCs w:val="28"/>
              </w:rPr>
              <w:t>Условия твердения</w:t>
            </w:r>
          </w:p>
          <w:p w:rsidR="00C02B52" w:rsidRPr="00210E26" w:rsidRDefault="00C02B52" w:rsidP="00FB740D">
            <w:pPr>
              <w:shd w:val="clear" w:color="auto" w:fill="FFFFFF"/>
              <w:jc w:val="both"/>
              <w:rPr>
                <w:rFonts w:ascii="Times New Roman" w:hAnsi="Times New Roman"/>
                <w:iCs/>
                <w:sz w:val="28"/>
                <w:szCs w:val="28"/>
              </w:rPr>
            </w:pPr>
          </w:p>
        </w:tc>
        <w:tc>
          <w:tcPr>
            <w:tcW w:w="2131" w:type="dxa"/>
            <w:tcBorders>
              <w:top w:val="single" w:sz="6" w:space="0" w:color="auto"/>
              <w:left w:val="single" w:sz="6" w:space="0" w:color="auto"/>
              <w:bottom w:val="single" w:sz="6" w:space="0" w:color="auto"/>
              <w:right w:val="single" w:sz="6" w:space="0" w:color="auto"/>
            </w:tcBorders>
          </w:tcPr>
          <w:p w:rsidR="00C02B52" w:rsidRPr="00210E26" w:rsidRDefault="00C02B52" w:rsidP="002B7C22">
            <w:pPr>
              <w:shd w:val="clear" w:color="auto" w:fill="FFFFFF"/>
              <w:jc w:val="center"/>
              <w:rPr>
                <w:rFonts w:ascii="Times New Roman" w:hAnsi="Times New Roman"/>
                <w:iCs/>
                <w:sz w:val="28"/>
                <w:szCs w:val="28"/>
              </w:rPr>
            </w:pPr>
            <w:r w:rsidRPr="00210E26">
              <w:rPr>
                <w:rFonts w:ascii="Times New Roman" w:hAnsi="Times New Roman"/>
                <w:iCs/>
                <w:color w:val="000000"/>
                <w:sz w:val="28"/>
                <w:szCs w:val="28"/>
              </w:rPr>
              <w:t>Пористость, %</w:t>
            </w:r>
          </w:p>
          <w:p w:rsidR="00C02B52" w:rsidRPr="00210E26" w:rsidRDefault="00C02B52" w:rsidP="002B7C22">
            <w:pPr>
              <w:shd w:val="clear" w:color="auto" w:fill="FFFFFF"/>
              <w:jc w:val="center"/>
              <w:rPr>
                <w:rFonts w:ascii="Times New Roman" w:hAnsi="Times New Roman"/>
                <w:iCs/>
                <w:sz w:val="28"/>
                <w:szCs w:val="28"/>
              </w:rPr>
            </w:pPr>
          </w:p>
        </w:tc>
        <w:tc>
          <w:tcPr>
            <w:tcW w:w="2419" w:type="dxa"/>
            <w:tcBorders>
              <w:top w:val="single" w:sz="6" w:space="0" w:color="auto"/>
              <w:left w:val="single" w:sz="6" w:space="0" w:color="auto"/>
              <w:bottom w:val="single" w:sz="6" w:space="0" w:color="auto"/>
              <w:right w:val="single" w:sz="6" w:space="0" w:color="auto"/>
            </w:tcBorders>
          </w:tcPr>
          <w:p w:rsidR="00C02B52" w:rsidRPr="00210E26" w:rsidRDefault="00C02B52" w:rsidP="002B7C22">
            <w:pPr>
              <w:shd w:val="clear" w:color="auto" w:fill="FFFFFF"/>
              <w:jc w:val="center"/>
              <w:rPr>
                <w:rFonts w:ascii="Times New Roman" w:hAnsi="Times New Roman"/>
                <w:iCs/>
                <w:sz w:val="28"/>
                <w:szCs w:val="28"/>
              </w:rPr>
            </w:pPr>
            <w:r w:rsidRPr="00210E26">
              <w:rPr>
                <w:rFonts w:ascii="Times New Roman" w:hAnsi="Times New Roman"/>
                <w:iCs/>
                <w:color w:val="000000"/>
                <w:sz w:val="28"/>
                <w:szCs w:val="28"/>
              </w:rPr>
              <w:t>Водопоглощение, %</w:t>
            </w:r>
          </w:p>
          <w:p w:rsidR="00C02B52" w:rsidRPr="00210E26" w:rsidRDefault="00C02B52" w:rsidP="002B7C22">
            <w:pPr>
              <w:shd w:val="clear" w:color="auto" w:fill="FFFFFF"/>
              <w:jc w:val="center"/>
              <w:rPr>
                <w:rFonts w:ascii="Times New Roman" w:hAnsi="Times New Roman"/>
                <w:iCs/>
                <w:sz w:val="28"/>
                <w:szCs w:val="28"/>
              </w:rPr>
            </w:pPr>
          </w:p>
        </w:tc>
        <w:tc>
          <w:tcPr>
            <w:tcW w:w="2400" w:type="dxa"/>
            <w:tcBorders>
              <w:top w:val="single" w:sz="6" w:space="0" w:color="auto"/>
              <w:left w:val="single" w:sz="6" w:space="0" w:color="auto"/>
              <w:bottom w:val="single" w:sz="6" w:space="0" w:color="auto"/>
              <w:right w:val="single" w:sz="6" w:space="0" w:color="auto"/>
            </w:tcBorders>
          </w:tcPr>
          <w:p w:rsidR="00C02B52" w:rsidRPr="00210E26" w:rsidRDefault="00C02B52" w:rsidP="002B7C22">
            <w:pPr>
              <w:shd w:val="clear" w:color="auto" w:fill="FFFFFF"/>
              <w:jc w:val="center"/>
              <w:rPr>
                <w:rFonts w:ascii="Times New Roman" w:hAnsi="Times New Roman"/>
                <w:iCs/>
                <w:sz w:val="28"/>
                <w:szCs w:val="28"/>
              </w:rPr>
            </w:pPr>
            <w:r w:rsidRPr="00210E26">
              <w:rPr>
                <w:rFonts w:ascii="Times New Roman" w:hAnsi="Times New Roman"/>
                <w:iCs/>
                <w:color w:val="000000"/>
                <w:sz w:val="28"/>
                <w:szCs w:val="28"/>
              </w:rPr>
              <w:t>Керосинопогло-щение, %</w:t>
            </w:r>
          </w:p>
          <w:p w:rsidR="00C02B52" w:rsidRPr="00210E26" w:rsidRDefault="00C02B52" w:rsidP="002B7C22">
            <w:pPr>
              <w:shd w:val="clear" w:color="auto" w:fill="FFFFFF"/>
              <w:jc w:val="center"/>
              <w:rPr>
                <w:rFonts w:ascii="Times New Roman" w:hAnsi="Times New Roman"/>
                <w:iCs/>
                <w:sz w:val="28"/>
                <w:szCs w:val="28"/>
              </w:rPr>
            </w:pPr>
          </w:p>
        </w:tc>
      </w:tr>
      <w:tr w:rsidR="00C02B52" w:rsidRPr="00210E26" w:rsidTr="00FB740D">
        <w:trPr>
          <w:trHeight w:val="499"/>
        </w:trPr>
        <w:tc>
          <w:tcPr>
            <w:tcW w:w="2554" w:type="dxa"/>
            <w:tcBorders>
              <w:top w:val="single" w:sz="6" w:space="0" w:color="auto"/>
              <w:left w:val="single" w:sz="6" w:space="0" w:color="auto"/>
              <w:bottom w:val="single" w:sz="6" w:space="0" w:color="auto"/>
              <w:right w:val="single" w:sz="6" w:space="0" w:color="auto"/>
            </w:tcBorders>
          </w:tcPr>
          <w:p w:rsidR="00C02B52" w:rsidRPr="00210E26" w:rsidRDefault="00C02B52" w:rsidP="00FB740D">
            <w:pPr>
              <w:shd w:val="clear" w:color="auto" w:fill="FFFFFF"/>
              <w:jc w:val="both"/>
              <w:rPr>
                <w:rFonts w:ascii="Times New Roman" w:hAnsi="Times New Roman"/>
                <w:iCs/>
                <w:sz w:val="28"/>
                <w:szCs w:val="28"/>
              </w:rPr>
            </w:pPr>
            <w:r w:rsidRPr="00210E26">
              <w:rPr>
                <w:rFonts w:ascii="Times New Roman" w:hAnsi="Times New Roman"/>
                <w:iCs/>
                <w:color w:val="000000"/>
                <w:sz w:val="28"/>
                <w:szCs w:val="28"/>
              </w:rPr>
              <w:t>Воздушное</w:t>
            </w:r>
          </w:p>
          <w:p w:rsidR="00C02B52" w:rsidRPr="00210E26" w:rsidRDefault="00C02B52" w:rsidP="00FB740D">
            <w:pPr>
              <w:shd w:val="clear" w:color="auto" w:fill="FFFFFF"/>
              <w:jc w:val="both"/>
              <w:rPr>
                <w:rFonts w:ascii="Times New Roman" w:hAnsi="Times New Roman"/>
                <w:iCs/>
                <w:sz w:val="28"/>
                <w:szCs w:val="28"/>
              </w:rPr>
            </w:pPr>
          </w:p>
        </w:tc>
        <w:tc>
          <w:tcPr>
            <w:tcW w:w="2131" w:type="dxa"/>
            <w:tcBorders>
              <w:top w:val="single" w:sz="6" w:space="0" w:color="auto"/>
              <w:left w:val="single" w:sz="6" w:space="0" w:color="auto"/>
              <w:bottom w:val="single" w:sz="6" w:space="0" w:color="auto"/>
              <w:right w:val="single" w:sz="6" w:space="0" w:color="auto"/>
            </w:tcBorders>
          </w:tcPr>
          <w:p w:rsidR="00C02B52" w:rsidRPr="00210E26" w:rsidRDefault="00C02B52" w:rsidP="002B7C22">
            <w:pPr>
              <w:shd w:val="clear" w:color="auto" w:fill="FFFFFF"/>
              <w:jc w:val="center"/>
              <w:rPr>
                <w:rFonts w:ascii="Times New Roman" w:hAnsi="Times New Roman"/>
                <w:iCs/>
                <w:sz w:val="28"/>
                <w:szCs w:val="28"/>
              </w:rPr>
            </w:pPr>
            <w:r w:rsidRPr="00210E26">
              <w:rPr>
                <w:rFonts w:ascii="Times New Roman" w:hAnsi="Times New Roman"/>
                <w:iCs/>
                <w:color w:val="000000"/>
                <w:sz w:val="28"/>
                <w:szCs w:val="28"/>
              </w:rPr>
              <w:t>24</w:t>
            </w:r>
          </w:p>
          <w:p w:rsidR="00C02B52" w:rsidRPr="00210E26" w:rsidRDefault="00C02B52" w:rsidP="002B7C22">
            <w:pPr>
              <w:shd w:val="clear" w:color="auto" w:fill="FFFFFF"/>
              <w:jc w:val="center"/>
              <w:rPr>
                <w:rFonts w:ascii="Times New Roman" w:hAnsi="Times New Roman"/>
                <w:iCs/>
                <w:sz w:val="28"/>
                <w:szCs w:val="28"/>
              </w:rPr>
            </w:pPr>
          </w:p>
        </w:tc>
        <w:tc>
          <w:tcPr>
            <w:tcW w:w="2419" w:type="dxa"/>
            <w:tcBorders>
              <w:top w:val="single" w:sz="6" w:space="0" w:color="auto"/>
              <w:left w:val="single" w:sz="6" w:space="0" w:color="auto"/>
              <w:bottom w:val="single" w:sz="6" w:space="0" w:color="auto"/>
              <w:right w:val="single" w:sz="6" w:space="0" w:color="auto"/>
            </w:tcBorders>
          </w:tcPr>
          <w:p w:rsidR="00C02B52" w:rsidRPr="00210E26" w:rsidRDefault="00C02B52" w:rsidP="002B7C22">
            <w:pPr>
              <w:shd w:val="clear" w:color="auto" w:fill="FFFFFF"/>
              <w:jc w:val="center"/>
              <w:rPr>
                <w:rFonts w:ascii="Times New Roman" w:hAnsi="Times New Roman"/>
                <w:iCs/>
                <w:sz w:val="28"/>
                <w:szCs w:val="28"/>
              </w:rPr>
            </w:pPr>
            <w:r w:rsidRPr="00210E26">
              <w:rPr>
                <w:rFonts w:ascii="Times New Roman" w:hAnsi="Times New Roman"/>
                <w:iCs/>
                <w:color w:val="434343"/>
                <w:sz w:val="28"/>
                <w:szCs w:val="28"/>
              </w:rPr>
              <w:t>10,6</w:t>
            </w:r>
          </w:p>
          <w:p w:rsidR="00C02B52" w:rsidRPr="00210E26" w:rsidRDefault="00C02B52" w:rsidP="002B7C22">
            <w:pPr>
              <w:shd w:val="clear" w:color="auto" w:fill="FFFFFF"/>
              <w:jc w:val="center"/>
              <w:rPr>
                <w:rFonts w:ascii="Times New Roman" w:hAnsi="Times New Roman"/>
                <w:iCs/>
                <w:sz w:val="28"/>
                <w:szCs w:val="28"/>
              </w:rPr>
            </w:pPr>
          </w:p>
        </w:tc>
        <w:tc>
          <w:tcPr>
            <w:tcW w:w="2400" w:type="dxa"/>
            <w:tcBorders>
              <w:top w:val="single" w:sz="6" w:space="0" w:color="auto"/>
              <w:left w:val="single" w:sz="6" w:space="0" w:color="auto"/>
              <w:bottom w:val="single" w:sz="6" w:space="0" w:color="auto"/>
              <w:right w:val="single" w:sz="6" w:space="0" w:color="auto"/>
            </w:tcBorders>
          </w:tcPr>
          <w:p w:rsidR="00C02B52" w:rsidRPr="00210E26" w:rsidRDefault="00C02B52" w:rsidP="002B7C22">
            <w:pPr>
              <w:shd w:val="clear" w:color="auto" w:fill="FFFFFF"/>
              <w:jc w:val="center"/>
              <w:rPr>
                <w:rFonts w:ascii="Times New Roman" w:hAnsi="Times New Roman"/>
                <w:iCs/>
                <w:sz w:val="28"/>
                <w:szCs w:val="28"/>
              </w:rPr>
            </w:pPr>
            <w:r w:rsidRPr="00210E26">
              <w:rPr>
                <w:rFonts w:ascii="Times New Roman" w:hAnsi="Times New Roman"/>
                <w:iCs/>
                <w:color w:val="434343"/>
                <w:sz w:val="28"/>
                <w:szCs w:val="28"/>
              </w:rPr>
              <w:t>18,6</w:t>
            </w:r>
          </w:p>
          <w:p w:rsidR="00C02B52" w:rsidRPr="00210E26" w:rsidRDefault="00C02B52" w:rsidP="002B7C22">
            <w:pPr>
              <w:shd w:val="clear" w:color="auto" w:fill="FFFFFF"/>
              <w:jc w:val="center"/>
              <w:rPr>
                <w:rFonts w:ascii="Times New Roman" w:hAnsi="Times New Roman"/>
                <w:iCs/>
                <w:sz w:val="28"/>
                <w:szCs w:val="28"/>
              </w:rPr>
            </w:pPr>
          </w:p>
        </w:tc>
      </w:tr>
      <w:tr w:rsidR="00C02B52" w:rsidRPr="00210E26" w:rsidTr="00FB740D">
        <w:trPr>
          <w:trHeight w:val="490"/>
        </w:trPr>
        <w:tc>
          <w:tcPr>
            <w:tcW w:w="2554" w:type="dxa"/>
            <w:tcBorders>
              <w:top w:val="single" w:sz="6" w:space="0" w:color="auto"/>
              <w:left w:val="single" w:sz="6" w:space="0" w:color="auto"/>
              <w:bottom w:val="single" w:sz="6" w:space="0" w:color="auto"/>
              <w:right w:val="single" w:sz="6" w:space="0" w:color="auto"/>
            </w:tcBorders>
          </w:tcPr>
          <w:p w:rsidR="00C02B52" w:rsidRPr="00210E26" w:rsidRDefault="00C02B52" w:rsidP="00FB740D">
            <w:pPr>
              <w:shd w:val="clear" w:color="auto" w:fill="FFFFFF"/>
              <w:jc w:val="both"/>
              <w:rPr>
                <w:rFonts w:ascii="Times New Roman" w:hAnsi="Times New Roman"/>
                <w:iCs/>
                <w:sz w:val="28"/>
                <w:szCs w:val="28"/>
              </w:rPr>
            </w:pPr>
            <w:r w:rsidRPr="00210E26">
              <w:rPr>
                <w:rFonts w:ascii="Times New Roman" w:hAnsi="Times New Roman"/>
                <w:iCs/>
                <w:color w:val="000000"/>
                <w:sz w:val="28"/>
                <w:szCs w:val="28"/>
              </w:rPr>
              <w:t>Воздушно-влажное</w:t>
            </w:r>
          </w:p>
          <w:p w:rsidR="00C02B52" w:rsidRPr="00210E26" w:rsidRDefault="00C02B52" w:rsidP="00FB740D">
            <w:pPr>
              <w:shd w:val="clear" w:color="auto" w:fill="FFFFFF"/>
              <w:jc w:val="both"/>
              <w:rPr>
                <w:rFonts w:ascii="Times New Roman" w:hAnsi="Times New Roman"/>
                <w:iCs/>
                <w:sz w:val="28"/>
                <w:szCs w:val="28"/>
              </w:rPr>
            </w:pPr>
          </w:p>
        </w:tc>
        <w:tc>
          <w:tcPr>
            <w:tcW w:w="2131" w:type="dxa"/>
            <w:tcBorders>
              <w:top w:val="single" w:sz="6" w:space="0" w:color="auto"/>
              <w:left w:val="single" w:sz="6" w:space="0" w:color="auto"/>
              <w:bottom w:val="single" w:sz="6" w:space="0" w:color="auto"/>
              <w:right w:val="single" w:sz="6" w:space="0" w:color="auto"/>
            </w:tcBorders>
          </w:tcPr>
          <w:p w:rsidR="00C02B52" w:rsidRPr="00210E26" w:rsidRDefault="00C02B52" w:rsidP="002B7C22">
            <w:pPr>
              <w:shd w:val="clear" w:color="auto" w:fill="FFFFFF"/>
              <w:jc w:val="center"/>
              <w:rPr>
                <w:rFonts w:ascii="Times New Roman" w:hAnsi="Times New Roman"/>
                <w:iCs/>
                <w:sz w:val="28"/>
                <w:szCs w:val="28"/>
              </w:rPr>
            </w:pPr>
            <w:r w:rsidRPr="00210E26">
              <w:rPr>
                <w:rFonts w:ascii="Times New Roman" w:hAnsi="Times New Roman"/>
                <w:iCs/>
                <w:color w:val="000000"/>
                <w:sz w:val="28"/>
                <w:szCs w:val="28"/>
              </w:rPr>
              <w:t>8,6</w:t>
            </w:r>
          </w:p>
          <w:p w:rsidR="00C02B52" w:rsidRPr="00210E26" w:rsidRDefault="00C02B52" w:rsidP="002B7C22">
            <w:pPr>
              <w:shd w:val="clear" w:color="auto" w:fill="FFFFFF"/>
              <w:jc w:val="center"/>
              <w:rPr>
                <w:rFonts w:ascii="Times New Roman" w:hAnsi="Times New Roman"/>
                <w:iCs/>
                <w:sz w:val="28"/>
                <w:szCs w:val="28"/>
              </w:rPr>
            </w:pPr>
          </w:p>
        </w:tc>
        <w:tc>
          <w:tcPr>
            <w:tcW w:w="2419" w:type="dxa"/>
            <w:tcBorders>
              <w:top w:val="single" w:sz="6" w:space="0" w:color="auto"/>
              <w:left w:val="single" w:sz="6" w:space="0" w:color="auto"/>
              <w:bottom w:val="single" w:sz="6" w:space="0" w:color="auto"/>
              <w:right w:val="single" w:sz="6" w:space="0" w:color="auto"/>
            </w:tcBorders>
          </w:tcPr>
          <w:p w:rsidR="00C02B52" w:rsidRPr="00210E26" w:rsidRDefault="00C02B52" w:rsidP="002B7C22">
            <w:pPr>
              <w:shd w:val="clear" w:color="auto" w:fill="FFFFFF"/>
              <w:jc w:val="center"/>
              <w:rPr>
                <w:rFonts w:ascii="Times New Roman" w:hAnsi="Times New Roman"/>
                <w:iCs/>
                <w:sz w:val="28"/>
                <w:szCs w:val="28"/>
              </w:rPr>
            </w:pPr>
            <w:r w:rsidRPr="00210E26">
              <w:rPr>
                <w:rFonts w:ascii="Times New Roman" w:hAnsi="Times New Roman"/>
                <w:iCs/>
                <w:color w:val="000000"/>
                <w:sz w:val="28"/>
                <w:szCs w:val="28"/>
              </w:rPr>
              <w:t>8,7</w:t>
            </w:r>
          </w:p>
          <w:p w:rsidR="00C02B52" w:rsidRPr="00210E26" w:rsidRDefault="00C02B52" w:rsidP="002B7C22">
            <w:pPr>
              <w:shd w:val="clear" w:color="auto" w:fill="FFFFFF"/>
              <w:jc w:val="center"/>
              <w:rPr>
                <w:rFonts w:ascii="Times New Roman" w:hAnsi="Times New Roman"/>
                <w:iCs/>
                <w:sz w:val="28"/>
                <w:szCs w:val="28"/>
              </w:rPr>
            </w:pPr>
          </w:p>
        </w:tc>
        <w:tc>
          <w:tcPr>
            <w:tcW w:w="2400" w:type="dxa"/>
            <w:tcBorders>
              <w:top w:val="single" w:sz="6" w:space="0" w:color="auto"/>
              <w:left w:val="single" w:sz="6" w:space="0" w:color="auto"/>
              <w:bottom w:val="single" w:sz="6" w:space="0" w:color="auto"/>
              <w:right w:val="single" w:sz="6" w:space="0" w:color="auto"/>
            </w:tcBorders>
          </w:tcPr>
          <w:p w:rsidR="00C02B52" w:rsidRPr="00210E26" w:rsidRDefault="00C02B52" w:rsidP="002B7C22">
            <w:pPr>
              <w:shd w:val="clear" w:color="auto" w:fill="FFFFFF"/>
              <w:jc w:val="center"/>
              <w:rPr>
                <w:rFonts w:ascii="Times New Roman" w:hAnsi="Times New Roman"/>
                <w:iCs/>
                <w:sz w:val="28"/>
                <w:szCs w:val="28"/>
              </w:rPr>
            </w:pPr>
            <w:r w:rsidRPr="00210E26">
              <w:rPr>
                <w:rFonts w:ascii="Times New Roman" w:hAnsi="Times New Roman"/>
                <w:iCs/>
                <w:color w:val="000000"/>
                <w:sz w:val="28"/>
                <w:szCs w:val="28"/>
              </w:rPr>
              <w:t>4,3</w:t>
            </w:r>
          </w:p>
          <w:p w:rsidR="00C02B52" w:rsidRPr="00210E26" w:rsidRDefault="00C02B52" w:rsidP="002B7C22">
            <w:pPr>
              <w:shd w:val="clear" w:color="auto" w:fill="FFFFFF"/>
              <w:jc w:val="center"/>
              <w:rPr>
                <w:rFonts w:ascii="Times New Roman" w:hAnsi="Times New Roman"/>
                <w:iCs/>
                <w:sz w:val="28"/>
                <w:szCs w:val="28"/>
              </w:rPr>
            </w:pPr>
          </w:p>
        </w:tc>
      </w:tr>
      <w:tr w:rsidR="00C02B52" w:rsidRPr="00210E26" w:rsidTr="00FB740D">
        <w:trPr>
          <w:trHeight w:val="518"/>
        </w:trPr>
        <w:tc>
          <w:tcPr>
            <w:tcW w:w="2554" w:type="dxa"/>
            <w:tcBorders>
              <w:top w:val="single" w:sz="6" w:space="0" w:color="auto"/>
              <w:left w:val="single" w:sz="6" w:space="0" w:color="auto"/>
              <w:bottom w:val="single" w:sz="6" w:space="0" w:color="auto"/>
              <w:right w:val="single" w:sz="6" w:space="0" w:color="auto"/>
            </w:tcBorders>
          </w:tcPr>
          <w:p w:rsidR="00C02B52" w:rsidRPr="00210E26" w:rsidRDefault="00C02B52" w:rsidP="00FB740D">
            <w:pPr>
              <w:shd w:val="clear" w:color="auto" w:fill="FFFFFF"/>
              <w:jc w:val="both"/>
              <w:rPr>
                <w:rFonts w:ascii="Times New Roman" w:hAnsi="Times New Roman"/>
                <w:iCs/>
                <w:sz w:val="28"/>
                <w:szCs w:val="28"/>
              </w:rPr>
            </w:pPr>
            <w:r w:rsidRPr="00210E26">
              <w:rPr>
                <w:rFonts w:ascii="Times New Roman" w:hAnsi="Times New Roman"/>
                <w:iCs/>
                <w:color w:val="434343"/>
                <w:sz w:val="28"/>
                <w:szCs w:val="28"/>
              </w:rPr>
              <w:t>Водное</w:t>
            </w:r>
          </w:p>
          <w:p w:rsidR="00C02B52" w:rsidRPr="00210E26" w:rsidRDefault="00C02B52" w:rsidP="00FB740D">
            <w:pPr>
              <w:shd w:val="clear" w:color="auto" w:fill="FFFFFF"/>
              <w:jc w:val="both"/>
              <w:rPr>
                <w:rFonts w:ascii="Times New Roman" w:hAnsi="Times New Roman"/>
                <w:iCs/>
                <w:sz w:val="28"/>
                <w:szCs w:val="28"/>
              </w:rPr>
            </w:pPr>
          </w:p>
        </w:tc>
        <w:tc>
          <w:tcPr>
            <w:tcW w:w="2131" w:type="dxa"/>
            <w:tcBorders>
              <w:top w:val="single" w:sz="6" w:space="0" w:color="auto"/>
              <w:left w:val="single" w:sz="6" w:space="0" w:color="auto"/>
              <w:bottom w:val="single" w:sz="6" w:space="0" w:color="auto"/>
              <w:right w:val="single" w:sz="6" w:space="0" w:color="auto"/>
            </w:tcBorders>
          </w:tcPr>
          <w:p w:rsidR="00C02B52" w:rsidRPr="00210E26" w:rsidRDefault="00C02B52" w:rsidP="002B7C22">
            <w:pPr>
              <w:shd w:val="clear" w:color="auto" w:fill="FFFFFF"/>
              <w:jc w:val="center"/>
              <w:rPr>
                <w:rFonts w:ascii="Times New Roman" w:hAnsi="Times New Roman"/>
                <w:iCs/>
                <w:sz w:val="28"/>
                <w:szCs w:val="28"/>
              </w:rPr>
            </w:pPr>
            <w:r w:rsidRPr="00210E26">
              <w:rPr>
                <w:rFonts w:ascii="Times New Roman" w:hAnsi="Times New Roman"/>
                <w:iCs/>
                <w:color w:val="000000"/>
                <w:sz w:val="28"/>
                <w:szCs w:val="28"/>
              </w:rPr>
              <w:t>14,5</w:t>
            </w:r>
          </w:p>
          <w:p w:rsidR="00C02B52" w:rsidRPr="00210E26" w:rsidRDefault="00C02B52" w:rsidP="002B7C22">
            <w:pPr>
              <w:shd w:val="clear" w:color="auto" w:fill="FFFFFF"/>
              <w:jc w:val="center"/>
              <w:rPr>
                <w:rFonts w:ascii="Times New Roman" w:hAnsi="Times New Roman"/>
                <w:iCs/>
                <w:sz w:val="28"/>
                <w:szCs w:val="28"/>
              </w:rPr>
            </w:pPr>
          </w:p>
        </w:tc>
        <w:tc>
          <w:tcPr>
            <w:tcW w:w="2419" w:type="dxa"/>
            <w:tcBorders>
              <w:top w:val="single" w:sz="6" w:space="0" w:color="auto"/>
              <w:left w:val="single" w:sz="6" w:space="0" w:color="auto"/>
              <w:bottom w:val="single" w:sz="6" w:space="0" w:color="auto"/>
              <w:right w:val="single" w:sz="6" w:space="0" w:color="auto"/>
            </w:tcBorders>
          </w:tcPr>
          <w:p w:rsidR="00C02B52" w:rsidRPr="00210E26" w:rsidRDefault="00C02B52" w:rsidP="002B7C22">
            <w:pPr>
              <w:shd w:val="clear" w:color="auto" w:fill="FFFFFF"/>
              <w:jc w:val="center"/>
              <w:rPr>
                <w:rFonts w:ascii="Times New Roman" w:hAnsi="Times New Roman"/>
                <w:iCs/>
                <w:sz w:val="28"/>
                <w:szCs w:val="28"/>
              </w:rPr>
            </w:pPr>
            <w:r w:rsidRPr="00210E26">
              <w:rPr>
                <w:rFonts w:ascii="Times New Roman" w:hAnsi="Times New Roman"/>
                <w:iCs/>
                <w:color w:val="000000"/>
                <w:sz w:val="28"/>
                <w:szCs w:val="28"/>
              </w:rPr>
              <w:t>6,5</w:t>
            </w:r>
          </w:p>
          <w:p w:rsidR="00C02B52" w:rsidRPr="00210E26" w:rsidRDefault="00C02B52" w:rsidP="002B7C22">
            <w:pPr>
              <w:shd w:val="clear" w:color="auto" w:fill="FFFFFF"/>
              <w:jc w:val="center"/>
              <w:rPr>
                <w:rFonts w:ascii="Times New Roman" w:hAnsi="Times New Roman"/>
                <w:iCs/>
                <w:sz w:val="28"/>
                <w:szCs w:val="28"/>
              </w:rPr>
            </w:pPr>
          </w:p>
        </w:tc>
        <w:tc>
          <w:tcPr>
            <w:tcW w:w="2400" w:type="dxa"/>
            <w:tcBorders>
              <w:top w:val="single" w:sz="6" w:space="0" w:color="auto"/>
              <w:left w:val="single" w:sz="6" w:space="0" w:color="auto"/>
              <w:bottom w:val="single" w:sz="6" w:space="0" w:color="auto"/>
              <w:right w:val="single" w:sz="6" w:space="0" w:color="auto"/>
            </w:tcBorders>
          </w:tcPr>
          <w:p w:rsidR="00C02B52" w:rsidRPr="00210E26" w:rsidRDefault="00C02B52" w:rsidP="002B7C22">
            <w:pPr>
              <w:shd w:val="clear" w:color="auto" w:fill="FFFFFF"/>
              <w:jc w:val="center"/>
              <w:rPr>
                <w:rFonts w:ascii="Times New Roman" w:hAnsi="Times New Roman"/>
                <w:iCs/>
                <w:sz w:val="28"/>
                <w:szCs w:val="28"/>
              </w:rPr>
            </w:pPr>
            <w:r w:rsidRPr="00210E26">
              <w:rPr>
                <w:rFonts w:ascii="Times New Roman" w:hAnsi="Times New Roman"/>
                <w:iCs/>
                <w:color w:val="000000"/>
                <w:sz w:val="28"/>
                <w:szCs w:val="28"/>
              </w:rPr>
              <w:t>8,3</w:t>
            </w:r>
          </w:p>
          <w:p w:rsidR="00C02B52" w:rsidRPr="00210E26" w:rsidRDefault="00C02B52" w:rsidP="002B7C22">
            <w:pPr>
              <w:shd w:val="clear" w:color="auto" w:fill="FFFFFF"/>
              <w:jc w:val="center"/>
              <w:rPr>
                <w:rFonts w:ascii="Times New Roman" w:hAnsi="Times New Roman"/>
                <w:iCs/>
                <w:sz w:val="28"/>
                <w:szCs w:val="28"/>
              </w:rPr>
            </w:pPr>
          </w:p>
        </w:tc>
      </w:tr>
    </w:tbl>
    <w:p w:rsidR="00C02B52" w:rsidRDefault="00C02B52" w:rsidP="00C02B52">
      <w:pPr>
        <w:shd w:val="clear" w:color="auto" w:fill="FFFFFF"/>
        <w:spacing w:line="360" w:lineRule="auto"/>
        <w:ind w:firstLine="709"/>
        <w:jc w:val="right"/>
        <w:rPr>
          <w:rFonts w:ascii="Times New Roman" w:hAnsi="Times New Roman"/>
          <w:iCs/>
          <w:color w:val="000000"/>
          <w:sz w:val="28"/>
          <w:szCs w:val="28"/>
        </w:rPr>
      </w:pPr>
    </w:p>
    <w:p w:rsidR="00C02B52" w:rsidRDefault="00C02B52" w:rsidP="00C02B52">
      <w:pPr>
        <w:shd w:val="clear" w:color="auto" w:fill="FFFFFF"/>
        <w:spacing w:line="360" w:lineRule="auto"/>
        <w:ind w:firstLine="709"/>
        <w:jc w:val="right"/>
        <w:rPr>
          <w:rFonts w:ascii="Times New Roman" w:hAnsi="Times New Roman"/>
          <w:iCs/>
          <w:color w:val="000000"/>
          <w:sz w:val="28"/>
          <w:szCs w:val="28"/>
        </w:rPr>
      </w:pPr>
      <w:r w:rsidRPr="00210E26">
        <w:rPr>
          <w:rFonts w:ascii="Times New Roman" w:hAnsi="Times New Roman"/>
          <w:iCs/>
          <w:color w:val="000000"/>
          <w:sz w:val="28"/>
          <w:szCs w:val="28"/>
        </w:rPr>
        <w:t xml:space="preserve">Таблица </w:t>
      </w:r>
      <w:r w:rsidR="00E92A88">
        <w:rPr>
          <w:rFonts w:ascii="Times New Roman" w:hAnsi="Times New Roman"/>
          <w:iCs/>
          <w:color w:val="000000"/>
          <w:sz w:val="28"/>
          <w:szCs w:val="28"/>
        </w:rPr>
        <w:t>10</w:t>
      </w:r>
    </w:p>
    <w:p w:rsidR="00C02B52" w:rsidRPr="00210E26" w:rsidRDefault="00C02B52" w:rsidP="00C02B52">
      <w:pPr>
        <w:shd w:val="clear" w:color="auto" w:fill="FFFFFF"/>
        <w:spacing w:line="360" w:lineRule="auto"/>
        <w:ind w:firstLine="709"/>
        <w:jc w:val="center"/>
        <w:rPr>
          <w:rFonts w:ascii="Times New Roman" w:hAnsi="Times New Roman"/>
          <w:iCs/>
          <w:sz w:val="28"/>
          <w:szCs w:val="28"/>
        </w:rPr>
      </w:pPr>
      <w:r w:rsidRPr="00210E26">
        <w:rPr>
          <w:rFonts w:ascii="Times New Roman" w:hAnsi="Times New Roman"/>
          <w:iCs/>
          <w:color w:val="000000"/>
          <w:sz w:val="28"/>
          <w:szCs w:val="28"/>
        </w:rPr>
        <w:t>Технологические свойства диабазо-волластонитовой композиции</w:t>
      </w:r>
    </w:p>
    <w:tbl>
      <w:tblPr>
        <w:tblW w:w="9504" w:type="dxa"/>
        <w:tblInd w:w="40" w:type="dxa"/>
        <w:tblLayout w:type="fixed"/>
        <w:tblCellMar>
          <w:left w:w="40" w:type="dxa"/>
          <w:right w:w="40" w:type="dxa"/>
        </w:tblCellMar>
        <w:tblLook w:val="0000"/>
      </w:tblPr>
      <w:tblGrid>
        <w:gridCol w:w="2563"/>
        <w:gridCol w:w="2131"/>
        <w:gridCol w:w="2410"/>
        <w:gridCol w:w="2400"/>
      </w:tblGrid>
      <w:tr w:rsidR="00C02B52" w:rsidRPr="00210E26" w:rsidTr="00FB740D">
        <w:trPr>
          <w:trHeight w:val="672"/>
        </w:trPr>
        <w:tc>
          <w:tcPr>
            <w:tcW w:w="9504" w:type="dxa"/>
            <w:gridSpan w:val="4"/>
            <w:tcBorders>
              <w:top w:val="single" w:sz="6" w:space="0" w:color="auto"/>
              <w:left w:val="single" w:sz="6" w:space="0" w:color="auto"/>
              <w:bottom w:val="single" w:sz="6" w:space="0" w:color="auto"/>
              <w:right w:val="single" w:sz="6" w:space="0" w:color="auto"/>
            </w:tcBorders>
          </w:tcPr>
          <w:p w:rsidR="00C02B52" w:rsidRPr="00210E26" w:rsidRDefault="00C02B52" w:rsidP="00FB740D">
            <w:pPr>
              <w:shd w:val="clear" w:color="auto" w:fill="FFFFFF"/>
              <w:jc w:val="center"/>
              <w:rPr>
                <w:rFonts w:ascii="Times New Roman" w:hAnsi="Times New Roman"/>
                <w:iCs/>
                <w:sz w:val="28"/>
                <w:szCs w:val="28"/>
              </w:rPr>
            </w:pPr>
            <w:r w:rsidRPr="00210E26">
              <w:rPr>
                <w:rFonts w:ascii="Times New Roman" w:hAnsi="Times New Roman"/>
                <w:iCs/>
                <w:color w:val="000000"/>
                <w:sz w:val="28"/>
                <w:szCs w:val="28"/>
              </w:rPr>
              <w:t>Технологические свойства композици</w:t>
            </w:r>
            <w:r>
              <w:rPr>
                <w:rFonts w:ascii="Times New Roman" w:hAnsi="Times New Roman"/>
                <w:iCs/>
                <w:color w:val="000000"/>
                <w:sz w:val="28"/>
                <w:szCs w:val="28"/>
              </w:rPr>
              <w:t>й</w:t>
            </w:r>
          </w:p>
        </w:tc>
      </w:tr>
      <w:tr w:rsidR="00C02B52" w:rsidRPr="00210E26" w:rsidTr="00FB740D">
        <w:trPr>
          <w:trHeight w:val="672"/>
        </w:trPr>
        <w:tc>
          <w:tcPr>
            <w:tcW w:w="2563" w:type="dxa"/>
            <w:tcBorders>
              <w:top w:val="single" w:sz="6" w:space="0" w:color="auto"/>
              <w:left w:val="single" w:sz="6" w:space="0" w:color="auto"/>
              <w:bottom w:val="single" w:sz="6" w:space="0" w:color="auto"/>
              <w:right w:val="single" w:sz="6" w:space="0" w:color="auto"/>
            </w:tcBorders>
          </w:tcPr>
          <w:p w:rsidR="00C02B52" w:rsidRPr="00210E26" w:rsidRDefault="00C02B52" w:rsidP="00946486">
            <w:pPr>
              <w:shd w:val="clear" w:color="auto" w:fill="FFFFFF"/>
              <w:rPr>
                <w:rFonts w:ascii="Times New Roman" w:hAnsi="Times New Roman"/>
                <w:iCs/>
                <w:sz w:val="28"/>
                <w:szCs w:val="28"/>
              </w:rPr>
            </w:pPr>
            <w:r w:rsidRPr="00210E26">
              <w:rPr>
                <w:rFonts w:ascii="Times New Roman" w:hAnsi="Times New Roman"/>
                <w:iCs/>
                <w:color w:val="000000"/>
                <w:sz w:val="28"/>
                <w:szCs w:val="28"/>
              </w:rPr>
              <w:t>Условия твердения</w:t>
            </w:r>
          </w:p>
          <w:p w:rsidR="00C02B52" w:rsidRPr="00210E26" w:rsidRDefault="00C02B52" w:rsidP="00946486">
            <w:pPr>
              <w:shd w:val="clear" w:color="auto" w:fill="FFFFFF"/>
              <w:jc w:val="center"/>
              <w:rPr>
                <w:rFonts w:ascii="Times New Roman" w:hAnsi="Times New Roman"/>
                <w:iCs/>
                <w:sz w:val="28"/>
                <w:szCs w:val="28"/>
              </w:rPr>
            </w:pPr>
          </w:p>
        </w:tc>
        <w:tc>
          <w:tcPr>
            <w:tcW w:w="2131" w:type="dxa"/>
            <w:tcBorders>
              <w:top w:val="single" w:sz="6" w:space="0" w:color="auto"/>
              <w:left w:val="single" w:sz="6" w:space="0" w:color="auto"/>
              <w:bottom w:val="single" w:sz="6" w:space="0" w:color="auto"/>
              <w:right w:val="single" w:sz="6" w:space="0" w:color="auto"/>
            </w:tcBorders>
          </w:tcPr>
          <w:p w:rsidR="00C02B52" w:rsidRPr="00210E26" w:rsidRDefault="00C02B52" w:rsidP="00946486">
            <w:pPr>
              <w:shd w:val="clear" w:color="auto" w:fill="FFFFFF"/>
              <w:jc w:val="center"/>
              <w:rPr>
                <w:rFonts w:ascii="Times New Roman" w:hAnsi="Times New Roman"/>
                <w:iCs/>
                <w:sz w:val="28"/>
                <w:szCs w:val="28"/>
              </w:rPr>
            </w:pPr>
            <w:r w:rsidRPr="00210E26">
              <w:rPr>
                <w:rFonts w:ascii="Times New Roman" w:hAnsi="Times New Roman"/>
                <w:iCs/>
                <w:color w:val="000000"/>
                <w:sz w:val="28"/>
                <w:szCs w:val="28"/>
              </w:rPr>
              <w:t>Пористость, %</w:t>
            </w:r>
          </w:p>
          <w:p w:rsidR="00C02B52" w:rsidRPr="00210E26" w:rsidRDefault="00C02B52" w:rsidP="00946486">
            <w:pPr>
              <w:shd w:val="clear" w:color="auto" w:fill="FFFFFF"/>
              <w:jc w:val="center"/>
              <w:rPr>
                <w:rFonts w:ascii="Times New Roman" w:hAnsi="Times New Roman"/>
                <w:iCs/>
                <w:sz w:val="28"/>
                <w:szCs w:val="28"/>
              </w:rPr>
            </w:pPr>
          </w:p>
        </w:tc>
        <w:tc>
          <w:tcPr>
            <w:tcW w:w="2410" w:type="dxa"/>
            <w:tcBorders>
              <w:top w:val="single" w:sz="6" w:space="0" w:color="auto"/>
              <w:left w:val="single" w:sz="6" w:space="0" w:color="auto"/>
              <w:bottom w:val="single" w:sz="6" w:space="0" w:color="auto"/>
              <w:right w:val="single" w:sz="6" w:space="0" w:color="auto"/>
            </w:tcBorders>
          </w:tcPr>
          <w:p w:rsidR="00C02B52" w:rsidRPr="00210E26" w:rsidRDefault="00C02B52" w:rsidP="00946486">
            <w:pPr>
              <w:shd w:val="clear" w:color="auto" w:fill="FFFFFF"/>
              <w:jc w:val="center"/>
              <w:rPr>
                <w:rFonts w:ascii="Times New Roman" w:hAnsi="Times New Roman"/>
                <w:iCs/>
                <w:sz w:val="28"/>
                <w:szCs w:val="28"/>
              </w:rPr>
            </w:pPr>
            <w:r w:rsidRPr="00210E26">
              <w:rPr>
                <w:rFonts w:ascii="Times New Roman" w:hAnsi="Times New Roman"/>
                <w:iCs/>
                <w:color w:val="000000"/>
                <w:sz w:val="28"/>
                <w:szCs w:val="28"/>
              </w:rPr>
              <w:t>Водопоглощение, %</w:t>
            </w:r>
          </w:p>
        </w:tc>
        <w:tc>
          <w:tcPr>
            <w:tcW w:w="2400" w:type="dxa"/>
            <w:tcBorders>
              <w:top w:val="single" w:sz="6" w:space="0" w:color="auto"/>
              <w:left w:val="single" w:sz="6" w:space="0" w:color="auto"/>
              <w:bottom w:val="single" w:sz="6" w:space="0" w:color="auto"/>
              <w:right w:val="single" w:sz="6" w:space="0" w:color="auto"/>
            </w:tcBorders>
          </w:tcPr>
          <w:p w:rsidR="00C02B52" w:rsidRPr="00210E26" w:rsidRDefault="00C02B52" w:rsidP="00946486">
            <w:pPr>
              <w:shd w:val="clear" w:color="auto" w:fill="FFFFFF"/>
              <w:jc w:val="center"/>
              <w:rPr>
                <w:rFonts w:ascii="Times New Roman" w:hAnsi="Times New Roman"/>
                <w:iCs/>
                <w:sz w:val="28"/>
                <w:szCs w:val="28"/>
              </w:rPr>
            </w:pPr>
            <w:r w:rsidRPr="00210E26">
              <w:rPr>
                <w:rFonts w:ascii="Times New Roman" w:hAnsi="Times New Roman"/>
                <w:iCs/>
                <w:color w:val="000000"/>
                <w:sz w:val="28"/>
                <w:szCs w:val="28"/>
              </w:rPr>
              <w:t>Керосинопоглощение, %</w:t>
            </w:r>
          </w:p>
        </w:tc>
      </w:tr>
      <w:tr w:rsidR="00C02B52" w:rsidRPr="00210E26" w:rsidTr="00FB740D">
        <w:trPr>
          <w:trHeight w:val="499"/>
        </w:trPr>
        <w:tc>
          <w:tcPr>
            <w:tcW w:w="2563" w:type="dxa"/>
            <w:tcBorders>
              <w:top w:val="single" w:sz="6" w:space="0" w:color="auto"/>
              <w:left w:val="single" w:sz="6" w:space="0" w:color="auto"/>
              <w:bottom w:val="single" w:sz="6" w:space="0" w:color="auto"/>
              <w:right w:val="single" w:sz="6" w:space="0" w:color="auto"/>
            </w:tcBorders>
          </w:tcPr>
          <w:p w:rsidR="00C02B52" w:rsidRPr="00210E26" w:rsidRDefault="00C02B52" w:rsidP="00FB740D">
            <w:pPr>
              <w:shd w:val="clear" w:color="auto" w:fill="FFFFFF"/>
              <w:jc w:val="both"/>
              <w:rPr>
                <w:rFonts w:ascii="Times New Roman" w:hAnsi="Times New Roman"/>
                <w:iCs/>
                <w:sz w:val="28"/>
                <w:szCs w:val="28"/>
              </w:rPr>
            </w:pPr>
            <w:r w:rsidRPr="00210E26">
              <w:rPr>
                <w:rFonts w:ascii="Times New Roman" w:hAnsi="Times New Roman"/>
                <w:iCs/>
                <w:color w:val="000000"/>
                <w:sz w:val="28"/>
                <w:szCs w:val="28"/>
              </w:rPr>
              <w:t>Воздушное</w:t>
            </w:r>
          </w:p>
          <w:p w:rsidR="00C02B52" w:rsidRPr="00210E26" w:rsidRDefault="00C02B52" w:rsidP="00FB740D">
            <w:pPr>
              <w:shd w:val="clear" w:color="auto" w:fill="FFFFFF"/>
              <w:jc w:val="both"/>
              <w:rPr>
                <w:rFonts w:ascii="Times New Roman" w:hAnsi="Times New Roman"/>
                <w:iCs/>
                <w:sz w:val="28"/>
                <w:szCs w:val="28"/>
              </w:rPr>
            </w:pPr>
          </w:p>
        </w:tc>
        <w:tc>
          <w:tcPr>
            <w:tcW w:w="2131" w:type="dxa"/>
            <w:tcBorders>
              <w:top w:val="single" w:sz="6" w:space="0" w:color="auto"/>
              <w:left w:val="single" w:sz="6" w:space="0" w:color="auto"/>
              <w:bottom w:val="single" w:sz="6" w:space="0" w:color="auto"/>
              <w:right w:val="single" w:sz="6" w:space="0" w:color="auto"/>
            </w:tcBorders>
          </w:tcPr>
          <w:p w:rsidR="00C02B52" w:rsidRPr="00210E26" w:rsidRDefault="00C02B52" w:rsidP="00946486">
            <w:pPr>
              <w:shd w:val="clear" w:color="auto" w:fill="FFFFFF"/>
              <w:jc w:val="center"/>
              <w:rPr>
                <w:rFonts w:ascii="Times New Roman" w:hAnsi="Times New Roman"/>
                <w:iCs/>
                <w:sz w:val="28"/>
                <w:szCs w:val="28"/>
              </w:rPr>
            </w:pPr>
            <w:r w:rsidRPr="00210E26">
              <w:rPr>
                <w:rFonts w:ascii="Times New Roman" w:hAnsi="Times New Roman"/>
                <w:iCs/>
                <w:color w:val="000000"/>
                <w:sz w:val="28"/>
                <w:szCs w:val="28"/>
              </w:rPr>
              <w:t>22</w:t>
            </w:r>
          </w:p>
          <w:p w:rsidR="00C02B52" w:rsidRPr="00210E26" w:rsidRDefault="00C02B52" w:rsidP="00946486">
            <w:pPr>
              <w:shd w:val="clear" w:color="auto" w:fill="FFFFFF"/>
              <w:jc w:val="center"/>
              <w:rPr>
                <w:rFonts w:ascii="Times New Roman" w:hAnsi="Times New Roman"/>
                <w:iCs/>
                <w:sz w:val="28"/>
                <w:szCs w:val="28"/>
              </w:rPr>
            </w:pPr>
          </w:p>
        </w:tc>
        <w:tc>
          <w:tcPr>
            <w:tcW w:w="2410" w:type="dxa"/>
            <w:tcBorders>
              <w:top w:val="single" w:sz="6" w:space="0" w:color="auto"/>
              <w:left w:val="single" w:sz="6" w:space="0" w:color="auto"/>
              <w:bottom w:val="single" w:sz="6" w:space="0" w:color="auto"/>
              <w:right w:val="single" w:sz="6" w:space="0" w:color="auto"/>
            </w:tcBorders>
          </w:tcPr>
          <w:p w:rsidR="00C02B52" w:rsidRPr="00210E26" w:rsidRDefault="00C02B52" w:rsidP="00946486">
            <w:pPr>
              <w:shd w:val="clear" w:color="auto" w:fill="FFFFFF"/>
              <w:jc w:val="center"/>
              <w:rPr>
                <w:rFonts w:ascii="Times New Roman" w:hAnsi="Times New Roman"/>
                <w:iCs/>
                <w:sz w:val="28"/>
                <w:szCs w:val="28"/>
              </w:rPr>
            </w:pPr>
            <w:r w:rsidRPr="00210E26">
              <w:rPr>
                <w:rFonts w:ascii="Times New Roman" w:hAnsi="Times New Roman"/>
                <w:iCs/>
                <w:color w:val="000000"/>
                <w:sz w:val="28"/>
                <w:szCs w:val="28"/>
              </w:rPr>
              <w:t>8,2</w:t>
            </w:r>
          </w:p>
          <w:p w:rsidR="00C02B52" w:rsidRPr="00210E26" w:rsidRDefault="00C02B52" w:rsidP="00946486">
            <w:pPr>
              <w:shd w:val="clear" w:color="auto" w:fill="FFFFFF"/>
              <w:jc w:val="center"/>
              <w:rPr>
                <w:rFonts w:ascii="Times New Roman" w:hAnsi="Times New Roman"/>
                <w:iCs/>
                <w:sz w:val="28"/>
                <w:szCs w:val="28"/>
              </w:rPr>
            </w:pPr>
          </w:p>
        </w:tc>
        <w:tc>
          <w:tcPr>
            <w:tcW w:w="2400" w:type="dxa"/>
            <w:tcBorders>
              <w:top w:val="single" w:sz="6" w:space="0" w:color="auto"/>
              <w:left w:val="single" w:sz="6" w:space="0" w:color="auto"/>
              <w:bottom w:val="single" w:sz="6" w:space="0" w:color="auto"/>
              <w:right w:val="single" w:sz="6" w:space="0" w:color="auto"/>
            </w:tcBorders>
          </w:tcPr>
          <w:p w:rsidR="00C02B52" w:rsidRPr="00210E26" w:rsidRDefault="00C02B52" w:rsidP="00946486">
            <w:pPr>
              <w:shd w:val="clear" w:color="auto" w:fill="FFFFFF"/>
              <w:jc w:val="center"/>
              <w:rPr>
                <w:rFonts w:ascii="Times New Roman" w:hAnsi="Times New Roman"/>
                <w:iCs/>
                <w:sz w:val="28"/>
                <w:szCs w:val="28"/>
              </w:rPr>
            </w:pPr>
            <w:r w:rsidRPr="00210E26">
              <w:rPr>
                <w:rFonts w:ascii="Times New Roman" w:hAnsi="Times New Roman"/>
                <w:iCs/>
                <w:color w:val="000000"/>
                <w:sz w:val="28"/>
                <w:szCs w:val="28"/>
              </w:rPr>
              <w:t>12</w:t>
            </w:r>
          </w:p>
          <w:p w:rsidR="00C02B52" w:rsidRPr="00210E26" w:rsidRDefault="00C02B52" w:rsidP="00946486">
            <w:pPr>
              <w:shd w:val="clear" w:color="auto" w:fill="FFFFFF"/>
              <w:jc w:val="center"/>
              <w:rPr>
                <w:rFonts w:ascii="Times New Roman" w:hAnsi="Times New Roman"/>
                <w:iCs/>
                <w:sz w:val="28"/>
                <w:szCs w:val="28"/>
              </w:rPr>
            </w:pPr>
          </w:p>
        </w:tc>
      </w:tr>
      <w:tr w:rsidR="00C02B52" w:rsidRPr="00210E26" w:rsidTr="00FB740D">
        <w:trPr>
          <w:trHeight w:val="490"/>
        </w:trPr>
        <w:tc>
          <w:tcPr>
            <w:tcW w:w="2563" w:type="dxa"/>
            <w:tcBorders>
              <w:top w:val="single" w:sz="6" w:space="0" w:color="auto"/>
              <w:left w:val="single" w:sz="6" w:space="0" w:color="auto"/>
              <w:bottom w:val="single" w:sz="6" w:space="0" w:color="auto"/>
              <w:right w:val="single" w:sz="6" w:space="0" w:color="auto"/>
            </w:tcBorders>
          </w:tcPr>
          <w:p w:rsidR="00C02B52" w:rsidRPr="00210E26" w:rsidRDefault="00C02B52" w:rsidP="00FB740D">
            <w:pPr>
              <w:shd w:val="clear" w:color="auto" w:fill="FFFFFF"/>
              <w:jc w:val="both"/>
              <w:rPr>
                <w:rFonts w:ascii="Times New Roman" w:hAnsi="Times New Roman"/>
                <w:iCs/>
                <w:sz w:val="28"/>
                <w:szCs w:val="28"/>
              </w:rPr>
            </w:pPr>
            <w:r w:rsidRPr="00210E26">
              <w:rPr>
                <w:rFonts w:ascii="Times New Roman" w:hAnsi="Times New Roman"/>
                <w:iCs/>
                <w:color w:val="000000"/>
                <w:sz w:val="28"/>
                <w:szCs w:val="28"/>
              </w:rPr>
              <w:t>Воздушно-влажное</w:t>
            </w:r>
          </w:p>
          <w:p w:rsidR="00C02B52" w:rsidRPr="00210E26" w:rsidRDefault="00C02B52" w:rsidP="00FB740D">
            <w:pPr>
              <w:shd w:val="clear" w:color="auto" w:fill="FFFFFF"/>
              <w:jc w:val="both"/>
              <w:rPr>
                <w:rFonts w:ascii="Times New Roman" w:hAnsi="Times New Roman"/>
                <w:iCs/>
                <w:sz w:val="28"/>
                <w:szCs w:val="28"/>
              </w:rPr>
            </w:pPr>
          </w:p>
        </w:tc>
        <w:tc>
          <w:tcPr>
            <w:tcW w:w="2131" w:type="dxa"/>
            <w:tcBorders>
              <w:top w:val="single" w:sz="6" w:space="0" w:color="auto"/>
              <w:left w:val="single" w:sz="6" w:space="0" w:color="auto"/>
              <w:bottom w:val="single" w:sz="6" w:space="0" w:color="auto"/>
              <w:right w:val="single" w:sz="6" w:space="0" w:color="auto"/>
            </w:tcBorders>
          </w:tcPr>
          <w:p w:rsidR="00C02B52" w:rsidRPr="00210E26" w:rsidRDefault="00C02B52" w:rsidP="00946486">
            <w:pPr>
              <w:shd w:val="clear" w:color="auto" w:fill="FFFFFF"/>
              <w:jc w:val="center"/>
              <w:rPr>
                <w:rFonts w:ascii="Times New Roman" w:hAnsi="Times New Roman"/>
                <w:iCs/>
                <w:sz w:val="28"/>
                <w:szCs w:val="28"/>
              </w:rPr>
            </w:pPr>
            <w:r w:rsidRPr="00210E26">
              <w:rPr>
                <w:rFonts w:ascii="Times New Roman" w:hAnsi="Times New Roman"/>
                <w:iCs/>
                <w:color w:val="000000"/>
                <w:sz w:val="28"/>
                <w:szCs w:val="28"/>
              </w:rPr>
              <w:t>5,7</w:t>
            </w:r>
          </w:p>
          <w:p w:rsidR="00C02B52" w:rsidRPr="00210E26" w:rsidRDefault="00C02B52" w:rsidP="00946486">
            <w:pPr>
              <w:shd w:val="clear" w:color="auto" w:fill="FFFFFF"/>
              <w:jc w:val="center"/>
              <w:rPr>
                <w:rFonts w:ascii="Times New Roman" w:hAnsi="Times New Roman"/>
                <w:iCs/>
                <w:sz w:val="28"/>
                <w:szCs w:val="28"/>
              </w:rPr>
            </w:pPr>
          </w:p>
        </w:tc>
        <w:tc>
          <w:tcPr>
            <w:tcW w:w="2410" w:type="dxa"/>
            <w:tcBorders>
              <w:top w:val="single" w:sz="6" w:space="0" w:color="auto"/>
              <w:left w:val="single" w:sz="6" w:space="0" w:color="auto"/>
              <w:bottom w:val="single" w:sz="6" w:space="0" w:color="auto"/>
              <w:right w:val="single" w:sz="6" w:space="0" w:color="auto"/>
            </w:tcBorders>
          </w:tcPr>
          <w:p w:rsidR="00C02B52" w:rsidRPr="00210E26" w:rsidRDefault="00C02B52" w:rsidP="00946486">
            <w:pPr>
              <w:shd w:val="clear" w:color="auto" w:fill="FFFFFF"/>
              <w:jc w:val="center"/>
              <w:rPr>
                <w:rFonts w:ascii="Times New Roman" w:hAnsi="Times New Roman"/>
                <w:iCs/>
                <w:sz w:val="28"/>
                <w:szCs w:val="28"/>
              </w:rPr>
            </w:pPr>
            <w:r w:rsidRPr="00210E26">
              <w:rPr>
                <w:rFonts w:ascii="Times New Roman" w:hAnsi="Times New Roman"/>
                <w:iCs/>
                <w:color w:val="000000"/>
                <w:sz w:val="28"/>
                <w:szCs w:val="28"/>
              </w:rPr>
              <w:t>5,8</w:t>
            </w:r>
          </w:p>
          <w:p w:rsidR="00C02B52" w:rsidRPr="00210E26" w:rsidRDefault="00C02B52" w:rsidP="00946486">
            <w:pPr>
              <w:shd w:val="clear" w:color="auto" w:fill="FFFFFF"/>
              <w:jc w:val="center"/>
              <w:rPr>
                <w:rFonts w:ascii="Times New Roman" w:hAnsi="Times New Roman"/>
                <w:iCs/>
                <w:sz w:val="28"/>
                <w:szCs w:val="28"/>
              </w:rPr>
            </w:pPr>
          </w:p>
        </w:tc>
        <w:tc>
          <w:tcPr>
            <w:tcW w:w="2400" w:type="dxa"/>
            <w:tcBorders>
              <w:top w:val="single" w:sz="6" w:space="0" w:color="auto"/>
              <w:left w:val="single" w:sz="6" w:space="0" w:color="auto"/>
              <w:bottom w:val="single" w:sz="6" w:space="0" w:color="auto"/>
              <w:right w:val="single" w:sz="6" w:space="0" w:color="auto"/>
            </w:tcBorders>
          </w:tcPr>
          <w:p w:rsidR="00C02B52" w:rsidRPr="00210E26" w:rsidRDefault="00C02B52" w:rsidP="00946486">
            <w:pPr>
              <w:shd w:val="clear" w:color="auto" w:fill="FFFFFF"/>
              <w:jc w:val="center"/>
              <w:rPr>
                <w:rFonts w:ascii="Times New Roman" w:hAnsi="Times New Roman"/>
                <w:iCs/>
                <w:sz w:val="28"/>
                <w:szCs w:val="28"/>
              </w:rPr>
            </w:pPr>
            <w:r w:rsidRPr="00210E26">
              <w:rPr>
                <w:rFonts w:ascii="Times New Roman" w:hAnsi="Times New Roman"/>
                <w:iCs/>
                <w:color w:val="000000"/>
                <w:sz w:val="28"/>
                <w:szCs w:val="28"/>
              </w:rPr>
              <w:t>8,0</w:t>
            </w:r>
          </w:p>
          <w:p w:rsidR="00C02B52" w:rsidRPr="00210E26" w:rsidRDefault="00C02B52" w:rsidP="00946486">
            <w:pPr>
              <w:shd w:val="clear" w:color="auto" w:fill="FFFFFF"/>
              <w:jc w:val="center"/>
              <w:rPr>
                <w:rFonts w:ascii="Times New Roman" w:hAnsi="Times New Roman"/>
                <w:iCs/>
                <w:sz w:val="28"/>
                <w:szCs w:val="28"/>
              </w:rPr>
            </w:pPr>
          </w:p>
        </w:tc>
      </w:tr>
      <w:tr w:rsidR="00C02B52" w:rsidRPr="00210E26" w:rsidTr="00FB740D">
        <w:trPr>
          <w:trHeight w:val="518"/>
        </w:trPr>
        <w:tc>
          <w:tcPr>
            <w:tcW w:w="2563" w:type="dxa"/>
            <w:tcBorders>
              <w:top w:val="single" w:sz="6" w:space="0" w:color="auto"/>
              <w:left w:val="single" w:sz="6" w:space="0" w:color="auto"/>
              <w:bottom w:val="single" w:sz="6" w:space="0" w:color="auto"/>
              <w:right w:val="single" w:sz="6" w:space="0" w:color="auto"/>
            </w:tcBorders>
          </w:tcPr>
          <w:p w:rsidR="00C02B52" w:rsidRPr="00210E26" w:rsidRDefault="00C02B52" w:rsidP="00FB740D">
            <w:pPr>
              <w:shd w:val="clear" w:color="auto" w:fill="FFFFFF"/>
              <w:jc w:val="both"/>
              <w:rPr>
                <w:rFonts w:ascii="Times New Roman" w:hAnsi="Times New Roman"/>
                <w:iCs/>
                <w:sz w:val="28"/>
                <w:szCs w:val="28"/>
              </w:rPr>
            </w:pPr>
            <w:r w:rsidRPr="00210E26">
              <w:rPr>
                <w:rFonts w:ascii="Times New Roman" w:hAnsi="Times New Roman"/>
                <w:iCs/>
                <w:color w:val="434343"/>
                <w:sz w:val="28"/>
                <w:szCs w:val="28"/>
              </w:rPr>
              <w:t>Водное</w:t>
            </w:r>
          </w:p>
          <w:p w:rsidR="00C02B52" w:rsidRPr="00210E26" w:rsidRDefault="00C02B52" w:rsidP="00FB740D">
            <w:pPr>
              <w:shd w:val="clear" w:color="auto" w:fill="FFFFFF"/>
              <w:jc w:val="both"/>
              <w:rPr>
                <w:rFonts w:ascii="Times New Roman" w:hAnsi="Times New Roman"/>
                <w:iCs/>
                <w:sz w:val="28"/>
                <w:szCs w:val="28"/>
              </w:rPr>
            </w:pPr>
          </w:p>
        </w:tc>
        <w:tc>
          <w:tcPr>
            <w:tcW w:w="2131" w:type="dxa"/>
            <w:tcBorders>
              <w:top w:val="single" w:sz="6" w:space="0" w:color="auto"/>
              <w:left w:val="single" w:sz="6" w:space="0" w:color="auto"/>
              <w:bottom w:val="single" w:sz="6" w:space="0" w:color="auto"/>
              <w:right w:val="single" w:sz="6" w:space="0" w:color="auto"/>
            </w:tcBorders>
          </w:tcPr>
          <w:p w:rsidR="00C02B52" w:rsidRPr="00210E26" w:rsidRDefault="00C02B52" w:rsidP="00946486">
            <w:pPr>
              <w:shd w:val="clear" w:color="auto" w:fill="FFFFFF"/>
              <w:jc w:val="center"/>
              <w:rPr>
                <w:rFonts w:ascii="Times New Roman" w:hAnsi="Times New Roman"/>
                <w:iCs/>
                <w:sz w:val="28"/>
                <w:szCs w:val="28"/>
              </w:rPr>
            </w:pPr>
            <w:r w:rsidRPr="00210E26">
              <w:rPr>
                <w:rFonts w:ascii="Times New Roman" w:hAnsi="Times New Roman"/>
                <w:iCs/>
                <w:color w:val="000000"/>
                <w:sz w:val="28"/>
                <w:szCs w:val="28"/>
              </w:rPr>
              <w:t>11,3</w:t>
            </w:r>
          </w:p>
          <w:p w:rsidR="00C02B52" w:rsidRPr="00210E26" w:rsidRDefault="00C02B52" w:rsidP="00946486">
            <w:pPr>
              <w:shd w:val="clear" w:color="auto" w:fill="FFFFFF"/>
              <w:jc w:val="center"/>
              <w:rPr>
                <w:rFonts w:ascii="Times New Roman" w:hAnsi="Times New Roman"/>
                <w:iCs/>
                <w:sz w:val="28"/>
                <w:szCs w:val="28"/>
              </w:rPr>
            </w:pPr>
          </w:p>
        </w:tc>
        <w:tc>
          <w:tcPr>
            <w:tcW w:w="2410" w:type="dxa"/>
            <w:tcBorders>
              <w:top w:val="single" w:sz="6" w:space="0" w:color="auto"/>
              <w:left w:val="single" w:sz="6" w:space="0" w:color="auto"/>
              <w:bottom w:val="single" w:sz="6" w:space="0" w:color="auto"/>
              <w:right w:val="single" w:sz="6" w:space="0" w:color="auto"/>
            </w:tcBorders>
          </w:tcPr>
          <w:p w:rsidR="00C02B52" w:rsidRPr="00210E26" w:rsidRDefault="00C02B52" w:rsidP="00946486">
            <w:pPr>
              <w:shd w:val="clear" w:color="auto" w:fill="FFFFFF"/>
              <w:jc w:val="center"/>
              <w:rPr>
                <w:rFonts w:ascii="Times New Roman" w:hAnsi="Times New Roman"/>
                <w:iCs/>
                <w:sz w:val="28"/>
                <w:szCs w:val="28"/>
              </w:rPr>
            </w:pPr>
            <w:r w:rsidRPr="00210E26">
              <w:rPr>
                <w:rFonts w:ascii="Times New Roman" w:hAnsi="Times New Roman"/>
                <w:iCs/>
                <w:color w:val="000000"/>
                <w:sz w:val="28"/>
                <w:szCs w:val="28"/>
              </w:rPr>
              <w:t>4,5</w:t>
            </w:r>
          </w:p>
          <w:p w:rsidR="00C02B52" w:rsidRPr="00210E26" w:rsidRDefault="00C02B52" w:rsidP="00946486">
            <w:pPr>
              <w:shd w:val="clear" w:color="auto" w:fill="FFFFFF"/>
              <w:jc w:val="center"/>
              <w:rPr>
                <w:rFonts w:ascii="Times New Roman" w:hAnsi="Times New Roman"/>
                <w:iCs/>
                <w:sz w:val="28"/>
                <w:szCs w:val="28"/>
              </w:rPr>
            </w:pPr>
          </w:p>
        </w:tc>
        <w:tc>
          <w:tcPr>
            <w:tcW w:w="2400" w:type="dxa"/>
            <w:tcBorders>
              <w:top w:val="single" w:sz="6" w:space="0" w:color="auto"/>
              <w:left w:val="single" w:sz="6" w:space="0" w:color="auto"/>
              <w:bottom w:val="single" w:sz="6" w:space="0" w:color="auto"/>
              <w:right w:val="single" w:sz="6" w:space="0" w:color="auto"/>
            </w:tcBorders>
          </w:tcPr>
          <w:p w:rsidR="00C02B52" w:rsidRPr="00210E26" w:rsidRDefault="00C02B52" w:rsidP="00946486">
            <w:pPr>
              <w:shd w:val="clear" w:color="auto" w:fill="FFFFFF"/>
              <w:jc w:val="center"/>
              <w:rPr>
                <w:rFonts w:ascii="Times New Roman" w:hAnsi="Times New Roman"/>
                <w:iCs/>
                <w:sz w:val="28"/>
                <w:szCs w:val="28"/>
              </w:rPr>
            </w:pPr>
            <w:r w:rsidRPr="00210E26">
              <w:rPr>
                <w:rFonts w:ascii="Times New Roman" w:hAnsi="Times New Roman"/>
                <w:iCs/>
                <w:color w:val="000000"/>
                <w:sz w:val="28"/>
                <w:szCs w:val="28"/>
              </w:rPr>
              <w:t>8,3</w:t>
            </w:r>
          </w:p>
          <w:p w:rsidR="00C02B52" w:rsidRPr="00210E26" w:rsidRDefault="00C02B52" w:rsidP="00946486">
            <w:pPr>
              <w:shd w:val="clear" w:color="auto" w:fill="FFFFFF"/>
              <w:jc w:val="center"/>
              <w:rPr>
                <w:rFonts w:ascii="Times New Roman" w:hAnsi="Times New Roman"/>
                <w:iCs/>
                <w:sz w:val="28"/>
                <w:szCs w:val="28"/>
              </w:rPr>
            </w:pPr>
          </w:p>
        </w:tc>
      </w:tr>
    </w:tbl>
    <w:p w:rsidR="00C02B52" w:rsidRDefault="00C02B52" w:rsidP="00C02B52">
      <w:pPr>
        <w:shd w:val="clear" w:color="auto" w:fill="FFFFFF"/>
        <w:spacing w:line="360" w:lineRule="auto"/>
        <w:ind w:firstLine="709"/>
        <w:jc w:val="both"/>
        <w:rPr>
          <w:rFonts w:ascii="Times New Roman" w:hAnsi="Times New Roman"/>
          <w:iCs/>
          <w:color w:val="000000"/>
          <w:sz w:val="28"/>
          <w:szCs w:val="28"/>
        </w:rPr>
      </w:pPr>
    </w:p>
    <w:p w:rsidR="005C397B" w:rsidRDefault="00C02B52" w:rsidP="00861EC3">
      <w:pPr>
        <w:shd w:val="clear" w:color="auto" w:fill="FFFFFF"/>
        <w:spacing w:line="360" w:lineRule="auto"/>
        <w:ind w:firstLine="709"/>
        <w:jc w:val="both"/>
        <w:rPr>
          <w:rFonts w:ascii="Times New Roman" w:hAnsi="Times New Roman"/>
          <w:iCs/>
          <w:color w:val="000000"/>
          <w:sz w:val="28"/>
          <w:szCs w:val="28"/>
        </w:rPr>
      </w:pPr>
      <w:r w:rsidRPr="00210E26">
        <w:rPr>
          <w:rFonts w:ascii="Times New Roman" w:hAnsi="Times New Roman"/>
          <w:iCs/>
          <w:color w:val="000000"/>
          <w:sz w:val="28"/>
          <w:szCs w:val="28"/>
        </w:rPr>
        <w:t xml:space="preserve">По показаниям керосинопоглощения и прочности при растяжении (табл. </w:t>
      </w:r>
      <w:r>
        <w:rPr>
          <w:rFonts w:ascii="Times New Roman" w:hAnsi="Times New Roman"/>
          <w:iCs/>
          <w:color w:val="000000"/>
          <w:sz w:val="28"/>
          <w:szCs w:val="28"/>
        </w:rPr>
        <w:t>10</w:t>
      </w:r>
      <w:r w:rsidRPr="00210E26">
        <w:rPr>
          <w:rFonts w:ascii="Times New Roman" w:hAnsi="Times New Roman"/>
          <w:iCs/>
          <w:color w:val="000000"/>
          <w:sz w:val="28"/>
          <w:szCs w:val="28"/>
        </w:rPr>
        <w:t>) образцы отвечают требованиям ГОСТ</w:t>
      </w:r>
      <w:r w:rsidR="00E92A88">
        <w:rPr>
          <w:rFonts w:ascii="Times New Roman" w:hAnsi="Times New Roman"/>
          <w:iCs/>
          <w:color w:val="000000"/>
          <w:sz w:val="28"/>
          <w:szCs w:val="28"/>
        </w:rPr>
        <w:t xml:space="preserve"> на</w:t>
      </w:r>
      <w:r w:rsidRPr="00210E26">
        <w:rPr>
          <w:rFonts w:ascii="Times New Roman" w:hAnsi="Times New Roman"/>
          <w:iCs/>
          <w:color w:val="000000"/>
          <w:sz w:val="28"/>
          <w:szCs w:val="28"/>
        </w:rPr>
        <w:t xml:space="preserve"> «Кислотоупорный кварцевый кремнефтористый цемент».</w:t>
      </w:r>
    </w:p>
    <w:p w:rsidR="00C02B52" w:rsidRPr="00210E26" w:rsidRDefault="00C02B52" w:rsidP="002B7C22">
      <w:pPr>
        <w:shd w:val="clear" w:color="auto" w:fill="FFFFFF"/>
        <w:spacing w:line="360" w:lineRule="auto"/>
        <w:ind w:firstLine="709"/>
        <w:jc w:val="right"/>
        <w:rPr>
          <w:rFonts w:ascii="Times New Roman" w:hAnsi="Times New Roman"/>
          <w:iCs/>
          <w:sz w:val="28"/>
          <w:szCs w:val="28"/>
        </w:rPr>
      </w:pPr>
      <w:r w:rsidRPr="00210E26">
        <w:rPr>
          <w:rFonts w:ascii="Times New Roman" w:hAnsi="Times New Roman"/>
          <w:iCs/>
          <w:color w:val="000000"/>
          <w:sz w:val="28"/>
          <w:szCs w:val="28"/>
        </w:rPr>
        <w:t xml:space="preserve">Таблица </w:t>
      </w:r>
      <w:r>
        <w:rPr>
          <w:rFonts w:ascii="Times New Roman" w:hAnsi="Times New Roman"/>
          <w:iCs/>
          <w:color w:val="000000"/>
          <w:sz w:val="28"/>
          <w:szCs w:val="28"/>
        </w:rPr>
        <w:t>1</w:t>
      </w:r>
      <w:r w:rsidR="0015720C">
        <w:rPr>
          <w:rFonts w:ascii="Times New Roman" w:hAnsi="Times New Roman"/>
          <w:iCs/>
          <w:color w:val="000000"/>
          <w:sz w:val="28"/>
          <w:szCs w:val="28"/>
        </w:rPr>
        <w:t>1</w:t>
      </w:r>
    </w:p>
    <w:p w:rsidR="00C02B52" w:rsidRPr="00210E26" w:rsidRDefault="00C02B52" w:rsidP="00C02B52">
      <w:pPr>
        <w:shd w:val="clear" w:color="auto" w:fill="FFFFFF"/>
        <w:spacing w:line="360" w:lineRule="auto"/>
        <w:ind w:firstLine="709"/>
        <w:jc w:val="center"/>
        <w:rPr>
          <w:rFonts w:ascii="Times New Roman" w:hAnsi="Times New Roman"/>
          <w:iCs/>
          <w:color w:val="000000"/>
          <w:sz w:val="28"/>
          <w:szCs w:val="28"/>
        </w:rPr>
      </w:pPr>
      <w:r w:rsidRPr="00210E26">
        <w:rPr>
          <w:rFonts w:ascii="Times New Roman" w:hAnsi="Times New Roman"/>
          <w:iCs/>
          <w:color w:val="000000"/>
          <w:sz w:val="28"/>
          <w:szCs w:val="28"/>
        </w:rPr>
        <w:t>Предел прочности на растяжение диабазовых и диабазо-волластонитовых композиций</w:t>
      </w:r>
    </w:p>
    <w:tbl>
      <w:tblPr>
        <w:tblW w:w="9427" w:type="dxa"/>
        <w:tblInd w:w="40" w:type="dxa"/>
        <w:tblLayout w:type="fixed"/>
        <w:tblCellMar>
          <w:left w:w="40" w:type="dxa"/>
          <w:right w:w="40" w:type="dxa"/>
        </w:tblCellMar>
        <w:tblLook w:val="0000"/>
      </w:tblPr>
      <w:tblGrid>
        <w:gridCol w:w="2448"/>
        <w:gridCol w:w="3782"/>
        <w:gridCol w:w="3197"/>
      </w:tblGrid>
      <w:tr w:rsidR="00C02B52" w:rsidRPr="00210E26" w:rsidTr="00FB740D">
        <w:trPr>
          <w:trHeight w:val="509"/>
        </w:trPr>
        <w:tc>
          <w:tcPr>
            <w:tcW w:w="2448" w:type="dxa"/>
            <w:vMerge w:val="restart"/>
            <w:tcBorders>
              <w:top w:val="single" w:sz="6" w:space="0" w:color="auto"/>
              <w:left w:val="single" w:sz="6" w:space="0" w:color="auto"/>
              <w:bottom w:val="nil"/>
              <w:right w:val="single" w:sz="6" w:space="0" w:color="auto"/>
            </w:tcBorders>
          </w:tcPr>
          <w:p w:rsidR="00C02B52" w:rsidRPr="00210E26" w:rsidRDefault="00C02B52" w:rsidP="00FB740D">
            <w:pPr>
              <w:rPr>
                <w:rFonts w:ascii="Times New Roman" w:hAnsi="Times New Roman"/>
                <w:sz w:val="28"/>
                <w:szCs w:val="28"/>
              </w:rPr>
            </w:pPr>
            <w:r w:rsidRPr="00210E26">
              <w:rPr>
                <w:rFonts w:ascii="Times New Roman" w:hAnsi="Times New Roman"/>
                <w:sz w:val="28"/>
                <w:szCs w:val="28"/>
              </w:rPr>
              <w:t>Наименование композиций</w:t>
            </w:r>
          </w:p>
          <w:p w:rsidR="00C02B52" w:rsidRPr="00210E26" w:rsidRDefault="00C02B52" w:rsidP="00FB740D">
            <w:pPr>
              <w:rPr>
                <w:rFonts w:ascii="Times New Roman" w:hAnsi="Times New Roman"/>
                <w:sz w:val="28"/>
                <w:szCs w:val="28"/>
              </w:rPr>
            </w:pPr>
          </w:p>
        </w:tc>
        <w:tc>
          <w:tcPr>
            <w:tcW w:w="6979" w:type="dxa"/>
            <w:gridSpan w:val="2"/>
            <w:tcBorders>
              <w:top w:val="single" w:sz="6" w:space="0" w:color="auto"/>
              <w:left w:val="single" w:sz="6" w:space="0" w:color="auto"/>
              <w:bottom w:val="single" w:sz="6" w:space="0" w:color="auto"/>
              <w:right w:val="single" w:sz="6" w:space="0" w:color="auto"/>
            </w:tcBorders>
          </w:tcPr>
          <w:p w:rsidR="00C02B52" w:rsidRPr="00210E26" w:rsidRDefault="00C02B52" w:rsidP="00FB740D">
            <w:pPr>
              <w:rPr>
                <w:rFonts w:ascii="Times New Roman" w:hAnsi="Times New Roman"/>
                <w:sz w:val="28"/>
                <w:szCs w:val="28"/>
              </w:rPr>
            </w:pPr>
            <w:r w:rsidRPr="00210E26">
              <w:rPr>
                <w:rFonts w:ascii="Times New Roman" w:hAnsi="Times New Roman"/>
                <w:sz w:val="28"/>
                <w:szCs w:val="28"/>
              </w:rPr>
              <w:t>Предел прочности на растяжение (МПа)</w:t>
            </w:r>
            <w:r>
              <w:rPr>
                <w:rFonts w:ascii="Times New Roman" w:hAnsi="Times New Roman"/>
                <w:sz w:val="28"/>
                <w:szCs w:val="28"/>
              </w:rPr>
              <w:t>, в средах</w:t>
            </w:r>
          </w:p>
          <w:p w:rsidR="00C02B52" w:rsidRPr="00210E26" w:rsidRDefault="00C02B52" w:rsidP="00FB740D">
            <w:pPr>
              <w:rPr>
                <w:rFonts w:ascii="Times New Roman" w:hAnsi="Times New Roman"/>
                <w:sz w:val="28"/>
                <w:szCs w:val="28"/>
              </w:rPr>
            </w:pPr>
          </w:p>
        </w:tc>
      </w:tr>
      <w:tr w:rsidR="00C02B52" w:rsidRPr="00210E26" w:rsidTr="00FB740D">
        <w:trPr>
          <w:trHeight w:val="490"/>
        </w:trPr>
        <w:tc>
          <w:tcPr>
            <w:tcW w:w="2448" w:type="dxa"/>
            <w:vMerge/>
            <w:tcBorders>
              <w:top w:val="nil"/>
              <w:left w:val="single" w:sz="6" w:space="0" w:color="auto"/>
              <w:bottom w:val="single" w:sz="6" w:space="0" w:color="auto"/>
              <w:right w:val="single" w:sz="6" w:space="0" w:color="auto"/>
            </w:tcBorders>
          </w:tcPr>
          <w:p w:rsidR="00C02B52" w:rsidRPr="00210E26" w:rsidRDefault="00C02B52" w:rsidP="00FB740D">
            <w:pPr>
              <w:rPr>
                <w:rFonts w:ascii="Times New Roman" w:hAnsi="Times New Roman"/>
                <w:sz w:val="28"/>
                <w:szCs w:val="28"/>
              </w:rPr>
            </w:pPr>
          </w:p>
          <w:p w:rsidR="00C02B52" w:rsidRPr="00210E26" w:rsidRDefault="00C02B52" w:rsidP="00FB740D">
            <w:pPr>
              <w:rPr>
                <w:rFonts w:ascii="Times New Roman" w:hAnsi="Times New Roman"/>
                <w:sz w:val="28"/>
                <w:szCs w:val="28"/>
              </w:rPr>
            </w:pPr>
          </w:p>
        </w:tc>
        <w:tc>
          <w:tcPr>
            <w:tcW w:w="3782" w:type="dxa"/>
            <w:tcBorders>
              <w:top w:val="single" w:sz="6" w:space="0" w:color="auto"/>
              <w:left w:val="single" w:sz="6" w:space="0" w:color="auto"/>
              <w:bottom w:val="single" w:sz="6" w:space="0" w:color="auto"/>
              <w:right w:val="single" w:sz="6" w:space="0" w:color="auto"/>
            </w:tcBorders>
          </w:tcPr>
          <w:p w:rsidR="00C02B52" w:rsidRPr="00210E26" w:rsidRDefault="00C02B52" w:rsidP="00946486">
            <w:pPr>
              <w:jc w:val="center"/>
              <w:rPr>
                <w:rFonts w:ascii="Times New Roman" w:hAnsi="Times New Roman"/>
                <w:sz w:val="28"/>
                <w:szCs w:val="28"/>
              </w:rPr>
            </w:pPr>
            <w:r w:rsidRPr="00210E26">
              <w:rPr>
                <w:rFonts w:ascii="Times New Roman" w:hAnsi="Times New Roman"/>
                <w:sz w:val="28"/>
                <w:szCs w:val="28"/>
              </w:rPr>
              <w:t>На воздухе</w:t>
            </w:r>
          </w:p>
          <w:p w:rsidR="00C02B52" w:rsidRPr="00210E26" w:rsidRDefault="00C02B52" w:rsidP="00946486">
            <w:pPr>
              <w:jc w:val="center"/>
              <w:rPr>
                <w:rFonts w:ascii="Times New Roman" w:hAnsi="Times New Roman"/>
                <w:sz w:val="28"/>
                <w:szCs w:val="28"/>
              </w:rPr>
            </w:pPr>
          </w:p>
        </w:tc>
        <w:tc>
          <w:tcPr>
            <w:tcW w:w="3197" w:type="dxa"/>
            <w:tcBorders>
              <w:top w:val="single" w:sz="6" w:space="0" w:color="auto"/>
              <w:left w:val="single" w:sz="6" w:space="0" w:color="auto"/>
              <w:bottom w:val="single" w:sz="6" w:space="0" w:color="auto"/>
              <w:right w:val="single" w:sz="6" w:space="0" w:color="auto"/>
            </w:tcBorders>
          </w:tcPr>
          <w:p w:rsidR="00C02B52" w:rsidRPr="00210E26" w:rsidRDefault="00C02B52" w:rsidP="00946486">
            <w:pPr>
              <w:jc w:val="center"/>
              <w:rPr>
                <w:rFonts w:ascii="Times New Roman" w:hAnsi="Times New Roman"/>
                <w:sz w:val="28"/>
                <w:szCs w:val="28"/>
              </w:rPr>
            </w:pPr>
            <w:r w:rsidRPr="00210E26">
              <w:rPr>
                <w:rFonts w:ascii="Times New Roman" w:hAnsi="Times New Roman"/>
                <w:sz w:val="28"/>
                <w:szCs w:val="28"/>
              </w:rPr>
              <w:t>В агрессивной среде</w:t>
            </w:r>
          </w:p>
          <w:p w:rsidR="00C02B52" w:rsidRPr="00210E26" w:rsidRDefault="00C02B52" w:rsidP="00946486">
            <w:pPr>
              <w:jc w:val="center"/>
              <w:rPr>
                <w:rFonts w:ascii="Times New Roman" w:hAnsi="Times New Roman"/>
                <w:sz w:val="28"/>
                <w:szCs w:val="28"/>
              </w:rPr>
            </w:pPr>
          </w:p>
        </w:tc>
      </w:tr>
      <w:tr w:rsidR="00C02B52" w:rsidRPr="00210E26" w:rsidTr="00FB740D">
        <w:trPr>
          <w:trHeight w:val="499"/>
        </w:trPr>
        <w:tc>
          <w:tcPr>
            <w:tcW w:w="2448" w:type="dxa"/>
            <w:tcBorders>
              <w:top w:val="single" w:sz="6" w:space="0" w:color="auto"/>
              <w:left w:val="single" w:sz="6" w:space="0" w:color="auto"/>
              <w:bottom w:val="single" w:sz="6" w:space="0" w:color="auto"/>
              <w:right w:val="single" w:sz="6" w:space="0" w:color="auto"/>
            </w:tcBorders>
          </w:tcPr>
          <w:p w:rsidR="00C02B52" w:rsidRPr="00210E26" w:rsidRDefault="00C02B52" w:rsidP="00FB740D">
            <w:pPr>
              <w:rPr>
                <w:rFonts w:ascii="Times New Roman" w:hAnsi="Times New Roman"/>
                <w:sz w:val="28"/>
                <w:szCs w:val="28"/>
              </w:rPr>
            </w:pPr>
            <w:r w:rsidRPr="00210E26">
              <w:rPr>
                <w:rFonts w:ascii="Times New Roman" w:hAnsi="Times New Roman"/>
                <w:iCs/>
                <w:color w:val="000000"/>
                <w:sz w:val="28"/>
                <w:szCs w:val="28"/>
              </w:rPr>
              <w:t>Диабаз</w:t>
            </w:r>
            <w:r w:rsidRPr="00210E26">
              <w:rPr>
                <w:rFonts w:ascii="Times New Roman" w:hAnsi="Times New Roman"/>
                <w:sz w:val="28"/>
                <w:szCs w:val="28"/>
              </w:rPr>
              <w:t>овая</w:t>
            </w:r>
          </w:p>
          <w:p w:rsidR="00C02B52" w:rsidRPr="00210E26" w:rsidRDefault="00C02B52" w:rsidP="00FB740D">
            <w:pPr>
              <w:rPr>
                <w:rFonts w:ascii="Times New Roman" w:hAnsi="Times New Roman"/>
                <w:sz w:val="28"/>
                <w:szCs w:val="28"/>
              </w:rPr>
            </w:pPr>
          </w:p>
        </w:tc>
        <w:tc>
          <w:tcPr>
            <w:tcW w:w="3782" w:type="dxa"/>
            <w:tcBorders>
              <w:top w:val="single" w:sz="6" w:space="0" w:color="auto"/>
              <w:left w:val="single" w:sz="6" w:space="0" w:color="auto"/>
              <w:bottom w:val="single" w:sz="6" w:space="0" w:color="auto"/>
              <w:right w:val="single" w:sz="6" w:space="0" w:color="auto"/>
            </w:tcBorders>
          </w:tcPr>
          <w:p w:rsidR="00C02B52" w:rsidRPr="00210E26" w:rsidRDefault="00C02B52" w:rsidP="00946486">
            <w:pPr>
              <w:jc w:val="center"/>
              <w:rPr>
                <w:rFonts w:ascii="Times New Roman" w:hAnsi="Times New Roman"/>
                <w:sz w:val="28"/>
                <w:szCs w:val="28"/>
              </w:rPr>
            </w:pPr>
            <w:r w:rsidRPr="00210E26">
              <w:rPr>
                <w:rFonts w:ascii="Times New Roman" w:hAnsi="Times New Roman"/>
                <w:sz w:val="28"/>
                <w:szCs w:val="28"/>
              </w:rPr>
              <w:t>2,55</w:t>
            </w:r>
          </w:p>
          <w:p w:rsidR="00C02B52" w:rsidRPr="00210E26" w:rsidRDefault="00C02B52" w:rsidP="00946486">
            <w:pPr>
              <w:jc w:val="center"/>
              <w:rPr>
                <w:rFonts w:ascii="Times New Roman" w:hAnsi="Times New Roman"/>
                <w:sz w:val="28"/>
                <w:szCs w:val="28"/>
              </w:rPr>
            </w:pPr>
          </w:p>
        </w:tc>
        <w:tc>
          <w:tcPr>
            <w:tcW w:w="3197" w:type="dxa"/>
            <w:tcBorders>
              <w:top w:val="single" w:sz="6" w:space="0" w:color="auto"/>
              <w:left w:val="single" w:sz="6" w:space="0" w:color="auto"/>
              <w:bottom w:val="single" w:sz="6" w:space="0" w:color="auto"/>
              <w:right w:val="single" w:sz="6" w:space="0" w:color="auto"/>
            </w:tcBorders>
          </w:tcPr>
          <w:p w:rsidR="00C02B52" w:rsidRPr="00210E26" w:rsidRDefault="00C02B52" w:rsidP="00946486">
            <w:pPr>
              <w:jc w:val="center"/>
              <w:rPr>
                <w:rFonts w:ascii="Times New Roman" w:hAnsi="Times New Roman"/>
                <w:sz w:val="28"/>
                <w:szCs w:val="28"/>
              </w:rPr>
            </w:pPr>
            <w:r w:rsidRPr="00210E26">
              <w:rPr>
                <w:rFonts w:ascii="Times New Roman" w:hAnsi="Times New Roman"/>
                <w:sz w:val="28"/>
                <w:szCs w:val="28"/>
              </w:rPr>
              <w:t>2,21</w:t>
            </w:r>
          </w:p>
          <w:p w:rsidR="00C02B52" w:rsidRPr="00210E26" w:rsidRDefault="00C02B52" w:rsidP="00946486">
            <w:pPr>
              <w:jc w:val="center"/>
              <w:rPr>
                <w:rFonts w:ascii="Times New Roman" w:hAnsi="Times New Roman"/>
                <w:sz w:val="28"/>
                <w:szCs w:val="28"/>
              </w:rPr>
            </w:pPr>
          </w:p>
        </w:tc>
      </w:tr>
      <w:tr w:rsidR="00C02B52" w:rsidRPr="00210E26" w:rsidTr="00FB740D">
        <w:trPr>
          <w:trHeight w:val="989"/>
        </w:trPr>
        <w:tc>
          <w:tcPr>
            <w:tcW w:w="2448" w:type="dxa"/>
            <w:tcBorders>
              <w:top w:val="single" w:sz="6" w:space="0" w:color="auto"/>
              <w:left w:val="single" w:sz="6" w:space="0" w:color="auto"/>
              <w:bottom w:val="single" w:sz="6" w:space="0" w:color="auto"/>
              <w:right w:val="single" w:sz="6" w:space="0" w:color="auto"/>
            </w:tcBorders>
          </w:tcPr>
          <w:p w:rsidR="00C02B52" w:rsidRPr="00210E26" w:rsidRDefault="00C02B52" w:rsidP="00FB740D">
            <w:pPr>
              <w:rPr>
                <w:rFonts w:ascii="Times New Roman" w:hAnsi="Times New Roman"/>
                <w:sz w:val="28"/>
                <w:szCs w:val="28"/>
              </w:rPr>
            </w:pPr>
            <w:r w:rsidRPr="00210E26">
              <w:rPr>
                <w:rFonts w:ascii="Times New Roman" w:hAnsi="Times New Roman"/>
                <w:iCs/>
                <w:color w:val="000000"/>
                <w:sz w:val="28"/>
                <w:szCs w:val="28"/>
              </w:rPr>
              <w:t>Диабаз</w:t>
            </w:r>
            <w:r w:rsidRPr="00210E26">
              <w:rPr>
                <w:rFonts w:ascii="Times New Roman" w:hAnsi="Times New Roman"/>
                <w:sz w:val="28"/>
                <w:szCs w:val="28"/>
              </w:rPr>
              <w:t>о-волластонитовая</w:t>
            </w:r>
          </w:p>
        </w:tc>
        <w:tc>
          <w:tcPr>
            <w:tcW w:w="3782" w:type="dxa"/>
            <w:tcBorders>
              <w:top w:val="single" w:sz="6" w:space="0" w:color="auto"/>
              <w:left w:val="single" w:sz="6" w:space="0" w:color="auto"/>
              <w:bottom w:val="single" w:sz="6" w:space="0" w:color="auto"/>
              <w:right w:val="single" w:sz="6" w:space="0" w:color="auto"/>
            </w:tcBorders>
          </w:tcPr>
          <w:p w:rsidR="00C02B52" w:rsidRPr="00210E26" w:rsidRDefault="00C02B52" w:rsidP="00946486">
            <w:pPr>
              <w:jc w:val="center"/>
              <w:rPr>
                <w:rFonts w:ascii="Times New Roman" w:hAnsi="Times New Roman"/>
                <w:sz w:val="28"/>
                <w:szCs w:val="28"/>
              </w:rPr>
            </w:pPr>
            <w:r w:rsidRPr="00210E26">
              <w:rPr>
                <w:rFonts w:ascii="Times New Roman" w:hAnsi="Times New Roman"/>
                <w:sz w:val="28"/>
                <w:szCs w:val="28"/>
              </w:rPr>
              <w:t>2,54</w:t>
            </w:r>
          </w:p>
          <w:p w:rsidR="00C02B52" w:rsidRPr="00210E26" w:rsidRDefault="00C02B52" w:rsidP="00946486">
            <w:pPr>
              <w:jc w:val="center"/>
              <w:rPr>
                <w:rFonts w:ascii="Times New Roman" w:hAnsi="Times New Roman"/>
                <w:sz w:val="28"/>
                <w:szCs w:val="28"/>
              </w:rPr>
            </w:pPr>
          </w:p>
        </w:tc>
        <w:tc>
          <w:tcPr>
            <w:tcW w:w="3197" w:type="dxa"/>
            <w:tcBorders>
              <w:top w:val="single" w:sz="6" w:space="0" w:color="auto"/>
              <w:left w:val="single" w:sz="6" w:space="0" w:color="auto"/>
              <w:bottom w:val="single" w:sz="6" w:space="0" w:color="auto"/>
              <w:right w:val="single" w:sz="6" w:space="0" w:color="auto"/>
            </w:tcBorders>
          </w:tcPr>
          <w:p w:rsidR="00C02B52" w:rsidRPr="00210E26" w:rsidRDefault="00C02B52" w:rsidP="00946486">
            <w:pPr>
              <w:jc w:val="center"/>
              <w:rPr>
                <w:rFonts w:ascii="Times New Roman" w:hAnsi="Times New Roman"/>
                <w:sz w:val="28"/>
                <w:szCs w:val="28"/>
              </w:rPr>
            </w:pPr>
            <w:r w:rsidRPr="00210E26">
              <w:rPr>
                <w:rFonts w:ascii="Times New Roman" w:hAnsi="Times New Roman"/>
                <w:sz w:val="28"/>
                <w:szCs w:val="28"/>
              </w:rPr>
              <w:t>2,7</w:t>
            </w:r>
          </w:p>
          <w:p w:rsidR="00C02B52" w:rsidRPr="00210E26" w:rsidRDefault="00C02B52" w:rsidP="00946486">
            <w:pPr>
              <w:jc w:val="center"/>
              <w:rPr>
                <w:rFonts w:ascii="Times New Roman" w:hAnsi="Times New Roman"/>
                <w:sz w:val="28"/>
                <w:szCs w:val="28"/>
              </w:rPr>
            </w:pPr>
          </w:p>
        </w:tc>
      </w:tr>
    </w:tbl>
    <w:p w:rsidR="00861EC3" w:rsidRDefault="00861EC3" w:rsidP="00C02B52">
      <w:pPr>
        <w:shd w:val="clear" w:color="auto" w:fill="FFFFFF"/>
        <w:spacing w:line="360" w:lineRule="auto"/>
        <w:ind w:firstLine="709"/>
        <w:jc w:val="both"/>
        <w:rPr>
          <w:rFonts w:ascii="Times New Roman" w:hAnsi="Times New Roman"/>
          <w:iCs/>
          <w:color w:val="000000"/>
          <w:sz w:val="28"/>
          <w:szCs w:val="28"/>
        </w:rPr>
      </w:pPr>
    </w:p>
    <w:p w:rsidR="00C02B52" w:rsidRPr="00210E26" w:rsidRDefault="00C02B52" w:rsidP="00C02B52">
      <w:pPr>
        <w:shd w:val="clear" w:color="auto" w:fill="FFFFFF"/>
        <w:spacing w:line="360" w:lineRule="auto"/>
        <w:ind w:firstLine="709"/>
        <w:jc w:val="both"/>
        <w:rPr>
          <w:rFonts w:ascii="Times New Roman" w:hAnsi="Times New Roman"/>
          <w:iCs/>
          <w:sz w:val="28"/>
          <w:szCs w:val="28"/>
        </w:rPr>
      </w:pPr>
      <w:r w:rsidRPr="00210E26">
        <w:rPr>
          <w:rFonts w:ascii="Times New Roman" w:hAnsi="Times New Roman"/>
          <w:iCs/>
          <w:color w:val="000000"/>
          <w:sz w:val="28"/>
          <w:szCs w:val="28"/>
        </w:rPr>
        <w:t>Предел прочности на растяжение образцов обеих составов</w:t>
      </w:r>
      <w:r>
        <w:rPr>
          <w:rFonts w:ascii="Times New Roman" w:hAnsi="Times New Roman"/>
          <w:iCs/>
          <w:color w:val="000000"/>
          <w:sz w:val="28"/>
          <w:szCs w:val="28"/>
        </w:rPr>
        <w:t>,</w:t>
      </w:r>
      <w:r w:rsidRPr="00210E26">
        <w:rPr>
          <w:rFonts w:ascii="Times New Roman" w:hAnsi="Times New Roman"/>
          <w:iCs/>
          <w:color w:val="000000"/>
          <w:sz w:val="28"/>
          <w:szCs w:val="28"/>
        </w:rPr>
        <w:t xml:space="preserve"> как на воздухе, так и в агрессивной среде более 2,0 МПа.</w:t>
      </w:r>
      <w:r w:rsidR="002B7C22">
        <w:rPr>
          <w:rFonts w:ascii="Times New Roman" w:hAnsi="Times New Roman"/>
          <w:iCs/>
          <w:color w:val="000000"/>
          <w:sz w:val="28"/>
          <w:szCs w:val="28"/>
        </w:rPr>
        <w:t xml:space="preserve"> </w:t>
      </w:r>
      <w:r w:rsidRPr="00210E26">
        <w:rPr>
          <w:rFonts w:ascii="Times New Roman" w:hAnsi="Times New Roman"/>
          <w:iCs/>
          <w:color w:val="000000"/>
          <w:sz w:val="28"/>
          <w:szCs w:val="28"/>
        </w:rPr>
        <w:t>Поскольку волластонит является полиминеральным нап</w:t>
      </w:r>
      <w:r w:rsidRPr="00210E26">
        <w:rPr>
          <w:rFonts w:ascii="Times New Roman" w:hAnsi="Times New Roman"/>
          <w:iCs/>
          <w:color w:val="000000"/>
          <w:sz w:val="28"/>
          <w:szCs w:val="28"/>
          <w:lang w:val="en-US"/>
        </w:rPr>
        <w:t>o</w:t>
      </w:r>
      <w:r w:rsidRPr="00210E26">
        <w:rPr>
          <w:rFonts w:ascii="Times New Roman" w:hAnsi="Times New Roman"/>
          <w:iCs/>
          <w:color w:val="000000"/>
          <w:sz w:val="28"/>
          <w:szCs w:val="28"/>
        </w:rPr>
        <w:t xml:space="preserve">лнителем и состоит из 50-55% волластонита </w:t>
      </w:r>
      <w:r w:rsidRPr="00210E26">
        <w:rPr>
          <w:rFonts w:ascii="Times New Roman" w:hAnsi="Times New Roman"/>
          <w:iCs/>
          <w:color w:val="000000"/>
          <w:sz w:val="28"/>
          <w:szCs w:val="28"/>
        </w:rPr>
        <w:lastRenderedPageBreak/>
        <w:t>и 23-25% кальцита, реакция же образования гидросиликатов кальция обязательно предполагает гидролиз карбоната кальция.</w:t>
      </w:r>
    </w:p>
    <w:p w:rsidR="00C02B52" w:rsidRPr="00210E26" w:rsidRDefault="00C02B52" w:rsidP="00C02B52">
      <w:pPr>
        <w:shd w:val="clear" w:color="auto" w:fill="FFFFFF"/>
        <w:spacing w:line="360" w:lineRule="auto"/>
        <w:ind w:firstLine="709"/>
        <w:jc w:val="both"/>
        <w:rPr>
          <w:rFonts w:ascii="Times New Roman" w:hAnsi="Times New Roman"/>
          <w:iCs/>
          <w:sz w:val="28"/>
          <w:szCs w:val="28"/>
        </w:rPr>
      </w:pPr>
      <w:r w:rsidRPr="00210E26">
        <w:rPr>
          <w:rFonts w:ascii="Times New Roman" w:hAnsi="Times New Roman"/>
          <w:iCs/>
          <w:color w:val="000000"/>
          <w:sz w:val="28"/>
          <w:szCs w:val="28"/>
        </w:rPr>
        <w:t>СаСО</w:t>
      </w:r>
      <w:r w:rsidRPr="00210E26">
        <w:rPr>
          <w:rFonts w:ascii="Times New Roman" w:hAnsi="Times New Roman"/>
          <w:iCs/>
          <w:color w:val="000000"/>
          <w:sz w:val="28"/>
          <w:szCs w:val="28"/>
          <w:vertAlign w:val="subscript"/>
        </w:rPr>
        <w:t>3</w:t>
      </w:r>
      <w:r w:rsidRPr="00210E26">
        <w:rPr>
          <w:rFonts w:ascii="Times New Roman" w:hAnsi="Times New Roman"/>
          <w:iCs/>
          <w:color w:val="000000"/>
          <w:sz w:val="28"/>
          <w:szCs w:val="28"/>
        </w:rPr>
        <w:t>+2Н</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lang w:val="en-US"/>
        </w:rPr>
        <w:t>O</w:t>
      </w:r>
      <w:r w:rsidRPr="00210E26">
        <w:rPr>
          <w:rFonts w:ascii="Times New Roman" w:hAnsi="Times New Roman"/>
          <w:iCs/>
          <w:color w:val="000000"/>
          <w:sz w:val="28"/>
          <w:szCs w:val="28"/>
          <w:vertAlign w:val="superscript"/>
          <w:lang w:val="en-US"/>
        </w:rPr>
        <w:t>t</w:t>
      </w:r>
      <w:r w:rsidRPr="00210E26">
        <w:rPr>
          <w:rFonts w:ascii="Times New Roman" w:hAnsi="Times New Roman"/>
          <w:iCs/>
          <w:color w:val="000000"/>
          <w:sz w:val="28"/>
          <w:szCs w:val="28"/>
        </w:rPr>
        <w:t>→Са(ОН)</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+Н</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О+СО</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w:t>
      </w:r>
    </w:p>
    <w:p w:rsidR="00C02B52" w:rsidRPr="00210E26" w:rsidRDefault="00C02B52" w:rsidP="00C02B52">
      <w:pPr>
        <w:shd w:val="clear" w:color="auto" w:fill="FFFFFF"/>
        <w:spacing w:line="360" w:lineRule="auto"/>
        <w:ind w:firstLine="709"/>
        <w:jc w:val="both"/>
        <w:rPr>
          <w:rFonts w:ascii="Times New Roman" w:hAnsi="Times New Roman"/>
          <w:iCs/>
          <w:sz w:val="28"/>
          <w:szCs w:val="28"/>
        </w:rPr>
      </w:pPr>
      <w:r w:rsidRPr="00210E26">
        <w:rPr>
          <w:rFonts w:ascii="Times New Roman" w:hAnsi="Times New Roman"/>
          <w:iCs/>
          <w:color w:val="000000"/>
          <w:sz w:val="28"/>
          <w:szCs w:val="28"/>
        </w:rPr>
        <w:t>в   результате    которого    появляется    Са(ОН)</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    образующий    с    гелем кремнекислоты гидросиликаты.</w:t>
      </w:r>
    </w:p>
    <w:p w:rsidR="00C02B52" w:rsidRPr="00210E26" w:rsidRDefault="007640D0" w:rsidP="00C02B52">
      <w:pPr>
        <w:shd w:val="clear" w:color="auto" w:fill="FFFFFF"/>
        <w:spacing w:line="360" w:lineRule="auto"/>
        <w:ind w:firstLine="709"/>
        <w:jc w:val="both"/>
        <w:rPr>
          <w:rFonts w:ascii="Times New Roman" w:hAnsi="Times New Roman"/>
          <w:iCs/>
          <w:sz w:val="28"/>
          <w:szCs w:val="28"/>
        </w:rPr>
      </w:pPr>
      <w:r>
        <w:rPr>
          <w:rFonts w:ascii="Times New Roman" w:hAnsi="Times New Roman"/>
          <w:iCs/>
          <w:color w:val="000000"/>
          <w:sz w:val="28"/>
          <w:szCs w:val="28"/>
        </w:rPr>
        <w:t xml:space="preserve"> Р</w:t>
      </w:r>
      <w:r w:rsidR="00C02B52" w:rsidRPr="00210E26">
        <w:rPr>
          <w:rFonts w:ascii="Times New Roman" w:hAnsi="Times New Roman"/>
          <w:iCs/>
          <w:color w:val="000000"/>
          <w:sz w:val="28"/>
          <w:szCs w:val="28"/>
        </w:rPr>
        <w:t>еакция жидкого стекла с растворами гидрооксидов щелочноземельных металлов протекает быстро с моментальным выпадением объёмных коллоидных осадков:</w:t>
      </w:r>
    </w:p>
    <w:p w:rsidR="00C02B52" w:rsidRPr="00210E26" w:rsidRDefault="00C02B52" w:rsidP="00861EC3">
      <w:pPr>
        <w:shd w:val="clear" w:color="auto" w:fill="FFFFFF"/>
        <w:spacing w:line="360" w:lineRule="auto"/>
        <w:ind w:firstLine="709"/>
        <w:jc w:val="center"/>
        <w:rPr>
          <w:rFonts w:ascii="Times New Roman" w:hAnsi="Times New Roman"/>
          <w:iCs/>
          <w:sz w:val="28"/>
          <w:szCs w:val="28"/>
        </w:rPr>
      </w:pPr>
      <w:r w:rsidRPr="00210E26">
        <w:rPr>
          <w:rFonts w:ascii="Times New Roman" w:hAnsi="Times New Roman"/>
          <w:iCs/>
          <w:color w:val="000000"/>
          <w:sz w:val="28"/>
          <w:szCs w:val="28"/>
          <w:lang w:val="en-US"/>
        </w:rPr>
        <w:t>N</w:t>
      </w:r>
      <w:r w:rsidRPr="00210E26">
        <w:rPr>
          <w:rFonts w:ascii="Times New Roman" w:hAnsi="Times New Roman"/>
          <w:iCs/>
          <w:color w:val="000000"/>
          <w:sz w:val="28"/>
          <w:szCs w:val="28"/>
        </w:rPr>
        <w:t>а</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О·</w:t>
      </w:r>
      <w:r w:rsidRPr="00210E26">
        <w:rPr>
          <w:rFonts w:ascii="Times New Roman" w:hAnsi="Times New Roman"/>
          <w:iCs/>
          <w:color w:val="000000"/>
          <w:sz w:val="28"/>
          <w:szCs w:val="28"/>
          <w:lang w:val="en-US"/>
        </w:rPr>
        <w:t>nSiO</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+Са(ОН)</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→2</w:t>
      </w:r>
      <w:r w:rsidRPr="00210E26">
        <w:rPr>
          <w:rFonts w:ascii="Times New Roman" w:hAnsi="Times New Roman"/>
          <w:iCs/>
          <w:color w:val="000000"/>
          <w:sz w:val="28"/>
          <w:szCs w:val="28"/>
          <w:lang w:val="en-US"/>
        </w:rPr>
        <w:t>N</w:t>
      </w:r>
      <w:r w:rsidRPr="00210E26">
        <w:rPr>
          <w:rFonts w:ascii="Times New Roman" w:hAnsi="Times New Roman"/>
          <w:iCs/>
          <w:color w:val="000000"/>
          <w:sz w:val="28"/>
          <w:szCs w:val="28"/>
        </w:rPr>
        <w:t>аОН+(</w:t>
      </w:r>
      <w:r w:rsidRPr="00210E26">
        <w:rPr>
          <w:rFonts w:ascii="Times New Roman" w:hAnsi="Times New Roman"/>
          <w:iCs/>
          <w:color w:val="000000"/>
          <w:sz w:val="28"/>
          <w:szCs w:val="28"/>
          <w:lang w:val="en-US"/>
        </w:rPr>
        <w:t>n</w:t>
      </w:r>
      <w:r w:rsidRPr="00210E26">
        <w:rPr>
          <w:rFonts w:ascii="Times New Roman" w:hAnsi="Times New Roman"/>
          <w:iCs/>
          <w:color w:val="000000"/>
          <w:sz w:val="28"/>
          <w:szCs w:val="28"/>
        </w:rPr>
        <w:t xml:space="preserve">-1) </w:t>
      </w:r>
      <w:r w:rsidRPr="00210E26">
        <w:rPr>
          <w:rFonts w:ascii="Times New Roman" w:hAnsi="Times New Roman"/>
          <w:iCs/>
          <w:color w:val="000000"/>
          <w:sz w:val="28"/>
          <w:szCs w:val="28"/>
          <w:lang w:val="en-US"/>
        </w:rPr>
        <w:t>SiO</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+Са</w:t>
      </w:r>
      <w:r w:rsidRPr="00210E26">
        <w:rPr>
          <w:rFonts w:ascii="Times New Roman" w:hAnsi="Times New Roman"/>
          <w:iCs/>
          <w:color w:val="000000"/>
          <w:sz w:val="28"/>
          <w:szCs w:val="28"/>
          <w:lang w:val="en-US"/>
        </w:rPr>
        <w:t>SiO</w:t>
      </w:r>
      <w:r w:rsidRPr="00210E26">
        <w:rPr>
          <w:rFonts w:ascii="Times New Roman" w:hAnsi="Times New Roman"/>
          <w:iCs/>
          <w:color w:val="000000"/>
          <w:sz w:val="28"/>
          <w:szCs w:val="28"/>
          <w:vertAlign w:val="subscript"/>
        </w:rPr>
        <w:t>3</w:t>
      </w:r>
    </w:p>
    <w:p w:rsidR="00C02B52" w:rsidRPr="00210E26" w:rsidRDefault="00C02B52" w:rsidP="00C02B52">
      <w:pPr>
        <w:shd w:val="clear" w:color="auto" w:fill="FFFFFF"/>
        <w:spacing w:before="14" w:line="360" w:lineRule="auto"/>
        <w:ind w:right="154" w:firstLine="709"/>
        <w:jc w:val="both"/>
        <w:rPr>
          <w:rFonts w:ascii="Times New Roman" w:hAnsi="Times New Roman"/>
          <w:iCs/>
          <w:sz w:val="28"/>
          <w:szCs w:val="28"/>
        </w:rPr>
      </w:pPr>
      <w:r w:rsidRPr="00210E26">
        <w:rPr>
          <w:rFonts w:ascii="Times New Roman" w:hAnsi="Times New Roman"/>
          <w:iCs/>
          <w:color w:val="000000"/>
          <w:sz w:val="28"/>
          <w:szCs w:val="28"/>
        </w:rPr>
        <w:t>Характер взаимодействия растворов Са(ОН)</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 xml:space="preserve"> с жидким стеклом не зависит от концентрации и модуля жидкого стекла. Судя по изменению показателя светопреломления, при взаимодействии гидроксида кальция с жидким стеклом, через несколько часов образуется тонкая, беловая, мутная зона шириной  до   10  мкм,  которая  состоит  из  кремнекислоты раствора жидкого стекла и гидроксида кальция.</w:t>
      </w:r>
    </w:p>
    <w:p w:rsidR="00C02B52" w:rsidRPr="00210E26" w:rsidRDefault="00C02B52" w:rsidP="00C02B52">
      <w:pPr>
        <w:shd w:val="clear" w:color="auto" w:fill="FFFFFF"/>
        <w:spacing w:line="360" w:lineRule="auto"/>
        <w:ind w:firstLine="709"/>
        <w:jc w:val="both"/>
        <w:rPr>
          <w:rFonts w:ascii="Times New Roman" w:hAnsi="Times New Roman"/>
          <w:iCs/>
          <w:sz w:val="28"/>
          <w:szCs w:val="28"/>
        </w:rPr>
      </w:pPr>
      <w:r w:rsidRPr="00210E26">
        <w:rPr>
          <w:rFonts w:ascii="Times New Roman" w:hAnsi="Times New Roman"/>
          <w:iCs/>
          <w:color w:val="000000"/>
          <w:sz w:val="28"/>
          <w:szCs w:val="28"/>
        </w:rPr>
        <w:t>Таким образом, одновременно с дегидратацией жидкого стекла протекает гидролиз Са(ОН)</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 ускоряющийся, вероятно, в присутствии щелочи, вследствие чего выпадает гель. При этом первоначально происходит налипание жидкого стекла на зернах Са(ОН)</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 При перемешивании шихты вследствие увеличения поверхности соприкосновения частиц Са(ОН)</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 xml:space="preserve"> с жидким стеклом и ускорения по этой причине обезвоживания жидкого стекла имеет место быстрое образования </w:t>
      </w:r>
      <w:r w:rsidRPr="00210E26">
        <w:rPr>
          <w:rFonts w:ascii="Times New Roman" w:hAnsi="Times New Roman"/>
          <w:iCs/>
          <w:color w:val="000000"/>
          <w:sz w:val="28"/>
          <w:szCs w:val="28"/>
          <w:lang w:val="en-US"/>
        </w:rPr>
        <w:t>SiO</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 xml:space="preserve"> - геля.</w:t>
      </w:r>
    </w:p>
    <w:p w:rsidR="00C02B52" w:rsidRDefault="00C02B52" w:rsidP="002B7C22">
      <w:pPr>
        <w:shd w:val="clear" w:color="auto" w:fill="FFFFFF"/>
        <w:spacing w:line="360" w:lineRule="auto"/>
        <w:ind w:firstLine="709"/>
        <w:jc w:val="right"/>
        <w:rPr>
          <w:rFonts w:ascii="Times New Roman" w:hAnsi="Times New Roman"/>
          <w:iCs/>
          <w:color w:val="000000"/>
          <w:sz w:val="28"/>
          <w:szCs w:val="28"/>
        </w:rPr>
      </w:pPr>
      <w:r w:rsidRPr="00210E26">
        <w:rPr>
          <w:rFonts w:ascii="Times New Roman" w:hAnsi="Times New Roman"/>
          <w:iCs/>
          <w:color w:val="000000"/>
          <w:sz w:val="28"/>
          <w:szCs w:val="28"/>
        </w:rPr>
        <w:t xml:space="preserve">Таблица </w:t>
      </w:r>
      <w:r w:rsidR="00D97F85">
        <w:rPr>
          <w:rFonts w:ascii="Times New Roman" w:hAnsi="Times New Roman"/>
          <w:iCs/>
          <w:color w:val="000000"/>
          <w:sz w:val="28"/>
          <w:szCs w:val="28"/>
        </w:rPr>
        <w:t>12</w:t>
      </w:r>
    </w:p>
    <w:p w:rsidR="00C02B52" w:rsidRPr="00210E26" w:rsidRDefault="00C02B52" w:rsidP="00C02B52">
      <w:pPr>
        <w:shd w:val="clear" w:color="auto" w:fill="FFFFFF"/>
        <w:spacing w:line="360" w:lineRule="auto"/>
        <w:ind w:firstLine="709"/>
        <w:jc w:val="center"/>
        <w:rPr>
          <w:rFonts w:ascii="Times New Roman" w:hAnsi="Times New Roman"/>
          <w:iCs/>
          <w:sz w:val="28"/>
          <w:szCs w:val="28"/>
        </w:rPr>
      </w:pPr>
      <w:r w:rsidRPr="00210E26">
        <w:rPr>
          <w:rFonts w:ascii="Times New Roman" w:hAnsi="Times New Roman"/>
          <w:iCs/>
          <w:color w:val="000000"/>
          <w:sz w:val="28"/>
          <w:szCs w:val="28"/>
        </w:rPr>
        <w:t>Результаты исследования адгезионных свойств диабазовой и диабазо-волластонитов</w:t>
      </w:r>
      <w:r>
        <w:rPr>
          <w:rFonts w:ascii="Times New Roman" w:hAnsi="Times New Roman"/>
          <w:iCs/>
          <w:color w:val="000000"/>
          <w:sz w:val="28"/>
          <w:szCs w:val="28"/>
        </w:rPr>
        <w:t>ой</w:t>
      </w:r>
      <w:r w:rsidRPr="00210E26">
        <w:rPr>
          <w:rFonts w:ascii="Times New Roman" w:hAnsi="Times New Roman"/>
          <w:iCs/>
          <w:color w:val="000000"/>
          <w:sz w:val="28"/>
          <w:szCs w:val="28"/>
        </w:rPr>
        <w:t xml:space="preserve"> замазок</w:t>
      </w:r>
    </w:p>
    <w:tbl>
      <w:tblPr>
        <w:tblW w:w="9436" w:type="dxa"/>
        <w:tblInd w:w="40" w:type="dxa"/>
        <w:tblLayout w:type="fixed"/>
        <w:tblCellMar>
          <w:left w:w="40" w:type="dxa"/>
          <w:right w:w="40" w:type="dxa"/>
        </w:tblCellMar>
        <w:tblLook w:val="0000"/>
      </w:tblPr>
      <w:tblGrid>
        <w:gridCol w:w="2227"/>
        <w:gridCol w:w="1913"/>
        <w:gridCol w:w="2493"/>
        <w:gridCol w:w="2803"/>
      </w:tblGrid>
      <w:tr w:rsidR="00C02B52" w:rsidRPr="00210E26" w:rsidTr="00FB740D">
        <w:trPr>
          <w:trHeight w:val="662"/>
        </w:trPr>
        <w:tc>
          <w:tcPr>
            <w:tcW w:w="2227" w:type="dxa"/>
            <w:vMerge w:val="restart"/>
            <w:tcBorders>
              <w:top w:val="single" w:sz="6" w:space="0" w:color="auto"/>
              <w:left w:val="single" w:sz="6" w:space="0" w:color="auto"/>
              <w:right w:val="single" w:sz="6" w:space="0" w:color="auto"/>
            </w:tcBorders>
          </w:tcPr>
          <w:p w:rsidR="00C02B52" w:rsidRPr="00210E26" w:rsidRDefault="00C02B52" w:rsidP="00FB740D">
            <w:pPr>
              <w:jc w:val="center"/>
              <w:rPr>
                <w:rFonts w:ascii="Times New Roman" w:hAnsi="Times New Roman"/>
                <w:sz w:val="28"/>
                <w:szCs w:val="28"/>
              </w:rPr>
            </w:pPr>
            <w:r w:rsidRPr="00210E26">
              <w:rPr>
                <w:rFonts w:ascii="Times New Roman" w:hAnsi="Times New Roman"/>
                <w:sz w:val="28"/>
                <w:szCs w:val="28"/>
              </w:rPr>
              <w:t>Наименование композиций</w:t>
            </w:r>
          </w:p>
        </w:tc>
        <w:tc>
          <w:tcPr>
            <w:tcW w:w="1913" w:type="dxa"/>
            <w:vMerge w:val="restart"/>
            <w:tcBorders>
              <w:top w:val="single" w:sz="6" w:space="0" w:color="auto"/>
              <w:left w:val="single" w:sz="6" w:space="0" w:color="auto"/>
              <w:right w:val="single" w:sz="6" w:space="0" w:color="auto"/>
            </w:tcBorders>
          </w:tcPr>
          <w:p w:rsidR="00C02B52" w:rsidRPr="00210E26" w:rsidRDefault="00C02B52" w:rsidP="00FB740D">
            <w:pPr>
              <w:jc w:val="center"/>
              <w:rPr>
                <w:rFonts w:ascii="Times New Roman" w:hAnsi="Times New Roman"/>
                <w:sz w:val="28"/>
                <w:szCs w:val="28"/>
              </w:rPr>
            </w:pPr>
            <w:r w:rsidRPr="00210E26">
              <w:rPr>
                <w:rFonts w:ascii="Times New Roman" w:hAnsi="Times New Roman"/>
                <w:sz w:val="28"/>
                <w:szCs w:val="28"/>
              </w:rPr>
              <w:t>Материалы</w:t>
            </w:r>
          </w:p>
        </w:tc>
        <w:tc>
          <w:tcPr>
            <w:tcW w:w="5296" w:type="dxa"/>
            <w:gridSpan w:val="2"/>
            <w:tcBorders>
              <w:top w:val="single" w:sz="6" w:space="0" w:color="auto"/>
              <w:left w:val="single" w:sz="6" w:space="0" w:color="auto"/>
              <w:bottom w:val="single" w:sz="6" w:space="0" w:color="auto"/>
              <w:right w:val="single" w:sz="6" w:space="0" w:color="auto"/>
            </w:tcBorders>
          </w:tcPr>
          <w:p w:rsidR="00C02B52" w:rsidRPr="00210E26" w:rsidRDefault="00C02B52" w:rsidP="00FB740D">
            <w:pPr>
              <w:jc w:val="center"/>
              <w:rPr>
                <w:rFonts w:ascii="Times New Roman" w:hAnsi="Times New Roman"/>
                <w:sz w:val="28"/>
                <w:szCs w:val="28"/>
              </w:rPr>
            </w:pPr>
            <w:r w:rsidRPr="00210E26">
              <w:rPr>
                <w:rFonts w:ascii="Times New Roman" w:hAnsi="Times New Roman"/>
                <w:sz w:val="28"/>
                <w:szCs w:val="28"/>
              </w:rPr>
              <w:t>Предел прочности при растяжении образцов, Мпа</w:t>
            </w:r>
            <w:r>
              <w:rPr>
                <w:rFonts w:ascii="Times New Roman" w:hAnsi="Times New Roman"/>
                <w:sz w:val="28"/>
                <w:szCs w:val="28"/>
              </w:rPr>
              <w:t>, в средах</w:t>
            </w:r>
          </w:p>
        </w:tc>
      </w:tr>
      <w:tr w:rsidR="00C02B52" w:rsidRPr="00210E26" w:rsidTr="00FB740D">
        <w:trPr>
          <w:trHeight w:val="336"/>
        </w:trPr>
        <w:tc>
          <w:tcPr>
            <w:tcW w:w="2227" w:type="dxa"/>
            <w:vMerge/>
            <w:tcBorders>
              <w:left w:val="single" w:sz="6" w:space="0" w:color="auto"/>
              <w:bottom w:val="single" w:sz="6" w:space="0" w:color="auto"/>
              <w:right w:val="single" w:sz="6" w:space="0" w:color="auto"/>
            </w:tcBorders>
          </w:tcPr>
          <w:p w:rsidR="00C02B52" w:rsidRPr="00210E26" w:rsidRDefault="00C02B52" w:rsidP="00FB740D">
            <w:pPr>
              <w:rPr>
                <w:rFonts w:ascii="Times New Roman" w:hAnsi="Times New Roman"/>
                <w:sz w:val="28"/>
                <w:szCs w:val="28"/>
              </w:rPr>
            </w:pPr>
          </w:p>
        </w:tc>
        <w:tc>
          <w:tcPr>
            <w:tcW w:w="1913" w:type="dxa"/>
            <w:vMerge/>
            <w:tcBorders>
              <w:left w:val="single" w:sz="6" w:space="0" w:color="auto"/>
              <w:bottom w:val="single" w:sz="6" w:space="0" w:color="auto"/>
              <w:right w:val="single" w:sz="6" w:space="0" w:color="auto"/>
            </w:tcBorders>
          </w:tcPr>
          <w:p w:rsidR="00C02B52" w:rsidRPr="00210E26" w:rsidRDefault="00C02B52" w:rsidP="00FB740D">
            <w:pPr>
              <w:rPr>
                <w:rFonts w:ascii="Times New Roman" w:hAnsi="Times New Roman"/>
                <w:sz w:val="28"/>
                <w:szCs w:val="28"/>
              </w:rPr>
            </w:pPr>
          </w:p>
        </w:tc>
        <w:tc>
          <w:tcPr>
            <w:tcW w:w="2493" w:type="dxa"/>
            <w:tcBorders>
              <w:top w:val="single" w:sz="6" w:space="0" w:color="auto"/>
              <w:left w:val="single" w:sz="6" w:space="0" w:color="auto"/>
              <w:bottom w:val="single" w:sz="6" w:space="0" w:color="auto"/>
              <w:right w:val="single" w:sz="6" w:space="0" w:color="auto"/>
            </w:tcBorders>
          </w:tcPr>
          <w:p w:rsidR="00C02B52" w:rsidRPr="00210E26" w:rsidRDefault="00C02B52" w:rsidP="00FB740D">
            <w:pPr>
              <w:jc w:val="center"/>
              <w:rPr>
                <w:rFonts w:ascii="Times New Roman" w:hAnsi="Times New Roman"/>
                <w:sz w:val="28"/>
                <w:szCs w:val="28"/>
              </w:rPr>
            </w:pPr>
            <w:r w:rsidRPr="00210E26">
              <w:rPr>
                <w:rFonts w:ascii="Times New Roman" w:hAnsi="Times New Roman"/>
                <w:sz w:val="28"/>
                <w:szCs w:val="28"/>
              </w:rPr>
              <w:t>На воздухе</w:t>
            </w:r>
          </w:p>
          <w:p w:rsidR="00C02B52" w:rsidRPr="00210E26" w:rsidRDefault="00C02B52" w:rsidP="00FB740D">
            <w:pPr>
              <w:jc w:val="center"/>
              <w:rPr>
                <w:rFonts w:ascii="Times New Roman" w:hAnsi="Times New Roman"/>
                <w:sz w:val="28"/>
                <w:szCs w:val="28"/>
              </w:rPr>
            </w:pPr>
          </w:p>
        </w:tc>
        <w:tc>
          <w:tcPr>
            <w:tcW w:w="2803" w:type="dxa"/>
            <w:tcBorders>
              <w:top w:val="single" w:sz="6" w:space="0" w:color="auto"/>
              <w:left w:val="single" w:sz="6" w:space="0" w:color="auto"/>
              <w:bottom w:val="single" w:sz="6" w:space="0" w:color="auto"/>
              <w:right w:val="single" w:sz="6" w:space="0" w:color="auto"/>
            </w:tcBorders>
          </w:tcPr>
          <w:p w:rsidR="00C02B52" w:rsidRPr="00210E26" w:rsidRDefault="00C02B52" w:rsidP="00FB740D">
            <w:pPr>
              <w:jc w:val="center"/>
              <w:rPr>
                <w:rFonts w:ascii="Times New Roman" w:hAnsi="Times New Roman"/>
                <w:sz w:val="28"/>
                <w:szCs w:val="28"/>
              </w:rPr>
            </w:pPr>
            <w:r w:rsidRPr="00210E26">
              <w:rPr>
                <w:rFonts w:ascii="Times New Roman" w:hAnsi="Times New Roman"/>
                <w:sz w:val="28"/>
                <w:szCs w:val="28"/>
              </w:rPr>
              <w:t>В агрессивной среде</w:t>
            </w:r>
          </w:p>
          <w:p w:rsidR="00C02B52" w:rsidRPr="00210E26" w:rsidRDefault="00C02B52" w:rsidP="00FB740D">
            <w:pPr>
              <w:jc w:val="center"/>
              <w:rPr>
                <w:rFonts w:ascii="Times New Roman" w:hAnsi="Times New Roman"/>
                <w:sz w:val="28"/>
                <w:szCs w:val="28"/>
              </w:rPr>
            </w:pPr>
          </w:p>
        </w:tc>
      </w:tr>
      <w:tr w:rsidR="00C02B52" w:rsidRPr="00210E26" w:rsidTr="00FB740D">
        <w:trPr>
          <w:trHeight w:val="979"/>
        </w:trPr>
        <w:tc>
          <w:tcPr>
            <w:tcW w:w="2227" w:type="dxa"/>
            <w:tcBorders>
              <w:top w:val="single" w:sz="6" w:space="0" w:color="auto"/>
              <w:left w:val="single" w:sz="6" w:space="0" w:color="auto"/>
              <w:bottom w:val="single" w:sz="6" w:space="0" w:color="auto"/>
              <w:right w:val="single" w:sz="6" w:space="0" w:color="auto"/>
            </w:tcBorders>
          </w:tcPr>
          <w:p w:rsidR="00C02B52" w:rsidRPr="00210E26" w:rsidRDefault="00C02B52" w:rsidP="00946486">
            <w:pPr>
              <w:jc w:val="center"/>
              <w:rPr>
                <w:rFonts w:ascii="Times New Roman" w:hAnsi="Times New Roman"/>
                <w:sz w:val="28"/>
                <w:szCs w:val="28"/>
              </w:rPr>
            </w:pPr>
            <w:r w:rsidRPr="00210E26">
              <w:rPr>
                <w:rFonts w:ascii="Times New Roman" w:hAnsi="Times New Roman"/>
                <w:sz w:val="28"/>
                <w:szCs w:val="28"/>
              </w:rPr>
              <w:lastRenderedPageBreak/>
              <w:t>Диабазовая</w:t>
            </w:r>
          </w:p>
          <w:p w:rsidR="00C02B52" w:rsidRPr="00210E26" w:rsidRDefault="00C02B52" w:rsidP="00946486">
            <w:pPr>
              <w:jc w:val="center"/>
              <w:rPr>
                <w:rFonts w:ascii="Times New Roman" w:hAnsi="Times New Roman"/>
                <w:sz w:val="28"/>
                <w:szCs w:val="28"/>
              </w:rPr>
            </w:pPr>
          </w:p>
        </w:tc>
        <w:tc>
          <w:tcPr>
            <w:tcW w:w="1913" w:type="dxa"/>
            <w:tcBorders>
              <w:top w:val="single" w:sz="6" w:space="0" w:color="auto"/>
              <w:left w:val="single" w:sz="6" w:space="0" w:color="auto"/>
              <w:bottom w:val="single" w:sz="6" w:space="0" w:color="auto"/>
              <w:right w:val="single" w:sz="6" w:space="0" w:color="auto"/>
            </w:tcBorders>
          </w:tcPr>
          <w:p w:rsidR="00C02B52" w:rsidRPr="00210E26" w:rsidRDefault="00C02B52" w:rsidP="00946486">
            <w:pPr>
              <w:jc w:val="center"/>
              <w:rPr>
                <w:rFonts w:ascii="Times New Roman" w:hAnsi="Times New Roman"/>
                <w:sz w:val="28"/>
                <w:szCs w:val="28"/>
              </w:rPr>
            </w:pPr>
            <w:r w:rsidRPr="00210E26">
              <w:rPr>
                <w:rFonts w:ascii="Times New Roman" w:hAnsi="Times New Roman"/>
                <w:sz w:val="28"/>
                <w:szCs w:val="28"/>
              </w:rPr>
              <w:t>Резина</w:t>
            </w:r>
          </w:p>
          <w:p w:rsidR="00C02B52" w:rsidRPr="00210E26" w:rsidRDefault="00C02B52" w:rsidP="00946486">
            <w:pPr>
              <w:jc w:val="center"/>
              <w:rPr>
                <w:rFonts w:ascii="Times New Roman" w:hAnsi="Times New Roman"/>
                <w:sz w:val="28"/>
                <w:szCs w:val="28"/>
              </w:rPr>
            </w:pPr>
            <w:r w:rsidRPr="00210E26">
              <w:rPr>
                <w:rFonts w:ascii="Times New Roman" w:hAnsi="Times New Roman"/>
                <w:sz w:val="28"/>
                <w:szCs w:val="28"/>
              </w:rPr>
              <w:t>Керамика Металл</w:t>
            </w:r>
          </w:p>
          <w:p w:rsidR="00C02B52" w:rsidRPr="00210E26" w:rsidRDefault="00C02B52" w:rsidP="00946486">
            <w:pPr>
              <w:jc w:val="center"/>
              <w:rPr>
                <w:rFonts w:ascii="Times New Roman" w:hAnsi="Times New Roman"/>
                <w:sz w:val="28"/>
                <w:szCs w:val="28"/>
              </w:rPr>
            </w:pPr>
          </w:p>
        </w:tc>
        <w:tc>
          <w:tcPr>
            <w:tcW w:w="2493" w:type="dxa"/>
            <w:tcBorders>
              <w:top w:val="single" w:sz="6" w:space="0" w:color="auto"/>
              <w:left w:val="single" w:sz="6" w:space="0" w:color="auto"/>
              <w:bottom w:val="single" w:sz="6" w:space="0" w:color="auto"/>
              <w:right w:val="single" w:sz="6" w:space="0" w:color="auto"/>
            </w:tcBorders>
          </w:tcPr>
          <w:p w:rsidR="00C02B52" w:rsidRPr="00210E26" w:rsidRDefault="00C02B52" w:rsidP="00946486">
            <w:pPr>
              <w:jc w:val="center"/>
              <w:rPr>
                <w:rFonts w:ascii="Times New Roman" w:hAnsi="Times New Roman"/>
                <w:sz w:val="28"/>
                <w:szCs w:val="28"/>
              </w:rPr>
            </w:pPr>
            <w:r w:rsidRPr="00210E26">
              <w:rPr>
                <w:rFonts w:ascii="Times New Roman" w:hAnsi="Times New Roman"/>
                <w:sz w:val="28"/>
                <w:szCs w:val="28"/>
              </w:rPr>
              <w:t>0,96</w:t>
            </w:r>
          </w:p>
          <w:p w:rsidR="00C02B52" w:rsidRPr="00210E26" w:rsidRDefault="00C02B52" w:rsidP="00946486">
            <w:pPr>
              <w:jc w:val="center"/>
              <w:rPr>
                <w:rFonts w:ascii="Times New Roman" w:hAnsi="Times New Roman"/>
                <w:sz w:val="28"/>
                <w:szCs w:val="28"/>
              </w:rPr>
            </w:pPr>
            <w:r w:rsidRPr="00210E26">
              <w:rPr>
                <w:rFonts w:ascii="Times New Roman" w:hAnsi="Times New Roman"/>
                <w:sz w:val="28"/>
                <w:szCs w:val="28"/>
              </w:rPr>
              <w:t>1,4</w:t>
            </w:r>
          </w:p>
          <w:p w:rsidR="00C02B52" w:rsidRPr="00210E26" w:rsidRDefault="00C02B52" w:rsidP="00946486">
            <w:pPr>
              <w:jc w:val="center"/>
              <w:rPr>
                <w:rFonts w:ascii="Times New Roman" w:hAnsi="Times New Roman"/>
                <w:sz w:val="28"/>
                <w:szCs w:val="28"/>
              </w:rPr>
            </w:pPr>
            <w:r w:rsidRPr="00210E26">
              <w:rPr>
                <w:rFonts w:ascii="Times New Roman" w:hAnsi="Times New Roman"/>
                <w:sz w:val="28"/>
                <w:szCs w:val="28"/>
              </w:rPr>
              <w:t>1,93</w:t>
            </w:r>
          </w:p>
          <w:p w:rsidR="00C02B52" w:rsidRPr="00210E26" w:rsidRDefault="00C02B52" w:rsidP="00946486">
            <w:pPr>
              <w:jc w:val="center"/>
              <w:rPr>
                <w:rFonts w:ascii="Times New Roman" w:hAnsi="Times New Roman"/>
                <w:sz w:val="28"/>
                <w:szCs w:val="28"/>
              </w:rPr>
            </w:pPr>
          </w:p>
        </w:tc>
        <w:tc>
          <w:tcPr>
            <w:tcW w:w="2803" w:type="dxa"/>
            <w:tcBorders>
              <w:top w:val="single" w:sz="6" w:space="0" w:color="auto"/>
              <w:left w:val="single" w:sz="6" w:space="0" w:color="auto"/>
              <w:bottom w:val="single" w:sz="6" w:space="0" w:color="auto"/>
              <w:right w:val="single" w:sz="6" w:space="0" w:color="auto"/>
            </w:tcBorders>
          </w:tcPr>
          <w:p w:rsidR="00C02B52" w:rsidRPr="00210E26" w:rsidRDefault="00C02B52" w:rsidP="00946486">
            <w:pPr>
              <w:jc w:val="center"/>
              <w:rPr>
                <w:rFonts w:ascii="Times New Roman" w:hAnsi="Times New Roman"/>
                <w:sz w:val="28"/>
                <w:szCs w:val="28"/>
              </w:rPr>
            </w:pPr>
            <w:r w:rsidRPr="00210E26">
              <w:rPr>
                <w:rFonts w:ascii="Times New Roman" w:hAnsi="Times New Roman"/>
                <w:sz w:val="28"/>
                <w:szCs w:val="28"/>
              </w:rPr>
              <w:t>0,85</w:t>
            </w:r>
          </w:p>
          <w:p w:rsidR="00C02B52" w:rsidRPr="00210E26" w:rsidRDefault="00C02B52" w:rsidP="00946486">
            <w:pPr>
              <w:jc w:val="center"/>
              <w:rPr>
                <w:rFonts w:ascii="Times New Roman" w:hAnsi="Times New Roman"/>
                <w:sz w:val="28"/>
                <w:szCs w:val="28"/>
              </w:rPr>
            </w:pPr>
            <w:r w:rsidRPr="00210E26">
              <w:rPr>
                <w:rFonts w:ascii="Times New Roman" w:hAnsi="Times New Roman"/>
                <w:sz w:val="28"/>
                <w:szCs w:val="28"/>
              </w:rPr>
              <w:t>1,08</w:t>
            </w:r>
          </w:p>
          <w:p w:rsidR="00C02B52" w:rsidRPr="00210E26" w:rsidRDefault="00C02B52" w:rsidP="00946486">
            <w:pPr>
              <w:jc w:val="center"/>
              <w:rPr>
                <w:rFonts w:ascii="Times New Roman" w:hAnsi="Times New Roman"/>
                <w:sz w:val="28"/>
                <w:szCs w:val="28"/>
              </w:rPr>
            </w:pPr>
            <w:r w:rsidRPr="00210E26">
              <w:rPr>
                <w:rFonts w:ascii="Times New Roman" w:hAnsi="Times New Roman"/>
                <w:sz w:val="28"/>
                <w:szCs w:val="28"/>
              </w:rPr>
              <w:t>1,145</w:t>
            </w:r>
          </w:p>
          <w:p w:rsidR="00C02B52" w:rsidRPr="00210E26" w:rsidRDefault="00C02B52" w:rsidP="00946486">
            <w:pPr>
              <w:jc w:val="center"/>
              <w:rPr>
                <w:rFonts w:ascii="Times New Roman" w:hAnsi="Times New Roman"/>
                <w:sz w:val="28"/>
                <w:szCs w:val="28"/>
              </w:rPr>
            </w:pPr>
          </w:p>
        </w:tc>
      </w:tr>
      <w:tr w:rsidR="00C02B52" w:rsidRPr="00210E26" w:rsidTr="00FB740D">
        <w:trPr>
          <w:trHeight w:val="989"/>
        </w:trPr>
        <w:tc>
          <w:tcPr>
            <w:tcW w:w="2227" w:type="dxa"/>
            <w:tcBorders>
              <w:top w:val="single" w:sz="6" w:space="0" w:color="auto"/>
              <w:left w:val="single" w:sz="6" w:space="0" w:color="auto"/>
              <w:bottom w:val="single" w:sz="6" w:space="0" w:color="auto"/>
              <w:right w:val="single" w:sz="6" w:space="0" w:color="auto"/>
            </w:tcBorders>
          </w:tcPr>
          <w:p w:rsidR="00C02B52" w:rsidRPr="00210E26" w:rsidRDefault="00C02B52" w:rsidP="00946486">
            <w:pPr>
              <w:jc w:val="center"/>
              <w:rPr>
                <w:rFonts w:ascii="Times New Roman" w:hAnsi="Times New Roman"/>
                <w:sz w:val="28"/>
                <w:szCs w:val="28"/>
              </w:rPr>
            </w:pPr>
            <w:r w:rsidRPr="00210E26">
              <w:rPr>
                <w:rFonts w:ascii="Times New Roman" w:hAnsi="Times New Roman"/>
                <w:sz w:val="28"/>
                <w:szCs w:val="28"/>
              </w:rPr>
              <w:t>Диабазо-волластонитовая</w:t>
            </w:r>
          </w:p>
          <w:p w:rsidR="00C02B52" w:rsidRPr="00210E26" w:rsidRDefault="00C02B52" w:rsidP="00946486">
            <w:pPr>
              <w:jc w:val="center"/>
              <w:rPr>
                <w:rFonts w:ascii="Times New Roman" w:hAnsi="Times New Roman"/>
                <w:sz w:val="28"/>
                <w:szCs w:val="28"/>
              </w:rPr>
            </w:pPr>
          </w:p>
        </w:tc>
        <w:tc>
          <w:tcPr>
            <w:tcW w:w="1913" w:type="dxa"/>
            <w:tcBorders>
              <w:top w:val="single" w:sz="6" w:space="0" w:color="auto"/>
              <w:left w:val="single" w:sz="6" w:space="0" w:color="auto"/>
              <w:bottom w:val="single" w:sz="6" w:space="0" w:color="auto"/>
              <w:right w:val="single" w:sz="6" w:space="0" w:color="auto"/>
            </w:tcBorders>
          </w:tcPr>
          <w:p w:rsidR="00C02B52" w:rsidRPr="00210E26" w:rsidRDefault="00C02B52" w:rsidP="00946486">
            <w:pPr>
              <w:jc w:val="center"/>
              <w:rPr>
                <w:rFonts w:ascii="Times New Roman" w:hAnsi="Times New Roman"/>
                <w:sz w:val="28"/>
                <w:szCs w:val="28"/>
              </w:rPr>
            </w:pPr>
            <w:r w:rsidRPr="00210E26">
              <w:rPr>
                <w:rFonts w:ascii="Times New Roman" w:hAnsi="Times New Roman"/>
                <w:sz w:val="28"/>
                <w:szCs w:val="28"/>
              </w:rPr>
              <w:t>Резина</w:t>
            </w:r>
          </w:p>
          <w:p w:rsidR="00C02B52" w:rsidRPr="00210E26" w:rsidRDefault="00C02B52" w:rsidP="00946486">
            <w:pPr>
              <w:jc w:val="center"/>
              <w:rPr>
                <w:rFonts w:ascii="Times New Roman" w:hAnsi="Times New Roman"/>
                <w:sz w:val="28"/>
                <w:szCs w:val="28"/>
              </w:rPr>
            </w:pPr>
            <w:r w:rsidRPr="00210E26">
              <w:rPr>
                <w:rFonts w:ascii="Times New Roman" w:hAnsi="Times New Roman"/>
                <w:sz w:val="28"/>
                <w:szCs w:val="28"/>
              </w:rPr>
              <w:t>Керамика Металл</w:t>
            </w:r>
          </w:p>
          <w:p w:rsidR="00C02B52" w:rsidRPr="00210E26" w:rsidRDefault="00C02B52" w:rsidP="00946486">
            <w:pPr>
              <w:jc w:val="center"/>
              <w:rPr>
                <w:rFonts w:ascii="Times New Roman" w:hAnsi="Times New Roman"/>
                <w:sz w:val="28"/>
                <w:szCs w:val="28"/>
              </w:rPr>
            </w:pPr>
          </w:p>
        </w:tc>
        <w:tc>
          <w:tcPr>
            <w:tcW w:w="2493" w:type="dxa"/>
            <w:tcBorders>
              <w:top w:val="single" w:sz="6" w:space="0" w:color="auto"/>
              <w:left w:val="single" w:sz="6" w:space="0" w:color="auto"/>
              <w:bottom w:val="single" w:sz="6" w:space="0" w:color="auto"/>
              <w:right w:val="single" w:sz="6" w:space="0" w:color="auto"/>
            </w:tcBorders>
          </w:tcPr>
          <w:p w:rsidR="00C02B52" w:rsidRPr="00210E26" w:rsidRDefault="00C02B52" w:rsidP="00946486">
            <w:pPr>
              <w:jc w:val="center"/>
              <w:rPr>
                <w:rFonts w:ascii="Times New Roman" w:hAnsi="Times New Roman"/>
                <w:sz w:val="28"/>
                <w:szCs w:val="28"/>
              </w:rPr>
            </w:pPr>
            <w:r w:rsidRPr="00210E26">
              <w:rPr>
                <w:rFonts w:ascii="Times New Roman" w:hAnsi="Times New Roman"/>
                <w:sz w:val="28"/>
                <w:szCs w:val="28"/>
              </w:rPr>
              <w:t>0,99</w:t>
            </w:r>
          </w:p>
          <w:p w:rsidR="00C02B52" w:rsidRPr="00210E26" w:rsidRDefault="00C02B52" w:rsidP="00946486">
            <w:pPr>
              <w:jc w:val="center"/>
              <w:rPr>
                <w:rFonts w:ascii="Times New Roman" w:hAnsi="Times New Roman"/>
                <w:sz w:val="28"/>
                <w:szCs w:val="28"/>
              </w:rPr>
            </w:pPr>
            <w:r w:rsidRPr="00210E26">
              <w:rPr>
                <w:rFonts w:ascii="Times New Roman" w:hAnsi="Times New Roman"/>
                <w:sz w:val="28"/>
                <w:szCs w:val="28"/>
              </w:rPr>
              <w:t>2,1</w:t>
            </w:r>
          </w:p>
          <w:p w:rsidR="00C02B52" w:rsidRPr="00210E26" w:rsidRDefault="00C02B52" w:rsidP="00946486">
            <w:pPr>
              <w:jc w:val="center"/>
              <w:rPr>
                <w:rFonts w:ascii="Times New Roman" w:hAnsi="Times New Roman"/>
                <w:sz w:val="28"/>
                <w:szCs w:val="28"/>
              </w:rPr>
            </w:pPr>
            <w:r w:rsidRPr="00210E26">
              <w:rPr>
                <w:rFonts w:ascii="Times New Roman" w:hAnsi="Times New Roman"/>
                <w:sz w:val="28"/>
                <w:szCs w:val="28"/>
              </w:rPr>
              <w:t>2,4</w:t>
            </w:r>
          </w:p>
          <w:p w:rsidR="00C02B52" w:rsidRPr="00210E26" w:rsidRDefault="00C02B52" w:rsidP="00946486">
            <w:pPr>
              <w:jc w:val="center"/>
              <w:rPr>
                <w:rFonts w:ascii="Times New Roman" w:hAnsi="Times New Roman"/>
                <w:sz w:val="28"/>
                <w:szCs w:val="28"/>
              </w:rPr>
            </w:pPr>
          </w:p>
        </w:tc>
        <w:tc>
          <w:tcPr>
            <w:tcW w:w="2803" w:type="dxa"/>
            <w:tcBorders>
              <w:top w:val="single" w:sz="6" w:space="0" w:color="auto"/>
              <w:left w:val="single" w:sz="6" w:space="0" w:color="auto"/>
              <w:bottom w:val="single" w:sz="6" w:space="0" w:color="auto"/>
              <w:right w:val="single" w:sz="6" w:space="0" w:color="auto"/>
            </w:tcBorders>
          </w:tcPr>
          <w:p w:rsidR="00C02B52" w:rsidRPr="00210E26" w:rsidRDefault="00C02B52" w:rsidP="00946486">
            <w:pPr>
              <w:jc w:val="center"/>
              <w:rPr>
                <w:rFonts w:ascii="Times New Roman" w:hAnsi="Times New Roman"/>
                <w:sz w:val="28"/>
                <w:szCs w:val="28"/>
              </w:rPr>
            </w:pPr>
            <w:r w:rsidRPr="00210E26">
              <w:rPr>
                <w:rFonts w:ascii="Times New Roman" w:hAnsi="Times New Roman"/>
                <w:sz w:val="28"/>
                <w:szCs w:val="28"/>
              </w:rPr>
              <w:t>0,87</w:t>
            </w:r>
          </w:p>
          <w:p w:rsidR="00C02B52" w:rsidRPr="00210E26" w:rsidRDefault="00C02B52" w:rsidP="00946486">
            <w:pPr>
              <w:jc w:val="center"/>
              <w:rPr>
                <w:rFonts w:ascii="Times New Roman" w:hAnsi="Times New Roman"/>
                <w:sz w:val="28"/>
                <w:szCs w:val="28"/>
              </w:rPr>
            </w:pPr>
            <w:r w:rsidRPr="00210E26">
              <w:rPr>
                <w:rFonts w:ascii="Times New Roman" w:hAnsi="Times New Roman"/>
                <w:sz w:val="28"/>
                <w:szCs w:val="28"/>
              </w:rPr>
              <w:t>1,9</w:t>
            </w:r>
          </w:p>
          <w:p w:rsidR="00C02B52" w:rsidRPr="00210E26" w:rsidRDefault="00C02B52" w:rsidP="00946486">
            <w:pPr>
              <w:jc w:val="center"/>
              <w:rPr>
                <w:rFonts w:ascii="Times New Roman" w:hAnsi="Times New Roman"/>
                <w:sz w:val="28"/>
                <w:szCs w:val="28"/>
              </w:rPr>
            </w:pPr>
            <w:r w:rsidRPr="00210E26">
              <w:rPr>
                <w:rFonts w:ascii="Times New Roman" w:hAnsi="Times New Roman"/>
                <w:sz w:val="28"/>
                <w:szCs w:val="28"/>
              </w:rPr>
              <w:t>2,00</w:t>
            </w:r>
          </w:p>
          <w:p w:rsidR="00C02B52" w:rsidRPr="00210E26" w:rsidRDefault="00C02B52" w:rsidP="00946486">
            <w:pPr>
              <w:jc w:val="center"/>
              <w:rPr>
                <w:rFonts w:ascii="Times New Roman" w:hAnsi="Times New Roman"/>
                <w:sz w:val="28"/>
                <w:szCs w:val="28"/>
              </w:rPr>
            </w:pPr>
          </w:p>
        </w:tc>
      </w:tr>
    </w:tbl>
    <w:p w:rsidR="00861EC3" w:rsidRDefault="00861EC3" w:rsidP="00861EC3">
      <w:pPr>
        <w:shd w:val="clear" w:color="auto" w:fill="FFFFFF"/>
        <w:spacing w:line="360" w:lineRule="auto"/>
        <w:ind w:firstLine="709"/>
        <w:jc w:val="both"/>
        <w:rPr>
          <w:rFonts w:ascii="Times New Roman" w:hAnsi="Times New Roman"/>
          <w:iCs/>
          <w:color w:val="000000"/>
          <w:sz w:val="28"/>
          <w:szCs w:val="28"/>
        </w:rPr>
      </w:pPr>
      <w:r w:rsidRPr="00210E26">
        <w:rPr>
          <w:rFonts w:ascii="Times New Roman" w:hAnsi="Times New Roman"/>
          <w:iCs/>
          <w:color w:val="000000"/>
          <w:sz w:val="28"/>
          <w:szCs w:val="28"/>
        </w:rPr>
        <w:t xml:space="preserve">Исследование адгезионной способности замазок к различным материалам: металлу, керамике и резине (табл. </w:t>
      </w:r>
      <w:r>
        <w:rPr>
          <w:rFonts w:ascii="Times New Roman" w:hAnsi="Times New Roman"/>
          <w:iCs/>
          <w:color w:val="000000"/>
          <w:sz w:val="28"/>
          <w:szCs w:val="28"/>
        </w:rPr>
        <w:t>12</w:t>
      </w:r>
      <w:r w:rsidRPr="00210E26">
        <w:rPr>
          <w:rFonts w:ascii="Times New Roman" w:hAnsi="Times New Roman"/>
          <w:iCs/>
          <w:color w:val="000000"/>
          <w:sz w:val="28"/>
          <w:szCs w:val="28"/>
        </w:rPr>
        <w:t xml:space="preserve">) показало, что наименьшие адгезионные свойства имеют образцы, хранившиеся как в воздушно-сухих условиях, так и в питательных солях к резине, а наибольшие - к металлу. Причем адгезионная способность диабазо-волластонитовой композиции в агрессивной среде выше, чем у диабазовой </w:t>
      </w:r>
      <w:r>
        <w:rPr>
          <w:rFonts w:ascii="Times New Roman" w:hAnsi="Times New Roman"/>
          <w:iCs/>
          <w:color w:val="000000"/>
          <w:sz w:val="28"/>
          <w:szCs w:val="28"/>
        </w:rPr>
        <w:t>-</w:t>
      </w:r>
      <w:r w:rsidRPr="00210E26">
        <w:rPr>
          <w:rFonts w:ascii="Times New Roman" w:hAnsi="Times New Roman"/>
          <w:iCs/>
          <w:color w:val="000000"/>
          <w:sz w:val="28"/>
          <w:szCs w:val="28"/>
        </w:rPr>
        <w:t xml:space="preserve"> 2 МПа.</w:t>
      </w:r>
    </w:p>
    <w:p w:rsidR="00861EC3" w:rsidRDefault="00861EC3" w:rsidP="00861EC3">
      <w:pPr>
        <w:shd w:val="clear" w:color="auto" w:fill="FFFFFF"/>
        <w:spacing w:line="360" w:lineRule="auto"/>
        <w:ind w:firstLine="709"/>
        <w:jc w:val="both"/>
        <w:rPr>
          <w:rFonts w:ascii="Times New Roman" w:hAnsi="Times New Roman"/>
          <w:iCs/>
          <w:color w:val="000000"/>
          <w:sz w:val="28"/>
          <w:szCs w:val="28"/>
        </w:rPr>
      </w:pPr>
    </w:p>
    <w:p w:rsidR="00C02B52" w:rsidRPr="00210E26" w:rsidRDefault="00C02B52" w:rsidP="004B5C2F">
      <w:pPr>
        <w:shd w:val="clear" w:color="auto" w:fill="FFFFFF"/>
        <w:spacing w:line="360" w:lineRule="auto"/>
        <w:jc w:val="center"/>
        <w:rPr>
          <w:rFonts w:ascii="Times New Roman" w:hAnsi="Times New Roman"/>
          <w:iCs/>
          <w:sz w:val="28"/>
          <w:szCs w:val="28"/>
        </w:rPr>
      </w:pPr>
      <w:r w:rsidRPr="00210E26">
        <w:rPr>
          <w:rFonts w:ascii="Times New Roman" w:hAnsi="Times New Roman"/>
          <w:b/>
          <w:bCs/>
          <w:iCs/>
          <w:color w:val="323232"/>
          <w:sz w:val="28"/>
          <w:szCs w:val="28"/>
        </w:rPr>
        <w:t>3.2. Физико-химические исследования диабазовых жидкостекольных композиций в агрессивных средах</w:t>
      </w:r>
    </w:p>
    <w:p w:rsidR="00C02B52" w:rsidRPr="00210E26" w:rsidRDefault="00C02B52" w:rsidP="00C02B52">
      <w:pPr>
        <w:shd w:val="clear" w:color="auto" w:fill="FFFFFF"/>
        <w:spacing w:line="360" w:lineRule="auto"/>
        <w:ind w:firstLine="709"/>
        <w:jc w:val="both"/>
        <w:rPr>
          <w:rFonts w:ascii="Times New Roman" w:hAnsi="Times New Roman"/>
          <w:iCs/>
          <w:sz w:val="28"/>
          <w:szCs w:val="28"/>
        </w:rPr>
      </w:pPr>
      <w:r w:rsidRPr="00210E26">
        <w:rPr>
          <w:rFonts w:ascii="Times New Roman" w:hAnsi="Times New Roman"/>
          <w:iCs/>
          <w:color w:val="000000"/>
          <w:sz w:val="28"/>
          <w:szCs w:val="28"/>
        </w:rPr>
        <w:t>Фазовый состав и микроструктура жидкостекольных композиций на основе диабаза и волластонита в агрессивных средах были исследованы комплексным использованием физико-химических методов анализа.</w:t>
      </w:r>
    </w:p>
    <w:p w:rsidR="00C02B52" w:rsidRPr="00210E26" w:rsidRDefault="00C02B52" w:rsidP="00C02B52">
      <w:pPr>
        <w:shd w:val="clear" w:color="auto" w:fill="FFFFFF"/>
        <w:spacing w:line="360" w:lineRule="auto"/>
        <w:ind w:firstLine="709"/>
        <w:jc w:val="both"/>
        <w:rPr>
          <w:rFonts w:ascii="Times New Roman" w:hAnsi="Times New Roman"/>
          <w:iCs/>
          <w:sz w:val="28"/>
          <w:szCs w:val="28"/>
        </w:rPr>
      </w:pPr>
      <w:r w:rsidRPr="00210E26">
        <w:rPr>
          <w:rFonts w:ascii="Times New Roman" w:hAnsi="Times New Roman"/>
          <w:iCs/>
          <w:color w:val="000000"/>
          <w:sz w:val="28"/>
          <w:szCs w:val="28"/>
        </w:rPr>
        <w:t>На рентгенограммах диабазовой кислотостойкой замазки (рис.</w:t>
      </w:r>
      <w:r w:rsidR="00D97F85">
        <w:rPr>
          <w:rFonts w:ascii="Times New Roman" w:hAnsi="Times New Roman"/>
          <w:iCs/>
          <w:color w:val="000000"/>
          <w:sz w:val="28"/>
          <w:szCs w:val="28"/>
        </w:rPr>
        <w:t>9</w:t>
      </w:r>
      <w:r w:rsidRPr="00210E26">
        <w:rPr>
          <w:rFonts w:ascii="Times New Roman" w:hAnsi="Times New Roman"/>
          <w:iCs/>
          <w:color w:val="000000"/>
          <w:sz w:val="28"/>
          <w:szCs w:val="28"/>
        </w:rPr>
        <w:t>) твердевшей на воздухе фиксируются линии кварца (</w:t>
      </w:r>
      <w:r w:rsidRPr="00210E26">
        <w:rPr>
          <w:rFonts w:ascii="Times New Roman" w:hAnsi="Times New Roman"/>
          <w:iCs/>
          <w:color w:val="000000"/>
          <w:sz w:val="28"/>
          <w:szCs w:val="28"/>
          <w:lang w:val="en-US"/>
        </w:rPr>
        <w:t>d</w:t>
      </w:r>
      <w:r w:rsidR="00654B3E" w:rsidRPr="00C94478">
        <w:rPr>
          <w:rFonts w:ascii="Times New Roman" w:hAnsi="Times New Roman"/>
          <w:iCs/>
          <w:color w:val="000000"/>
          <w:sz w:val="28"/>
          <w:szCs w:val="28"/>
        </w:rPr>
        <w:t>/</w:t>
      </w:r>
      <w:r w:rsidR="00654B3E">
        <w:rPr>
          <w:rFonts w:ascii="Times New Roman" w:hAnsi="Times New Roman"/>
          <w:iCs/>
          <w:color w:val="000000"/>
          <w:sz w:val="28"/>
          <w:szCs w:val="28"/>
          <w:lang w:val="en-US"/>
        </w:rPr>
        <w:t>n</w:t>
      </w:r>
      <w:r w:rsidRPr="00210E26">
        <w:rPr>
          <w:rFonts w:ascii="Times New Roman" w:hAnsi="Times New Roman"/>
          <w:iCs/>
          <w:color w:val="000000"/>
          <w:sz w:val="28"/>
          <w:szCs w:val="28"/>
        </w:rPr>
        <w:t xml:space="preserve"> = 0,413; 0,332; 0,194нм); альбита (</w:t>
      </w:r>
      <w:r w:rsidRPr="00210E26">
        <w:rPr>
          <w:rFonts w:ascii="Times New Roman" w:hAnsi="Times New Roman"/>
          <w:iCs/>
          <w:color w:val="000000"/>
          <w:sz w:val="28"/>
          <w:szCs w:val="28"/>
          <w:lang w:val="en-US"/>
        </w:rPr>
        <w:t>d</w:t>
      </w:r>
      <w:r w:rsidR="00654B3E" w:rsidRPr="00C94478">
        <w:rPr>
          <w:rFonts w:ascii="Times New Roman" w:hAnsi="Times New Roman"/>
          <w:iCs/>
          <w:color w:val="000000"/>
          <w:sz w:val="28"/>
          <w:szCs w:val="28"/>
        </w:rPr>
        <w:t>/</w:t>
      </w:r>
      <w:r w:rsidR="00654B3E">
        <w:rPr>
          <w:rFonts w:ascii="Times New Roman" w:hAnsi="Times New Roman"/>
          <w:iCs/>
          <w:color w:val="000000"/>
          <w:sz w:val="28"/>
          <w:szCs w:val="28"/>
          <w:lang w:val="en-US"/>
        </w:rPr>
        <w:t>n</w:t>
      </w:r>
      <w:r w:rsidRPr="00210E26">
        <w:rPr>
          <w:rFonts w:ascii="Times New Roman" w:hAnsi="Times New Roman"/>
          <w:iCs/>
          <w:color w:val="000000"/>
          <w:sz w:val="28"/>
          <w:szCs w:val="28"/>
        </w:rPr>
        <w:t xml:space="preserve"> = 0,379; 0,322; 0,255 нм); биотита (</w:t>
      </w:r>
      <w:r w:rsidRPr="00210E26">
        <w:rPr>
          <w:rFonts w:ascii="Times New Roman" w:hAnsi="Times New Roman"/>
          <w:iCs/>
          <w:color w:val="000000"/>
          <w:sz w:val="28"/>
          <w:szCs w:val="28"/>
          <w:lang w:val="en-US"/>
        </w:rPr>
        <w:t>d</w:t>
      </w:r>
      <w:r w:rsidR="00654B3E" w:rsidRPr="00C94478">
        <w:rPr>
          <w:rFonts w:ascii="Times New Roman" w:hAnsi="Times New Roman"/>
          <w:iCs/>
          <w:color w:val="000000"/>
          <w:sz w:val="28"/>
          <w:szCs w:val="28"/>
        </w:rPr>
        <w:t>/</w:t>
      </w:r>
      <w:r w:rsidR="00654B3E">
        <w:rPr>
          <w:rFonts w:ascii="Times New Roman" w:hAnsi="Times New Roman"/>
          <w:iCs/>
          <w:color w:val="000000"/>
          <w:sz w:val="28"/>
          <w:szCs w:val="28"/>
          <w:lang w:val="en-US"/>
        </w:rPr>
        <w:t>n</w:t>
      </w:r>
      <w:r w:rsidRPr="00210E26">
        <w:rPr>
          <w:rFonts w:ascii="Times New Roman" w:hAnsi="Times New Roman"/>
          <w:iCs/>
          <w:color w:val="000000"/>
          <w:sz w:val="28"/>
          <w:szCs w:val="28"/>
        </w:rPr>
        <w:t xml:space="preserve"> =0,265; 0,229 нм), кальцита (</w:t>
      </w:r>
      <w:r w:rsidRPr="00210E26">
        <w:rPr>
          <w:rFonts w:ascii="Times New Roman" w:hAnsi="Times New Roman"/>
          <w:iCs/>
          <w:color w:val="000000"/>
          <w:sz w:val="28"/>
          <w:szCs w:val="28"/>
          <w:lang w:val="en-US"/>
        </w:rPr>
        <w:t>d</w:t>
      </w:r>
      <w:r w:rsidR="00654B3E" w:rsidRPr="00C94478">
        <w:rPr>
          <w:rFonts w:ascii="Times New Roman" w:hAnsi="Times New Roman"/>
          <w:iCs/>
          <w:color w:val="000000"/>
          <w:sz w:val="28"/>
          <w:szCs w:val="28"/>
        </w:rPr>
        <w:t>/</w:t>
      </w:r>
      <w:r w:rsidR="00654B3E">
        <w:rPr>
          <w:rFonts w:ascii="Times New Roman" w:hAnsi="Times New Roman"/>
          <w:iCs/>
          <w:color w:val="000000"/>
          <w:sz w:val="28"/>
          <w:szCs w:val="28"/>
          <w:lang w:val="en-US"/>
        </w:rPr>
        <w:t>n</w:t>
      </w:r>
      <w:r w:rsidRPr="00210E26">
        <w:rPr>
          <w:rFonts w:ascii="Times New Roman" w:hAnsi="Times New Roman"/>
          <w:iCs/>
          <w:color w:val="000000"/>
          <w:sz w:val="28"/>
          <w:szCs w:val="28"/>
        </w:rPr>
        <w:t xml:space="preserve"> = 0,21; 0,30 нм). Наряду с ними обнаружены межплоскостные расстояния характерные для кристаллов </w:t>
      </w:r>
      <w:r w:rsidRPr="00210E26">
        <w:rPr>
          <w:rFonts w:ascii="Times New Roman" w:hAnsi="Times New Roman"/>
          <w:iCs/>
          <w:color w:val="000000"/>
          <w:sz w:val="28"/>
          <w:szCs w:val="28"/>
          <w:lang w:val="en-US"/>
        </w:rPr>
        <w:t>N</w:t>
      </w:r>
      <w:r w:rsidRPr="00210E26">
        <w:rPr>
          <w:rFonts w:ascii="Times New Roman" w:hAnsi="Times New Roman"/>
          <w:iCs/>
          <w:color w:val="000000"/>
          <w:sz w:val="28"/>
          <w:szCs w:val="28"/>
        </w:rPr>
        <w:t>а</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СО</w:t>
      </w:r>
      <w:r w:rsidRPr="00210E26">
        <w:rPr>
          <w:rFonts w:ascii="Times New Roman" w:hAnsi="Times New Roman"/>
          <w:iCs/>
          <w:color w:val="000000"/>
          <w:sz w:val="28"/>
          <w:szCs w:val="28"/>
          <w:vertAlign w:val="subscript"/>
        </w:rPr>
        <w:t>3</w:t>
      </w:r>
      <w:r w:rsidRPr="00210E26">
        <w:rPr>
          <w:rFonts w:ascii="Times New Roman" w:hAnsi="Times New Roman"/>
          <w:iCs/>
          <w:color w:val="000000"/>
          <w:sz w:val="28"/>
          <w:szCs w:val="28"/>
        </w:rPr>
        <w:t xml:space="preserve"> (</w:t>
      </w:r>
      <w:r w:rsidRPr="00210E26">
        <w:rPr>
          <w:rFonts w:ascii="Times New Roman" w:hAnsi="Times New Roman"/>
          <w:iCs/>
          <w:color w:val="000000"/>
          <w:sz w:val="28"/>
          <w:szCs w:val="28"/>
          <w:lang w:val="en-US"/>
        </w:rPr>
        <w:t>d</w:t>
      </w:r>
      <w:r w:rsidRPr="00210E26">
        <w:rPr>
          <w:rFonts w:ascii="Times New Roman" w:hAnsi="Times New Roman"/>
          <w:iCs/>
          <w:color w:val="000000"/>
          <w:sz w:val="28"/>
          <w:szCs w:val="28"/>
        </w:rPr>
        <w:t xml:space="preserve">=0,253нм) и </w:t>
      </w:r>
      <w:r w:rsidRPr="00210E26">
        <w:rPr>
          <w:rFonts w:ascii="Times New Roman" w:hAnsi="Times New Roman"/>
          <w:iCs/>
          <w:color w:val="000000"/>
          <w:sz w:val="28"/>
          <w:szCs w:val="28"/>
          <w:lang w:val="en-US"/>
        </w:rPr>
        <w:t>N</w:t>
      </w:r>
      <w:r w:rsidRPr="00210E26">
        <w:rPr>
          <w:rFonts w:ascii="Times New Roman" w:hAnsi="Times New Roman"/>
          <w:iCs/>
          <w:color w:val="000000"/>
          <w:sz w:val="28"/>
          <w:szCs w:val="28"/>
        </w:rPr>
        <w:t>а</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lang w:val="en-US"/>
        </w:rPr>
        <w:t>SiF</w:t>
      </w:r>
      <w:r w:rsidRPr="00210E26">
        <w:rPr>
          <w:rFonts w:ascii="Times New Roman" w:hAnsi="Times New Roman"/>
          <w:iCs/>
          <w:color w:val="000000"/>
          <w:sz w:val="28"/>
          <w:szCs w:val="28"/>
          <w:vertAlign w:val="subscript"/>
        </w:rPr>
        <w:t>6</w:t>
      </w:r>
      <w:r w:rsidRPr="00210E26">
        <w:rPr>
          <w:rFonts w:ascii="Times New Roman" w:hAnsi="Times New Roman"/>
          <w:iCs/>
          <w:color w:val="000000"/>
          <w:sz w:val="28"/>
          <w:szCs w:val="28"/>
        </w:rPr>
        <w:t xml:space="preserve"> (</w:t>
      </w:r>
      <w:r w:rsidRPr="00210E26">
        <w:rPr>
          <w:rFonts w:ascii="Times New Roman" w:hAnsi="Times New Roman"/>
          <w:iCs/>
          <w:color w:val="000000"/>
          <w:sz w:val="28"/>
          <w:szCs w:val="28"/>
          <w:lang w:val="en-US"/>
        </w:rPr>
        <w:t>d</w:t>
      </w:r>
      <w:r w:rsidR="00A52F57" w:rsidRPr="00C94478">
        <w:rPr>
          <w:rFonts w:ascii="Times New Roman" w:hAnsi="Times New Roman"/>
          <w:iCs/>
          <w:color w:val="000000"/>
          <w:sz w:val="28"/>
          <w:szCs w:val="28"/>
        </w:rPr>
        <w:t>/</w:t>
      </w:r>
      <w:r w:rsidR="00A52F57">
        <w:rPr>
          <w:rFonts w:ascii="Times New Roman" w:hAnsi="Times New Roman"/>
          <w:iCs/>
          <w:color w:val="000000"/>
          <w:sz w:val="28"/>
          <w:szCs w:val="28"/>
          <w:lang w:val="en-US"/>
        </w:rPr>
        <w:t>n</w:t>
      </w:r>
      <w:r w:rsidRPr="00210E26">
        <w:rPr>
          <w:rFonts w:ascii="Times New Roman" w:hAnsi="Times New Roman"/>
          <w:iCs/>
          <w:color w:val="000000"/>
          <w:sz w:val="28"/>
          <w:szCs w:val="28"/>
        </w:rPr>
        <w:t xml:space="preserve"> = 0,334; 0,177 нм). С течением времени гидратации интенсивность указанных соединений, входящих в состав </w:t>
      </w:r>
      <w:r w:rsidR="00051E2A">
        <w:rPr>
          <w:rFonts w:ascii="Times New Roman" w:hAnsi="Times New Roman"/>
          <w:iCs/>
          <w:color w:val="000000"/>
          <w:sz w:val="28"/>
          <w:szCs w:val="28"/>
        </w:rPr>
        <w:t>диабаза</w:t>
      </w:r>
      <w:r w:rsidRPr="00210E26">
        <w:rPr>
          <w:rFonts w:ascii="Times New Roman" w:hAnsi="Times New Roman"/>
          <w:iCs/>
          <w:color w:val="000000"/>
          <w:sz w:val="28"/>
          <w:szCs w:val="28"/>
        </w:rPr>
        <w:t xml:space="preserve"> несколько уменьшаются. Появляющиеся линии, характерные для </w:t>
      </w:r>
      <w:r w:rsidRPr="00210E26">
        <w:rPr>
          <w:rFonts w:ascii="Times New Roman" w:hAnsi="Times New Roman"/>
          <w:iCs/>
          <w:color w:val="000000"/>
          <w:sz w:val="28"/>
          <w:szCs w:val="28"/>
          <w:lang w:val="en-US"/>
        </w:rPr>
        <w:t>N</w:t>
      </w:r>
      <w:r w:rsidRPr="00210E26">
        <w:rPr>
          <w:rFonts w:ascii="Times New Roman" w:hAnsi="Times New Roman"/>
          <w:iCs/>
          <w:color w:val="000000"/>
          <w:sz w:val="28"/>
          <w:szCs w:val="28"/>
        </w:rPr>
        <w:t>а</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 xml:space="preserve">СОз, говорят о взаимодействии не вошедшего в реакцию с </w:t>
      </w:r>
      <w:r w:rsidRPr="00210E26">
        <w:rPr>
          <w:rFonts w:ascii="Times New Roman" w:hAnsi="Times New Roman"/>
          <w:iCs/>
          <w:color w:val="000000"/>
          <w:sz w:val="28"/>
          <w:szCs w:val="28"/>
          <w:lang w:val="en-US"/>
        </w:rPr>
        <w:t>N</w:t>
      </w:r>
      <w:r w:rsidRPr="00210E26">
        <w:rPr>
          <w:rFonts w:ascii="Times New Roman" w:hAnsi="Times New Roman"/>
          <w:iCs/>
          <w:color w:val="000000"/>
          <w:sz w:val="28"/>
          <w:szCs w:val="28"/>
        </w:rPr>
        <w:t>а</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lang w:val="en-US"/>
        </w:rPr>
        <w:t>SiF</w:t>
      </w:r>
      <w:r w:rsidRPr="00210E26">
        <w:rPr>
          <w:rFonts w:ascii="Times New Roman" w:hAnsi="Times New Roman"/>
          <w:iCs/>
          <w:color w:val="000000"/>
          <w:sz w:val="28"/>
          <w:szCs w:val="28"/>
          <w:vertAlign w:val="subscript"/>
        </w:rPr>
        <w:t xml:space="preserve">6 </w:t>
      </w:r>
      <w:r w:rsidRPr="00210E26">
        <w:rPr>
          <w:rFonts w:ascii="Times New Roman" w:hAnsi="Times New Roman"/>
          <w:iCs/>
          <w:color w:val="000000"/>
          <w:sz w:val="28"/>
          <w:szCs w:val="28"/>
        </w:rPr>
        <w:t>щелочи силиката натрия с СО</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 xml:space="preserve"> воздуха с образованием </w:t>
      </w:r>
      <w:r w:rsidRPr="00210E26">
        <w:rPr>
          <w:rFonts w:ascii="Times New Roman" w:hAnsi="Times New Roman"/>
          <w:iCs/>
          <w:color w:val="000000"/>
          <w:sz w:val="28"/>
          <w:szCs w:val="28"/>
          <w:lang w:val="en-US"/>
        </w:rPr>
        <w:t>Si</w:t>
      </w:r>
      <w:r w:rsidRPr="00210E26">
        <w:rPr>
          <w:rFonts w:ascii="Times New Roman" w:hAnsi="Times New Roman"/>
          <w:iCs/>
          <w:color w:val="000000"/>
          <w:sz w:val="28"/>
          <w:szCs w:val="28"/>
        </w:rPr>
        <w:t>(ОН)</w:t>
      </w:r>
      <w:r w:rsidRPr="00210E26">
        <w:rPr>
          <w:rFonts w:ascii="Times New Roman" w:hAnsi="Times New Roman"/>
          <w:iCs/>
          <w:color w:val="000000"/>
          <w:sz w:val="28"/>
          <w:szCs w:val="28"/>
          <w:vertAlign w:val="subscript"/>
        </w:rPr>
        <w:t>4</w:t>
      </w:r>
      <w:r w:rsidRPr="00210E26">
        <w:rPr>
          <w:rFonts w:ascii="Times New Roman" w:hAnsi="Times New Roman"/>
          <w:iCs/>
          <w:color w:val="000000"/>
          <w:sz w:val="28"/>
          <w:szCs w:val="28"/>
        </w:rPr>
        <w:t>+</w:t>
      </w:r>
      <w:r w:rsidRPr="00210E26">
        <w:rPr>
          <w:rFonts w:ascii="Times New Roman" w:hAnsi="Times New Roman"/>
          <w:iCs/>
          <w:color w:val="000000"/>
          <w:sz w:val="28"/>
          <w:szCs w:val="28"/>
          <w:lang w:val="en-US"/>
        </w:rPr>
        <w:t>N</w:t>
      </w:r>
      <w:r w:rsidRPr="00210E26">
        <w:rPr>
          <w:rFonts w:ascii="Times New Roman" w:hAnsi="Times New Roman"/>
          <w:iCs/>
          <w:color w:val="000000"/>
          <w:sz w:val="28"/>
          <w:szCs w:val="28"/>
        </w:rPr>
        <w:t>а</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СОз, повышающих</w:t>
      </w:r>
      <w:r w:rsidR="00E23C01">
        <w:rPr>
          <w:rFonts w:ascii="Times New Roman" w:hAnsi="Times New Roman"/>
          <w:iCs/>
          <w:color w:val="000000"/>
          <w:sz w:val="28"/>
          <w:szCs w:val="28"/>
        </w:rPr>
        <w:t xml:space="preserve"> </w:t>
      </w:r>
      <w:r w:rsidRPr="00210E26">
        <w:rPr>
          <w:rFonts w:ascii="Times New Roman" w:hAnsi="Times New Roman"/>
          <w:iCs/>
          <w:color w:val="000000"/>
          <w:sz w:val="28"/>
          <w:szCs w:val="28"/>
        </w:rPr>
        <w:t xml:space="preserve"> атмосфер</w:t>
      </w:r>
      <w:r w:rsidR="00051E2A">
        <w:rPr>
          <w:rFonts w:ascii="Times New Roman" w:hAnsi="Times New Roman"/>
          <w:iCs/>
          <w:color w:val="000000"/>
          <w:sz w:val="28"/>
          <w:szCs w:val="28"/>
        </w:rPr>
        <w:t>о</w:t>
      </w:r>
      <w:r w:rsidRPr="00210E26">
        <w:rPr>
          <w:rFonts w:ascii="Times New Roman" w:hAnsi="Times New Roman"/>
          <w:iCs/>
          <w:color w:val="000000"/>
          <w:sz w:val="28"/>
          <w:szCs w:val="28"/>
        </w:rPr>
        <w:t xml:space="preserve">стойкость замазки. Фиксируются линии </w:t>
      </w:r>
      <w:r w:rsidRPr="00210E26">
        <w:rPr>
          <w:rFonts w:ascii="Times New Roman" w:hAnsi="Times New Roman"/>
          <w:iCs/>
          <w:color w:val="000000"/>
          <w:sz w:val="28"/>
          <w:szCs w:val="28"/>
          <w:lang w:val="en-US"/>
        </w:rPr>
        <w:t>N</w:t>
      </w:r>
      <w:r w:rsidRPr="00210E26">
        <w:rPr>
          <w:rFonts w:ascii="Times New Roman" w:hAnsi="Times New Roman"/>
          <w:iCs/>
          <w:color w:val="000000"/>
          <w:sz w:val="28"/>
          <w:szCs w:val="28"/>
        </w:rPr>
        <w:t>а</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lang w:val="en-US"/>
        </w:rPr>
        <w:t>SiF</w:t>
      </w:r>
      <w:r w:rsidRPr="00210E26">
        <w:rPr>
          <w:rFonts w:ascii="Times New Roman" w:hAnsi="Times New Roman"/>
          <w:iCs/>
          <w:color w:val="000000"/>
          <w:sz w:val="28"/>
          <w:szCs w:val="28"/>
          <w:vertAlign w:val="subscript"/>
        </w:rPr>
        <w:t>6</w:t>
      </w:r>
      <w:r w:rsidRPr="00210E26">
        <w:rPr>
          <w:rFonts w:ascii="Times New Roman" w:hAnsi="Times New Roman"/>
          <w:iCs/>
          <w:color w:val="000000"/>
          <w:sz w:val="28"/>
          <w:szCs w:val="28"/>
        </w:rPr>
        <w:t xml:space="preserve">, но </w:t>
      </w:r>
      <w:r w:rsidRPr="00210E26">
        <w:rPr>
          <w:rFonts w:ascii="Times New Roman" w:hAnsi="Times New Roman"/>
          <w:iCs/>
          <w:color w:val="000000"/>
          <w:sz w:val="28"/>
          <w:szCs w:val="28"/>
        </w:rPr>
        <w:lastRenderedPageBreak/>
        <w:t xml:space="preserve">отсутствуют характерные линии </w:t>
      </w:r>
      <w:r w:rsidRPr="00210E26">
        <w:rPr>
          <w:rFonts w:ascii="Times New Roman" w:hAnsi="Times New Roman"/>
          <w:iCs/>
          <w:color w:val="000000"/>
          <w:sz w:val="28"/>
          <w:szCs w:val="28"/>
          <w:lang w:val="en-US"/>
        </w:rPr>
        <w:t>N</w:t>
      </w:r>
      <w:r w:rsidRPr="00210E26">
        <w:rPr>
          <w:rFonts w:ascii="Times New Roman" w:hAnsi="Times New Roman"/>
          <w:iCs/>
          <w:color w:val="000000"/>
          <w:sz w:val="28"/>
          <w:szCs w:val="28"/>
        </w:rPr>
        <w:t>а</w:t>
      </w:r>
      <w:r w:rsidRPr="00210E26">
        <w:rPr>
          <w:rFonts w:ascii="Times New Roman" w:hAnsi="Times New Roman"/>
          <w:iCs/>
          <w:color w:val="000000"/>
          <w:sz w:val="28"/>
          <w:szCs w:val="28"/>
          <w:lang w:val="en-US"/>
        </w:rPr>
        <w:t>F</w:t>
      </w:r>
      <w:r w:rsidRPr="00210E26">
        <w:rPr>
          <w:rFonts w:ascii="Times New Roman" w:hAnsi="Times New Roman"/>
          <w:iCs/>
          <w:color w:val="000000"/>
          <w:sz w:val="28"/>
          <w:szCs w:val="28"/>
        </w:rPr>
        <w:t xml:space="preserve">, что свидетельствует о неполном протекании реакции между </w:t>
      </w:r>
      <w:r w:rsidRPr="00210E26">
        <w:rPr>
          <w:rFonts w:ascii="Times New Roman" w:hAnsi="Times New Roman"/>
          <w:iCs/>
          <w:color w:val="000000"/>
          <w:sz w:val="28"/>
          <w:szCs w:val="28"/>
          <w:lang w:val="en-US"/>
        </w:rPr>
        <w:t>N</w:t>
      </w:r>
      <w:r w:rsidRPr="00210E26">
        <w:rPr>
          <w:rFonts w:ascii="Times New Roman" w:hAnsi="Times New Roman"/>
          <w:iCs/>
          <w:color w:val="000000"/>
          <w:sz w:val="28"/>
          <w:szCs w:val="28"/>
        </w:rPr>
        <w:t>а</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lang w:val="en-US"/>
        </w:rPr>
        <w:t>SiF</w:t>
      </w:r>
      <w:r w:rsidRPr="00210E26">
        <w:rPr>
          <w:rFonts w:ascii="Times New Roman" w:hAnsi="Times New Roman"/>
          <w:iCs/>
          <w:color w:val="000000"/>
          <w:sz w:val="28"/>
          <w:szCs w:val="28"/>
          <w:vertAlign w:val="subscript"/>
        </w:rPr>
        <w:t>6</w:t>
      </w:r>
      <w:r w:rsidRPr="00210E26">
        <w:rPr>
          <w:rFonts w:ascii="Times New Roman" w:hAnsi="Times New Roman"/>
          <w:iCs/>
          <w:color w:val="000000"/>
          <w:sz w:val="28"/>
          <w:szCs w:val="28"/>
        </w:rPr>
        <w:t xml:space="preserve"> с жидким стеклом.</w:t>
      </w:r>
    </w:p>
    <w:p w:rsidR="00C02B52" w:rsidRPr="00210E26" w:rsidRDefault="00C02B52" w:rsidP="00C02B52">
      <w:pPr>
        <w:shd w:val="clear" w:color="auto" w:fill="FFFFFF"/>
        <w:spacing w:before="14" w:line="360" w:lineRule="auto"/>
        <w:ind w:right="154" w:firstLine="709"/>
        <w:jc w:val="both"/>
        <w:rPr>
          <w:rFonts w:ascii="Times New Roman" w:hAnsi="Times New Roman"/>
          <w:iCs/>
          <w:sz w:val="28"/>
          <w:szCs w:val="28"/>
        </w:rPr>
      </w:pPr>
      <w:r w:rsidRPr="00210E26">
        <w:rPr>
          <w:rFonts w:ascii="Times New Roman" w:hAnsi="Times New Roman"/>
          <w:iCs/>
          <w:color w:val="000000"/>
          <w:sz w:val="28"/>
          <w:szCs w:val="28"/>
        </w:rPr>
        <w:t xml:space="preserve">На дифрактограммах диабазовой замазки, твердевшей в </w:t>
      </w:r>
      <w:r>
        <w:rPr>
          <w:rFonts w:ascii="Times New Roman" w:hAnsi="Times New Roman"/>
          <w:iCs/>
          <w:color w:val="000000"/>
          <w:sz w:val="28"/>
          <w:szCs w:val="28"/>
        </w:rPr>
        <w:t>0,5н НС</w:t>
      </w:r>
      <w:r>
        <w:rPr>
          <w:rFonts w:ascii="Times New Roman" w:hAnsi="Times New Roman"/>
          <w:iCs/>
          <w:color w:val="000000"/>
          <w:sz w:val="28"/>
          <w:szCs w:val="28"/>
          <w:lang w:val="en-US"/>
        </w:rPr>
        <w:t>l</w:t>
      </w:r>
      <w:r w:rsidRPr="00210E26">
        <w:rPr>
          <w:rFonts w:ascii="Times New Roman" w:hAnsi="Times New Roman"/>
          <w:iCs/>
          <w:color w:val="000000"/>
          <w:sz w:val="28"/>
          <w:szCs w:val="28"/>
        </w:rPr>
        <w:t>, межплоскостные расстояния, характерные для альбита и биотита менее интенсифицированы, размыты. К 720 часам выдержки размытость сильно выражена. На дифрактограммах наблюдаются линии виллиомита</w:t>
      </w:r>
      <w:r w:rsidRPr="00210E26">
        <w:rPr>
          <w:rFonts w:ascii="Times New Roman" w:hAnsi="Times New Roman"/>
          <w:iCs/>
          <w:color w:val="000000"/>
          <w:sz w:val="28"/>
          <w:szCs w:val="28"/>
          <w:lang w:val="en-US"/>
        </w:rPr>
        <w:t>NaF</w:t>
      </w:r>
      <w:r w:rsidRPr="00210E26">
        <w:rPr>
          <w:rFonts w:ascii="Times New Roman" w:hAnsi="Times New Roman"/>
          <w:iCs/>
          <w:color w:val="000000"/>
          <w:sz w:val="28"/>
          <w:szCs w:val="28"/>
        </w:rPr>
        <w:t xml:space="preserve"> (</w:t>
      </w:r>
      <w:r w:rsidRPr="00210E26">
        <w:rPr>
          <w:rFonts w:ascii="Times New Roman" w:hAnsi="Times New Roman"/>
          <w:iCs/>
          <w:color w:val="000000"/>
          <w:sz w:val="28"/>
          <w:szCs w:val="28"/>
          <w:lang w:val="en-US"/>
        </w:rPr>
        <w:t>d</w:t>
      </w:r>
      <w:r w:rsidR="00A52F57" w:rsidRPr="00C94478">
        <w:rPr>
          <w:rFonts w:ascii="Times New Roman" w:hAnsi="Times New Roman"/>
          <w:iCs/>
          <w:color w:val="000000"/>
          <w:sz w:val="28"/>
          <w:szCs w:val="28"/>
        </w:rPr>
        <w:t>/</w:t>
      </w:r>
      <w:r w:rsidR="00A52F57">
        <w:rPr>
          <w:rFonts w:ascii="Times New Roman" w:hAnsi="Times New Roman"/>
          <w:iCs/>
          <w:color w:val="000000"/>
          <w:sz w:val="28"/>
          <w:szCs w:val="28"/>
          <w:lang w:val="en-US"/>
        </w:rPr>
        <w:t>n</w:t>
      </w:r>
      <w:r w:rsidRPr="00210E26">
        <w:rPr>
          <w:rFonts w:ascii="Times New Roman" w:hAnsi="Times New Roman"/>
          <w:iCs/>
          <w:color w:val="000000"/>
          <w:sz w:val="28"/>
          <w:szCs w:val="28"/>
        </w:rPr>
        <w:t xml:space="preserve"> =0,232; 0,166 нм), что свидетельствует о полном протекании реакции между кремнефтористым натрием и жидким стеклом с образованием </w:t>
      </w:r>
      <w:r w:rsidRPr="00210E26">
        <w:rPr>
          <w:rFonts w:ascii="Times New Roman" w:hAnsi="Times New Roman"/>
          <w:iCs/>
          <w:color w:val="000000"/>
          <w:sz w:val="28"/>
          <w:szCs w:val="28"/>
          <w:lang w:val="en-US"/>
        </w:rPr>
        <w:t>NaF</w:t>
      </w:r>
      <w:r w:rsidRPr="00210E26">
        <w:rPr>
          <w:rFonts w:ascii="Times New Roman" w:hAnsi="Times New Roman"/>
          <w:iCs/>
          <w:color w:val="000000"/>
          <w:sz w:val="28"/>
          <w:szCs w:val="28"/>
        </w:rPr>
        <w:t xml:space="preserve"> и геля кремневой кислоты. На рентгенограммах образцов хранившихся в </w:t>
      </w:r>
      <w:r w:rsidR="002830F9">
        <w:rPr>
          <w:rFonts w:ascii="Times New Roman" w:hAnsi="Times New Roman"/>
          <w:iCs/>
          <w:color w:val="000000"/>
          <w:sz w:val="28"/>
          <w:szCs w:val="28"/>
        </w:rPr>
        <w:t>соляной</w:t>
      </w:r>
      <w:r w:rsidR="008C5E4F">
        <w:rPr>
          <w:rFonts w:ascii="Times New Roman" w:hAnsi="Times New Roman"/>
          <w:iCs/>
          <w:color w:val="000000"/>
          <w:sz w:val="28"/>
          <w:szCs w:val="28"/>
        </w:rPr>
        <w:t xml:space="preserve"> кислоте</w:t>
      </w:r>
      <w:r w:rsidRPr="00210E26">
        <w:rPr>
          <w:rFonts w:ascii="Times New Roman" w:hAnsi="Times New Roman"/>
          <w:iCs/>
          <w:color w:val="000000"/>
          <w:sz w:val="28"/>
          <w:szCs w:val="28"/>
        </w:rPr>
        <w:t xml:space="preserve"> отчетливо прописываются кристаллы флюорита Са</w:t>
      </w:r>
      <w:r w:rsidRPr="00210E26">
        <w:rPr>
          <w:rFonts w:ascii="Times New Roman" w:hAnsi="Times New Roman"/>
          <w:iCs/>
          <w:color w:val="000000"/>
          <w:sz w:val="28"/>
          <w:szCs w:val="28"/>
          <w:lang w:val="en-US"/>
        </w:rPr>
        <w:t>F</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 xml:space="preserve"> (</w:t>
      </w:r>
      <w:r w:rsidRPr="00210E26">
        <w:rPr>
          <w:rFonts w:ascii="Times New Roman" w:hAnsi="Times New Roman"/>
          <w:iCs/>
          <w:color w:val="000000"/>
          <w:sz w:val="28"/>
          <w:szCs w:val="28"/>
          <w:lang w:val="en-US"/>
        </w:rPr>
        <w:t>d</w:t>
      </w:r>
      <w:r w:rsidRPr="00210E26">
        <w:rPr>
          <w:rFonts w:ascii="Times New Roman" w:hAnsi="Times New Roman"/>
          <w:iCs/>
          <w:color w:val="000000"/>
          <w:sz w:val="28"/>
          <w:szCs w:val="28"/>
        </w:rPr>
        <w:t xml:space="preserve"> = 0,193; 0,165 нм). За счет образования геля кремневой кислоты и кристаллических фаз флюорита химическая устойчивость</w:t>
      </w:r>
      <w:r w:rsidR="00E23C01">
        <w:rPr>
          <w:rFonts w:ascii="Times New Roman" w:hAnsi="Times New Roman"/>
          <w:iCs/>
          <w:color w:val="000000"/>
          <w:sz w:val="28"/>
          <w:szCs w:val="28"/>
        </w:rPr>
        <w:t xml:space="preserve"> </w:t>
      </w:r>
      <w:r w:rsidRPr="00210E26">
        <w:rPr>
          <w:rFonts w:ascii="Times New Roman" w:hAnsi="Times New Roman"/>
          <w:iCs/>
          <w:color w:val="000000"/>
          <w:sz w:val="28"/>
          <w:szCs w:val="28"/>
        </w:rPr>
        <w:t>диабазовой   замазки   повышена,   что   подтверждается   механическими данными.</w:t>
      </w:r>
    </w:p>
    <w:p w:rsidR="00C02B52" w:rsidRPr="00210E26" w:rsidRDefault="00C02B52" w:rsidP="000E07CD">
      <w:pPr>
        <w:shd w:val="clear" w:color="auto" w:fill="FFFFFF"/>
        <w:spacing w:line="360" w:lineRule="auto"/>
        <w:ind w:firstLine="709"/>
        <w:jc w:val="both"/>
        <w:rPr>
          <w:rFonts w:ascii="Times New Roman" w:hAnsi="Times New Roman"/>
          <w:iCs/>
          <w:color w:val="000000"/>
          <w:sz w:val="28"/>
          <w:szCs w:val="28"/>
        </w:rPr>
      </w:pPr>
      <w:r w:rsidRPr="00210E26">
        <w:rPr>
          <w:rFonts w:ascii="Times New Roman" w:hAnsi="Times New Roman"/>
          <w:iCs/>
          <w:color w:val="000000"/>
          <w:sz w:val="28"/>
          <w:szCs w:val="28"/>
        </w:rPr>
        <w:t>Дифрактограммы модифицированной диабазовой замазки (рис.</w:t>
      </w:r>
      <w:r>
        <w:rPr>
          <w:rFonts w:ascii="Times New Roman" w:hAnsi="Times New Roman"/>
          <w:iCs/>
          <w:color w:val="000000"/>
          <w:sz w:val="28"/>
          <w:szCs w:val="28"/>
        </w:rPr>
        <w:t>7</w:t>
      </w:r>
      <w:r w:rsidRPr="00210E26">
        <w:rPr>
          <w:rFonts w:ascii="Times New Roman" w:hAnsi="Times New Roman"/>
          <w:iCs/>
          <w:color w:val="000000"/>
          <w:sz w:val="28"/>
          <w:szCs w:val="28"/>
        </w:rPr>
        <w:t>), твердевшей в воздушных условиях показывают, что основная масса камня гидратируется к 720 часам. Затем процесс резко замедляется, о чем свидетельствует интенсивность линий образовавшихся продуктов гидратации Са</w:t>
      </w:r>
      <w:r w:rsidRPr="00210E26">
        <w:rPr>
          <w:rFonts w:ascii="Times New Roman" w:hAnsi="Times New Roman"/>
          <w:iCs/>
          <w:color w:val="000000"/>
          <w:sz w:val="28"/>
          <w:szCs w:val="28"/>
          <w:lang w:val="en-US"/>
        </w:rPr>
        <w:t>F</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 xml:space="preserve"> (</w:t>
      </w:r>
      <w:r w:rsidRPr="00210E26">
        <w:rPr>
          <w:rFonts w:ascii="Times New Roman" w:hAnsi="Times New Roman"/>
          <w:iCs/>
          <w:color w:val="000000"/>
          <w:sz w:val="28"/>
          <w:szCs w:val="28"/>
          <w:lang w:val="en-US"/>
        </w:rPr>
        <w:t>d</w:t>
      </w:r>
      <w:r w:rsidR="00A52F57" w:rsidRPr="00C94478">
        <w:rPr>
          <w:rFonts w:ascii="Times New Roman" w:hAnsi="Times New Roman"/>
          <w:iCs/>
          <w:color w:val="000000"/>
          <w:sz w:val="28"/>
          <w:szCs w:val="28"/>
        </w:rPr>
        <w:t>/</w:t>
      </w:r>
      <w:r w:rsidR="00A52F57">
        <w:rPr>
          <w:rFonts w:ascii="Times New Roman" w:hAnsi="Times New Roman"/>
          <w:iCs/>
          <w:color w:val="000000"/>
          <w:sz w:val="28"/>
          <w:szCs w:val="28"/>
          <w:lang w:val="en-US"/>
        </w:rPr>
        <w:t>n</w:t>
      </w:r>
      <w:r w:rsidRPr="00210E26">
        <w:rPr>
          <w:rFonts w:ascii="Times New Roman" w:hAnsi="Times New Roman"/>
          <w:iCs/>
          <w:color w:val="000000"/>
          <w:sz w:val="28"/>
          <w:szCs w:val="28"/>
        </w:rPr>
        <w:t>=0,193 нм) и в небольшом количестве Са</w:t>
      </w:r>
      <w:r w:rsidRPr="00210E26">
        <w:rPr>
          <w:rFonts w:ascii="Times New Roman" w:hAnsi="Times New Roman"/>
          <w:iCs/>
          <w:color w:val="000000"/>
          <w:sz w:val="28"/>
          <w:szCs w:val="28"/>
          <w:lang w:val="en-US"/>
        </w:rPr>
        <w:t>SiF</w:t>
      </w:r>
      <w:r w:rsidRPr="00210E26">
        <w:rPr>
          <w:rFonts w:ascii="Times New Roman" w:hAnsi="Times New Roman"/>
          <w:iCs/>
          <w:color w:val="000000"/>
          <w:sz w:val="28"/>
          <w:szCs w:val="28"/>
          <w:vertAlign w:val="subscript"/>
        </w:rPr>
        <w:t>6</w:t>
      </w:r>
      <w:r w:rsidRPr="00210E26">
        <w:rPr>
          <w:rFonts w:ascii="Times New Roman" w:hAnsi="Times New Roman"/>
          <w:iCs/>
          <w:color w:val="000000"/>
          <w:sz w:val="28"/>
          <w:szCs w:val="28"/>
        </w:rPr>
        <w:t xml:space="preserve"> (</w:t>
      </w:r>
      <w:r w:rsidRPr="00210E26">
        <w:rPr>
          <w:rFonts w:ascii="Times New Roman" w:hAnsi="Times New Roman"/>
          <w:iCs/>
          <w:color w:val="000000"/>
          <w:sz w:val="28"/>
          <w:szCs w:val="28"/>
          <w:lang w:val="en-US"/>
        </w:rPr>
        <w:t>d</w:t>
      </w:r>
      <w:r w:rsidR="00A52F57" w:rsidRPr="00C94478">
        <w:rPr>
          <w:rFonts w:ascii="Times New Roman" w:hAnsi="Times New Roman"/>
          <w:iCs/>
          <w:color w:val="000000"/>
          <w:sz w:val="28"/>
          <w:szCs w:val="28"/>
        </w:rPr>
        <w:t>/</w:t>
      </w:r>
      <w:r w:rsidR="00A52F57">
        <w:rPr>
          <w:rFonts w:ascii="Times New Roman" w:hAnsi="Times New Roman"/>
          <w:iCs/>
          <w:color w:val="000000"/>
          <w:sz w:val="28"/>
          <w:szCs w:val="28"/>
          <w:lang w:val="en-US"/>
        </w:rPr>
        <w:t>n</w:t>
      </w:r>
      <w:r w:rsidRPr="00210E26">
        <w:rPr>
          <w:rFonts w:ascii="Times New Roman" w:hAnsi="Times New Roman"/>
          <w:iCs/>
          <w:color w:val="000000"/>
          <w:sz w:val="28"/>
          <w:szCs w:val="28"/>
        </w:rPr>
        <w:t>= 0,175нм), образовавшийся за счет изоморфного замещения ионов натрия на ионы кальция. Прорисовываются в небольшом количестве линии волластонита (</w:t>
      </w:r>
      <w:r w:rsidRPr="00210E26">
        <w:rPr>
          <w:rFonts w:ascii="Times New Roman" w:hAnsi="Times New Roman"/>
          <w:iCs/>
          <w:color w:val="000000"/>
          <w:sz w:val="28"/>
          <w:szCs w:val="28"/>
          <w:lang w:val="en-US"/>
        </w:rPr>
        <w:t>d</w:t>
      </w:r>
      <w:r w:rsidR="00A52F57" w:rsidRPr="00C94478">
        <w:rPr>
          <w:rFonts w:ascii="Times New Roman" w:hAnsi="Times New Roman"/>
          <w:iCs/>
          <w:color w:val="000000"/>
          <w:sz w:val="28"/>
          <w:szCs w:val="28"/>
        </w:rPr>
        <w:t>/</w:t>
      </w:r>
      <w:r w:rsidR="00A52F57">
        <w:rPr>
          <w:rFonts w:ascii="Times New Roman" w:hAnsi="Times New Roman"/>
          <w:iCs/>
          <w:color w:val="000000"/>
          <w:sz w:val="28"/>
          <w:szCs w:val="28"/>
          <w:lang w:val="en-US"/>
        </w:rPr>
        <w:t>n</w:t>
      </w:r>
      <w:r w:rsidRPr="00210E26">
        <w:rPr>
          <w:rFonts w:ascii="Times New Roman" w:hAnsi="Times New Roman"/>
          <w:iCs/>
          <w:color w:val="000000"/>
          <w:sz w:val="28"/>
          <w:szCs w:val="28"/>
        </w:rPr>
        <w:t xml:space="preserve">=0,340нм). На дифрактограммах диабазовой замазки, модифицированной волластонитом в среде </w:t>
      </w:r>
      <w:r>
        <w:rPr>
          <w:rFonts w:ascii="Times New Roman" w:hAnsi="Times New Roman"/>
          <w:iCs/>
          <w:color w:val="000000"/>
          <w:sz w:val="28"/>
          <w:szCs w:val="28"/>
        </w:rPr>
        <w:t>0,5н НС</w:t>
      </w:r>
      <w:r>
        <w:rPr>
          <w:rFonts w:ascii="Times New Roman" w:hAnsi="Times New Roman"/>
          <w:iCs/>
          <w:color w:val="000000"/>
          <w:sz w:val="28"/>
          <w:szCs w:val="28"/>
          <w:lang w:val="en-US"/>
        </w:rPr>
        <w:t>l</w:t>
      </w:r>
      <w:r w:rsidRPr="00210E26">
        <w:rPr>
          <w:rFonts w:ascii="Times New Roman" w:hAnsi="Times New Roman"/>
          <w:iCs/>
          <w:color w:val="000000"/>
          <w:sz w:val="28"/>
          <w:szCs w:val="28"/>
        </w:rPr>
        <w:t xml:space="preserve"> отчетливо вырисовываются кристаллы флюорита Са</w:t>
      </w:r>
      <w:r w:rsidRPr="00210E26">
        <w:rPr>
          <w:rFonts w:ascii="Times New Roman" w:hAnsi="Times New Roman"/>
          <w:iCs/>
          <w:color w:val="000000"/>
          <w:sz w:val="28"/>
          <w:szCs w:val="28"/>
          <w:lang w:val="en-US"/>
        </w:rPr>
        <w:t>F</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 xml:space="preserve"> (</w:t>
      </w:r>
      <w:r w:rsidRPr="00210E26">
        <w:rPr>
          <w:rFonts w:ascii="Times New Roman" w:hAnsi="Times New Roman"/>
          <w:iCs/>
          <w:color w:val="000000"/>
          <w:sz w:val="28"/>
          <w:szCs w:val="28"/>
          <w:lang w:val="en-US"/>
        </w:rPr>
        <w:t>d</w:t>
      </w:r>
      <w:r w:rsidRPr="00210E26">
        <w:rPr>
          <w:rFonts w:ascii="Times New Roman" w:hAnsi="Times New Roman"/>
          <w:iCs/>
          <w:color w:val="000000"/>
          <w:sz w:val="28"/>
          <w:szCs w:val="28"/>
        </w:rPr>
        <w:t xml:space="preserve"> = 0,193; 0,314нм) и Са</w:t>
      </w:r>
      <w:r w:rsidRPr="00210E26">
        <w:rPr>
          <w:rFonts w:ascii="Times New Roman" w:hAnsi="Times New Roman"/>
          <w:iCs/>
          <w:color w:val="000000"/>
          <w:sz w:val="28"/>
          <w:szCs w:val="28"/>
          <w:lang w:val="en-US"/>
        </w:rPr>
        <w:t>SiF</w:t>
      </w:r>
      <w:r w:rsidRPr="00210E26">
        <w:rPr>
          <w:rFonts w:ascii="Times New Roman" w:hAnsi="Times New Roman"/>
          <w:iCs/>
          <w:color w:val="000000"/>
          <w:sz w:val="28"/>
          <w:szCs w:val="28"/>
          <w:vertAlign w:val="subscript"/>
        </w:rPr>
        <w:t>6</w:t>
      </w:r>
      <w:r w:rsidRPr="00210E26">
        <w:rPr>
          <w:rFonts w:ascii="Times New Roman" w:hAnsi="Times New Roman"/>
          <w:iCs/>
          <w:color w:val="000000"/>
          <w:sz w:val="28"/>
          <w:szCs w:val="28"/>
        </w:rPr>
        <w:t xml:space="preserve"> (</w:t>
      </w:r>
      <w:r w:rsidRPr="00210E26">
        <w:rPr>
          <w:rFonts w:ascii="Times New Roman" w:hAnsi="Times New Roman"/>
          <w:iCs/>
          <w:color w:val="000000"/>
          <w:sz w:val="28"/>
          <w:szCs w:val="28"/>
          <w:lang w:val="en-US"/>
        </w:rPr>
        <w:t>d</w:t>
      </w:r>
      <w:r w:rsidRPr="00210E26">
        <w:rPr>
          <w:rFonts w:ascii="Times New Roman" w:hAnsi="Times New Roman"/>
          <w:iCs/>
          <w:color w:val="000000"/>
          <w:sz w:val="28"/>
          <w:szCs w:val="28"/>
        </w:rPr>
        <w:t>= 0,175нм). Наряду с ослабленными по интенсивности линиями сохранившихся силикатов кальция</w:t>
      </w:r>
      <w:r>
        <w:rPr>
          <w:rFonts w:ascii="Times New Roman" w:hAnsi="Times New Roman"/>
          <w:iCs/>
          <w:color w:val="000000"/>
          <w:sz w:val="28"/>
          <w:szCs w:val="28"/>
        </w:rPr>
        <w:t>,</w:t>
      </w:r>
      <w:r w:rsidRPr="00210E26">
        <w:rPr>
          <w:rFonts w:ascii="Times New Roman" w:hAnsi="Times New Roman"/>
          <w:iCs/>
          <w:color w:val="000000"/>
          <w:sz w:val="28"/>
          <w:szCs w:val="28"/>
        </w:rPr>
        <w:t xml:space="preserve"> присутствуют слабые, принадлежащие</w:t>
      </w:r>
      <w:r>
        <w:rPr>
          <w:rFonts w:ascii="Times New Roman" w:hAnsi="Times New Roman"/>
          <w:iCs/>
          <w:color w:val="000000"/>
          <w:sz w:val="28"/>
          <w:szCs w:val="28"/>
        </w:rPr>
        <w:t xml:space="preserve"> к</w:t>
      </w:r>
      <w:r w:rsidRPr="00210E26">
        <w:rPr>
          <w:rFonts w:ascii="Times New Roman" w:hAnsi="Times New Roman"/>
          <w:iCs/>
          <w:color w:val="000000"/>
          <w:sz w:val="28"/>
          <w:szCs w:val="28"/>
        </w:rPr>
        <w:t xml:space="preserve"> наиболее сильным линиям кальцийсодержащих соединений. Эти данные свидетельствуют о протекании процесса гидролиза силикатов кальция и образование не только гидросиликатов, но и безводных силикатов пониженной основности.</w:t>
      </w:r>
    </w:p>
    <w:p w:rsidR="00C02B52" w:rsidRPr="00210E26" w:rsidRDefault="00C02B52" w:rsidP="00C02B52">
      <w:pPr>
        <w:shd w:val="clear" w:color="auto" w:fill="FFFFFF"/>
        <w:spacing w:before="14" w:line="360" w:lineRule="auto"/>
        <w:ind w:right="154"/>
        <w:jc w:val="both"/>
        <w:rPr>
          <w:rFonts w:ascii="Times New Roman" w:hAnsi="Times New Roman"/>
          <w:iCs/>
          <w:color w:val="000000"/>
          <w:sz w:val="28"/>
          <w:szCs w:val="28"/>
          <w:lang w:val="en-US"/>
        </w:rPr>
      </w:pPr>
      <w:r>
        <w:rPr>
          <w:rFonts w:ascii="Times New Roman" w:hAnsi="Times New Roman"/>
          <w:iCs/>
          <w:noProof/>
          <w:color w:val="000000"/>
          <w:sz w:val="28"/>
          <w:szCs w:val="28"/>
          <w:lang w:eastAsia="ru-RU"/>
        </w:rPr>
        <w:lastRenderedPageBreak/>
        <w:drawing>
          <wp:inline distT="0" distB="0" distL="0" distR="0">
            <wp:extent cx="5515610" cy="7425055"/>
            <wp:effectExtent l="0" t="0" r="889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5610" cy="7425055"/>
                    </a:xfrm>
                    <a:prstGeom prst="rect">
                      <a:avLst/>
                    </a:prstGeom>
                    <a:noFill/>
                    <a:ln>
                      <a:noFill/>
                    </a:ln>
                  </pic:spPr>
                </pic:pic>
              </a:graphicData>
            </a:graphic>
          </wp:inline>
        </w:drawing>
      </w:r>
    </w:p>
    <w:p w:rsidR="00C02B52" w:rsidRPr="00D35A6C" w:rsidRDefault="00D35A6C" w:rsidP="00D35A6C">
      <w:pPr>
        <w:shd w:val="clear" w:color="auto" w:fill="FFFFFF"/>
        <w:tabs>
          <w:tab w:val="left" w:pos="6094"/>
        </w:tabs>
        <w:spacing w:before="14" w:line="360" w:lineRule="auto"/>
        <w:ind w:right="154" w:firstLine="709"/>
        <w:jc w:val="both"/>
        <w:rPr>
          <w:rFonts w:ascii="Times New Roman" w:hAnsi="Times New Roman"/>
          <w:iCs/>
          <w:color w:val="000000"/>
          <w:sz w:val="28"/>
          <w:szCs w:val="28"/>
        </w:rPr>
      </w:pPr>
      <w:r>
        <w:rPr>
          <w:rFonts w:ascii="Times New Roman" w:hAnsi="Times New Roman"/>
          <w:iCs/>
          <w:color w:val="000000"/>
          <w:sz w:val="28"/>
          <w:szCs w:val="28"/>
        </w:rPr>
        <w:t>А</w:t>
      </w:r>
      <w:r>
        <w:rPr>
          <w:rFonts w:ascii="Times New Roman" w:hAnsi="Times New Roman"/>
          <w:iCs/>
          <w:color w:val="000000"/>
          <w:sz w:val="28"/>
          <w:szCs w:val="28"/>
        </w:rPr>
        <w:tab/>
        <w:t>В</w:t>
      </w:r>
    </w:p>
    <w:p w:rsidR="00C02B52" w:rsidRPr="00210E26" w:rsidRDefault="00C02B52" w:rsidP="00C02B52">
      <w:pPr>
        <w:shd w:val="clear" w:color="auto" w:fill="FFFFFF"/>
        <w:spacing w:line="360" w:lineRule="auto"/>
        <w:ind w:firstLine="709"/>
        <w:jc w:val="both"/>
        <w:rPr>
          <w:rFonts w:ascii="Times New Roman" w:hAnsi="Times New Roman"/>
          <w:iCs/>
          <w:color w:val="000000"/>
          <w:sz w:val="28"/>
          <w:szCs w:val="28"/>
        </w:rPr>
      </w:pPr>
      <w:r w:rsidRPr="00210E26">
        <w:rPr>
          <w:rFonts w:ascii="Times New Roman" w:hAnsi="Times New Roman"/>
          <w:iCs/>
          <w:color w:val="000000"/>
          <w:sz w:val="28"/>
          <w:szCs w:val="28"/>
        </w:rPr>
        <w:t xml:space="preserve">Рис. </w:t>
      </w:r>
      <w:r w:rsidR="00CA7FF0">
        <w:rPr>
          <w:rFonts w:ascii="Times New Roman" w:hAnsi="Times New Roman"/>
          <w:iCs/>
          <w:color w:val="000000"/>
          <w:sz w:val="28"/>
          <w:szCs w:val="28"/>
        </w:rPr>
        <w:t>9</w:t>
      </w:r>
      <w:r w:rsidRPr="00210E26">
        <w:rPr>
          <w:rFonts w:ascii="Times New Roman" w:hAnsi="Times New Roman"/>
          <w:iCs/>
          <w:color w:val="000000"/>
          <w:sz w:val="28"/>
          <w:szCs w:val="28"/>
        </w:rPr>
        <w:t xml:space="preserve">. Дифрактрограммы диабазовой композиции, твердевшей: </w:t>
      </w:r>
    </w:p>
    <w:p w:rsidR="00C02B52" w:rsidRPr="00210E26" w:rsidRDefault="00C02B52" w:rsidP="00C02B52">
      <w:pPr>
        <w:shd w:val="clear" w:color="auto" w:fill="FFFFFF"/>
        <w:spacing w:line="360" w:lineRule="auto"/>
        <w:ind w:firstLine="709"/>
        <w:jc w:val="both"/>
        <w:rPr>
          <w:rFonts w:ascii="Times New Roman" w:hAnsi="Times New Roman"/>
          <w:iCs/>
          <w:color w:val="000000"/>
          <w:sz w:val="28"/>
          <w:szCs w:val="28"/>
        </w:rPr>
      </w:pPr>
      <w:r w:rsidRPr="00210E26">
        <w:rPr>
          <w:rFonts w:ascii="Times New Roman" w:hAnsi="Times New Roman"/>
          <w:iCs/>
          <w:color w:val="000000"/>
          <w:sz w:val="28"/>
          <w:szCs w:val="28"/>
        </w:rPr>
        <w:t xml:space="preserve">А- на воздухе;   В - в среде </w:t>
      </w:r>
      <w:r>
        <w:rPr>
          <w:rFonts w:ascii="Times New Roman" w:hAnsi="Times New Roman"/>
          <w:iCs/>
          <w:color w:val="000000"/>
          <w:sz w:val="28"/>
          <w:szCs w:val="28"/>
        </w:rPr>
        <w:t>0,5н НС</w:t>
      </w:r>
      <w:r>
        <w:rPr>
          <w:rFonts w:ascii="Times New Roman" w:hAnsi="Times New Roman"/>
          <w:iCs/>
          <w:color w:val="000000"/>
          <w:sz w:val="28"/>
          <w:szCs w:val="28"/>
          <w:lang w:val="en-US"/>
        </w:rPr>
        <w:t>l</w:t>
      </w:r>
      <w:r w:rsidRPr="00210E26">
        <w:rPr>
          <w:rFonts w:ascii="Times New Roman" w:hAnsi="Times New Roman"/>
          <w:iCs/>
          <w:color w:val="000000"/>
          <w:sz w:val="28"/>
          <w:szCs w:val="28"/>
        </w:rPr>
        <w:t xml:space="preserve"> (□-кварц, ○-альбит, ∆-кальцит, ▲- </w:t>
      </w:r>
      <w:r w:rsidRPr="00210E26">
        <w:rPr>
          <w:rFonts w:ascii="Times New Roman" w:hAnsi="Times New Roman"/>
          <w:iCs/>
          <w:color w:val="000000"/>
          <w:sz w:val="28"/>
          <w:szCs w:val="28"/>
          <w:lang w:val="en-US"/>
        </w:rPr>
        <w:t>Na</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lang w:val="en-US"/>
        </w:rPr>
        <w:t>SiF</w:t>
      </w:r>
      <w:r w:rsidRPr="00210E26">
        <w:rPr>
          <w:rFonts w:ascii="Times New Roman" w:hAnsi="Times New Roman"/>
          <w:iCs/>
          <w:color w:val="000000"/>
          <w:sz w:val="28"/>
          <w:szCs w:val="28"/>
          <w:vertAlign w:val="subscript"/>
        </w:rPr>
        <w:t>6</w:t>
      </w:r>
      <w:r w:rsidRPr="00210E26">
        <w:rPr>
          <w:rFonts w:ascii="Times New Roman" w:hAnsi="Times New Roman"/>
          <w:iCs/>
          <w:color w:val="000000"/>
          <w:sz w:val="28"/>
          <w:szCs w:val="28"/>
        </w:rPr>
        <w:t>, ►-</w:t>
      </w:r>
      <w:r w:rsidRPr="00210E26">
        <w:rPr>
          <w:rFonts w:ascii="Times New Roman" w:hAnsi="Times New Roman"/>
          <w:iCs/>
          <w:color w:val="000000"/>
          <w:sz w:val="28"/>
          <w:szCs w:val="28"/>
          <w:lang w:val="en-US"/>
        </w:rPr>
        <w:t>Na</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lang w:val="en-US"/>
        </w:rPr>
        <w:t>CO</w:t>
      </w:r>
      <w:r w:rsidRPr="00210E26">
        <w:rPr>
          <w:rFonts w:ascii="Times New Roman" w:hAnsi="Times New Roman"/>
          <w:iCs/>
          <w:color w:val="000000"/>
          <w:sz w:val="28"/>
          <w:szCs w:val="28"/>
          <w:vertAlign w:val="subscript"/>
        </w:rPr>
        <w:t>3</w:t>
      </w:r>
      <w:r w:rsidRPr="00210E26">
        <w:rPr>
          <w:rFonts w:ascii="Times New Roman" w:hAnsi="Times New Roman"/>
          <w:iCs/>
          <w:color w:val="000000"/>
          <w:sz w:val="28"/>
          <w:szCs w:val="28"/>
        </w:rPr>
        <w:t>, ■-</w:t>
      </w:r>
      <w:r w:rsidRPr="00210E26">
        <w:rPr>
          <w:rFonts w:ascii="Times New Roman" w:hAnsi="Times New Roman"/>
          <w:iCs/>
          <w:color w:val="000000"/>
          <w:sz w:val="28"/>
          <w:szCs w:val="28"/>
          <w:lang w:val="en-US"/>
        </w:rPr>
        <w:t>CaF</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w:t>
      </w:r>
      <w:r w:rsidRPr="00210E26">
        <w:rPr>
          <w:rFonts w:ascii="Times New Roman" w:hAnsi="Times New Roman"/>
          <w:iCs/>
          <w:color w:val="000000"/>
          <w:sz w:val="28"/>
          <w:szCs w:val="28"/>
          <w:lang w:val="en-US"/>
        </w:rPr>
        <w:t>NaF</w:t>
      </w:r>
      <w:r w:rsidRPr="00210E26">
        <w:rPr>
          <w:rFonts w:ascii="Times New Roman" w:hAnsi="Times New Roman"/>
          <w:iCs/>
          <w:color w:val="000000"/>
          <w:sz w:val="28"/>
          <w:szCs w:val="28"/>
        </w:rPr>
        <w:t>, *-волластонит, ◊-биотит).</w:t>
      </w:r>
    </w:p>
    <w:p w:rsidR="00C02B52" w:rsidRPr="00210E26" w:rsidRDefault="00C02B52" w:rsidP="00C02B52">
      <w:pPr>
        <w:shd w:val="clear" w:color="auto" w:fill="FFFFFF"/>
        <w:spacing w:before="14" w:line="360" w:lineRule="auto"/>
        <w:ind w:right="154"/>
        <w:jc w:val="both"/>
        <w:rPr>
          <w:rFonts w:ascii="Times New Roman" w:hAnsi="Times New Roman"/>
          <w:iCs/>
          <w:color w:val="000000"/>
          <w:sz w:val="28"/>
          <w:szCs w:val="28"/>
        </w:rPr>
      </w:pPr>
      <w:r>
        <w:rPr>
          <w:rFonts w:ascii="Times New Roman" w:hAnsi="Times New Roman"/>
          <w:iCs/>
          <w:noProof/>
          <w:color w:val="000000"/>
          <w:sz w:val="28"/>
          <w:szCs w:val="28"/>
          <w:lang w:eastAsia="ru-RU"/>
        </w:rPr>
        <w:lastRenderedPageBreak/>
        <w:drawing>
          <wp:inline distT="0" distB="0" distL="0" distR="0">
            <wp:extent cx="5828874" cy="7779224"/>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5198" cy="7787664"/>
                    </a:xfrm>
                    <a:prstGeom prst="rect">
                      <a:avLst/>
                    </a:prstGeom>
                    <a:noFill/>
                    <a:ln>
                      <a:noFill/>
                    </a:ln>
                  </pic:spPr>
                </pic:pic>
              </a:graphicData>
            </a:graphic>
          </wp:inline>
        </w:drawing>
      </w:r>
    </w:p>
    <w:p w:rsidR="00C02B52" w:rsidRPr="00210E26" w:rsidRDefault="00C02B52" w:rsidP="002B7C22">
      <w:pPr>
        <w:shd w:val="clear" w:color="auto" w:fill="FFFFFF"/>
        <w:spacing w:before="14" w:line="360" w:lineRule="auto"/>
        <w:ind w:right="154" w:firstLine="709"/>
        <w:jc w:val="center"/>
        <w:rPr>
          <w:rFonts w:ascii="Times New Roman" w:hAnsi="Times New Roman"/>
          <w:iCs/>
          <w:color w:val="000000"/>
          <w:sz w:val="28"/>
          <w:szCs w:val="28"/>
        </w:rPr>
      </w:pPr>
      <w:r w:rsidRPr="00210E26">
        <w:rPr>
          <w:rFonts w:ascii="Times New Roman" w:hAnsi="Times New Roman"/>
          <w:iCs/>
          <w:color w:val="000000"/>
          <w:sz w:val="28"/>
          <w:szCs w:val="28"/>
        </w:rPr>
        <w:t xml:space="preserve">Рис. </w:t>
      </w:r>
      <w:r w:rsidR="00CA7FF0">
        <w:rPr>
          <w:rFonts w:ascii="Times New Roman" w:hAnsi="Times New Roman"/>
          <w:iCs/>
          <w:color w:val="000000"/>
          <w:sz w:val="28"/>
          <w:szCs w:val="28"/>
        </w:rPr>
        <w:t>10</w:t>
      </w:r>
      <w:r w:rsidRPr="00210E26">
        <w:rPr>
          <w:rFonts w:ascii="Times New Roman" w:hAnsi="Times New Roman"/>
          <w:iCs/>
          <w:color w:val="000000"/>
          <w:sz w:val="28"/>
          <w:szCs w:val="28"/>
        </w:rPr>
        <w:t>. Дифрактограммы</w:t>
      </w:r>
      <w:r w:rsidR="002B7C22">
        <w:rPr>
          <w:rFonts w:ascii="Times New Roman" w:hAnsi="Times New Roman"/>
          <w:iCs/>
          <w:color w:val="000000"/>
          <w:sz w:val="28"/>
          <w:szCs w:val="28"/>
        </w:rPr>
        <w:t xml:space="preserve"> </w:t>
      </w:r>
      <w:r w:rsidRPr="00210E26">
        <w:rPr>
          <w:rFonts w:ascii="Times New Roman" w:hAnsi="Times New Roman"/>
          <w:iCs/>
          <w:color w:val="000000"/>
          <w:sz w:val="28"/>
          <w:szCs w:val="28"/>
        </w:rPr>
        <w:t xml:space="preserve">диабазо-волластонитовой композиции, твердевшей: А - на воздухе; В - в среде </w:t>
      </w:r>
      <w:r>
        <w:rPr>
          <w:rFonts w:ascii="Times New Roman" w:hAnsi="Times New Roman"/>
          <w:iCs/>
          <w:color w:val="000000"/>
          <w:sz w:val="28"/>
          <w:szCs w:val="28"/>
        </w:rPr>
        <w:t>0,5н НС</w:t>
      </w:r>
      <w:r>
        <w:rPr>
          <w:rFonts w:ascii="Times New Roman" w:hAnsi="Times New Roman"/>
          <w:iCs/>
          <w:color w:val="000000"/>
          <w:sz w:val="28"/>
          <w:szCs w:val="28"/>
          <w:lang w:val="en-US"/>
        </w:rPr>
        <w:t>l</w:t>
      </w:r>
      <w:r w:rsidRPr="00210E26">
        <w:rPr>
          <w:rFonts w:ascii="Times New Roman" w:hAnsi="Times New Roman"/>
          <w:iCs/>
          <w:color w:val="000000"/>
          <w:sz w:val="28"/>
          <w:szCs w:val="28"/>
        </w:rPr>
        <w:t xml:space="preserve"> (□-кварц, ○-альбит, ∆-кальцит, ▲- </w:t>
      </w:r>
      <w:r w:rsidRPr="00210E26">
        <w:rPr>
          <w:rFonts w:ascii="Times New Roman" w:hAnsi="Times New Roman"/>
          <w:iCs/>
          <w:color w:val="000000"/>
          <w:sz w:val="28"/>
          <w:szCs w:val="28"/>
          <w:lang w:val="en-US"/>
        </w:rPr>
        <w:t>Na</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lang w:val="en-US"/>
        </w:rPr>
        <w:t>SiF</w:t>
      </w:r>
      <w:r w:rsidRPr="00210E26">
        <w:rPr>
          <w:rFonts w:ascii="Times New Roman" w:hAnsi="Times New Roman"/>
          <w:iCs/>
          <w:color w:val="000000"/>
          <w:sz w:val="28"/>
          <w:szCs w:val="28"/>
          <w:vertAlign w:val="subscript"/>
        </w:rPr>
        <w:t>6</w:t>
      </w:r>
      <w:r w:rsidRPr="00210E26">
        <w:rPr>
          <w:rFonts w:ascii="Times New Roman" w:hAnsi="Times New Roman"/>
          <w:iCs/>
          <w:color w:val="000000"/>
          <w:sz w:val="28"/>
          <w:szCs w:val="28"/>
        </w:rPr>
        <w:t>, ►-С</w:t>
      </w:r>
      <w:r w:rsidRPr="00210E26">
        <w:rPr>
          <w:rFonts w:ascii="Times New Roman" w:hAnsi="Times New Roman"/>
          <w:iCs/>
          <w:color w:val="000000"/>
          <w:sz w:val="28"/>
          <w:szCs w:val="28"/>
          <w:lang w:val="en-US"/>
        </w:rPr>
        <w:t>a</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lang w:val="en-US"/>
        </w:rPr>
        <w:t>SiF</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 ■-</w:t>
      </w:r>
      <w:r w:rsidRPr="00210E26">
        <w:rPr>
          <w:rFonts w:ascii="Times New Roman" w:hAnsi="Times New Roman"/>
          <w:iCs/>
          <w:color w:val="000000"/>
          <w:sz w:val="28"/>
          <w:szCs w:val="28"/>
          <w:lang w:val="en-US"/>
        </w:rPr>
        <w:t>CaF</w:t>
      </w:r>
      <w:r w:rsidRPr="00210E26">
        <w:rPr>
          <w:rFonts w:ascii="Times New Roman" w:hAnsi="Times New Roman"/>
          <w:iCs/>
          <w:color w:val="000000"/>
          <w:sz w:val="28"/>
          <w:szCs w:val="28"/>
          <w:vertAlign w:val="subscript"/>
        </w:rPr>
        <w:t>2</w:t>
      </w:r>
      <w:r w:rsidRPr="00210E26">
        <w:rPr>
          <w:rFonts w:ascii="Times New Roman" w:hAnsi="Times New Roman"/>
          <w:iCs/>
          <w:color w:val="000000"/>
          <w:sz w:val="28"/>
          <w:szCs w:val="28"/>
        </w:rPr>
        <w:t>,●-</w:t>
      </w:r>
      <w:r w:rsidRPr="00210E26">
        <w:rPr>
          <w:rFonts w:ascii="Times New Roman" w:hAnsi="Times New Roman"/>
          <w:iCs/>
          <w:color w:val="000000"/>
          <w:sz w:val="28"/>
          <w:szCs w:val="28"/>
          <w:lang w:val="en-US"/>
        </w:rPr>
        <w:t>NaF</w:t>
      </w:r>
      <w:r w:rsidRPr="00210E26">
        <w:rPr>
          <w:rFonts w:ascii="Times New Roman" w:hAnsi="Times New Roman"/>
          <w:iCs/>
          <w:color w:val="000000"/>
          <w:sz w:val="28"/>
          <w:szCs w:val="28"/>
        </w:rPr>
        <w:t>, *-волластонит, ◊-биотит).</w:t>
      </w:r>
    </w:p>
    <w:p w:rsidR="00C02B52" w:rsidRPr="00210E26" w:rsidRDefault="00C02B52" w:rsidP="00C02B52">
      <w:pPr>
        <w:shd w:val="clear" w:color="auto" w:fill="FFFFFF"/>
        <w:spacing w:line="360" w:lineRule="auto"/>
        <w:ind w:firstLine="709"/>
        <w:jc w:val="both"/>
        <w:rPr>
          <w:rFonts w:ascii="Times New Roman" w:hAnsi="Times New Roman"/>
          <w:iCs/>
          <w:sz w:val="28"/>
          <w:szCs w:val="28"/>
        </w:rPr>
      </w:pPr>
      <w:r w:rsidRPr="00210E26">
        <w:rPr>
          <w:rFonts w:ascii="Times New Roman" w:hAnsi="Times New Roman"/>
          <w:iCs/>
          <w:color w:val="000000"/>
          <w:sz w:val="28"/>
          <w:szCs w:val="28"/>
        </w:rPr>
        <w:lastRenderedPageBreak/>
        <w:t>Модифицирование диабазовой кислотостойкой замазки приводит к упрочнению и повышению химической устойчивости замазки за счет образования дополнительного количества геля кремневой кислоты, а также фтористо-кальциевых соединений, придающих структуре упорядоченное, равномерное, мелкодисперсное состояние.</w:t>
      </w:r>
    </w:p>
    <w:p w:rsidR="00C02B52" w:rsidRPr="00210E26" w:rsidRDefault="00C02B52" w:rsidP="00C02B52">
      <w:pPr>
        <w:shd w:val="clear" w:color="auto" w:fill="FFFFFF"/>
        <w:spacing w:line="360" w:lineRule="auto"/>
        <w:ind w:firstLine="709"/>
        <w:jc w:val="both"/>
        <w:rPr>
          <w:rFonts w:ascii="Times New Roman" w:hAnsi="Times New Roman"/>
          <w:iCs/>
          <w:color w:val="000000"/>
          <w:sz w:val="28"/>
          <w:szCs w:val="28"/>
        </w:rPr>
      </w:pPr>
      <w:r w:rsidRPr="00210E26">
        <w:rPr>
          <w:rFonts w:ascii="Times New Roman" w:hAnsi="Times New Roman"/>
          <w:iCs/>
          <w:color w:val="000000"/>
          <w:sz w:val="28"/>
          <w:szCs w:val="28"/>
        </w:rPr>
        <w:t xml:space="preserve">Возникающие новообразования в диабазовой композиции находятся в состоянии высокой дисперсности. Продуктами взаимодействия между силикатом натрия и кремнефтористым натрием, является </w:t>
      </w:r>
      <w:r w:rsidRPr="00210E26">
        <w:rPr>
          <w:rFonts w:ascii="Times New Roman" w:hAnsi="Times New Roman"/>
          <w:iCs/>
          <w:color w:val="000000"/>
          <w:sz w:val="28"/>
          <w:szCs w:val="28"/>
          <w:lang w:val="en-US"/>
        </w:rPr>
        <w:t>N</w:t>
      </w:r>
      <w:r w:rsidRPr="00210E26">
        <w:rPr>
          <w:rFonts w:ascii="Times New Roman" w:hAnsi="Times New Roman"/>
          <w:iCs/>
          <w:color w:val="000000"/>
          <w:sz w:val="28"/>
          <w:szCs w:val="28"/>
        </w:rPr>
        <w:t>а</w:t>
      </w:r>
      <w:r w:rsidRPr="00210E26">
        <w:rPr>
          <w:rFonts w:ascii="Times New Roman" w:hAnsi="Times New Roman"/>
          <w:iCs/>
          <w:color w:val="000000"/>
          <w:sz w:val="28"/>
          <w:szCs w:val="28"/>
          <w:lang w:val="en-US"/>
        </w:rPr>
        <w:t>F</w:t>
      </w:r>
      <w:r w:rsidRPr="00210E26">
        <w:rPr>
          <w:rFonts w:ascii="Times New Roman" w:hAnsi="Times New Roman"/>
          <w:iCs/>
          <w:color w:val="000000"/>
          <w:sz w:val="28"/>
          <w:szCs w:val="28"/>
        </w:rPr>
        <w:t xml:space="preserve"> и гель кремневой кислоты по реакции:</w:t>
      </w:r>
    </w:p>
    <w:p w:rsidR="00C02B52" w:rsidRPr="00210E26" w:rsidRDefault="00C02B52" w:rsidP="00861EC3">
      <w:pPr>
        <w:shd w:val="clear" w:color="auto" w:fill="FFFFFF"/>
        <w:spacing w:line="360" w:lineRule="auto"/>
        <w:ind w:firstLine="709"/>
        <w:jc w:val="center"/>
        <w:rPr>
          <w:rFonts w:ascii="Times New Roman" w:hAnsi="Times New Roman"/>
          <w:iCs/>
          <w:sz w:val="28"/>
          <w:szCs w:val="28"/>
          <w:lang w:val="en-US"/>
        </w:rPr>
      </w:pPr>
      <w:r w:rsidRPr="00210E26">
        <w:rPr>
          <w:rFonts w:ascii="Times New Roman" w:hAnsi="Times New Roman"/>
          <w:iCs/>
          <w:color w:val="000000"/>
          <w:sz w:val="28"/>
          <w:szCs w:val="28"/>
          <w:lang w:val="en-US"/>
        </w:rPr>
        <w:t>2Na</w:t>
      </w:r>
      <w:r w:rsidRPr="00210E26">
        <w:rPr>
          <w:rFonts w:ascii="Times New Roman" w:hAnsi="Times New Roman"/>
          <w:iCs/>
          <w:color w:val="000000"/>
          <w:sz w:val="28"/>
          <w:szCs w:val="28"/>
          <w:vertAlign w:val="subscript"/>
          <w:lang w:val="en-US"/>
        </w:rPr>
        <w:t>2</w:t>
      </w:r>
      <w:r w:rsidRPr="00210E26">
        <w:rPr>
          <w:rFonts w:ascii="Times New Roman" w:hAnsi="Times New Roman"/>
          <w:iCs/>
          <w:color w:val="000000"/>
          <w:sz w:val="28"/>
          <w:szCs w:val="28"/>
          <w:lang w:val="en-US"/>
        </w:rPr>
        <w:t>SiO</w:t>
      </w:r>
      <w:r w:rsidRPr="00210E26">
        <w:rPr>
          <w:rFonts w:ascii="Times New Roman" w:hAnsi="Times New Roman"/>
          <w:iCs/>
          <w:color w:val="000000"/>
          <w:sz w:val="28"/>
          <w:szCs w:val="28"/>
          <w:vertAlign w:val="subscript"/>
          <w:lang w:val="en-US"/>
        </w:rPr>
        <w:t>3</w:t>
      </w:r>
      <w:r w:rsidRPr="00210E26">
        <w:rPr>
          <w:rFonts w:ascii="Times New Roman" w:hAnsi="Times New Roman"/>
          <w:iCs/>
          <w:color w:val="000000"/>
          <w:sz w:val="28"/>
          <w:szCs w:val="28"/>
          <w:lang w:val="en-US"/>
        </w:rPr>
        <w:t>+Na</w:t>
      </w:r>
      <w:r w:rsidRPr="00210E26">
        <w:rPr>
          <w:rFonts w:ascii="Times New Roman" w:hAnsi="Times New Roman"/>
          <w:iCs/>
          <w:color w:val="000000"/>
          <w:sz w:val="28"/>
          <w:szCs w:val="28"/>
          <w:vertAlign w:val="subscript"/>
          <w:lang w:val="en-US"/>
        </w:rPr>
        <w:t>2</w:t>
      </w:r>
      <w:r w:rsidRPr="00210E26">
        <w:rPr>
          <w:rFonts w:ascii="Times New Roman" w:hAnsi="Times New Roman"/>
          <w:iCs/>
          <w:color w:val="000000"/>
          <w:sz w:val="28"/>
          <w:szCs w:val="28"/>
          <w:lang w:val="en-US"/>
        </w:rPr>
        <w:t>SiF</w:t>
      </w:r>
      <w:r w:rsidRPr="00210E26">
        <w:rPr>
          <w:rFonts w:ascii="Times New Roman" w:hAnsi="Times New Roman"/>
          <w:iCs/>
          <w:color w:val="000000"/>
          <w:sz w:val="28"/>
          <w:szCs w:val="28"/>
          <w:vertAlign w:val="subscript"/>
          <w:lang w:val="en-US"/>
        </w:rPr>
        <w:t>6</w:t>
      </w:r>
      <w:r w:rsidRPr="00210E26">
        <w:rPr>
          <w:rFonts w:ascii="Times New Roman" w:hAnsi="Times New Roman"/>
          <w:iCs/>
          <w:color w:val="000000"/>
          <w:sz w:val="28"/>
          <w:szCs w:val="28"/>
          <w:lang w:val="en-US"/>
        </w:rPr>
        <w:t>+6H</w:t>
      </w:r>
      <w:r w:rsidRPr="00210E26">
        <w:rPr>
          <w:rFonts w:ascii="Times New Roman" w:hAnsi="Times New Roman"/>
          <w:iCs/>
          <w:color w:val="000000"/>
          <w:sz w:val="28"/>
          <w:szCs w:val="28"/>
          <w:vertAlign w:val="subscript"/>
          <w:lang w:val="en-US"/>
        </w:rPr>
        <w:t>2</w:t>
      </w:r>
      <w:r w:rsidRPr="00210E26">
        <w:rPr>
          <w:rFonts w:ascii="Times New Roman" w:hAnsi="Times New Roman"/>
          <w:iCs/>
          <w:color w:val="000000"/>
          <w:sz w:val="28"/>
          <w:szCs w:val="28"/>
          <w:lang w:val="en-US"/>
        </w:rPr>
        <w:t>O+6NaF+3Si(OH)</w:t>
      </w:r>
      <w:r w:rsidRPr="00210E26">
        <w:rPr>
          <w:rFonts w:ascii="Times New Roman" w:hAnsi="Times New Roman"/>
          <w:iCs/>
          <w:color w:val="000000"/>
          <w:sz w:val="28"/>
          <w:szCs w:val="28"/>
          <w:vertAlign w:val="subscript"/>
          <w:lang w:val="en-US"/>
        </w:rPr>
        <w:t>4</w:t>
      </w:r>
    </w:p>
    <w:p w:rsidR="00C02B52" w:rsidRPr="00210E26" w:rsidRDefault="00C02B52" w:rsidP="00C02B52">
      <w:pPr>
        <w:shd w:val="clear" w:color="auto" w:fill="FFFFFF"/>
        <w:spacing w:before="14" w:line="360" w:lineRule="auto"/>
        <w:ind w:right="154" w:firstLine="709"/>
        <w:jc w:val="both"/>
        <w:rPr>
          <w:rFonts w:ascii="Times New Roman" w:hAnsi="Times New Roman"/>
          <w:iCs/>
          <w:sz w:val="28"/>
          <w:szCs w:val="28"/>
        </w:rPr>
      </w:pPr>
      <w:r w:rsidRPr="00210E26">
        <w:rPr>
          <w:rFonts w:ascii="Times New Roman" w:hAnsi="Times New Roman"/>
          <w:iCs/>
          <w:color w:val="000000"/>
          <w:sz w:val="28"/>
          <w:szCs w:val="28"/>
        </w:rPr>
        <w:t>Таким   образом,   исследования   фазового   состава   диабазовой   и диабазо-волластонитовой замазок показали, что процесс гидратации идет с поверхности и твердение происходит за счет образования фтористо-кальциевых соединений, кальцийсодержащих силикатов, а также геля кремневой кислоты в виде пленки, препятствующ</w:t>
      </w:r>
      <w:r>
        <w:rPr>
          <w:rFonts w:ascii="Times New Roman" w:hAnsi="Times New Roman"/>
          <w:iCs/>
          <w:color w:val="000000"/>
          <w:sz w:val="28"/>
          <w:szCs w:val="28"/>
        </w:rPr>
        <w:t>ей</w:t>
      </w:r>
      <w:r w:rsidRPr="00210E26">
        <w:rPr>
          <w:rFonts w:ascii="Times New Roman" w:hAnsi="Times New Roman"/>
          <w:iCs/>
          <w:color w:val="000000"/>
          <w:sz w:val="28"/>
          <w:szCs w:val="28"/>
        </w:rPr>
        <w:t xml:space="preserve"> проникновению агрессивных сред вглубь материала.</w:t>
      </w:r>
    </w:p>
    <w:p w:rsidR="00C02B52" w:rsidRDefault="00C02B52" w:rsidP="00C02B52">
      <w:pPr>
        <w:shd w:val="clear" w:color="auto" w:fill="FFFFFF"/>
        <w:spacing w:line="360" w:lineRule="auto"/>
        <w:ind w:firstLine="709"/>
        <w:jc w:val="both"/>
        <w:rPr>
          <w:rFonts w:ascii="Times New Roman" w:hAnsi="Times New Roman"/>
          <w:iCs/>
          <w:color w:val="000000"/>
          <w:sz w:val="28"/>
          <w:szCs w:val="28"/>
        </w:rPr>
      </w:pPr>
      <w:r w:rsidRPr="00210E26">
        <w:rPr>
          <w:rFonts w:ascii="Times New Roman" w:hAnsi="Times New Roman"/>
          <w:iCs/>
          <w:color w:val="000000"/>
          <w:sz w:val="28"/>
          <w:szCs w:val="28"/>
        </w:rPr>
        <w:t xml:space="preserve">На дериватограммах диабазовой замазки твердевшей, на воздухе 240 часов (рис. </w:t>
      </w:r>
      <w:r w:rsidR="00C8627D">
        <w:rPr>
          <w:rFonts w:ascii="Times New Roman" w:hAnsi="Times New Roman"/>
          <w:iCs/>
          <w:color w:val="000000"/>
          <w:sz w:val="28"/>
          <w:szCs w:val="28"/>
        </w:rPr>
        <w:t>11</w:t>
      </w:r>
      <w:r w:rsidRPr="00210E26">
        <w:rPr>
          <w:rFonts w:ascii="Times New Roman" w:hAnsi="Times New Roman"/>
          <w:iCs/>
          <w:color w:val="000000"/>
          <w:sz w:val="28"/>
          <w:szCs w:val="28"/>
        </w:rPr>
        <w:t>.) наблюдается несколько размытый эндо</w:t>
      </w:r>
      <w:r w:rsidR="00AA7222">
        <w:rPr>
          <w:rFonts w:ascii="Times New Roman" w:hAnsi="Times New Roman"/>
          <w:iCs/>
          <w:color w:val="000000"/>
          <w:sz w:val="28"/>
          <w:szCs w:val="28"/>
        </w:rPr>
        <w:t>термический</w:t>
      </w:r>
      <w:r w:rsidRPr="00210E26">
        <w:rPr>
          <w:rFonts w:ascii="Times New Roman" w:hAnsi="Times New Roman"/>
          <w:iCs/>
          <w:color w:val="000000"/>
          <w:sz w:val="28"/>
          <w:szCs w:val="28"/>
        </w:rPr>
        <w:t xml:space="preserve">эффект при 150-180°С. Этот эффект при 720 часов смешается до 150-160°С и выражен более четко. </w:t>
      </w:r>
    </w:p>
    <w:p w:rsidR="00C02B52" w:rsidRPr="00210E26" w:rsidRDefault="00C02B52" w:rsidP="00C02B52">
      <w:pPr>
        <w:shd w:val="clear" w:color="auto" w:fill="FFFFFF"/>
        <w:spacing w:line="360" w:lineRule="auto"/>
        <w:jc w:val="both"/>
        <w:rPr>
          <w:rFonts w:ascii="Times New Roman" w:hAnsi="Times New Roman"/>
          <w:iCs/>
          <w:color w:val="000000"/>
          <w:sz w:val="28"/>
          <w:szCs w:val="28"/>
          <w:lang w:val="en-US"/>
        </w:rPr>
      </w:pPr>
      <w:r>
        <w:rPr>
          <w:rFonts w:ascii="Times New Roman" w:hAnsi="Times New Roman"/>
          <w:iCs/>
          <w:noProof/>
          <w:color w:val="000000"/>
          <w:sz w:val="28"/>
          <w:szCs w:val="28"/>
          <w:lang w:eastAsia="ru-RU"/>
        </w:rPr>
        <w:drawing>
          <wp:inline distT="0" distB="0" distL="0" distR="0">
            <wp:extent cx="5945765" cy="1671851"/>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0391" cy="1684399"/>
                    </a:xfrm>
                    <a:prstGeom prst="rect">
                      <a:avLst/>
                    </a:prstGeom>
                    <a:noFill/>
                    <a:ln>
                      <a:noFill/>
                    </a:ln>
                  </pic:spPr>
                </pic:pic>
              </a:graphicData>
            </a:graphic>
          </wp:inline>
        </w:drawing>
      </w:r>
    </w:p>
    <w:p w:rsidR="00C02B52" w:rsidRPr="00210E26" w:rsidRDefault="00C02B52" w:rsidP="00946486">
      <w:pPr>
        <w:shd w:val="clear" w:color="auto" w:fill="FFFFFF"/>
        <w:spacing w:line="360" w:lineRule="auto"/>
        <w:jc w:val="center"/>
        <w:rPr>
          <w:rFonts w:ascii="Times New Roman" w:hAnsi="Times New Roman"/>
          <w:iCs/>
          <w:sz w:val="28"/>
          <w:szCs w:val="28"/>
        </w:rPr>
      </w:pPr>
      <w:r w:rsidRPr="00210E26">
        <w:rPr>
          <w:rFonts w:ascii="Times New Roman" w:hAnsi="Times New Roman"/>
          <w:iCs/>
          <w:color w:val="000000"/>
          <w:sz w:val="28"/>
          <w:szCs w:val="28"/>
        </w:rPr>
        <w:t xml:space="preserve">Рис. </w:t>
      </w:r>
      <w:r w:rsidR="00C8627D">
        <w:rPr>
          <w:rFonts w:ascii="Times New Roman" w:hAnsi="Times New Roman"/>
          <w:iCs/>
          <w:color w:val="000000"/>
          <w:sz w:val="28"/>
          <w:szCs w:val="28"/>
        </w:rPr>
        <w:t>11</w:t>
      </w:r>
      <w:r w:rsidRPr="00210E26">
        <w:rPr>
          <w:rFonts w:ascii="Times New Roman" w:hAnsi="Times New Roman"/>
          <w:iCs/>
          <w:color w:val="000000"/>
          <w:sz w:val="28"/>
          <w:szCs w:val="28"/>
        </w:rPr>
        <w:t>.    Кривые    ДТА    диабазовых    (а,    б,    в,    г)    и    диабазо-волластонитовых (д, е, ж, з) замазок, твердевшие:</w:t>
      </w:r>
    </w:p>
    <w:p w:rsidR="00C02B52" w:rsidRDefault="00C02B52" w:rsidP="00946486">
      <w:pPr>
        <w:shd w:val="clear" w:color="auto" w:fill="FFFFFF"/>
        <w:spacing w:line="360" w:lineRule="auto"/>
        <w:jc w:val="center"/>
        <w:rPr>
          <w:rFonts w:ascii="Times New Roman" w:hAnsi="Times New Roman"/>
          <w:iCs/>
          <w:color w:val="000000"/>
          <w:sz w:val="28"/>
          <w:szCs w:val="28"/>
        </w:rPr>
      </w:pPr>
      <w:r w:rsidRPr="00210E26">
        <w:rPr>
          <w:rFonts w:ascii="Times New Roman" w:hAnsi="Times New Roman"/>
          <w:iCs/>
          <w:color w:val="000000"/>
          <w:sz w:val="28"/>
          <w:szCs w:val="28"/>
        </w:rPr>
        <w:t xml:space="preserve">а, д- на воздухе 240 часов;  б, е - на воздухе 720 часов; в, ж -в </w:t>
      </w:r>
      <w:r>
        <w:rPr>
          <w:rFonts w:ascii="Times New Roman" w:hAnsi="Times New Roman"/>
          <w:iCs/>
          <w:color w:val="000000"/>
          <w:sz w:val="28"/>
          <w:szCs w:val="28"/>
        </w:rPr>
        <w:t>0,5н НС</w:t>
      </w:r>
      <w:r>
        <w:rPr>
          <w:rFonts w:ascii="Times New Roman" w:hAnsi="Times New Roman"/>
          <w:iCs/>
          <w:color w:val="000000"/>
          <w:sz w:val="28"/>
          <w:szCs w:val="28"/>
          <w:lang w:val="en-US"/>
        </w:rPr>
        <w:t>l</w:t>
      </w:r>
      <w:r w:rsidRPr="00210E26">
        <w:rPr>
          <w:rFonts w:ascii="Times New Roman" w:hAnsi="Times New Roman"/>
          <w:iCs/>
          <w:color w:val="000000"/>
          <w:sz w:val="28"/>
          <w:szCs w:val="28"/>
        </w:rPr>
        <w:t xml:space="preserve"> 240 часов; г, з - в </w:t>
      </w:r>
      <w:r>
        <w:rPr>
          <w:rFonts w:ascii="Times New Roman" w:hAnsi="Times New Roman"/>
          <w:iCs/>
          <w:color w:val="000000"/>
          <w:sz w:val="28"/>
          <w:szCs w:val="28"/>
        </w:rPr>
        <w:t>0,5н НС</w:t>
      </w:r>
      <w:r>
        <w:rPr>
          <w:rFonts w:ascii="Times New Roman" w:hAnsi="Times New Roman"/>
          <w:iCs/>
          <w:color w:val="000000"/>
          <w:sz w:val="28"/>
          <w:szCs w:val="28"/>
          <w:lang w:val="en-US"/>
        </w:rPr>
        <w:t>l</w:t>
      </w:r>
      <w:r>
        <w:rPr>
          <w:rFonts w:ascii="Times New Roman" w:hAnsi="Times New Roman"/>
          <w:iCs/>
          <w:color w:val="000000"/>
          <w:sz w:val="28"/>
          <w:szCs w:val="28"/>
        </w:rPr>
        <w:t xml:space="preserve">- </w:t>
      </w:r>
      <w:r w:rsidRPr="00210E26">
        <w:rPr>
          <w:rFonts w:ascii="Times New Roman" w:hAnsi="Times New Roman"/>
          <w:iCs/>
          <w:color w:val="000000"/>
          <w:sz w:val="28"/>
          <w:szCs w:val="28"/>
        </w:rPr>
        <w:t>720 часов.</w:t>
      </w:r>
    </w:p>
    <w:p w:rsidR="00C02B52" w:rsidRPr="00210E26" w:rsidRDefault="00C02B52" w:rsidP="00C02B52">
      <w:pPr>
        <w:shd w:val="clear" w:color="auto" w:fill="FFFFFF"/>
        <w:spacing w:before="14" w:line="360" w:lineRule="auto"/>
        <w:ind w:right="154" w:firstLine="709"/>
        <w:jc w:val="both"/>
        <w:rPr>
          <w:rFonts w:ascii="Times New Roman" w:hAnsi="Times New Roman"/>
          <w:iCs/>
          <w:color w:val="000000"/>
          <w:sz w:val="28"/>
          <w:szCs w:val="28"/>
        </w:rPr>
      </w:pPr>
      <w:r w:rsidRPr="00210E26">
        <w:rPr>
          <w:rFonts w:ascii="Times New Roman" w:hAnsi="Times New Roman"/>
          <w:iCs/>
          <w:color w:val="000000"/>
          <w:sz w:val="28"/>
          <w:szCs w:val="28"/>
        </w:rPr>
        <w:lastRenderedPageBreak/>
        <w:t xml:space="preserve">Эндотермические эффекты с большей глубиной соответствуют обезвоживанию геля кремневой кислоты. С введением волластонита термограммы образцов, хранившихся как на воздухе, так и в растворе </w:t>
      </w:r>
      <w:r w:rsidR="007F710F">
        <w:rPr>
          <w:rFonts w:ascii="Times New Roman" w:hAnsi="Times New Roman"/>
          <w:iCs/>
          <w:color w:val="000000"/>
          <w:sz w:val="28"/>
          <w:szCs w:val="28"/>
        </w:rPr>
        <w:t>кислот</w:t>
      </w:r>
      <w:r w:rsidRPr="00210E26">
        <w:rPr>
          <w:rFonts w:ascii="Times New Roman" w:hAnsi="Times New Roman"/>
          <w:iCs/>
          <w:color w:val="000000"/>
          <w:sz w:val="28"/>
          <w:szCs w:val="28"/>
        </w:rPr>
        <w:t>, имеют большой эндо</w:t>
      </w:r>
      <w:r w:rsidR="007F710F">
        <w:rPr>
          <w:rFonts w:ascii="Times New Roman" w:hAnsi="Times New Roman"/>
          <w:iCs/>
          <w:color w:val="000000"/>
          <w:sz w:val="28"/>
          <w:szCs w:val="28"/>
        </w:rPr>
        <w:t xml:space="preserve">термический </w:t>
      </w:r>
      <w:r w:rsidRPr="00210E26">
        <w:rPr>
          <w:rFonts w:ascii="Times New Roman" w:hAnsi="Times New Roman"/>
          <w:iCs/>
          <w:color w:val="000000"/>
          <w:sz w:val="28"/>
          <w:szCs w:val="28"/>
        </w:rPr>
        <w:t>эффект при температуре 150-200</w:t>
      </w:r>
      <w:r w:rsidRPr="00210E26">
        <w:rPr>
          <w:rFonts w:ascii="Times New Roman" w:hAnsi="Times New Roman"/>
          <w:iCs/>
          <w:color w:val="000000"/>
          <w:sz w:val="28"/>
          <w:szCs w:val="28"/>
          <w:vertAlign w:val="superscript"/>
        </w:rPr>
        <w:t>о</w:t>
      </w:r>
      <w:r w:rsidRPr="00210E26">
        <w:rPr>
          <w:rFonts w:ascii="Times New Roman" w:hAnsi="Times New Roman"/>
          <w:iCs/>
          <w:color w:val="000000"/>
          <w:sz w:val="28"/>
          <w:szCs w:val="28"/>
        </w:rPr>
        <w:t>С, соответствующ</w:t>
      </w:r>
      <w:r>
        <w:rPr>
          <w:rFonts w:ascii="Times New Roman" w:hAnsi="Times New Roman"/>
          <w:iCs/>
          <w:color w:val="000000"/>
          <w:sz w:val="28"/>
          <w:szCs w:val="28"/>
        </w:rPr>
        <w:t>ий</w:t>
      </w:r>
      <w:r w:rsidRPr="00210E26">
        <w:rPr>
          <w:rFonts w:ascii="Times New Roman" w:hAnsi="Times New Roman"/>
          <w:iCs/>
          <w:color w:val="000000"/>
          <w:sz w:val="28"/>
          <w:szCs w:val="28"/>
        </w:rPr>
        <w:t xml:space="preserve"> обезвоживанию геля кремневой кислоты. Введение волластонита углубляет эндо</w:t>
      </w:r>
      <w:r w:rsidR="004A6B11">
        <w:rPr>
          <w:rFonts w:ascii="Times New Roman" w:hAnsi="Times New Roman"/>
          <w:iCs/>
          <w:color w:val="000000"/>
          <w:sz w:val="28"/>
          <w:szCs w:val="28"/>
        </w:rPr>
        <w:t xml:space="preserve">термический </w:t>
      </w:r>
      <w:r w:rsidRPr="00210E26">
        <w:rPr>
          <w:rFonts w:ascii="Times New Roman" w:hAnsi="Times New Roman"/>
          <w:iCs/>
          <w:color w:val="000000"/>
          <w:sz w:val="28"/>
          <w:szCs w:val="28"/>
        </w:rPr>
        <w:t>эффект, вызванный тем, что волластонит коагулирует жидкое стекло с выделением аморфных осадков.</w:t>
      </w:r>
    </w:p>
    <w:p w:rsidR="00685D00" w:rsidRDefault="00685D00" w:rsidP="00C02B52">
      <w:pPr>
        <w:shd w:val="clear" w:color="auto" w:fill="FFFFFF"/>
        <w:spacing w:line="360" w:lineRule="auto"/>
        <w:ind w:firstLine="709"/>
        <w:jc w:val="center"/>
        <w:rPr>
          <w:rFonts w:ascii="Times New Roman" w:hAnsi="Times New Roman"/>
          <w:b/>
          <w:bCs/>
          <w:iCs/>
          <w:color w:val="323232"/>
          <w:sz w:val="28"/>
          <w:szCs w:val="28"/>
        </w:rPr>
      </w:pPr>
    </w:p>
    <w:p w:rsidR="00DD7294" w:rsidRPr="00DD7294" w:rsidRDefault="00DD7294" w:rsidP="004B5C2F">
      <w:pPr>
        <w:spacing w:line="360" w:lineRule="auto"/>
        <w:ind w:firstLine="567"/>
        <w:jc w:val="center"/>
        <w:rPr>
          <w:rFonts w:ascii="Times New Roman" w:hAnsi="Times New Roman"/>
          <w:b/>
          <w:bCs/>
          <w:iCs/>
          <w:color w:val="000000"/>
          <w:spacing w:val="-3"/>
          <w:sz w:val="28"/>
          <w:szCs w:val="28"/>
        </w:rPr>
      </w:pPr>
      <w:r w:rsidRPr="00DD7294">
        <w:rPr>
          <w:rFonts w:ascii="Times New Roman" w:hAnsi="Times New Roman"/>
          <w:b/>
          <w:bCs/>
          <w:iCs/>
          <w:color w:val="000000"/>
          <w:spacing w:val="-3"/>
          <w:sz w:val="28"/>
          <w:szCs w:val="28"/>
        </w:rPr>
        <w:t xml:space="preserve">3.3. </w:t>
      </w:r>
      <w:r w:rsidRPr="00DD7294">
        <w:rPr>
          <w:rFonts w:ascii="Times New Roman" w:hAnsi="Times New Roman"/>
          <w:b/>
          <w:bCs/>
          <w:sz w:val="28"/>
          <w:szCs w:val="28"/>
        </w:rPr>
        <w:t>Физико-механические исследования</w:t>
      </w:r>
      <w:r w:rsidRPr="00DD7294">
        <w:rPr>
          <w:rFonts w:ascii="Times New Roman" w:hAnsi="Times New Roman"/>
          <w:b/>
          <w:sz w:val="28"/>
          <w:szCs w:val="28"/>
        </w:rPr>
        <w:t xml:space="preserve"> базальтовых жидкостекольных композиций в агрессивных средах</w:t>
      </w:r>
    </w:p>
    <w:p w:rsidR="00756157" w:rsidRPr="000D5C69" w:rsidRDefault="00756157" w:rsidP="00756157">
      <w:pPr>
        <w:spacing w:line="360" w:lineRule="auto"/>
        <w:ind w:firstLine="567"/>
        <w:jc w:val="both"/>
        <w:rPr>
          <w:rFonts w:ascii="Times New Roman" w:hAnsi="Times New Roman"/>
          <w:noProof/>
          <w:sz w:val="28"/>
          <w:szCs w:val="28"/>
        </w:rPr>
      </w:pPr>
      <w:r w:rsidRPr="00886950">
        <w:rPr>
          <w:rFonts w:ascii="Times New Roman" w:hAnsi="Times New Roman"/>
          <w:sz w:val="28"/>
          <w:szCs w:val="28"/>
        </w:rPr>
        <w:t>Улучшение качества кислотостойких жидкостекольных материалов добиваются за счет изменения вводимых компонентов: затворителя, наполнителя и отвердителя путем введения различных активных и и</w:t>
      </w:r>
      <w:r>
        <w:rPr>
          <w:rFonts w:ascii="Times New Roman" w:hAnsi="Times New Roman"/>
          <w:sz w:val="28"/>
          <w:szCs w:val="28"/>
        </w:rPr>
        <w:t>нертных добавок, модифицирования</w:t>
      </w:r>
      <w:r w:rsidRPr="00886950">
        <w:rPr>
          <w:rFonts w:ascii="Times New Roman" w:hAnsi="Times New Roman"/>
          <w:sz w:val="28"/>
          <w:szCs w:val="28"/>
        </w:rPr>
        <w:t xml:space="preserve"> жидкого стекла, оптимизацией режимов твердения, подбором составов для конкретных условий эксплуатации.</w:t>
      </w:r>
      <w:r w:rsidR="00E63DB6">
        <w:rPr>
          <w:rFonts w:ascii="Times New Roman" w:hAnsi="Times New Roman"/>
          <w:sz w:val="28"/>
          <w:szCs w:val="28"/>
        </w:rPr>
        <w:t xml:space="preserve"> </w:t>
      </w:r>
      <w:r w:rsidRPr="000D5C69">
        <w:rPr>
          <w:rFonts w:ascii="Times New Roman" w:hAnsi="Times New Roman"/>
          <w:noProof/>
          <w:sz w:val="28"/>
          <w:szCs w:val="28"/>
        </w:rPr>
        <w:t>Результаты исследований процессов, приводящих к упрочнению масс из сухого кварцевого песка и жидкого стекла при пропитке их растворами хлоридов магния, кальция, бария, а также NH</w:t>
      </w:r>
      <w:r w:rsidRPr="00197554">
        <w:rPr>
          <w:rFonts w:ascii="Times New Roman" w:hAnsi="Times New Roman"/>
          <w:noProof/>
          <w:sz w:val="28"/>
          <w:szCs w:val="28"/>
          <w:vertAlign w:val="subscript"/>
        </w:rPr>
        <w:t>4</w:t>
      </w:r>
      <w:r w:rsidRPr="000D5C69">
        <w:rPr>
          <w:rFonts w:ascii="Times New Roman" w:hAnsi="Times New Roman"/>
          <w:noProof/>
          <w:sz w:val="28"/>
          <w:szCs w:val="28"/>
        </w:rPr>
        <w:t xml:space="preserve">Cl и HCl, приводятся в работе </w:t>
      </w:r>
      <w:r>
        <w:rPr>
          <w:rFonts w:ascii="Times New Roman" w:hAnsi="Times New Roman"/>
          <w:noProof/>
          <w:sz w:val="28"/>
          <w:szCs w:val="28"/>
        </w:rPr>
        <w:t>авторов</w:t>
      </w:r>
      <w:r w:rsidR="002B7C22">
        <w:rPr>
          <w:rFonts w:ascii="Times New Roman" w:hAnsi="Times New Roman"/>
          <w:noProof/>
          <w:sz w:val="28"/>
          <w:szCs w:val="28"/>
        </w:rPr>
        <w:t xml:space="preserve"> </w:t>
      </w:r>
      <w:r w:rsidRPr="00A86215">
        <w:rPr>
          <w:rFonts w:ascii="Times New Roman" w:hAnsi="Times New Roman"/>
          <w:noProof/>
          <w:color w:val="000000" w:themeColor="text1"/>
          <w:sz w:val="28"/>
          <w:szCs w:val="28"/>
        </w:rPr>
        <w:t>[</w:t>
      </w:r>
      <w:r w:rsidR="001A6FA6">
        <w:rPr>
          <w:rFonts w:ascii="Times New Roman" w:hAnsi="Times New Roman"/>
          <w:noProof/>
          <w:color w:val="000000" w:themeColor="text1"/>
          <w:sz w:val="28"/>
          <w:szCs w:val="28"/>
        </w:rPr>
        <w:t xml:space="preserve"> 23</w:t>
      </w:r>
      <w:r w:rsidR="00A86215" w:rsidRPr="00A86215">
        <w:rPr>
          <w:rFonts w:ascii="Times New Roman" w:hAnsi="Times New Roman"/>
          <w:noProof/>
          <w:color w:val="000000" w:themeColor="text1"/>
          <w:sz w:val="28"/>
          <w:szCs w:val="28"/>
        </w:rPr>
        <w:t>,2</w:t>
      </w:r>
      <w:r w:rsidR="001A6FA6">
        <w:rPr>
          <w:rFonts w:ascii="Times New Roman" w:hAnsi="Times New Roman"/>
          <w:noProof/>
          <w:color w:val="000000" w:themeColor="text1"/>
          <w:sz w:val="28"/>
          <w:szCs w:val="28"/>
        </w:rPr>
        <w:t>4</w:t>
      </w:r>
      <w:r w:rsidRPr="00A86215">
        <w:rPr>
          <w:rFonts w:ascii="Times New Roman" w:hAnsi="Times New Roman"/>
          <w:noProof/>
          <w:color w:val="000000" w:themeColor="text1"/>
          <w:sz w:val="28"/>
          <w:szCs w:val="28"/>
        </w:rPr>
        <w:t>].</w:t>
      </w:r>
      <w:r w:rsidRPr="00AF1ECA">
        <w:rPr>
          <w:rFonts w:ascii="Times New Roman" w:hAnsi="Times New Roman"/>
          <w:noProof/>
          <w:color w:val="FF0000"/>
          <w:sz w:val="28"/>
          <w:szCs w:val="28"/>
        </w:rPr>
        <w:t xml:space="preserve"> </w:t>
      </w:r>
      <w:r w:rsidRPr="000D5C69">
        <w:rPr>
          <w:rFonts w:ascii="Times New Roman" w:hAnsi="Times New Roman"/>
          <w:noProof/>
          <w:sz w:val="28"/>
          <w:szCs w:val="28"/>
        </w:rPr>
        <w:t>Основываясь на неодинаковой прочности масс, пропитанных разными электролитами, и учитывая представления, согласно которым коагулирующая сила катионов возрастает с увеличением радиуса катиона, авторы приходят к выводу о коагуляционной природе упрочнения масс, обработанных хлоридами  щелочноземельных металлов. Подтверждает эту  точку зрения зависимость механических свойств твердеющих масс от вязкости жидкого стекла, с уменьшением которой при неизменном химическом составе падает прочность.</w:t>
      </w:r>
    </w:p>
    <w:p w:rsidR="00756157" w:rsidRPr="000D5C69" w:rsidRDefault="00756157" w:rsidP="00756157">
      <w:pPr>
        <w:spacing w:line="360" w:lineRule="auto"/>
        <w:ind w:firstLine="567"/>
        <w:jc w:val="both"/>
        <w:rPr>
          <w:rFonts w:ascii="Times New Roman" w:hAnsi="Times New Roman"/>
          <w:noProof/>
          <w:sz w:val="28"/>
          <w:szCs w:val="28"/>
        </w:rPr>
      </w:pPr>
      <w:r w:rsidRPr="000D5C69">
        <w:rPr>
          <w:rFonts w:ascii="Times New Roman" w:hAnsi="Times New Roman"/>
          <w:noProof/>
          <w:sz w:val="28"/>
          <w:szCs w:val="28"/>
        </w:rPr>
        <w:t>В другой работе авторов [</w:t>
      </w:r>
      <w:r w:rsidR="001A6FA6">
        <w:rPr>
          <w:rFonts w:ascii="Times New Roman" w:hAnsi="Times New Roman"/>
          <w:noProof/>
          <w:color w:val="000000" w:themeColor="text1"/>
          <w:sz w:val="28"/>
          <w:szCs w:val="28"/>
        </w:rPr>
        <w:t>25</w:t>
      </w:r>
      <w:r w:rsidRPr="000D5C69">
        <w:rPr>
          <w:rFonts w:ascii="Times New Roman" w:hAnsi="Times New Roman"/>
          <w:noProof/>
          <w:sz w:val="28"/>
          <w:szCs w:val="28"/>
        </w:rPr>
        <w:t>] показано, что при взаимодействии хлорида кальция с жидким стеклом выделяется гель SiO</w:t>
      </w:r>
      <w:r w:rsidRPr="000D5C69">
        <w:rPr>
          <w:rFonts w:ascii="Times New Roman" w:hAnsi="Times New Roman"/>
          <w:noProof/>
          <w:sz w:val="28"/>
          <w:szCs w:val="28"/>
          <w:vertAlign w:val="subscript"/>
        </w:rPr>
        <w:t>2</w:t>
      </w:r>
      <w:r w:rsidRPr="000D5C69">
        <w:rPr>
          <w:rFonts w:ascii="Times New Roman" w:hAnsi="Times New Roman"/>
          <w:noProof/>
          <w:sz w:val="28"/>
          <w:szCs w:val="28"/>
        </w:rPr>
        <w:t xml:space="preserve"> и адсорбиру</w:t>
      </w:r>
      <w:r>
        <w:rPr>
          <w:rFonts w:ascii="Times New Roman" w:hAnsi="Times New Roman"/>
          <w:noProof/>
          <w:sz w:val="28"/>
          <w:szCs w:val="28"/>
        </w:rPr>
        <w:t>ется</w:t>
      </w:r>
      <w:r w:rsidRPr="000D5C69">
        <w:rPr>
          <w:rFonts w:ascii="Times New Roman" w:hAnsi="Times New Roman"/>
          <w:noProof/>
          <w:sz w:val="28"/>
          <w:szCs w:val="28"/>
        </w:rPr>
        <w:t xml:space="preserve"> на кремнегеле окись кальция. В разбавленных растворах, взаимодействие </w:t>
      </w:r>
      <w:r w:rsidRPr="000D5C69">
        <w:rPr>
          <w:rFonts w:ascii="Times New Roman" w:hAnsi="Times New Roman"/>
          <w:noProof/>
          <w:sz w:val="28"/>
          <w:szCs w:val="28"/>
        </w:rPr>
        <w:lastRenderedPageBreak/>
        <w:t>концентрированного силиката натрия с хлоридом кальция характеризуется очень быстрым образованием пленки кремнекислоты, разделяющей СаСl</w:t>
      </w:r>
      <w:r w:rsidRPr="000D5C69">
        <w:rPr>
          <w:rFonts w:ascii="Times New Roman" w:hAnsi="Times New Roman"/>
          <w:noProof/>
          <w:sz w:val="28"/>
          <w:szCs w:val="28"/>
          <w:vertAlign w:val="subscript"/>
        </w:rPr>
        <w:t>2</w:t>
      </w:r>
      <w:r w:rsidRPr="000D5C69">
        <w:rPr>
          <w:rFonts w:ascii="Times New Roman" w:hAnsi="Times New Roman"/>
          <w:noProof/>
          <w:sz w:val="28"/>
          <w:szCs w:val="28"/>
        </w:rPr>
        <w:t xml:space="preserve"> от растворимого стекла. По мнению авторов допуск</w:t>
      </w:r>
      <w:r>
        <w:rPr>
          <w:rFonts w:ascii="Times New Roman" w:hAnsi="Times New Roman"/>
          <w:noProof/>
          <w:sz w:val="28"/>
          <w:szCs w:val="28"/>
        </w:rPr>
        <w:t>ается</w:t>
      </w:r>
      <w:r w:rsidRPr="000D5C69">
        <w:rPr>
          <w:rFonts w:ascii="Times New Roman" w:hAnsi="Times New Roman"/>
          <w:noProof/>
          <w:sz w:val="28"/>
          <w:szCs w:val="28"/>
        </w:rPr>
        <w:t xml:space="preserve"> возможность протекания двух параллельных процессов – адсорбцию окиси кальция на SiO</w:t>
      </w:r>
      <w:r w:rsidRPr="000D5C69">
        <w:rPr>
          <w:rFonts w:ascii="Times New Roman" w:hAnsi="Times New Roman"/>
          <w:noProof/>
          <w:sz w:val="28"/>
          <w:szCs w:val="28"/>
          <w:vertAlign w:val="subscript"/>
        </w:rPr>
        <w:t>2</w:t>
      </w:r>
      <w:r w:rsidRPr="000D5C69">
        <w:rPr>
          <w:rFonts w:ascii="Times New Roman" w:hAnsi="Times New Roman"/>
          <w:noProof/>
          <w:sz w:val="28"/>
          <w:szCs w:val="28"/>
        </w:rPr>
        <w:t>-геле, образующегося за счет избыточного против метасиликата и дисиликата кремнезема, и образование силиката кальция в результате обменной реакции между СаСl</w:t>
      </w:r>
      <w:r w:rsidRPr="000D5C69">
        <w:rPr>
          <w:rFonts w:ascii="Times New Roman" w:hAnsi="Times New Roman"/>
          <w:noProof/>
          <w:sz w:val="28"/>
          <w:szCs w:val="28"/>
          <w:vertAlign w:val="subscript"/>
        </w:rPr>
        <w:t>2</w:t>
      </w:r>
      <w:r w:rsidRPr="000D5C69">
        <w:rPr>
          <w:rFonts w:ascii="Times New Roman" w:hAnsi="Times New Roman"/>
          <w:noProof/>
          <w:sz w:val="28"/>
          <w:szCs w:val="28"/>
        </w:rPr>
        <w:t xml:space="preserve"> и кремнеземом, который входит в состав мета- и дисиликата натрия по суммарному уравнению.</w:t>
      </w:r>
    </w:p>
    <w:p w:rsidR="00756157" w:rsidRPr="00165819" w:rsidRDefault="00756157" w:rsidP="00861EC3">
      <w:pPr>
        <w:spacing w:line="360" w:lineRule="auto"/>
        <w:ind w:firstLine="567"/>
        <w:jc w:val="center"/>
        <w:rPr>
          <w:rFonts w:ascii="Times New Roman" w:hAnsi="Times New Roman"/>
          <w:noProof/>
          <w:sz w:val="28"/>
          <w:szCs w:val="28"/>
          <w:lang w:val="en-US"/>
        </w:rPr>
      </w:pPr>
      <w:r w:rsidRPr="00165819">
        <w:rPr>
          <w:rFonts w:ascii="Times New Roman" w:hAnsi="Times New Roman"/>
          <w:noProof/>
          <w:sz w:val="28"/>
          <w:szCs w:val="28"/>
          <w:lang w:val="en-US"/>
        </w:rPr>
        <w:t>Na</w:t>
      </w:r>
      <w:r w:rsidRPr="00165819">
        <w:rPr>
          <w:rFonts w:ascii="Times New Roman" w:hAnsi="Times New Roman"/>
          <w:noProof/>
          <w:sz w:val="28"/>
          <w:szCs w:val="28"/>
          <w:vertAlign w:val="subscript"/>
          <w:lang w:val="en-US"/>
        </w:rPr>
        <w:t>2</w:t>
      </w:r>
      <w:r w:rsidRPr="00165819">
        <w:rPr>
          <w:rFonts w:ascii="Times New Roman" w:hAnsi="Times New Roman"/>
          <w:noProof/>
          <w:sz w:val="28"/>
          <w:szCs w:val="28"/>
          <w:lang w:val="en-US"/>
        </w:rPr>
        <w:t>SiO</w:t>
      </w:r>
      <w:r w:rsidRPr="00165819">
        <w:rPr>
          <w:rFonts w:ascii="Times New Roman" w:hAnsi="Times New Roman"/>
          <w:noProof/>
          <w:sz w:val="28"/>
          <w:szCs w:val="28"/>
          <w:vertAlign w:val="subscript"/>
          <w:lang w:val="en-US"/>
        </w:rPr>
        <w:t>3</w:t>
      </w:r>
      <w:r w:rsidRPr="00165819">
        <w:rPr>
          <w:rFonts w:ascii="Times New Roman" w:hAnsi="Times New Roman"/>
          <w:noProof/>
          <w:sz w:val="28"/>
          <w:szCs w:val="28"/>
          <w:lang w:val="en-US"/>
        </w:rPr>
        <w:t>+CfCl</w:t>
      </w:r>
      <w:r w:rsidRPr="00165819">
        <w:rPr>
          <w:rFonts w:ascii="Times New Roman" w:hAnsi="Times New Roman"/>
          <w:noProof/>
          <w:sz w:val="28"/>
          <w:szCs w:val="28"/>
          <w:vertAlign w:val="subscript"/>
          <w:lang w:val="en-US"/>
        </w:rPr>
        <w:t>2</w:t>
      </w:r>
      <w:r w:rsidRPr="00165819">
        <w:rPr>
          <w:rFonts w:ascii="Times New Roman" w:hAnsi="Times New Roman"/>
          <w:noProof/>
          <w:sz w:val="28"/>
          <w:szCs w:val="28"/>
          <w:lang w:val="en-US"/>
        </w:rPr>
        <w:t>+nH</w:t>
      </w:r>
      <w:r w:rsidRPr="00165819">
        <w:rPr>
          <w:rFonts w:ascii="Times New Roman" w:hAnsi="Times New Roman"/>
          <w:noProof/>
          <w:sz w:val="28"/>
          <w:szCs w:val="28"/>
          <w:vertAlign w:val="subscript"/>
          <w:lang w:val="en-US"/>
        </w:rPr>
        <w:t>2</w:t>
      </w:r>
      <w:r w:rsidRPr="00165819">
        <w:rPr>
          <w:rFonts w:ascii="Times New Roman" w:hAnsi="Times New Roman"/>
          <w:noProof/>
          <w:sz w:val="28"/>
          <w:szCs w:val="28"/>
          <w:lang w:val="en-US"/>
        </w:rPr>
        <w:t>O→2NaCl+CaSiO</w:t>
      </w:r>
      <w:r w:rsidRPr="00165819">
        <w:rPr>
          <w:rFonts w:ascii="Times New Roman" w:hAnsi="Times New Roman"/>
          <w:noProof/>
          <w:sz w:val="28"/>
          <w:szCs w:val="28"/>
          <w:vertAlign w:val="subscript"/>
          <w:lang w:val="en-US"/>
        </w:rPr>
        <w:t>3</w:t>
      </w:r>
      <w:r w:rsidRPr="00165819">
        <w:rPr>
          <w:rFonts w:ascii="Times New Roman" w:hAnsi="Times New Roman"/>
          <w:noProof/>
          <w:sz w:val="28"/>
          <w:szCs w:val="28"/>
          <w:lang w:val="en-US"/>
        </w:rPr>
        <w:t>+nH</w:t>
      </w:r>
      <w:r w:rsidRPr="00165819">
        <w:rPr>
          <w:rFonts w:ascii="Times New Roman" w:hAnsi="Times New Roman"/>
          <w:noProof/>
          <w:sz w:val="28"/>
          <w:szCs w:val="28"/>
          <w:vertAlign w:val="subscript"/>
          <w:lang w:val="en-US"/>
        </w:rPr>
        <w:t>2</w:t>
      </w:r>
      <w:r w:rsidRPr="00165819">
        <w:rPr>
          <w:rFonts w:ascii="Times New Roman" w:hAnsi="Times New Roman"/>
          <w:noProof/>
          <w:sz w:val="28"/>
          <w:szCs w:val="28"/>
          <w:lang w:val="en-US"/>
        </w:rPr>
        <w:t>O</w:t>
      </w:r>
    </w:p>
    <w:p w:rsidR="00756157" w:rsidRPr="000D5C69" w:rsidRDefault="00756157" w:rsidP="00756157">
      <w:pPr>
        <w:spacing w:line="360" w:lineRule="auto"/>
        <w:ind w:firstLine="567"/>
        <w:jc w:val="both"/>
        <w:rPr>
          <w:rFonts w:ascii="Times New Roman" w:hAnsi="Times New Roman"/>
          <w:noProof/>
          <w:sz w:val="28"/>
          <w:szCs w:val="28"/>
        </w:rPr>
      </w:pPr>
      <w:r w:rsidRPr="000D5C69">
        <w:rPr>
          <w:rFonts w:ascii="Times New Roman" w:hAnsi="Times New Roman"/>
          <w:noProof/>
          <w:sz w:val="28"/>
          <w:szCs w:val="28"/>
        </w:rPr>
        <w:t>Взаимодействие жидкого стекла с хлоридами щелочноземельных металлов изучалось и рядом других исследователей.</w:t>
      </w:r>
      <w:r w:rsidR="00A86215">
        <w:rPr>
          <w:rFonts w:ascii="Times New Roman" w:hAnsi="Times New Roman"/>
          <w:noProof/>
          <w:sz w:val="28"/>
          <w:szCs w:val="28"/>
        </w:rPr>
        <w:t xml:space="preserve"> </w:t>
      </w:r>
      <w:r w:rsidR="004C4E2B" w:rsidRPr="000D5C69">
        <w:rPr>
          <w:rFonts w:ascii="Times New Roman" w:hAnsi="Times New Roman"/>
          <w:noProof/>
          <w:sz w:val="28"/>
          <w:szCs w:val="28"/>
        </w:rPr>
        <w:t>В последние годы все больше применяют пластические само</w:t>
      </w:r>
      <w:r w:rsidR="004C4E2B">
        <w:rPr>
          <w:rFonts w:ascii="Times New Roman" w:hAnsi="Times New Roman"/>
          <w:noProof/>
          <w:sz w:val="28"/>
          <w:szCs w:val="28"/>
        </w:rPr>
        <w:t>о</w:t>
      </w:r>
      <w:r w:rsidR="004C4E2B" w:rsidRPr="000D5C69">
        <w:rPr>
          <w:rFonts w:ascii="Times New Roman" w:hAnsi="Times New Roman"/>
          <w:noProof/>
          <w:sz w:val="28"/>
          <w:szCs w:val="28"/>
        </w:rPr>
        <w:t>твердеющие  жидкостекольные смеси, в состав которых в качестве отвердителя входят кальцийсодержащие  и другие вещества. Многие вопросы, связанные с механизмом упрочнения таких систем нуждаются в дополнительном исследовании. Совершенно не изученными, являются механизм взаимодействия жидкого стекла с использованием отходов содового производства</w:t>
      </w:r>
    </w:p>
    <w:p w:rsidR="00756157" w:rsidRPr="00886950" w:rsidRDefault="00756157" w:rsidP="00756157">
      <w:pPr>
        <w:spacing w:line="360" w:lineRule="auto"/>
        <w:ind w:firstLine="709"/>
        <w:jc w:val="both"/>
        <w:rPr>
          <w:rFonts w:ascii="Times New Roman" w:hAnsi="Times New Roman"/>
          <w:sz w:val="28"/>
          <w:szCs w:val="28"/>
        </w:rPr>
      </w:pPr>
      <w:r>
        <w:rPr>
          <w:rFonts w:ascii="Times New Roman" w:hAnsi="Times New Roman"/>
          <w:sz w:val="28"/>
          <w:szCs w:val="28"/>
        </w:rPr>
        <w:t>В следующих наших работах мы использовали</w:t>
      </w:r>
      <w:r w:rsidRPr="00886950">
        <w:rPr>
          <w:rFonts w:ascii="Times New Roman" w:hAnsi="Times New Roman"/>
          <w:sz w:val="28"/>
          <w:szCs w:val="28"/>
        </w:rPr>
        <w:t xml:space="preserve"> в качестве наполнителей</w:t>
      </w:r>
      <w:r w:rsidR="003D5E4C">
        <w:rPr>
          <w:rFonts w:ascii="Times New Roman" w:hAnsi="Times New Roman"/>
          <w:sz w:val="28"/>
          <w:szCs w:val="28"/>
        </w:rPr>
        <w:t xml:space="preserve"> во-первых:базальты и</w:t>
      </w:r>
      <w:r w:rsidRPr="00886950">
        <w:rPr>
          <w:rFonts w:ascii="Times New Roman" w:hAnsi="Times New Roman"/>
          <w:sz w:val="28"/>
          <w:szCs w:val="28"/>
        </w:rPr>
        <w:t>кварцевы</w:t>
      </w:r>
      <w:r>
        <w:rPr>
          <w:rFonts w:ascii="Times New Roman" w:hAnsi="Times New Roman"/>
          <w:sz w:val="28"/>
          <w:szCs w:val="28"/>
        </w:rPr>
        <w:t>е</w:t>
      </w:r>
      <w:r w:rsidRPr="00886950">
        <w:rPr>
          <w:rFonts w:ascii="Times New Roman" w:hAnsi="Times New Roman"/>
          <w:sz w:val="28"/>
          <w:szCs w:val="28"/>
        </w:rPr>
        <w:t xml:space="preserve"> песк</w:t>
      </w:r>
      <w:r>
        <w:rPr>
          <w:rFonts w:ascii="Times New Roman" w:hAnsi="Times New Roman"/>
          <w:sz w:val="28"/>
          <w:szCs w:val="28"/>
        </w:rPr>
        <w:t xml:space="preserve">и, во-вторых </w:t>
      </w:r>
      <w:r w:rsidRPr="00886950">
        <w:rPr>
          <w:rFonts w:ascii="Times New Roman" w:hAnsi="Times New Roman"/>
          <w:sz w:val="28"/>
          <w:szCs w:val="28"/>
        </w:rPr>
        <w:t xml:space="preserve"> модифицирова</w:t>
      </w:r>
      <w:r>
        <w:rPr>
          <w:rFonts w:ascii="Times New Roman" w:hAnsi="Times New Roman"/>
          <w:sz w:val="28"/>
          <w:szCs w:val="28"/>
        </w:rPr>
        <w:t>ли</w:t>
      </w:r>
      <w:r w:rsidRPr="00886950">
        <w:rPr>
          <w:rFonts w:ascii="Times New Roman" w:hAnsi="Times New Roman"/>
          <w:sz w:val="28"/>
          <w:szCs w:val="28"/>
        </w:rPr>
        <w:t xml:space="preserve"> жидко</w:t>
      </w:r>
      <w:r>
        <w:rPr>
          <w:rFonts w:ascii="Times New Roman" w:hAnsi="Times New Roman"/>
          <w:sz w:val="28"/>
          <w:szCs w:val="28"/>
        </w:rPr>
        <w:t>е</w:t>
      </w:r>
      <w:r w:rsidRPr="00886950">
        <w:rPr>
          <w:rFonts w:ascii="Times New Roman" w:hAnsi="Times New Roman"/>
          <w:sz w:val="28"/>
          <w:szCs w:val="28"/>
        </w:rPr>
        <w:t xml:space="preserve"> натриево</w:t>
      </w:r>
      <w:r>
        <w:rPr>
          <w:rFonts w:ascii="Times New Roman" w:hAnsi="Times New Roman"/>
          <w:sz w:val="28"/>
          <w:szCs w:val="28"/>
        </w:rPr>
        <w:t>е</w:t>
      </w:r>
      <w:r w:rsidRPr="00886950">
        <w:rPr>
          <w:rFonts w:ascii="Times New Roman" w:hAnsi="Times New Roman"/>
          <w:sz w:val="28"/>
          <w:szCs w:val="28"/>
        </w:rPr>
        <w:t xml:space="preserve"> стекл</w:t>
      </w:r>
      <w:r>
        <w:rPr>
          <w:rFonts w:ascii="Times New Roman" w:hAnsi="Times New Roman"/>
          <w:sz w:val="28"/>
          <w:szCs w:val="28"/>
        </w:rPr>
        <w:t>о</w:t>
      </w:r>
      <w:r w:rsidRPr="00886950">
        <w:rPr>
          <w:rFonts w:ascii="Times New Roman" w:hAnsi="Times New Roman"/>
          <w:sz w:val="28"/>
          <w:szCs w:val="28"/>
        </w:rPr>
        <w:t>дистиллерной жидкостью отходами производства соды; в-третьих модифицирова</w:t>
      </w:r>
      <w:r>
        <w:rPr>
          <w:rFonts w:ascii="Times New Roman" w:hAnsi="Times New Roman"/>
          <w:sz w:val="28"/>
          <w:szCs w:val="28"/>
        </w:rPr>
        <w:t>ли</w:t>
      </w:r>
      <w:r w:rsidRPr="00886950">
        <w:rPr>
          <w:rFonts w:ascii="Times New Roman" w:hAnsi="Times New Roman"/>
          <w:sz w:val="28"/>
          <w:szCs w:val="28"/>
        </w:rPr>
        <w:t xml:space="preserve"> наполнител</w:t>
      </w:r>
      <w:r>
        <w:rPr>
          <w:rFonts w:ascii="Times New Roman" w:hAnsi="Times New Roman"/>
          <w:sz w:val="28"/>
          <w:szCs w:val="28"/>
        </w:rPr>
        <w:t>и</w:t>
      </w:r>
      <w:r w:rsidRPr="00886950">
        <w:rPr>
          <w:rFonts w:ascii="Times New Roman" w:hAnsi="Times New Roman"/>
          <w:sz w:val="28"/>
          <w:szCs w:val="28"/>
        </w:rPr>
        <w:t xml:space="preserve"> приро</w:t>
      </w:r>
      <w:r>
        <w:rPr>
          <w:rFonts w:ascii="Times New Roman" w:hAnsi="Times New Roman"/>
          <w:sz w:val="28"/>
          <w:szCs w:val="28"/>
        </w:rPr>
        <w:t xml:space="preserve">дным волластонитом; в-четвертых </w:t>
      </w:r>
      <w:r w:rsidRPr="00886950">
        <w:rPr>
          <w:rFonts w:ascii="Times New Roman" w:hAnsi="Times New Roman"/>
          <w:sz w:val="28"/>
          <w:szCs w:val="28"/>
        </w:rPr>
        <w:t>на основе полученных</w:t>
      </w:r>
      <w:r>
        <w:rPr>
          <w:rFonts w:ascii="Times New Roman" w:hAnsi="Times New Roman"/>
          <w:sz w:val="28"/>
          <w:szCs w:val="28"/>
        </w:rPr>
        <w:t xml:space="preserve"> результатов исследований сделали</w:t>
      </w:r>
      <w:r w:rsidRPr="00886950">
        <w:rPr>
          <w:rFonts w:ascii="Times New Roman" w:hAnsi="Times New Roman"/>
          <w:sz w:val="28"/>
          <w:szCs w:val="28"/>
        </w:rPr>
        <w:t xml:space="preserve"> подбор составов кислотостойких композиций для условий работы оборудования.</w:t>
      </w:r>
    </w:p>
    <w:p w:rsidR="00756157" w:rsidRPr="00886950" w:rsidRDefault="00756157" w:rsidP="005C397B">
      <w:pPr>
        <w:spacing w:line="360" w:lineRule="auto"/>
        <w:jc w:val="both"/>
        <w:rPr>
          <w:rFonts w:ascii="Times New Roman" w:hAnsi="Times New Roman"/>
          <w:sz w:val="28"/>
          <w:szCs w:val="28"/>
        </w:rPr>
      </w:pPr>
      <w:r w:rsidRPr="00886950">
        <w:rPr>
          <w:rFonts w:ascii="Times New Roman" w:hAnsi="Times New Roman"/>
          <w:sz w:val="28"/>
          <w:szCs w:val="28"/>
        </w:rPr>
        <w:t>Химический состав исходных сырьевых материалов приведен в таблице</w:t>
      </w:r>
      <w:r w:rsidR="005C397B">
        <w:rPr>
          <w:rFonts w:ascii="Times New Roman" w:hAnsi="Times New Roman"/>
          <w:sz w:val="28"/>
          <w:szCs w:val="28"/>
        </w:rPr>
        <w:t xml:space="preserve"> </w:t>
      </w:r>
      <w:r w:rsidR="007E482E">
        <w:rPr>
          <w:rFonts w:ascii="Times New Roman" w:hAnsi="Times New Roman"/>
          <w:sz w:val="28"/>
          <w:szCs w:val="28"/>
        </w:rPr>
        <w:t>4</w:t>
      </w:r>
      <w:r w:rsidRPr="00886950">
        <w:rPr>
          <w:rFonts w:ascii="Times New Roman" w:hAnsi="Times New Roman"/>
          <w:sz w:val="28"/>
          <w:szCs w:val="28"/>
        </w:rPr>
        <w:t>.</w:t>
      </w:r>
    </w:p>
    <w:p w:rsidR="00756157" w:rsidRPr="00886950" w:rsidRDefault="00756157" w:rsidP="00756157">
      <w:pPr>
        <w:spacing w:line="360" w:lineRule="auto"/>
        <w:ind w:firstLine="709"/>
        <w:jc w:val="both"/>
        <w:rPr>
          <w:rFonts w:ascii="Times New Roman" w:hAnsi="Times New Roman"/>
          <w:sz w:val="28"/>
          <w:szCs w:val="28"/>
        </w:rPr>
      </w:pPr>
      <w:r w:rsidRPr="00886950">
        <w:rPr>
          <w:rFonts w:ascii="Times New Roman" w:hAnsi="Times New Roman"/>
          <w:sz w:val="28"/>
          <w:szCs w:val="28"/>
        </w:rPr>
        <w:t xml:space="preserve"> Свойства </w:t>
      </w:r>
      <w:r>
        <w:rPr>
          <w:rFonts w:ascii="Times New Roman" w:hAnsi="Times New Roman"/>
          <w:sz w:val="28"/>
          <w:szCs w:val="28"/>
        </w:rPr>
        <w:t>кислотоупорных композиций завися</w:t>
      </w:r>
      <w:r w:rsidRPr="00886950">
        <w:rPr>
          <w:rFonts w:ascii="Times New Roman" w:hAnsi="Times New Roman"/>
          <w:sz w:val="28"/>
          <w:szCs w:val="28"/>
        </w:rPr>
        <w:t>т от природы затворителя, жидкого стекла, от его модуля, плотности и количества</w:t>
      </w:r>
      <w:r>
        <w:rPr>
          <w:rFonts w:ascii="Times New Roman" w:hAnsi="Times New Roman"/>
          <w:sz w:val="28"/>
          <w:szCs w:val="28"/>
        </w:rPr>
        <w:t>.</w:t>
      </w:r>
      <w:r w:rsidRPr="00886950">
        <w:rPr>
          <w:rFonts w:ascii="Times New Roman" w:hAnsi="Times New Roman"/>
          <w:sz w:val="28"/>
          <w:szCs w:val="28"/>
        </w:rPr>
        <w:t xml:space="preserve"> Модуль жидкого стекла находится в пределах от 2,0 до 3,0. Увеличение модуля ведет к быстрому взаимодействию жидкого стекла с наполнителем, что практически такую смесь невозможно использовать. Уменьшение модуля </w:t>
      </w:r>
      <w:r w:rsidRPr="00886950">
        <w:rPr>
          <w:rFonts w:ascii="Times New Roman" w:hAnsi="Times New Roman"/>
          <w:sz w:val="28"/>
          <w:szCs w:val="28"/>
        </w:rPr>
        <w:lastRenderedPageBreak/>
        <w:t xml:space="preserve">способствует увеличению индукционного периода. При избытке воды в жидком стекле качество кислотостойкого вяжущего ухудшается. Поэтому следует использовать жидкое стекло максимальной плотности. Для приготовления кислотоупорных вяжущих следует регулировать плотность жидкого стекла с его модулем, чтобы получить пластичное тесто, а отвердевший цемент имел плотную структуру, высокую механическую прочность и кислотостойкость. </w:t>
      </w:r>
    </w:p>
    <w:p w:rsidR="00756157" w:rsidRPr="00886950" w:rsidRDefault="00756157" w:rsidP="00756157">
      <w:pPr>
        <w:spacing w:line="360" w:lineRule="auto"/>
        <w:ind w:firstLine="709"/>
        <w:jc w:val="both"/>
        <w:rPr>
          <w:rFonts w:ascii="Times New Roman" w:hAnsi="Times New Roman"/>
          <w:sz w:val="28"/>
          <w:szCs w:val="28"/>
        </w:rPr>
      </w:pPr>
      <w:r w:rsidRPr="00886950">
        <w:rPr>
          <w:rFonts w:ascii="Times New Roman" w:hAnsi="Times New Roman"/>
          <w:sz w:val="28"/>
          <w:szCs w:val="28"/>
        </w:rPr>
        <w:t>Микроскопические исследования структур</w:t>
      </w:r>
      <w:r>
        <w:rPr>
          <w:rFonts w:ascii="Times New Roman" w:hAnsi="Times New Roman"/>
          <w:sz w:val="28"/>
          <w:szCs w:val="28"/>
        </w:rPr>
        <w:t>ы</w:t>
      </w:r>
      <w:r w:rsidRPr="00886950">
        <w:rPr>
          <w:rFonts w:ascii="Times New Roman" w:hAnsi="Times New Roman"/>
          <w:sz w:val="28"/>
          <w:szCs w:val="28"/>
        </w:rPr>
        <w:t xml:space="preserve"> жидкого стекла показали, что пленка жидкого стекла с модулем 2,8, выдержанная на воздухе в течение 1-10 мин с момента препарирования, имеет слабо заметный рельеф, в основном представляет собой участки, представляющие скопление коллоидных частиц изометрических форм, укрупнение гранул до шарообразных частиц, а также агрегаты неправильной формы, относящиеся к пленочным участкам из частично растворимой кремниевой кислоты (рис</w:t>
      </w:r>
      <w:r>
        <w:rPr>
          <w:rFonts w:ascii="Times New Roman" w:hAnsi="Times New Roman"/>
          <w:sz w:val="28"/>
          <w:szCs w:val="28"/>
          <w:lang w:val="uz-Cyrl-UZ"/>
        </w:rPr>
        <w:t xml:space="preserve">. </w:t>
      </w:r>
      <w:r w:rsidR="007E482E">
        <w:rPr>
          <w:rFonts w:ascii="Times New Roman" w:hAnsi="Times New Roman"/>
          <w:sz w:val="28"/>
          <w:szCs w:val="28"/>
        </w:rPr>
        <w:t>12</w:t>
      </w:r>
      <w:r w:rsidRPr="00886950">
        <w:rPr>
          <w:rFonts w:ascii="Times New Roman" w:hAnsi="Times New Roman"/>
          <w:sz w:val="28"/>
          <w:szCs w:val="28"/>
        </w:rPr>
        <w:t>).</w:t>
      </w:r>
    </w:p>
    <w:tbl>
      <w:tblPr>
        <w:tblW w:w="0" w:type="auto"/>
        <w:tblLook w:val="00A0"/>
      </w:tblPr>
      <w:tblGrid>
        <w:gridCol w:w="4682"/>
        <w:gridCol w:w="4672"/>
      </w:tblGrid>
      <w:tr w:rsidR="00756157" w:rsidRPr="00DA499A" w:rsidTr="00861EC3">
        <w:tc>
          <w:tcPr>
            <w:tcW w:w="4682" w:type="dxa"/>
          </w:tcPr>
          <w:p w:rsidR="00756157" w:rsidRPr="00DA499A" w:rsidRDefault="00756157" w:rsidP="00861EC3">
            <w:pPr>
              <w:spacing w:line="360" w:lineRule="auto"/>
              <w:jc w:val="center"/>
              <w:rPr>
                <w:rFonts w:ascii="Times New Roman" w:hAnsi="Times New Roman"/>
                <w:sz w:val="28"/>
                <w:szCs w:val="28"/>
              </w:rPr>
            </w:pPr>
            <w:r>
              <w:rPr>
                <w:rFonts w:ascii="Times New Roman" w:hAnsi="Times New Roman"/>
                <w:noProof/>
                <w:sz w:val="24"/>
                <w:szCs w:val="24"/>
                <w:lang w:eastAsia="ru-RU"/>
              </w:rPr>
              <w:drawing>
                <wp:inline distT="0" distB="0" distL="0" distR="0">
                  <wp:extent cx="2545715" cy="1909445"/>
                  <wp:effectExtent l="0" t="0" r="6985" b="0"/>
                  <wp:docPr id="12" name="Рисунок 12" descr="20141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141220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5715" cy="1909445"/>
                          </a:xfrm>
                          <a:prstGeom prst="rect">
                            <a:avLst/>
                          </a:prstGeom>
                          <a:noFill/>
                          <a:ln>
                            <a:noFill/>
                          </a:ln>
                        </pic:spPr>
                      </pic:pic>
                    </a:graphicData>
                  </a:graphic>
                </wp:inline>
              </w:drawing>
            </w:r>
          </w:p>
        </w:tc>
        <w:tc>
          <w:tcPr>
            <w:tcW w:w="4672" w:type="dxa"/>
          </w:tcPr>
          <w:p w:rsidR="00756157" w:rsidRPr="00DA499A" w:rsidRDefault="00756157" w:rsidP="00861EC3">
            <w:pPr>
              <w:spacing w:line="360" w:lineRule="auto"/>
              <w:jc w:val="center"/>
              <w:rPr>
                <w:rFonts w:ascii="Times New Roman" w:hAnsi="Times New Roman"/>
                <w:sz w:val="28"/>
                <w:szCs w:val="28"/>
              </w:rPr>
            </w:pPr>
            <w:r>
              <w:rPr>
                <w:rFonts w:ascii="Times New Roman" w:hAnsi="Times New Roman"/>
                <w:noProof/>
                <w:sz w:val="24"/>
                <w:szCs w:val="24"/>
                <w:lang w:eastAsia="ru-RU"/>
              </w:rPr>
              <w:drawing>
                <wp:inline distT="0" distB="0" distL="0" distR="0">
                  <wp:extent cx="2508885" cy="1880235"/>
                  <wp:effectExtent l="0" t="0" r="5715" b="5715"/>
                  <wp:docPr id="44" name="Рисунок 44" descr="201412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412250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8885" cy="1880235"/>
                          </a:xfrm>
                          <a:prstGeom prst="rect">
                            <a:avLst/>
                          </a:prstGeom>
                          <a:noFill/>
                          <a:ln>
                            <a:noFill/>
                          </a:ln>
                        </pic:spPr>
                      </pic:pic>
                    </a:graphicData>
                  </a:graphic>
                </wp:inline>
              </w:drawing>
            </w:r>
          </w:p>
        </w:tc>
      </w:tr>
      <w:tr w:rsidR="00756157" w:rsidRPr="00DA499A" w:rsidTr="00861EC3">
        <w:tc>
          <w:tcPr>
            <w:tcW w:w="4682" w:type="dxa"/>
          </w:tcPr>
          <w:p w:rsidR="00756157" w:rsidRPr="00DA499A" w:rsidRDefault="00756157" w:rsidP="00F60C69">
            <w:pPr>
              <w:spacing w:line="360" w:lineRule="auto"/>
              <w:jc w:val="center"/>
              <w:rPr>
                <w:rFonts w:ascii="Times New Roman" w:hAnsi="Times New Roman"/>
                <w:i/>
                <w:sz w:val="28"/>
                <w:szCs w:val="28"/>
                <w:vertAlign w:val="superscript"/>
              </w:rPr>
            </w:pPr>
            <w:r w:rsidRPr="00DA499A">
              <w:rPr>
                <w:rFonts w:ascii="Times New Roman" w:hAnsi="Times New Roman"/>
                <w:b/>
                <w:i/>
                <w:sz w:val="28"/>
                <w:szCs w:val="28"/>
              </w:rPr>
              <w:t>Рис.</w:t>
            </w:r>
            <w:r w:rsidR="007E482E" w:rsidRPr="000D2512">
              <w:rPr>
                <w:rFonts w:ascii="Times New Roman" w:hAnsi="Times New Roman"/>
                <w:b/>
                <w:i/>
                <w:sz w:val="28"/>
                <w:szCs w:val="28"/>
              </w:rPr>
              <w:t>1</w:t>
            </w:r>
            <w:r w:rsidRPr="00DA499A">
              <w:rPr>
                <w:rFonts w:ascii="Times New Roman" w:hAnsi="Times New Roman"/>
                <w:b/>
                <w:i/>
                <w:sz w:val="28"/>
                <w:szCs w:val="28"/>
              </w:rPr>
              <w:t>2.</w:t>
            </w:r>
            <w:r w:rsidRPr="00DA499A">
              <w:rPr>
                <w:rFonts w:ascii="Times New Roman" w:hAnsi="Times New Roman"/>
                <w:i/>
                <w:sz w:val="28"/>
                <w:szCs w:val="28"/>
              </w:rPr>
              <w:t>Микроструктура жидкого стекла с модулем 2,8 и плотностью 1,49 г/см</w:t>
            </w:r>
            <w:r w:rsidRPr="00DA499A">
              <w:rPr>
                <w:rFonts w:ascii="Times New Roman" w:hAnsi="Times New Roman"/>
                <w:i/>
                <w:sz w:val="28"/>
                <w:szCs w:val="28"/>
                <w:vertAlign w:val="superscript"/>
              </w:rPr>
              <w:t>3</w:t>
            </w:r>
          </w:p>
          <w:p w:rsidR="00756157" w:rsidRDefault="00756157" w:rsidP="00861EC3">
            <w:pPr>
              <w:spacing w:line="360" w:lineRule="auto"/>
              <w:jc w:val="center"/>
              <w:rPr>
                <w:rFonts w:ascii="Times New Roman" w:hAnsi="Times New Roman"/>
                <w:sz w:val="28"/>
                <w:szCs w:val="28"/>
              </w:rPr>
            </w:pPr>
            <w:r w:rsidRPr="00DA499A">
              <w:rPr>
                <w:rFonts w:ascii="Times New Roman" w:hAnsi="Times New Roman"/>
                <w:i/>
                <w:sz w:val="28"/>
                <w:szCs w:val="28"/>
              </w:rPr>
              <w:t>30-минутного твердения на воздухе</w:t>
            </w:r>
          </w:p>
          <w:p w:rsidR="00756157" w:rsidRPr="00AD459E" w:rsidRDefault="00756157" w:rsidP="00F60C69">
            <w:pPr>
              <w:tabs>
                <w:tab w:val="left" w:pos="760"/>
              </w:tabs>
              <w:rPr>
                <w:rFonts w:ascii="Times New Roman" w:hAnsi="Times New Roman"/>
                <w:sz w:val="28"/>
                <w:szCs w:val="28"/>
              </w:rPr>
            </w:pPr>
            <w:r>
              <w:rPr>
                <w:rFonts w:ascii="Times New Roman" w:hAnsi="Times New Roman"/>
                <w:sz w:val="28"/>
                <w:szCs w:val="28"/>
              </w:rPr>
              <w:tab/>
            </w:r>
          </w:p>
        </w:tc>
        <w:tc>
          <w:tcPr>
            <w:tcW w:w="4672" w:type="dxa"/>
          </w:tcPr>
          <w:p w:rsidR="00756157" w:rsidRPr="00DA499A" w:rsidRDefault="00756157" w:rsidP="00F60C69">
            <w:pPr>
              <w:spacing w:line="360" w:lineRule="auto"/>
              <w:jc w:val="center"/>
              <w:rPr>
                <w:rFonts w:ascii="Times New Roman" w:hAnsi="Times New Roman"/>
                <w:i/>
                <w:sz w:val="28"/>
                <w:szCs w:val="28"/>
                <w:vertAlign w:val="superscript"/>
              </w:rPr>
            </w:pPr>
            <w:r w:rsidRPr="00DA499A">
              <w:rPr>
                <w:rFonts w:ascii="Times New Roman" w:hAnsi="Times New Roman"/>
                <w:b/>
                <w:i/>
                <w:sz w:val="28"/>
                <w:szCs w:val="28"/>
              </w:rPr>
              <w:t xml:space="preserve">Рис. </w:t>
            </w:r>
            <w:r w:rsidR="0071502E">
              <w:rPr>
                <w:rFonts w:ascii="Times New Roman" w:hAnsi="Times New Roman"/>
                <w:b/>
                <w:i/>
                <w:sz w:val="28"/>
                <w:szCs w:val="28"/>
              </w:rPr>
              <w:t>1</w:t>
            </w:r>
            <w:r w:rsidRPr="00DA499A">
              <w:rPr>
                <w:rFonts w:ascii="Times New Roman" w:hAnsi="Times New Roman"/>
                <w:b/>
                <w:i/>
                <w:sz w:val="28"/>
                <w:szCs w:val="28"/>
              </w:rPr>
              <w:t>3.</w:t>
            </w:r>
            <w:r w:rsidRPr="00DA499A">
              <w:rPr>
                <w:rFonts w:ascii="Times New Roman" w:hAnsi="Times New Roman"/>
                <w:i/>
                <w:sz w:val="28"/>
                <w:szCs w:val="28"/>
              </w:rPr>
              <w:t>Микроструктура жидкого стекла с модулем 2,8 и плотностью 1,49 г/см</w:t>
            </w:r>
            <w:r w:rsidRPr="00DA499A">
              <w:rPr>
                <w:rFonts w:ascii="Times New Roman" w:hAnsi="Times New Roman"/>
                <w:i/>
                <w:sz w:val="28"/>
                <w:szCs w:val="28"/>
                <w:vertAlign w:val="superscript"/>
              </w:rPr>
              <w:t>3</w:t>
            </w:r>
          </w:p>
          <w:p w:rsidR="00756157" w:rsidRPr="00DA499A" w:rsidRDefault="00756157" w:rsidP="00F60C69">
            <w:pPr>
              <w:spacing w:line="360" w:lineRule="auto"/>
              <w:jc w:val="center"/>
              <w:rPr>
                <w:rFonts w:ascii="Times New Roman" w:hAnsi="Times New Roman"/>
                <w:i/>
                <w:sz w:val="28"/>
                <w:szCs w:val="28"/>
                <w:vertAlign w:val="superscript"/>
              </w:rPr>
            </w:pPr>
            <w:r w:rsidRPr="00DA499A">
              <w:rPr>
                <w:rFonts w:ascii="Times New Roman" w:hAnsi="Times New Roman"/>
                <w:i/>
                <w:sz w:val="28"/>
                <w:szCs w:val="28"/>
              </w:rPr>
              <w:t>с дистиллерной жидкостью</w:t>
            </w:r>
          </w:p>
          <w:p w:rsidR="00756157" w:rsidRPr="00DA499A" w:rsidRDefault="00756157" w:rsidP="00861EC3">
            <w:pPr>
              <w:spacing w:line="360" w:lineRule="auto"/>
              <w:jc w:val="center"/>
              <w:rPr>
                <w:rFonts w:ascii="Times New Roman" w:hAnsi="Times New Roman"/>
                <w:sz w:val="28"/>
                <w:szCs w:val="28"/>
              </w:rPr>
            </w:pPr>
            <w:r w:rsidRPr="00DA499A">
              <w:rPr>
                <w:rFonts w:ascii="Times New Roman" w:hAnsi="Times New Roman"/>
                <w:i/>
                <w:sz w:val="28"/>
                <w:szCs w:val="28"/>
              </w:rPr>
              <w:t>30-минутного твердения</w:t>
            </w:r>
            <w:r>
              <w:rPr>
                <w:rFonts w:ascii="Times New Roman" w:hAnsi="Times New Roman"/>
                <w:i/>
                <w:sz w:val="28"/>
                <w:szCs w:val="28"/>
              </w:rPr>
              <w:t xml:space="preserve"> на воздухе</w:t>
            </w:r>
          </w:p>
        </w:tc>
      </w:tr>
    </w:tbl>
    <w:p w:rsidR="00861EC3" w:rsidRDefault="00861EC3" w:rsidP="00756157">
      <w:pPr>
        <w:spacing w:line="360" w:lineRule="auto"/>
        <w:ind w:firstLine="709"/>
        <w:jc w:val="both"/>
        <w:rPr>
          <w:rFonts w:ascii="Times New Roman" w:hAnsi="Times New Roman"/>
          <w:sz w:val="28"/>
          <w:szCs w:val="28"/>
        </w:rPr>
      </w:pPr>
    </w:p>
    <w:p w:rsidR="00756157" w:rsidRPr="00886950" w:rsidRDefault="00756157" w:rsidP="00756157">
      <w:pPr>
        <w:spacing w:line="360" w:lineRule="auto"/>
        <w:ind w:firstLine="709"/>
        <w:jc w:val="both"/>
        <w:rPr>
          <w:rFonts w:ascii="Times New Roman" w:hAnsi="Times New Roman"/>
          <w:sz w:val="28"/>
          <w:szCs w:val="28"/>
        </w:rPr>
      </w:pPr>
      <w:r w:rsidRPr="00886950">
        <w:rPr>
          <w:rFonts w:ascii="Times New Roman" w:hAnsi="Times New Roman"/>
          <w:sz w:val="28"/>
          <w:szCs w:val="28"/>
        </w:rPr>
        <w:t>Модифицирование жидкого стекла дистиллерной жидкостью показывает наличие светящихся игольчатых кристаллов, свойственных NaCl, равномерно расположенных по всей поверхности (рис</w:t>
      </w:r>
      <w:r>
        <w:rPr>
          <w:rFonts w:ascii="Times New Roman" w:hAnsi="Times New Roman"/>
          <w:sz w:val="28"/>
          <w:szCs w:val="28"/>
          <w:lang w:val="uz-Cyrl-UZ"/>
        </w:rPr>
        <w:t xml:space="preserve">. </w:t>
      </w:r>
      <w:r w:rsidR="0071502E">
        <w:rPr>
          <w:rFonts w:ascii="Times New Roman" w:hAnsi="Times New Roman"/>
          <w:sz w:val="28"/>
          <w:szCs w:val="28"/>
        </w:rPr>
        <w:t>1</w:t>
      </w:r>
      <w:r w:rsidRPr="00886950">
        <w:rPr>
          <w:rFonts w:ascii="Times New Roman" w:hAnsi="Times New Roman"/>
          <w:sz w:val="28"/>
          <w:szCs w:val="28"/>
        </w:rPr>
        <w:t>3).</w:t>
      </w:r>
    </w:p>
    <w:p w:rsidR="00756157" w:rsidRDefault="00756157" w:rsidP="00756157">
      <w:pPr>
        <w:spacing w:line="360" w:lineRule="auto"/>
        <w:ind w:firstLine="709"/>
        <w:jc w:val="both"/>
        <w:rPr>
          <w:rFonts w:ascii="Times New Roman" w:hAnsi="Times New Roman"/>
          <w:sz w:val="28"/>
          <w:szCs w:val="28"/>
        </w:rPr>
      </w:pPr>
      <w:r w:rsidRPr="00886950">
        <w:rPr>
          <w:rFonts w:ascii="Times New Roman" w:hAnsi="Times New Roman"/>
          <w:sz w:val="28"/>
          <w:szCs w:val="28"/>
        </w:rPr>
        <w:lastRenderedPageBreak/>
        <w:t>По М.А.Матвееву допускается возможность протекания двух параллельных процессов – адсорбцию окиси кальция на SiO</w:t>
      </w:r>
      <w:r w:rsidRPr="00886950">
        <w:rPr>
          <w:rFonts w:ascii="Times New Roman" w:hAnsi="Times New Roman"/>
          <w:sz w:val="28"/>
          <w:szCs w:val="28"/>
          <w:vertAlign w:val="subscript"/>
        </w:rPr>
        <w:t>2</w:t>
      </w:r>
      <w:r w:rsidRPr="00886950">
        <w:rPr>
          <w:rFonts w:ascii="Times New Roman" w:hAnsi="Times New Roman"/>
          <w:sz w:val="28"/>
          <w:szCs w:val="28"/>
        </w:rPr>
        <w:t>-геле, образующегося за счет избыточного против метасиликата и дисилика</w:t>
      </w:r>
      <w:r>
        <w:rPr>
          <w:rFonts w:ascii="Times New Roman" w:hAnsi="Times New Roman"/>
          <w:sz w:val="28"/>
          <w:szCs w:val="28"/>
        </w:rPr>
        <w:t>та</w:t>
      </w:r>
      <w:r w:rsidR="000D2512">
        <w:rPr>
          <w:rFonts w:ascii="Times New Roman" w:hAnsi="Times New Roman"/>
          <w:sz w:val="28"/>
          <w:szCs w:val="28"/>
        </w:rPr>
        <w:t xml:space="preserve"> </w:t>
      </w:r>
      <w:r>
        <w:rPr>
          <w:rFonts w:ascii="Times New Roman" w:hAnsi="Times New Roman"/>
          <w:sz w:val="28"/>
          <w:szCs w:val="28"/>
        </w:rPr>
        <w:t>к</w:t>
      </w:r>
      <w:r w:rsidRPr="00886950">
        <w:rPr>
          <w:rFonts w:ascii="Times New Roman" w:hAnsi="Times New Roman"/>
          <w:sz w:val="28"/>
          <w:szCs w:val="28"/>
        </w:rPr>
        <w:t>ремнезема, и образование силиката кальция в результате обменной реакции между CaCl</w:t>
      </w:r>
      <w:r w:rsidRPr="00886950">
        <w:rPr>
          <w:rFonts w:ascii="Times New Roman" w:hAnsi="Times New Roman"/>
          <w:sz w:val="28"/>
          <w:szCs w:val="28"/>
          <w:vertAlign w:val="subscript"/>
        </w:rPr>
        <w:t>2</w:t>
      </w:r>
      <w:r w:rsidRPr="00886950">
        <w:rPr>
          <w:rFonts w:ascii="Times New Roman" w:hAnsi="Times New Roman"/>
          <w:sz w:val="28"/>
          <w:szCs w:val="28"/>
        </w:rPr>
        <w:t xml:space="preserve"> и кремнеземом, который входит в состав мета и дисиликата натрия по суммарному уравнению</w:t>
      </w:r>
    </w:p>
    <w:p w:rsidR="00756157" w:rsidRPr="00886950" w:rsidRDefault="00756157" w:rsidP="00946486">
      <w:pPr>
        <w:spacing w:line="360" w:lineRule="auto"/>
        <w:ind w:firstLine="709"/>
        <w:jc w:val="center"/>
        <w:rPr>
          <w:rFonts w:ascii="Times New Roman" w:hAnsi="Times New Roman"/>
          <w:sz w:val="28"/>
          <w:szCs w:val="28"/>
          <w:lang w:val="en-US"/>
        </w:rPr>
      </w:pPr>
      <w:r w:rsidRPr="00886950">
        <w:rPr>
          <w:rFonts w:ascii="Times New Roman" w:hAnsi="Times New Roman"/>
          <w:sz w:val="28"/>
          <w:szCs w:val="28"/>
          <w:lang w:val="en-US"/>
        </w:rPr>
        <w:t>Na</w:t>
      </w:r>
      <w:r w:rsidRPr="00886950">
        <w:rPr>
          <w:rFonts w:ascii="Times New Roman" w:hAnsi="Times New Roman"/>
          <w:sz w:val="28"/>
          <w:szCs w:val="28"/>
          <w:vertAlign w:val="subscript"/>
          <w:lang w:val="en-US"/>
        </w:rPr>
        <w:t>2</w:t>
      </w:r>
      <w:r w:rsidRPr="00886950">
        <w:rPr>
          <w:rFonts w:ascii="Times New Roman" w:hAnsi="Times New Roman"/>
          <w:sz w:val="28"/>
          <w:szCs w:val="28"/>
          <w:lang w:val="en-US"/>
        </w:rPr>
        <w:t>SiO</w:t>
      </w:r>
      <w:r w:rsidRPr="00886950">
        <w:rPr>
          <w:rFonts w:ascii="Times New Roman" w:hAnsi="Times New Roman"/>
          <w:sz w:val="28"/>
          <w:szCs w:val="28"/>
          <w:vertAlign w:val="subscript"/>
          <w:lang w:val="en-US"/>
        </w:rPr>
        <w:t>3</w:t>
      </w:r>
      <w:r w:rsidRPr="00886950">
        <w:rPr>
          <w:rFonts w:ascii="Times New Roman" w:hAnsi="Times New Roman"/>
          <w:sz w:val="28"/>
          <w:szCs w:val="28"/>
          <w:lang w:val="en-US"/>
        </w:rPr>
        <w:t>+CaCl</w:t>
      </w:r>
      <w:r w:rsidRPr="00886950">
        <w:rPr>
          <w:rFonts w:ascii="Times New Roman" w:hAnsi="Times New Roman"/>
          <w:sz w:val="28"/>
          <w:szCs w:val="28"/>
          <w:vertAlign w:val="subscript"/>
          <w:lang w:val="en-US"/>
        </w:rPr>
        <w:t>2</w:t>
      </w:r>
      <w:r w:rsidRPr="00886950">
        <w:rPr>
          <w:rFonts w:ascii="Times New Roman" w:hAnsi="Times New Roman"/>
          <w:sz w:val="28"/>
          <w:szCs w:val="28"/>
          <w:lang w:val="en-US"/>
        </w:rPr>
        <w:t>+nH</w:t>
      </w:r>
      <w:r w:rsidRPr="00886950">
        <w:rPr>
          <w:rFonts w:ascii="Times New Roman" w:hAnsi="Times New Roman"/>
          <w:sz w:val="28"/>
          <w:szCs w:val="28"/>
          <w:vertAlign w:val="subscript"/>
          <w:lang w:val="en-US"/>
        </w:rPr>
        <w:t>2</w:t>
      </w:r>
      <w:r w:rsidRPr="00886950">
        <w:rPr>
          <w:rFonts w:ascii="Times New Roman" w:hAnsi="Times New Roman"/>
          <w:sz w:val="28"/>
          <w:szCs w:val="28"/>
          <w:lang w:val="en-US"/>
        </w:rPr>
        <w:t>O</w:t>
      </w:r>
      <w:r w:rsidRPr="00886950">
        <w:rPr>
          <w:rFonts w:ascii="Times New Roman" w:hAnsi="Times New Roman"/>
          <w:sz w:val="28"/>
          <w:szCs w:val="28"/>
          <w:lang w:val="en-US"/>
        </w:rPr>
        <w:sym w:font="Symbol" w:char="F0AE"/>
      </w:r>
      <w:r w:rsidRPr="00886950">
        <w:rPr>
          <w:rFonts w:ascii="Times New Roman" w:hAnsi="Times New Roman"/>
          <w:sz w:val="28"/>
          <w:szCs w:val="28"/>
          <w:lang w:val="en-US"/>
        </w:rPr>
        <w:t>2NaCl+CaSiO</w:t>
      </w:r>
      <w:r w:rsidRPr="00886950">
        <w:rPr>
          <w:rFonts w:ascii="Times New Roman" w:hAnsi="Times New Roman"/>
          <w:sz w:val="28"/>
          <w:szCs w:val="28"/>
          <w:vertAlign w:val="subscript"/>
          <w:lang w:val="en-US"/>
        </w:rPr>
        <w:t>3</w:t>
      </w:r>
      <w:r w:rsidRPr="00886950">
        <w:rPr>
          <w:rFonts w:ascii="Times New Roman" w:hAnsi="Times New Roman"/>
          <w:sz w:val="28"/>
          <w:szCs w:val="28"/>
          <w:lang w:val="en-US"/>
        </w:rPr>
        <w:t>+nH</w:t>
      </w:r>
      <w:r w:rsidRPr="00886950">
        <w:rPr>
          <w:rFonts w:ascii="Times New Roman" w:hAnsi="Times New Roman"/>
          <w:sz w:val="28"/>
          <w:szCs w:val="28"/>
          <w:vertAlign w:val="subscript"/>
          <w:lang w:val="en-US"/>
        </w:rPr>
        <w:t>2</w:t>
      </w:r>
      <w:r w:rsidRPr="00886950">
        <w:rPr>
          <w:rFonts w:ascii="Times New Roman" w:hAnsi="Times New Roman"/>
          <w:sz w:val="28"/>
          <w:szCs w:val="28"/>
          <w:lang w:val="en-US"/>
        </w:rPr>
        <w:t>O</w:t>
      </w:r>
    </w:p>
    <w:p w:rsidR="00756157" w:rsidRPr="00886950" w:rsidRDefault="00756157" w:rsidP="00756157">
      <w:pPr>
        <w:spacing w:line="360" w:lineRule="auto"/>
        <w:ind w:firstLine="709"/>
        <w:jc w:val="both"/>
        <w:rPr>
          <w:rFonts w:ascii="Times New Roman" w:hAnsi="Times New Roman"/>
          <w:sz w:val="28"/>
          <w:szCs w:val="28"/>
        </w:rPr>
      </w:pPr>
      <w:r w:rsidRPr="00886950">
        <w:rPr>
          <w:rFonts w:ascii="Times New Roman" w:hAnsi="Times New Roman"/>
          <w:sz w:val="28"/>
          <w:szCs w:val="28"/>
        </w:rPr>
        <w:t>Если на поверхности раствора щелочного силиката не образуется ингибирующая  твердообразная пленка, препятствующая взаимодействию компонентов, то на границе соприкосновения свежего жидкого стекла и хлорида кальция моментально образуется контактная зона кремнекислоты различной степени обезвоженности.</w:t>
      </w:r>
    </w:p>
    <w:p w:rsidR="00756157" w:rsidRPr="00886950" w:rsidRDefault="00756157" w:rsidP="00756157">
      <w:pPr>
        <w:spacing w:line="360" w:lineRule="auto"/>
        <w:ind w:firstLine="709"/>
        <w:jc w:val="both"/>
        <w:rPr>
          <w:rFonts w:ascii="Times New Roman" w:hAnsi="Times New Roman"/>
          <w:sz w:val="28"/>
          <w:szCs w:val="28"/>
        </w:rPr>
      </w:pPr>
      <w:r w:rsidRPr="00886950">
        <w:rPr>
          <w:rFonts w:ascii="Times New Roman" w:hAnsi="Times New Roman"/>
          <w:sz w:val="28"/>
          <w:szCs w:val="28"/>
        </w:rPr>
        <w:t xml:space="preserve">Следовательно, микроскопические исследования жидкостекольных пленок в начальный период их затвердевания свидетельствует об их микрогетерогенной структуре, состоящей из коллоидных частиц, которые увеличиваются в размере с увеличением продолжительности выдерживания на воздухе и приобретают ориентировочное расположение. </w:t>
      </w:r>
    </w:p>
    <w:p w:rsidR="00987011" w:rsidRDefault="00987011" w:rsidP="00987011">
      <w:pPr>
        <w:spacing w:line="360" w:lineRule="auto"/>
        <w:ind w:firstLine="567"/>
        <w:jc w:val="both"/>
        <w:rPr>
          <w:rFonts w:ascii="Times New Roman" w:hAnsi="Times New Roman"/>
          <w:noProof/>
          <w:sz w:val="28"/>
          <w:szCs w:val="28"/>
        </w:rPr>
      </w:pPr>
      <w:r w:rsidRPr="004A335A">
        <w:rPr>
          <w:rFonts w:ascii="Times New Roman" w:hAnsi="Times New Roman"/>
          <w:noProof/>
          <w:sz w:val="28"/>
          <w:szCs w:val="28"/>
        </w:rPr>
        <w:t xml:space="preserve">Для выявления кислотостойкости </w:t>
      </w:r>
      <w:r w:rsidR="00586A47">
        <w:rPr>
          <w:rFonts w:ascii="Times New Roman" w:hAnsi="Times New Roman"/>
          <w:noProof/>
          <w:sz w:val="28"/>
          <w:szCs w:val="28"/>
        </w:rPr>
        <w:t xml:space="preserve">жидкостекольных композиций  с использованием </w:t>
      </w:r>
      <w:r w:rsidR="00EE454B">
        <w:rPr>
          <w:rFonts w:ascii="Times New Roman" w:hAnsi="Times New Roman"/>
          <w:noProof/>
          <w:sz w:val="28"/>
          <w:szCs w:val="28"/>
        </w:rPr>
        <w:t xml:space="preserve">базальтовых </w:t>
      </w:r>
      <w:r w:rsidR="00C22F64">
        <w:rPr>
          <w:rFonts w:ascii="Times New Roman" w:hAnsi="Times New Roman"/>
          <w:noProof/>
          <w:sz w:val="28"/>
          <w:szCs w:val="28"/>
        </w:rPr>
        <w:t xml:space="preserve"> и диабазовых </w:t>
      </w:r>
      <w:r w:rsidR="003C63C0">
        <w:rPr>
          <w:rFonts w:ascii="Times New Roman" w:hAnsi="Times New Roman"/>
          <w:noProof/>
          <w:sz w:val="28"/>
          <w:szCs w:val="28"/>
        </w:rPr>
        <w:t xml:space="preserve">наполнителей на основе жидкого стекла  </w:t>
      </w:r>
      <w:r w:rsidR="00A96E41">
        <w:rPr>
          <w:rFonts w:ascii="Times New Roman" w:hAnsi="Times New Roman"/>
          <w:noProof/>
          <w:sz w:val="28"/>
          <w:szCs w:val="28"/>
        </w:rPr>
        <w:t>модифицированной д</w:t>
      </w:r>
      <w:r w:rsidR="003C63C0">
        <w:rPr>
          <w:rFonts w:ascii="Times New Roman" w:hAnsi="Times New Roman"/>
          <w:noProof/>
          <w:sz w:val="28"/>
          <w:szCs w:val="28"/>
        </w:rPr>
        <w:t>истил</w:t>
      </w:r>
      <w:r w:rsidR="00A96E41">
        <w:rPr>
          <w:rFonts w:ascii="Times New Roman" w:hAnsi="Times New Roman"/>
          <w:noProof/>
          <w:sz w:val="28"/>
          <w:szCs w:val="28"/>
        </w:rPr>
        <w:t>ле</w:t>
      </w:r>
      <w:r w:rsidR="003C63C0">
        <w:rPr>
          <w:rFonts w:ascii="Times New Roman" w:hAnsi="Times New Roman"/>
          <w:noProof/>
          <w:sz w:val="28"/>
          <w:szCs w:val="28"/>
        </w:rPr>
        <w:t>рной жидкостью</w:t>
      </w:r>
      <w:r w:rsidR="00AC2FDC">
        <w:rPr>
          <w:rFonts w:ascii="Times New Roman" w:hAnsi="Times New Roman"/>
          <w:noProof/>
          <w:sz w:val="28"/>
          <w:szCs w:val="28"/>
        </w:rPr>
        <w:t xml:space="preserve"> нами были приготолены 4 состава:</w:t>
      </w:r>
    </w:p>
    <w:p w:rsidR="00987011" w:rsidRPr="004A335A" w:rsidRDefault="00987011" w:rsidP="00987011">
      <w:pPr>
        <w:spacing w:line="360" w:lineRule="auto"/>
        <w:ind w:firstLine="539"/>
        <w:jc w:val="both"/>
        <w:rPr>
          <w:rFonts w:ascii="Times New Roman" w:hAnsi="Times New Roman"/>
          <w:sz w:val="28"/>
          <w:szCs w:val="28"/>
        </w:rPr>
      </w:pPr>
      <w:r w:rsidRPr="004A335A">
        <w:rPr>
          <w:rFonts w:ascii="Times New Roman" w:hAnsi="Times New Roman"/>
          <w:b/>
          <w:sz w:val="28"/>
          <w:szCs w:val="28"/>
        </w:rPr>
        <w:t>1 состав</w:t>
      </w:r>
      <w:r w:rsidR="009502E5" w:rsidRPr="00946486">
        <w:rPr>
          <w:rFonts w:ascii="Times New Roman" w:hAnsi="Times New Roman"/>
          <w:b/>
          <w:sz w:val="28"/>
          <w:szCs w:val="28"/>
        </w:rPr>
        <w:t>:</w:t>
      </w:r>
      <w:r w:rsidR="009502E5">
        <w:rPr>
          <w:rFonts w:ascii="Times New Roman" w:hAnsi="Times New Roman"/>
          <w:sz w:val="28"/>
          <w:szCs w:val="28"/>
        </w:rPr>
        <w:t xml:space="preserve"> диабаз–</w:t>
      </w:r>
      <w:r w:rsidRPr="004A335A">
        <w:rPr>
          <w:rFonts w:ascii="Times New Roman" w:hAnsi="Times New Roman"/>
          <w:sz w:val="28"/>
          <w:szCs w:val="28"/>
        </w:rPr>
        <w:t>наполнитель</w:t>
      </w:r>
      <w:r w:rsidR="009502E5">
        <w:rPr>
          <w:rFonts w:ascii="Times New Roman" w:hAnsi="Times New Roman"/>
          <w:sz w:val="28"/>
          <w:szCs w:val="28"/>
        </w:rPr>
        <w:t xml:space="preserve"> 63</w:t>
      </w:r>
      <w:r w:rsidR="00D85676">
        <w:rPr>
          <w:rFonts w:ascii="Times New Roman" w:hAnsi="Times New Roman"/>
          <w:sz w:val="28"/>
          <w:szCs w:val="28"/>
        </w:rPr>
        <w:t>%,</w:t>
      </w:r>
      <w:r w:rsidRPr="004A335A">
        <w:rPr>
          <w:rFonts w:ascii="Times New Roman" w:hAnsi="Times New Roman"/>
          <w:sz w:val="28"/>
          <w:szCs w:val="28"/>
          <w:lang w:val="en-US"/>
        </w:rPr>
        <w:t>Na</w:t>
      </w:r>
      <w:r w:rsidRPr="004A335A">
        <w:rPr>
          <w:rFonts w:ascii="Times New Roman" w:hAnsi="Times New Roman"/>
          <w:sz w:val="28"/>
          <w:szCs w:val="28"/>
          <w:vertAlign w:val="subscript"/>
        </w:rPr>
        <w:t>2</w:t>
      </w:r>
      <w:r w:rsidRPr="004A335A">
        <w:rPr>
          <w:rFonts w:ascii="Times New Roman" w:hAnsi="Times New Roman"/>
          <w:sz w:val="28"/>
          <w:szCs w:val="28"/>
          <w:lang w:val="en-US"/>
        </w:rPr>
        <w:t>SiF</w:t>
      </w:r>
      <w:r w:rsidRPr="004A335A">
        <w:rPr>
          <w:rFonts w:ascii="Times New Roman" w:hAnsi="Times New Roman"/>
          <w:sz w:val="28"/>
          <w:szCs w:val="28"/>
          <w:vertAlign w:val="subscript"/>
        </w:rPr>
        <w:t xml:space="preserve">6 </w:t>
      </w:r>
      <w:r w:rsidR="00B53A25">
        <w:rPr>
          <w:rFonts w:ascii="Times New Roman" w:hAnsi="Times New Roman"/>
          <w:sz w:val="28"/>
          <w:szCs w:val="28"/>
        </w:rPr>
        <w:t>-</w:t>
      </w:r>
      <w:r w:rsidRPr="004A335A">
        <w:rPr>
          <w:rFonts w:ascii="Times New Roman" w:hAnsi="Times New Roman"/>
          <w:sz w:val="28"/>
          <w:szCs w:val="28"/>
        </w:rPr>
        <w:t xml:space="preserve"> ускоритель твердения</w:t>
      </w:r>
      <w:r w:rsidR="00D85676" w:rsidRPr="004A335A">
        <w:rPr>
          <w:rFonts w:ascii="Times New Roman" w:hAnsi="Times New Roman"/>
          <w:sz w:val="28"/>
          <w:szCs w:val="28"/>
          <w:vertAlign w:val="subscript"/>
        </w:rPr>
        <w:t xml:space="preserve">- </w:t>
      </w:r>
      <w:r w:rsidR="00B53A25">
        <w:rPr>
          <w:rFonts w:ascii="Times New Roman" w:hAnsi="Times New Roman"/>
          <w:sz w:val="28"/>
          <w:szCs w:val="28"/>
        </w:rPr>
        <w:t>4% ,</w:t>
      </w:r>
      <w:r w:rsidRPr="004A335A">
        <w:rPr>
          <w:rFonts w:ascii="Times New Roman" w:hAnsi="Times New Roman"/>
          <w:sz w:val="28"/>
          <w:szCs w:val="28"/>
        </w:rPr>
        <w:t>жидкое стекло</w:t>
      </w:r>
      <w:r w:rsidR="003B1A1F">
        <w:rPr>
          <w:rFonts w:ascii="Times New Roman" w:hAnsi="Times New Roman"/>
          <w:sz w:val="28"/>
          <w:szCs w:val="28"/>
        </w:rPr>
        <w:t xml:space="preserve"> - 33</w:t>
      </w:r>
      <w:r w:rsidRPr="004A335A">
        <w:rPr>
          <w:rFonts w:ascii="Times New Roman" w:hAnsi="Times New Roman"/>
          <w:sz w:val="28"/>
          <w:szCs w:val="28"/>
        </w:rPr>
        <w:t xml:space="preserve">мл.  </w:t>
      </w:r>
    </w:p>
    <w:p w:rsidR="00987011" w:rsidRPr="004A335A" w:rsidRDefault="00987011" w:rsidP="00987011">
      <w:pPr>
        <w:spacing w:line="360" w:lineRule="auto"/>
        <w:ind w:firstLine="539"/>
        <w:jc w:val="both"/>
        <w:rPr>
          <w:rFonts w:ascii="Times New Roman" w:hAnsi="Times New Roman"/>
          <w:sz w:val="28"/>
          <w:szCs w:val="28"/>
        </w:rPr>
      </w:pPr>
      <w:r w:rsidRPr="004A335A">
        <w:rPr>
          <w:rFonts w:ascii="Times New Roman" w:hAnsi="Times New Roman"/>
          <w:b/>
          <w:sz w:val="28"/>
          <w:szCs w:val="28"/>
        </w:rPr>
        <w:t xml:space="preserve">2 состав: </w:t>
      </w:r>
      <w:r w:rsidR="00D4527C">
        <w:rPr>
          <w:rFonts w:ascii="Times New Roman" w:hAnsi="Times New Roman"/>
          <w:sz w:val="28"/>
          <w:szCs w:val="28"/>
        </w:rPr>
        <w:t>диабаз-</w:t>
      </w:r>
      <w:r w:rsidRPr="004A335A">
        <w:rPr>
          <w:rFonts w:ascii="Times New Roman" w:hAnsi="Times New Roman"/>
          <w:sz w:val="28"/>
          <w:szCs w:val="28"/>
        </w:rPr>
        <w:t xml:space="preserve"> наполнитель</w:t>
      </w:r>
      <w:r w:rsidR="00D4527C">
        <w:rPr>
          <w:rFonts w:ascii="Times New Roman" w:hAnsi="Times New Roman"/>
          <w:sz w:val="28"/>
          <w:szCs w:val="28"/>
        </w:rPr>
        <w:t>- 56%,</w:t>
      </w:r>
      <w:r w:rsidRPr="004A335A">
        <w:rPr>
          <w:rFonts w:ascii="Times New Roman" w:hAnsi="Times New Roman"/>
          <w:sz w:val="28"/>
          <w:szCs w:val="28"/>
          <w:lang w:val="en-US"/>
        </w:rPr>
        <w:t>Na</w:t>
      </w:r>
      <w:r w:rsidRPr="004A335A">
        <w:rPr>
          <w:rFonts w:ascii="Times New Roman" w:hAnsi="Times New Roman"/>
          <w:sz w:val="28"/>
          <w:szCs w:val="28"/>
          <w:vertAlign w:val="subscript"/>
        </w:rPr>
        <w:t>2</w:t>
      </w:r>
      <w:r w:rsidRPr="004A335A">
        <w:rPr>
          <w:rFonts w:ascii="Times New Roman" w:hAnsi="Times New Roman"/>
          <w:sz w:val="28"/>
          <w:szCs w:val="28"/>
          <w:lang w:val="en-US"/>
        </w:rPr>
        <w:t>SiF</w:t>
      </w:r>
      <w:r w:rsidR="00EA06C2">
        <w:rPr>
          <w:rFonts w:ascii="Times New Roman" w:hAnsi="Times New Roman"/>
          <w:sz w:val="28"/>
          <w:szCs w:val="28"/>
          <w:vertAlign w:val="subscript"/>
        </w:rPr>
        <w:t>6</w:t>
      </w:r>
      <w:r w:rsidRPr="004A335A">
        <w:rPr>
          <w:rFonts w:ascii="Times New Roman" w:hAnsi="Times New Roman"/>
          <w:sz w:val="28"/>
          <w:szCs w:val="28"/>
        </w:rPr>
        <w:t xml:space="preserve"> - ускоритель твердения</w:t>
      </w:r>
      <w:r w:rsidR="00EA06C2">
        <w:rPr>
          <w:rFonts w:ascii="Times New Roman" w:hAnsi="Times New Roman"/>
          <w:sz w:val="28"/>
          <w:szCs w:val="28"/>
        </w:rPr>
        <w:t xml:space="preserve">-4% </w:t>
      </w:r>
      <w:r w:rsidRPr="004A335A">
        <w:rPr>
          <w:rFonts w:ascii="Times New Roman" w:hAnsi="Times New Roman"/>
          <w:sz w:val="28"/>
          <w:szCs w:val="28"/>
        </w:rPr>
        <w:t>, жидкое стекло - 35мл., волластонит – 11%.</w:t>
      </w:r>
    </w:p>
    <w:p w:rsidR="00987011" w:rsidRPr="004A335A" w:rsidRDefault="00987011" w:rsidP="00987011">
      <w:pPr>
        <w:spacing w:line="360" w:lineRule="auto"/>
        <w:ind w:firstLine="539"/>
        <w:jc w:val="both"/>
        <w:rPr>
          <w:rFonts w:ascii="Times New Roman" w:hAnsi="Times New Roman"/>
          <w:sz w:val="28"/>
          <w:szCs w:val="28"/>
        </w:rPr>
      </w:pPr>
      <w:r w:rsidRPr="004A335A">
        <w:rPr>
          <w:rFonts w:ascii="Times New Roman" w:hAnsi="Times New Roman"/>
          <w:b/>
          <w:sz w:val="28"/>
          <w:szCs w:val="28"/>
        </w:rPr>
        <w:t>3 состав: б</w:t>
      </w:r>
      <w:r w:rsidR="00D953A2">
        <w:rPr>
          <w:rFonts w:ascii="Times New Roman" w:hAnsi="Times New Roman"/>
          <w:sz w:val="28"/>
          <w:szCs w:val="28"/>
        </w:rPr>
        <w:t>азальт</w:t>
      </w:r>
      <w:r w:rsidRPr="004A335A">
        <w:rPr>
          <w:rFonts w:ascii="Times New Roman" w:hAnsi="Times New Roman"/>
          <w:sz w:val="28"/>
          <w:szCs w:val="28"/>
        </w:rPr>
        <w:t>-наполнитель</w:t>
      </w:r>
      <w:r w:rsidR="00D953A2" w:rsidRPr="004A335A">
        <w:rPr>
          <w:rFonts w:ascii="Times New Roman" w:hAnsi="Times New Roman"/>
          <w:sz w:val="28"/>
          <w:szCs w:val="28"/>
        </w:rPr>
        <w:t>- 63%</w:t>
      </w:r>
      <w:r w:rsidRPr="004A335A">
        <w:rPr>
          <w:rFonts w:ascii="Times New Roman" w:hAnsi="Times New Roman"/>
          <w:sz w:val="28"/>
          <w:szCs w:val="28"/>
        </w:rPr>
        <w:t>, Na</w:t>
      </w:r>
      <w:r w:rsidRPr="00F62B5A">
        <w:rPr>
          <w:rFonts w:ascii="Times New Roman" w:hAnsi="Times New Roman"/>
          <w:sz w:val="28"/>
          <w:szCs w:val="28"/>
          <w:vertAlign w:val="subscript"/>
        </w:rPr>
        <w:t>2</w:t>
      </w:r>
      <w:r w:rsidRPr="004A335A">
        <w:rPr>
          <w:rFonts w:ascii="Times New Roman" w:hAnsi="Times New Roman"/>
          <w:sz w:val="28"/>
          <w:szCs w:val="28"/>
        </w:rPr>
        <w:t>SiF</w:t>
      </w:r>
      <w:r w:rsidRPr="00F62B5A">
        <w:rPr>
          <w:rFonts w:ascii="Times New Roman" w:hAnsi="Times New Roman"/>
          <w:sz w:val="28"/>
          <w:szCs w:val="28"/>
          <w:vertAlign w:val="subscript"/>
        </w:rPr>
        <w:t>6</w:t>
      </w:r>
      <w:r w:rsidRPr="004A335A">
        <w:rPr>
          <w:rFonts w:ascii="Times New Roman" w:hAnsi="Times New Roman"/>
          <w:sz w:val="28"/>
          <w:szCs w:val="28"/>
        </w:rPr>
        <w:t xml:space="preserve">  - ускоритель твердения</w:t>
      </w:r>
      <w:r w:rsidR="00337452">
        <w:rPr>
          <w:rFonts w:ascii="Times New Roman" w:hAnsi="Times New Roman"/>
          <w:sz w:val="28"/>
          <w:szCs w:val="28"/>
        </w:rPr>
        <w:t xml:space="preserve"> 4% </w:t>
      </w:r>
      <w:r w:rsidRPr="004A335A">
        <w:rPr>
          <w:rFonts w:ascii="Times New Roman" w:hAnsi="Times New Roman"/>
          <w:sz w:val="28"/>
          <w:szCs w:val="28"/>
        </w:rPr>
        <w:t xml:space="preserve">, жидкое стекло - 35мл.  </w:t>
      </w:r>
    </w:p>
    <w:p w:rsidR="00987011" w:rsidRPr="004A335A" w:rsidRDefault="00987011" w:rsidP="00987011">
      <w:pPr>
        <w:spacing w:line="360" w:lineRule="auto"/>
        <w:ind w:firstLine="539"/>
        <w:jc w:val="both"/>
        <w:rPr>
          <w:rFonts w:ascii="Times New Roman" w:hAnsi="Times New Roman"/>
          <w:sz w:val="28"/>
          <w:szCs w:val="28"/>
        </w:rPr>
      </w:pPr>
      <w:r w:rsidRPr="004A335A">
        <w:rPr>
          <w:rFonts w:ascii="Times New Roman" w:hAnsi="Times New Roman"/>
          <w:b/>
          <w:sz w:val="28"/>
          <w:szCs w:val="28"/>
        </w:rPr>
        <w:t xml:space="preserve">4 состав: </w:t>
      </w:r>
      <w:r w:rsidR="00337452">
        <w:rPr>
          <w:rFonts w:ascii="Times New Roman" w:hAnsi="Times New Roman"/>
          <w:sz w:val="28"/>
          <w:szCs w:val="28"/>
        </w:rPr>
        <w:t>базальт</w:t>
      </w:r>
      <w:r w:rsidRPr="004A335A">
        <w:rPr>
          <w:rFonts w:ascii="Times New Roman" w:hAnsi="Times New Roman"/>
          <w:sz w:val="28"/>
          <w:szCs w:val="28"/>
        </w:rPr>
        <w:t>- наполнитель</w:t>
      </w:r>
      <w:r w:rsidR="00337452" w:rsidRPr="004A335A">
        <w:rPr>
          <w:rFonts w:ascii="Times New Roman" w:hAnsi="Times New Roman"/>
          <w:sz w:val="28"/>
          <w:szCs w:val="28"/>
        </w:rPr>
        <w:t>- 56%</w:t>
      </w:r>
      <w:r w:rsidR="00337452">
        <w:rPr>
          <w:rFonts w:ascii="Times New Roman" w:hAnsi="Times New Roman"/>
          <w:sz w:val="28"/>
          <w:szCs w:val="28"/>
        </w:rPr>
        <w:t>,</w:t>
      </w:r>
      <w:r w:rsidRPr="004A335A">
        <w:rPr>
          <w:rFonts w:ascii="Times New Roman" w:hAnsi="Times New Roman"/>
          <w:sz w:val="28"/>
          <w:szCs w:val="28"/>
        </w:rPr>
        <w:t>волластонит – 11%, Na</w:t>
      </w:r>
      <w:r w:rsidRPr="00F62B5A">
        <w:rPr>
          <w:rFonts w:ascii="Times New Roman" w:hAnsi="Times New Roman"/>
          <w:sz w:val="28"/>
          <w:szCs w:val="28"/>
          <w:vertAlign w:val="subscript"/>
        </w:rPr>
        <w:t>2</w:t>
      </w:r>
      <w:r w:rsidRPr="004A335A">
        <w:rPr>
          <w:rFonts w:ascii="Times New Roman" w:hAnsi="Times New Roman"/>
          <w:sz w:val="28"/>
          <w:szCs w:val="28"/>
        </w:rPr>
        <w:t>SiF</w:t>
      </w:r>
      <w:r w:rsidRPr="00F62B5A">
        <w:rPr>
          <w:rFonts w:ascii="Times New Roman" w:hAnsi="Times New Roman"/>
          <w:sz w:val="28"/>
          <w:szCs w:val="28"/>
          <w:vertAlign w:val="subscript"/>
        </w:rPr>
        <w:t>6</w:t>
      </w:r>
      <w:r w:rsidR="00E8466A">
        <w:rPr>
          <w:rFonts w:ascii="Times New Roman" w:hAnsi="Times New Roman"/>
          <w:sz w:val="28"/>
          <w:szCs w:val="28"/>
        </w:rPr>
        <w:t>-</w:t>
      </w:r>
      <w:r w:rsidRPr="004A335A">
        <w:rPr>
          <w:rFonts w:ascii="Times New Roman" w:hAnsi="Times New Roman"/>
          <w:sz w:val="28"/>
          <w:szCs w:val="28"/>
        </w:rPr>
        <w:t xml:space="preserve"> ускоритель твердения</w:t>
      </w:r>
      <w:r w:rsidR="00E8466A">
        <w:rPr>
          <w:rFonts w:ascii="Times New Roman" w:hAnsi="Times New Roman"/>
          <w:sz w:val="28"/>
          <w:szCs w:val="28"/>
        </w:rPr>
        <w:t xml:space="preserve"> -4%</w:t>
      </w:r>
      <w:r w:rsidR="00B75D59">
        <w:rPr>
          <w:rFonts w:ascii="Times New Roman" w:hAnsi="Times New Roman"/>
          <w:sz w:val="28"/>
          <w:szCs w:val="28"/>
        </w:rPr>
        <w:t>, жидкое стекло - 29</w:t>
      </w:r>
      <w:r w:rsidRPr="004A335A">
        <w:rPr>
          <w:rFonts w:ascii="Times New Roman" w:hAnsi="Times New Roman"/>
          <w:sz w:val="28"/>
          <w:szCs w:val="28"/>
        </w:rPr>
        <w:t xml:space="preserve">мл.  </w:t>
      </w:r>
    </w:p>
    <w:p w:rsidR="00987011" w:rsidRDefault="00987011" w:rsidP="00CC1A2C">
      <w:pPr>
        <w:spacing w:line="360" w:lineRule="auto"/>
        <w:ind w:firstLine="567"/>
        <w:jc w:val="both"/>
        <w:rPr>
          <w:rFonts w:ascii="Times New Roman" w:hAnsi="Times New Roman"/>
          <w:sz w:val="28"/>
          <w:szCs w:val="28"/>
        </w:rPr>
      </w:pPr>
      <w:r w:rsidRPr="004A335A">
        <w:rPr>
          <w:rFonts w:ascii="Times New Roman" w:hAnsi="Times New Roman"/>
          <w:sz w:val="28"/>
          <w:szCs w:val="28"/>
        </w:rPr>
        <w:lastRenderedPageBreak/>
        <w:t>Испытания  образцов на сжатие производили по истечении 28, 180, 360 суток.</w:t>
      </w:r>
    </w:p>
    <w:p w:rsidR="00861EC3" w:rsidRDefault="00861EC3" w:rsidP="00987011">
      <w:pPr>
        <w:spacing w:line="360" w:lineRule="auto"/>
        <w:ind w:firstLine="567"/>
        <w:jc w:val="right"/>
        <w:rPr>
          <w:rFonts w:ascii="Times New Roman" w:hAnsi="Times New Roman"/>
          <w:sz w:val="28"/>
          <w:szCs w:val="28"/>
          <w:lang w:val="uz-Cyrl-UZ"/>
        </w:rPr>
      </w:pPr>
    </w:p>
    <w:p w:rsidR="00861EC3" w:rsidRDefault="00861EC3" w:rsidP="00987011">
      <w:pPr>
        <w:spacing w:line="360" w:lineRule="auto"/>
        <w:ind w:firstLine="567"/>
        <w:jc w:val="right"/>
        <w:rPr>
          <w:rFonts w:ascii="Times New Roman" w:hAnsi="Times New Roman"/>
          <w:sz w:val="28"/>
          <w:szCs w:val="28"/>
          <w:lang w:val="uz-Cyrl-UZ"/>
        </w:rPr>
      </w:pPr>
    </w:p>
    <w:p w:rsidR="00987011" w:rsidRPr="004A335A" w:rsidRDefault="00987011" w:rsidP="00987011">
      <w:pPr>
        <w:spacing w:line="360" w:lineRule="auto"/>
        <w:ind w:firstLine="567"/>
        <w:jc w:val="right"/>
        <w:rPr>
          <w:rFonts w:ascii="Times New Roman" w:hAnsi="Times New Roman"/>
          <w:sz w:val="28"/>
          <w:szCs w:val="28"/>
          <w:lang w:val="uz-Cyrl-UZ"/>
        </w:rPr>
      </w:pPr>
      <w:r w:rsidRPr="004A335A">
        <w:rPr>
          <w:rFonts w:ascii="Times New Roman" w:hAnsi="Times New Roman"/>
          <w:sz w:val="28"/>
          <w:szCs w:val="28"/>
          <w:lang w:val="uz-Cyrl-UZ"/>
        </w:rPr>
        <w:t xml:space="preserve">Таблица </w:t>
      </w:r>
      <w:r w:rsidR="00FE68C0">
        <w:rPr>
          <w:rFonts w:ascii="Times New Roman" w:hAnsi="Times New Roman"/>
          <w:sz w:val="28"/>
          <w:szCs w:val="28"/>
          <w:lang w:val="uz-Cyrl-UZ"/>
        </w:rPr>
        <w:t>12</w:t>
      </w:r>
    </w:p>
    <w:p w:rsidR="00987011" w:rsidRPr="004A335A" w:rsidRDefault="00987011" w:rsidP="00987011">
      <w:pPr>
        <w:spacing w:line="360" w:lineRule="auto"/>
        <w:jc w:val="center"/>
        <w:rPr>
          <w:rFonts w:ascii="Times New Roman" w:hAnsi="Times New Roman"/>
          <w:b/>
          <w:sz w:val="28"/>
          <w:szCs w:val="28"/>
        </w:rPr>
      </w:pPr>
      <w:r w:rsidRPr="004A335A">
        <w:rPr>
          <w:rFonts w:ascii="Times New Roman" w:hAnsi="Times New Roman"/>
          <w:b/>
          <w:sz w:val="28"/>
          <w:szCs w:val="28"/>
        </w:rPr>
        <w:t>Предел прочности образцов 28-суточного твердения (МПа)</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1416"/>
        <w:gridCol w:w="936"/>
        <w:gridCol w:w="2008"/>
        <w:gridCol w:w="2008"/>
        <w:gridCol w:w="1648"/>
        <w:gridCol w:w="1554"/>
      </w:tblGrid>
      <w:tr w:rsidR="00987011" w:rsidRPr="004A335A" w:rsidTr="00FB740D">
        <w:trPr>
          <w:trHeight w:val="464"/>
        </w:trPr>
        <w:tc>
          <w:tcPr>
            <w:tcW w:w="5000" w:type="pct"/>
            <w:gridSpan w:val="6"/>
            <w:vAlign w:val="center"/>
          </w:tcPr>
          <w:p w:rsidR="00987011" w:rsidRPr="004A335A" w:rsidRDefault="00987011" w:rsidP="00FB740D">
            <w:pPr>
              <w:spacing w:line="360" w:lineRule="auto"/>
              <w:jc w:val="center"/>
              <w:rPr>
                <w:rFonts w:ascii="Times New Roman" w:hAnsi="Times New Roman"/>
                <w:sz w:val="28"/>
                <w:szCs w:val="28"/>
                <w:lang w:val="en-US"/>
              </w:rPr>
            </w:pPr>
            <w:r w:rsidRPr="004A335A">
              <w:rPr>
                <w:rFonts w:ascii="Times New Roman" w:hAnsi="Times New Roman"/>
                <w:sz w:val="28"/>
                <w:szCs w:val="28"/>
              </w:rPr>
              <w:t>Твердение образцов в средах</w:t>
            </w:r>
          </w:p>
        </w:tc>
      </w:tr>
      <w:tr w:rsidR="00987011" w:rsidRPr="004A335A" w:rsidTr="00FB740D">
        <w:trPr>
          <w:trHeight w:val="245"/>
        </w:trPr>
        <w:tc>
          <w:tcPr>
            <w:tcW w:w="740" w:type="pct"/>
            <w:vAlign w:val="center"/>
          </w:tcPr>
          <w:p w:rsidR="00987011" w:rsidRPr="004A335A" w:rsidRDefault="00987011" w:rsidP="00FB740D">
            <w:pPr>
              <w:spacing w:line="360" w:lineRule="auto"/>
              <w:jc w:val="center"/>
              <w:rPr>
                <w:rFonts w:ascii="Times New Roman" w:hAnsi="Times New Roman"/>
                <w:sz w:val="28"/>
                <w:szCs w:val="28"/>
              </w:rPr>
            </w:pPr>
            <w:r w:rsidRPr="004A335A">
              <w:rPr>
                <w:rFonts w:ascii="Times New Roman" w:hAnsi="Times New Roman"/>
                <w:sz w:val="28"/>
                <w:szCs w:val="28"/>
              </w:rPr>
              <w:t>Воздух</w:t>
            </w:r>
          </w:p>
        </w:tc>
        <w:tc>
          <w:tcPr>
            <w:tcW w:w="489" w:type="pct"/>
            <w:vAlign w:val="center"/>
          </w:tcPr>
          <w:p w:rsidR="00987011" w:rsidRPr="004A335A" w:rsidRDefault="00987011" w:rsidP="00FB740D">
            <w:pPr>
              <w:spacing w:line="360" w:lineRule="auto"/>
              <w:jc w:val="center"/>
              <w:rPr>
                <w:rFonts w:ascii="Times New Roman" w:hAnsi="Times New Roman"/>
                <w:sz w:val="28"/>
                <w:szCs w:val="28"/>
              </w:rPr>
            </w:pPr>
            <w:r w:rsidRPr="004A335A">
              <w:rPr>
                <w:rFonts w:ascii="Times New Roman" w:hAnsi="Times New Roman"/>
                <w:sz w:val="28"/>
                <w:szCs w:val="28"/>
                <w:lang w:val="en-US"/>
              </w:rPr>
              <w:t>H</w:t>
            </w:r>
            <w:r w:rsidRPr="004A335A">
              <w:rPr>
                <w:rFonts w:ascii="Times New Roman" w:hAnsi="Times New Roman"/>
                <w:sz w:val="28"/>
                <w:szCs w:val="28"/>
                <w:vertAlign w:val="subscript"/>
              </w:rPr>
              <w:t>2</w:t>
            </w:r>
            <w:r w:rsidRPr="004A335A">
              <w:rPr>
                <w:rFonts w:ascii="Times New Roman" w:hAnsi="Times New Roman"/>
                <w:sz w:val="28"/>
                <w:szCs w:val="28"/>
                <w:lang w:val="en-US"/>
              </w:rPr>
              <w:t>O</w:t>
            </w:r>
          </w:p>
        </w:tc>
        <w:tc>
          <w:tcPr>
            <w:tcW w:w="1049" w:type="pct"/>
            <w:vAlign w:val="center"/>
          </w:tcPr>
          <w:p w:rsidR="00987011" w:rsidRPr="004A335A" w:rsidRDefault="00987011" w:rsidP="00FB740D">
            <w:pPr>
              <w:spacing w:line="360" w:lineRule="auto"/>
              <w:jc w:val="center"/>
              <w:rPr>
                <w:rFonts w:ascii="Times New Roman" w:hAnsi="Times New Roman"/>
                <w:sz w:val="28"/>
                <w:szCs w:val="28"/>
                <w:vertAlign w:val="subscript"/>
              </w:rPr>
            </w:pPr>
            <w:r w:rsidRPr="004A335A">
              <w:rPr>
                <w:rFonts w:ascii="Times New Roman" w:hAnsi="Times New Roman"/>
                <w:sz w:val="28"/>
                <w:szCs w:val="28"/>
              </w:rPr>
              <w:t xml:space="preserve">0,5н </w:t>
            </w:r>
            <w:r w:rsidRPr="004A335A">
              <w:rPr>
                <w:rFonts w:ascii="Times New Roman" w:hAnsi="Times New Roman"/>
                <w:sz w:val="28"/>
                <w:szCs w:val="28"/>
                <w:lang w:val="en-US"/>
              </w:rPr>
              <w:t>H</w:t>
            </w:r>
            <w:r w:rsidRPr="004A335A">
              <w:rPr>
                <w:rFonts w:ascii="Times New Roman" w:hAnsi="Times New Roman"/>
                <w:sz w:val="28"/>
                <w:szCs w:val="28"/>
                <w:vertAlign w:val="subscript"/>
              </w:rPr>
              <w:t>2</w:t>
            </w:r>
            <w:r w:rsidRPr="004A335A">
              <w:rPr>
                <w:rFonts w:ascii="Times New Roman" w:hAnsi="Times New Roman"/>
                <w:sz w:val="28"/>
                <w:szCs w:val="28"/>
                <w:lang w:val="en-US"/>
              </w:rPr>
              <w:t>SO</w:t>
            </w:r>
            <w:r w:rsidRPr="004A335A">
              <w:rPr>
                <w:rFonts w:ascii="Times New Roman" w:hAnsi="Times New Roman"/>
                <w:sz w:val="28"/>
                <w:szCs w:val="28"/>
                <w:vertAlign w:val="subscript"/>
              </w:rPr>
              <w:t>4</w:t>
            </w:r>
          </w:p>
        </w:tc>
        <w:tc>
          <w:tcPr>
            <w:tcW w:w="1049" w:type="pct"/>
            <w:vAlign w:val="center"/>
          </w:tcPr>
          <w:p w:rsidR="00987011" w:rsidRPr="004A335A" w:rsidRDefault="00987011" w:rsidP="00FB740D">
            <w:pPr>
              <w:spacing w:line="360" w:lineRule="auto"/>
              <w:jc w:val="center"/>
              <w:rPr>
                <w:rFonts w:ascii="Times New Roman" w:hAnsi="Times New Roman"/>
                <w:sz w:val="28"/>
                <w:szCs w:val="28"/>
              </w:rPr>
            </w:pPr>
            <w:r w:rsidRPr="004A335A">
              <w:rPr>
                <w:rFonts w:ascii="Times New Roman" w:hAnsi="Times New Roman"/>
                <w:sz w:val="28"/>
                <w:szCs w:val="28"/>
              </w:rPr>
              <w:t xml:space="preserve">6,1н </w:t>
            </w:r>
            <w:r w:rsidRPr="004A335A">
              <w:rPr>
                <w:rFonts w:ascii="Times New Roman" w:hAnsi="Times New Roman"/>
                <w:sz w:val="28"/>
                <w:szCs w:val="28"/>
                <w:lang w:val="en-US"/>
              </w:rPr>
              <w:t>H</w:t>
            </w:r>
            <w:r w:rsidRPr="004A335A">
              <w:rPr>
                <w:rFonts w:ascii="Times New Roman" w:hAnsi="Times New Roman"/>
                <w:sz w:val="28"/>
                <w:szCs w:val="28"/>
                <w:vertAlign w:val="subscript"/>
              </w:rPr>
              <w:t>2</w:t>
            </w:r>
            <w:r w:rsidRPr="004A335A">
              <w:rPr>
                <w:rFonts w:ascii="Times New Roman" w:hAnsi="Times New Roman"/>
                <w:sz w:val="28"/>
                <w:szCs w:val="28"/>
                <w:lang w:val="en-US"/>
              </w:rPr>
              <w:t>SO</w:t>
            </w:r>
            <w:r w:rsidRPr="004A335A">
              <w:rPr>
                <w:rFonts w:ascii="Times New Roman" w:hAnsi="Times New Roman"/>
                <w:sz w:val="28"/>
                <w:szCs w:val="28"/>
                <w:vertAlign w:val="subscript"/>
              </w:rPr>
              <w:t>4</w:t>
            </w:r>
          </w:p>
        </w:tc>
        <w:tc>
          <w:tcPr>
            <w:tcW w:w="861" w:type="pct"/>
            <w:vAlign w:val="center"/>
          </w:tcPr>
          <w:p w:rsidR="00987011" w:rsidRPr="004A335A" w:rsidRDefault="00987011" w:rsidP="00FB740D">
            <w:pPr>
              <w:spacing w:line="360" w:lineRule="auto"/>
              <w:jc w:val="center"/>
              <w:rPr>
                <w:rFonts w:ascii="Times New Roman" w:hAnsi="Times New Roman"/>
                <w:sz w:val="28"/>
                <w:szCs w:val="28"/>
              </w:rPr>
            </w:pPr>
            <w:r w:rsidRPr="004A335A">
              <w:rPr>
                <w:rFonts w:ascii="Times New Roman" w:hAnsi="Times New Roman"/>
                <w:sz w:val="28"/>
                <w:szCs w:val="28"/>
              </w:rPr>
              <w:t>0</w:t>
            </w:r>
            <w:r w:rsidRPr="004A335A">
              <w:rPr>
                <w:rFonts w:ascii="Times New Roman" w:hAnsi="Times New Roman"/>
                <w:sz w:val="28"/>
                <w:szCs w:val="28"/>
                <w:lang w:val="en-US"/>
              </w:rPr>
              <w:t>,5</w:t>
            </w:r>
            <w:r w:rsidRPr="004A335A">
              <w:rPr>
                <w:rFonts w:ascii="Times New Roman" w:hAnsi="Times New Roman"/>
                <w:sz w:val="28"/>
                <w:szCs w:val="28"/>
              </w:rPr>
              <w:t>н</w:t>
            </w:r>
            <w:r w:rsidRPr="004A335A">
              <w:rPr>
                <w:rFonts w:ascii="Times New Roman" w:hAnsi="Times New Roman"/>
                <w:sz w:val="28"/>
                <w:szCs w:val="28"/>
                <w:lang w:val="en-US"/>
              </w:rPr>
              <w:t>HCl</w:t>
            </w:r>
          </w:p>
        </w:tc>
        <w:tc>
          <w:tcPr>
            <w:tcW w:w="813" w:type="pct"/>
            <w:vAlign w:val="center"/>
          </w:tcPr>
          <w:p w:rsidR="00987011" w:rsidRPr="004A335A" w:rsidRDefault="00987011" w:rsidP="00FB740D">
            <w:pPr>
              <w:spacing w:line="360" w:lineRule="auto"/>
              <w:jc w:val="center"/>
              <w:rPr>
                <w:rFonts w:ascii="Times New Roman" w:hAnsi="Times New Roman"/>
                <w:sz w:val="28"/>
                <w:szCs w:val="28"/>
                <w:lang w:val="en-US"/>
              </w:rPr>
            </w:pPr>
            <w:r w:rsidRPr="004A335A">
              <w:rPr>
                <w:rFonts w:ascii="Times New Roman" w:hAnsi="Times New Roman"/>
                <w:sz w:val="28"/>
                <w:szCs w:val="28"/>
                <w:lang w:val="en-US"/>
              </w:rPr>
              <w:t>5,6</w:t>
            </w:r>
            <w:r w:rsidRPr="004A335A">
              <w:rPr>
                <w:rFonts w:ascii="Times New Roman" w:hAnsi="Times New Roman"/>
                <w:sz w:val="28"/>
                <w:szCs w:val="28"/>
              </w:rPr>
              <w:t>н</w:t>
            </w:r>
            <w:r w:rsidRPr="004A335A">
              <w:rPr>
                <w:rFonts w:ascii="Times New Roman" w:hAnsi="Times New Roman"/>
                <w:sz w:val="28"/>
                <w:szCs w:val="28"/>
                <w:lang w:val="en-US"/>
              </w:rPr>
              <w:t>HCl</w:t>
            </w:r>
          </w:p>
        </w:tc>
      </w:tr>
      <w:tr w:rsidR="00987011" w:rsidRPr="004A335A" w:rsidTr="00FB740D">
        <w:trPr>
          <w:trHeight w:val="195"/>
        </w:trPr>
        <w:tc>
          <w:tcPr>
            <w:tcW w:w="5000" w:type="pct"/>
            <w:gridSpan w:val="6"/>
            <w:vAlign w:val="center"/>
          </w:tcPr>
          <w:p w:rsidR="00987011" w:rsidRPr="004A335A" w:rsidRDefault="00987011" w:rsidP="00FB740D">
            <w:pPr>
              <w:spacing w:line="360" w:lineRule="auto"/>
              <w:jc w:val="center"/>
              <w:rPr>
                <w:rFonts w:ascii="Times New Roman" w:hAnsi="Times New Roman"/>
                <w:b/>
                <w:sz w:val="28"/>
                <w:szCs w:val="28"/>
              </w:rPr>
            </w:pPr>
            <w:r w:rsidRPr="004A335A">
              <w:rPr>
                <w:rFonts w:ascii="Times New Roman" w:hAnsi="Times New Roman"/>
                <w:b/>
                <w:sz w:val="28"/>
                <w:szCs w:val="28"/>
              </w:rPr>
              <w:t>Состав №1</w:t>
            </w:r>
            <w:r w:rsidRPr="008378C7">
              <w:rPr>
                <w:rFonts w:ascii="Times New Roman" w:hAnsi="Times New Roman"/>
                <w:sz w:val="28"/>
                <w:szCs w:val="28"/>
              </w:rPr>
              <w:t>(диабаз)</w:t>
            </w:r>
          </w:p>
        </w:tc>
      </w:tr>
      <w:tr w:rsidR="00987011" w:rsidRPr="004A335A" w:rsidTr="00FB740D">
        <w:trPr>
          <w:trHeight w:val="240"/>
        </w:trPr>
        <w:tc>
          <w:tcPr>
            <w:tcW w:w="740" w:type="pct"/>
            <w:vAlign w:val="center"/>
          </w:tcPr>
          <w:p w:rsidR="00987011" w:rsidRPr="004A335A" w:rsidRDefault="00987011" w:rsidP="00FB740D">
            <w:pPr>
              <w:spacing w:line="360" w:lineRule="auto"/>
              <w:jc w:val="center"/>
              <w:rPr>
                <w:rFonts w:ascii="Times New Roman" w:hAnsi="Times New Roman"/>
                <w:sz w:val="28"/>
                <w:szCs w:val="28"/>
              </w:rPr>
            </w:pPr>
            <w:r>
              <w:rPr>
                <w:rFonts w:ascii="Times New Roman" w:hAnsi="Times New Roman"/>
                <w:sz w:val="28"/>
                <w:szCs w:val="28"/>
              </w:rPr>
              <w:t>4,75</w:t>
            </w:r>
          </w:p>
        </w:tc>
        <w:tc>
          <w:tcPr>
            <w:tcW w:w="489" w:type="pct"/>
            <w:vAlign w:val="center"/>
          </w:tcPr>
          <w:p w:rsidR="00987011" w:rsidRPr="004A335A" w:rsidRDefault="00987011" w:rsidP="00FB740D">
            <w:pPr>
              <w:spacing w:line="360" w:lineRule="auto"/>
              <w:jc w:val="center"/>
              <w:rPr>
                <w:rFonts w:ascii="Times New Roman" w:hAnsi="Times New Roman"/>
                <w:sz w:val="28"/>
                <w:szCs w:val="28"/>
              </w:rPr>
            </w:pPr>
            <w:r w:rsidRPr="004A335A">
              <w:rPr>
                <w:rFonts w:ascii="Times New Roman" w:hAnsi="Times New Roman"/>
                <w:sz w:val="28"/>
                <w:szCs w:val="28"/>
              </w:rPr>
              <w:t>7,1</w:t>
            </w:r>
          </w:p>
        </w:tc>
        <w:tc>
          <w:tcPr>
            <w:tcW w:w="1049" w:type="pct"/>
            <w:vAlign w:val="center"/>
          </w:tcPr>
          <w:p w:rsidR="00987011" w:rsidRPr="004A335A" w:rsidRDefault="00987011" w:rsidP="00FB740D">
            <w:pPr>
              <w:spacing w:line="360" w:lineRule="auto"/>
              <w:jc w:val="center"/>
              <w:rPr>
                <w:rFonts w:ascii="Times New Roman" w:hAnsi="Times New Roman"/>
                <w:sz w:val="28"/>
                <w:szCs w:val="28"/>
              </w:rPr>
            </w:pPr>
            <w:r w:rsidRPr="004A335A">
              <w:rPr>
                <w:rFonts w:ascii="Times New Roman" w:hAnsi="Times New Roman"/>
                <w:sz w:val="28"/>
                <w:szCs w:val="28"/>
              </w:rPr>
              <w:t>10,7</w:t>
            </w:r>
          </w:p>
        </w:tc>
        <w:tc>
          <w:tcPr>
            <w:tcW w:w="1049" w:type="pct"/>
            <w:vAlign w:val="center"/>
          </w:tcPr>
          <w:p w:rsidR="00987011" w:rsidRPr="004A335A" w:rsidRDefault="00987011" w:rsidP="00FB740D">
            <w:pPr>
              <w:spacing w:line="360" w:lineRule="auto"/>
              <w:jc w:val="center"/>
              <w:rPr>
                <w:rFonts w:ascii="Times New Roman" w:hAnsi="Times New Roman"/>
                <w:sz w:val="28"/>
                <w:szCs w:val="28"/>
              </w:rPr>
            </w:pPr>
            <w:r w:rsidRPr="004A335A">
              <w:rPr>
                <w:rFonts w:ascii="Times New Roman" w:hAnsi="Times New Roman"/>
                <w:sz w:val="28"/>
                <w:szCs w:val="28"/>
              </w:rPr>
              <w:t>13,6</w:t>
            </w:r>
          </w:p>
        </w:tc>
        <w:tc>
          <w:tcPr>
            <w:tcW w:w="861" w:type="pct"/>
            <w:vAlign w:val="center"/>
          </w:tcPr>
          <w:p w:rsidR="00987011" w:rsidRPr="004A335A" w:rsidRDefault="00987011" w:rsidP="00FB740D">
            <w:pPr>
              <w:spacing w:line="360" w:lineRule="auto"/>
              <w:jc w:val="center"/>
              <w:rPr>
                <w:rFonts w:ascii="Times New Roman" w:hAnsi="Times New Roman"/>
                <w:sz w:val="28"/>
                <w:szCs w:val="28"/>
              </w:rPr>
            </w:pPr>
            <w:r w:rsidRPr="004A335A">
              <w:rPr>
                <w:rFonts w:ascii="Times New Roman" w:hAnsi="Times New Roman"/>
                <w:sz w:val="28"/>
                <w:szCs w:val="28"/>
              </w:rPr>
              <w:t>9,3</w:t>
            </w:r>
          </w:p>
        </w:tc>
        <w:tc>
          <w:tcPr>
            <w:tcW w:w="813" w:type="pct"/>
            <w:vAlign w:val="center"/>
          </w:tcPr>
          <w:p w:rsidR="00987011" w:rsidRPr="004A335A" w:rsidRDefault="00987011" w:rsidP="00FB740D">
            <w:pPr>
              <w:spacing w:line="360" w:lineRule="auto"/>
              <w:jc w:val="center"/>
              <w:rPr>
                <w:rFonts w:ascii="Times New Roman" w:hAnsi="Times New Roman"/>
                <w:sz w:val="28"/>
                <w:szCs w:val="28"/>
              </w:rPr>
            </w:pPr>
            <w:r w:rsidRPr="004A335A">
              <w:rPr>
                <w:rFonts w:ascii="Times New Roman" w:hAnsi="Times New Roman"/>
                <w:sz w:val="28"/>
                <w:szCs w:val="28"/>
              </w:rPr>
              <w:t>7,9</w:t>
            </w:r>
          </w:p>
        </w:tc>
      </w:tr>
      <w:tr w:rsidR="00987011" w:rsidRPr="004A335A" w:rsidTr="00FB740D">
        <w:trPr>
          <w:trHeight w:val="20"/>
        </w:trPr>
        <w:tc>
          <w:tcPr>
            <w:tcW w:w="5000" w:type="pct"/>
            <w:gridSpan w:val="6"/>
            <w:vAlign w:val="center"/>
          </w:tcPr>
          <w:p w:rsidR="00987011" w:rsidRPr="004A335A" w:rsidRDefault="00987011" w:rsidP="00FB740D">
            <w:pPr>
              <w:spacing w:line="360" w:lineRule="auto"/>
              <w:jc w:val="center"/>
              <w:rPr>
                <w:rFonts w:ascii="Times New Roman" w:hAnsi="Times New Roman"/>
                <w:b/>
                <w:sz w:val="28"/>
                <w:szCs w:val="28"/>
              </w:rPr>
            </w:pPr>
            <w:r w:rsidRPr="004A335A">
              <w:rPr>
                <w:rFonts w:ascii="Times New Roman" w:hAnsi="Times New Roman"/>
                <w:b/>
                <w:sz w:val="28"/>
                <w:szCs w:val="28"/>
              </w:rPr>
              <w:t>Состав №2</w:t>
            </w:r>
            <w:r w:rsidRPr="008378C7">
              <w:rPr>
                <w:rFonts w:ascii="Times New Roman" w:hAnsi="Times New Roman"/>
                <w:sz w:val="28"/>
                <w:szCs w:val="28"/>
              </w:rPr>
              <w:t>(диабаз+волластонит)</w:t>
            </w:r>
          </w:p>
        </w:tc>
      </w:tr>
      <w:tr w:rsidR="00987011" w:rsidRPr="004A335A" w:rsidTr="00FB740D">
        <w:trPr>
          <w:trHeight w:val="229"/>
        </w:trPr>
        <w:tc>
          <w:tcPr>
            <w:tcW w:w="740" w:type="pct"/>
            <w:vAlign w:val="center"/>
          </w:tcPr>
          <w:p w:rsidR="00987011" w:rsidRPr="004A335A" w:rsidRDefault="00987011" w:rsidP="00FB740D">
            <w:pPr>
              <w:spacing w:line="360" w:lineRule="auto"/>
              <w:jc w:val="center"/>
              <w:rPr>
                <w:rFonts w:ascii="Times New Roman" w:hAnsi="Times New Roman"/>
                <w:sz w:val="28"/>
                <w:szCs w:val="28"/>
              </w:rPr>
            </w:pPr>
            <w:r>
              <w:rPr>
                <w:rFonts w:ascii="Times New Roman" w:hAnsi="Times New Roman"/>
                <w:sz w:val="28"/>
                <w:szCs w:val="28"/>
              </w:rPr>
              <w:t>16,59</w:t>
            </w:r>
          </w:p>
        </w:tc>
        <w:tc>
          <w:tcPr>
            <w:tcW w:w="489" w:type="pct"/>
            <w:vAlign w:val="center"/>
          </w:tcPr>
          <w:p w:rsidR="00987011" w:rsidRPr="004A335A" w:rsidRDefault="00987011" w:rsidP="00FB740D">
            <w:pPr>
              <w:spacing w:line="360" w:lineRule="auto"/>
              <w:jc w:val="center"/>
              <w:rPr>
                <w:rFonts w:ascii="Times New Roman" w:hAnsi="Times New Roman"/>
                <w:sz w:val="28"/>
                <w:szCs w:val="28"/>
              </w:rPr>
            </w:pPr>
            <w:r w:rsidRPr="004A335A">
              <w:rPr>
                <w:rFonts w:ascii="Times New Roman" w:hAnsi="Times New Roman"/>
                <w:sz w:val="28"/>
                <w:szCs w:val="28"/>
              </w:rPr>
              <w:t>17,1</w:t>
            </w:r>
          </w:p>
        </w:tc>
        <w:tc>
          <w:tcPr>
            <w:tcW w:w="1049" w:type="pct"/>
            <w:vAlign w:val="center"/>
          </w:tcPr>
          <w:p w:rsidR="00987011" w:rsidRPr="004A335A" w:rsidRDefault="00987011" w:rsidP="00FB740D">
            <w:pPr>
              <w:spacing w:line="360" w:lineRule="auto"/>
              <w:jc w:val="center"/>
              <w:rPr>
                <w:rFonts w:ascii="Times New Roman" w:hAnsi="Times New Roman"/>
                <w:sz w:val="28"/>
                <w:szCs w:val="28"/>
              </w:rPr>
            </w:pPr>
            <w:r w:rsidRPr="004A335A">
              <w:rPr>
                <w:rFonts w:ascii="Times New Roman" w:hAnsi="Times New Roman"/>
                <w:sz w:val="28"/>
                <w:szCs w:val="28"/>
              </w:rPr>
              <w:t>16,8</w:t>
            </w:r>
          </w:p>
        </w:tc>
        <w:tc>
          <w:tcPr>
            <w:tcW w:w="1049" w:type="pct"/>
            <w:vAlign w:val="center"/>
          </w:tcPr>
          <w:p w:rsidR="00987011" w:rsidRPr="004A335A" w:rsidRDefault="00987011" w:rsidP="00FB740D">
            <w:pPr>
              <w:spacing w:line="360" w:lineRule="auto"/>
              <w:jc w:val="center"/>
              <w:rPr>
                <w:rFonts w:ascii="Times New Roman" w:hAnsi="Times New Roman"/>
                <w:sz w:val="28"/>
                <w:szCs w:val="28"/>
              </w:rPr>
            </w:pPr>
            <w:r>
              <w:rPr>
                <w:rFonts w:ascii="Times New Roman" w:hAnsi="Times New Roman"/>
                <w:sz w:val="28"/>
                <w:szCs w:val="28"/>
              </w:rPr>
              <w:t>14</w:t>
            </w:r>
          </w:p>
        </w:tc>
        <w:tc>
          <w:tcPr>
            <w:tcW w:w="861" w:type="pct"/>
            <w:vAlign w:val="center"/>
          </w:tcPr>
          <w:p w:rsidR="00987011" w:rsidRPr="004A335A" w:rsidRDefault="00987011" w:rsidP="00FB740D">
            <w:pPr>
              <w:spacing w:line="360" w:lineRule="auto"/>
              <w:jc w:val="center"/>
              <w:rPr>
                <w:rFonts w:ascii="Times New Roman" w:hAnsi="Times New Roman"/>
                <w:sz w:val="28"/>
                <w:szCs w:val="28"/>
              </w:rPr>
            </w:pPr>
            <w:r w:rsidRPr="004A335A">
              <w:rPr>
                <w:rFonts w:ascii="Times New Roman" w:hAnsi="Times New Roman"/>
                <w:sz w:val="28"/>
                <w:szCs w:val="28"/>
              </w:rPr>
              <w:t>15,7</w:t>
            </w:r>
          </w:p>
        </w:tc>
        <w:tc>
          <w:tcPr>
            <w:tcW w:w="813" w:type="pct"/>
            <w:vAlign w:val="center"/>
          </w:tcPr>
          <w:p w:rsidR="00987011" w:rsidRPr="004A335A" w:rsidRDefault="00987011" w:rsidP="00FB740D">
            <w:pPr>
              <w:spacing w:line="360" w:lineRule="auto"/>
              <w:jc w:val="center"/>
              <w:rPr>
                <w:rFonts w:ascii="Times New Roman" w:hAnsi="Times New Roman"/>
                <w:sz w:val="28"/>
                <w:szCs w:val="28"/>
              </w:rPr>
            </w:pPr>
            <w:r w:rsidRPr="004A335A">
              <w:rPr>
                <w:rFonts w:ascii="Times New Roman" w:hAnsi="Times New Roman"/>
                <w:sz w:val="28"/>
                <w:szCs w:val="28"/>
              </w:rPr>
              <w:t>8,6</w:t>
            </w:r>
          </w:p>
        </w:tc>
      </w:tr>
      <w:tr w:rsidR="00987011" w:rsidRPr="004A335A" w:rsidTr="00FB740D">
        <w:trPr>
          <w:trHeight w:val="20"/>
        </w:trPr>
        <w:tc>
          <w:tcPr>
            <w:tcW w:w="5000" w:type="pct"/>
            <w:gridSpan w:val="6"/>
            <w:vAlign w:val="center"/>
          </w:tcPr>
          <w:p w:rsidR="00987011" w:rsidRPr="004A335A" w:rsidRDefault="00987011" w:rsidP="00FB740D">
            <w:pPr>
              <w:spacing w:line="360" w:lineRule="auto"/>
              <w:jc w:val="center"/>
              <w:rPr>
                <w:rFonts w:ascii="Times New Roman" w:hAnsi="Times New Roman"/>
                <w:b/>
                <w:sz w:val="28"/>
                <w:szCs w:val="28"/>
              </w:rPr>
            </w:pPr>
            <w:r w:rsidRPr="004A335A">
              <w:rPr>
                <w:rFonts w:ascii="Times New Roman" w:hAnsi="Times New Roman"/>
                <w:b/>
                <w:sz w:val="28"/>
                <w:szCs w:val="28"/>
              </w:rPr>
              <w:t>Состав №3</w:t>
            </w:r>
            <w:r w:rsidRPr="008378C7">
              <w:rPr>
                <w:rFonts w:ascii="Times New Roman" w:hAnsi="Times New Roman"/>
                <w:sz w:val="28"/>
                <w:szCs w:val="28"/>
              </w:rPr>
              <w:t>(базальт)</w:t>
            </w:r>
          </w:p>
        </w:tc>
      </w:tr>
      <w:tr w:rsidR="00987011" w:rsidRPr="004A335A" w:rsidTr="00FB740D">
        <w:trPr>
          <w:trHeight w:val="297"/>
        </w:trPr>
        <w:tc>
          <w:tcPr>
            <w:tcW w:w="740" w:type="pct"/>
            <w:vAlign w:val="center"/>
          </w:tcPr>
          <w:p w:rsidR="00987011" w:rsidRPr="004A335A" w:rsidRDefault="00987011" w:rsidP="00FB740D">
            <w:pPr>
              <w:spacing w:line="360" w:lineRule="auto"/>
              <w:jc w:val="center"/>
              <w:rPr>
                <w:rFonts w:ascii="Times New Roman" w:hAnsi="Times New Roman"/>
                <w:sz w:val="28"/>
                <w:szCs w:val="28"/>
              </w:rPr>
            </w:pPr>
            <w:r>
              <w:rPr>
                <w:rFonts w:ascii="Times New Roman" w:hAnsi="Times New Roman"/>
                <w:sz w:val="28"/>
                <w:szCs w:val="28"/>
              </w:rPr>
              <w:t>8,2</w:t>
            </w:r>
          </w:p>
        </w:tc>
        <w:tc>
          <w:tcPr>
            <w:tcW w:w="489" w:type="pct"/>
            <w:vAlign w:val="center"/>
          </w:tcPr>
          <w:p w:rsidR="00987011" w:rsidRPr="004A335A" w:rsidRDefault="00987011" w:rsidP="00FB740D">
            <w:pPr>
              <w:spacing w:line="360" w:lineRule="auto"/>
              <w:jc w:val="center"/>
              <w:rPr>
                <w:rFonts w:ascii="Times New Roman" w:hAnsi="Times New Roman"/>
                <w:sz w:val="28"/>
                <w:szCs w:val="28"/>
              </w:rPr>
            </w:pPr>
            <w:r w:rsidRPr="004A335A">
              <w:rPr>
                <w:rFonts w:ascii="Times New Roman" w:hAnsi="Times New Roman"/>
                <w:sz w:val="28"/>
                <w:szCs w:val="28"/>
              </w:rPr>
              <w:t>7,1</w:t>
            </w:r>
          </w:p>
        </w:tc>
        <w:tc>
          <w:tcPr>
            <w:tcW w:w="1049" w:type="pct"/>
            <w:vAlign w:val="center"/>
          </w:tcPr>
          <w:p w:rsidR="00987011" w:rsidRPr="004A335A" w:rsidRDefault="00987011" w:rsidP="00FB740D">
            <w:pPr>
              <w:spacing w:line="360" w:lineRule="auto"/>
              <w:jc w:val="center"/>
              <w:rPr>
                <w:rFonts w:ascii="Times New Roman" w:hAnsi="Times New Roman"/>
                <w:sz w:val="28"/>
                <w:szCs w:val="28"/>
              </w:rPr>
            </w:pPr>
            <w:r w:rsidRPr="004A335A">
              <w:rPr>
                <w:rFonts w:ascii="Times New Roman" w:hAnsi="Times New Roman"/>
                <w:sz w:val="28"/>
                <w:szCs w:val="28"/>
              </w:rPr>
              <w:t>14,3</w:t>
            </w:r>
          </w:p>
        </w:tc>
        <w:tc>
          <w:tcPr>
            <w:tcW w:w="1049" w:type="pct"/>
            <w:vAlign w:val="center"/>
          </w:tcPr>
          <w:p w:rsidR="00987011" w:rsidRPr="004A335A" w:rsidRDefault="00987011" w:rsidP="00FB740D">
            <w:pPr>
              <w:spacing w:line="360" w:lineRule="auto"/>
              <w:jc w:val="center"/>
              <w:rPr>
                <w:rFonts w:ascii="Times New Roman" w:hAnsi="Times New Roman"/>
                <w:sz w:val="28"/>
                <w:szCs w:val="28"/>
              </w:rPr>
            </w:pPr>
            <w:r w:rsidRPr="004A335A">
              <w:rPr>
                <w:rFonts w:ascii="Times New Roman" w:hAnsi="Times New Roman"/>
                <w:sz w:val="28"/>
                <w:szCs w:val="28"/>
              </w:rPr>
              <w:t>21,4</w:t>
            </w:r>
          </w:p>
        </w:tc>
        <w:tc>
          <w:tcPr>
            <w:tcW w:w="861" w:type="pct"/>
            <w:vAlign w:val="center"/>
          </w:tcPr>
          <w:p w:rsidR="00987011" w:rsidRPr="004A335A" w:rsidRDefault="00987011" w:rsidP="00FB740D">
            <w:pPr>
              <w:spacing w:line="360" w:lineRule="auto"/>
              <w:jc w:val="center"/>
              <w:rPr>
                <w:rFonts w:ascii="Times New Roman" w:hAnsi="Times New Roman"/>
                <w:sz w:val="28"/>
                <w:szCs w:val="28"/>
              </w:rPr>
            </w:pPr>
            <w:r w:rsidRPr="004A335A">
              <w:rPr>
                <w:rFonts w:ascii="Times New Roman" w:hAnsi="Times New Roman"/>
                <w:sz w:val="28"/>
                <w:szCs w:val="28"/>
              </w:rPr>
              <w:t>7,8</w:t>
            </w:r>
          </w:p>
        </w:tc>
        <w:tc>
          <w:tcPr>
            <w:tcW w:w="813" w:type="pct"/>
            <w:vAlign w:val="center"/>
          </w:tcPr>
          <w:p w:rsidR="00987011" w:rsidRPr="004A335A" w:rsidRDefault="00987011" w:rsidP="00FB740D">
            <w:pPr>
              <w:spacing w:line="360" w:lineRule="auto"/>
              <w:jc w:val="center"/>
              <w:rPr>
                <w:rFonts w:ascii="Times New Roman" w:hAnsi="Times New Roman"/>
                <w:sz w:val="28"/>
                <w:szCs w:val="28"/>
              </w:rPr>
            </w:pPr>
            <w:r w:rsidRPr="004A335A">
              <w:rPr>
                <w:rFonts w:ascii="Times New Roman" w:hAnsi="Times New Roman"/>
                <w:sz w:val="28"/>
                <w:szCs w:val="28"/>
              </w:rPr>
              <w:t>13,9</w:t>
            </w:r>
          </w:p>
        </w:tc>
      </w:tr>
      <w:tr w:rsidR="00987011" w:rsidRPr="004A335A" w:rsidTr="00FB740D">
        <w:trPr>
          <w:trHeight w:val="272"/>
        </w:trPr>
        <w:tc>
          <w:tcPr>
            <w:tcW w:w="5000" w:type="pct"/>
            <w:gridSpan w:val="6"/>
            <w:vAlign w:val="center"/>
          </w:tcPr>
          <w:p w:rsidR="00987011" w:rsidRPr="004A335A" w:rsidRDefault="00987011" w:rsidP="00FB740D">
            <w:pPr>
              <w:spacing w:line="360" w:lineRule="auto"/>
              <w:jc w:val="center"/>
              <w:rPr>
                <w:rFonts w:ascii="Times New Roman" w:hAnsi="Times New Roman"/>
                <w:b/>
                <w:sz w:val="28"/>
                <w:szCs w:val="28"/>
              </w:rPr>
            </w:pPr>
            <w:r w:rsidRPr="004A335A">
              <w:rPr>
                <w:rFonts w:ascii="Times New Roman" w:hAnsi="Times New Roman"/>
                <w:b/>
                <w:sz w:val="28"/>
                <w:szCs w:val="28"/>
              </w:rPr>
              <w:t>Состав №4</w:t>
            </w:r>
            <w:r w:rsidRPr="008378C7">
              <w:rPr>
                <w:rFonts w:ascii="Times New Roman" w:hAnsi="Times New Roman"/>
                <w:sz w:val="28"/>
                <w:szCs w:val="28"/>
              </w:rPr>
              <w:t>(базальт+волластонит)</w:t>
            </w:r>
          </w:p>
        </w:tc>
      </w:tr>
      <w:tr w:rsidR="00987011" w:rsidRPr="004A335A" w:rsidTr="00FB740D">
        <w:trPr>
          <w:trHeight w:val="20"/>
        </w:trPr>
        <w:tc>
          <w:tcPr>
            <w:tcW w:w="740" w:type="pct"/>
            <w:vAlign w:val="center"/>
          </w:tcPr>
          <w:p w:rsidR="00987011" w:rsidRPr="004A335A" w:rsidRDefault="00987011" w:rsidP="00FB740D">
            <w:pPr>
              <w:spacing w:line="360" w:lineRule="auto"/>
              <w:jc w:val="center"/>
              <w:rPr>
                <w:rFonts w:ascii="Times New Roman" w:hAnsi="Times New Roman"/>
                <w:sz w:val="28"/>
                <w:szCs w:val="28"/>
              </w:rPr>
            </w:pPr>
            <w:r>
              <w:rPr>
                <w:rFonts w:ascii="Times New Roman" w:hAnsi="Times New Roman"/>
                <w:sz w:val="28"/>
                <w:szCs w:val="28"/>
              </w:rPr>
              <w:t>25,68</w:t>
            </w:r>
          </w:p>
        </w:tc>
        <w:tc>
          <w:tcPr>
            <w:tcW w:w="489" w:type="pct"/>
            <w:vAlign w:val="center"/>
          </w:tcPr>
          <w:p w:rsidR="00987011" w:rsidRPr="004A335A" w:rsidRDefault="00987011" w:rsidP="00FB740D">
            <w:pPr>
              <w:spacing w:line="360" w:lineRule="auto"/>
              <w:jc w:val="center"/>
              <w:rPr>
                <w:rFonts w:ascii="Times New Roman" w:hAnsi="Times New Roman"/>
                <w:sz w:val="28"/>
                <w:szCs w:val="28"/>
              </w:rPr>
            </w:pPr>
            <w:r w:rsidRPr="004A335A">
              <w:rPr>
                <w:rFonts w:ascii="Times New Roman" w:hAnsi="Times New Roman"/>
                <w:sz w:val="28"/>
                <w:szCs w:val="28"/>
              </w:rPr>
              <w:t>21,4</w:t>
            </w:r>
          </w:p>
        </w:tc>
        <w:tc>
          <w:tcPr>
            <w:tcW w:w="1049" w:type="pct"/>
            <w:vAlign w:val="center"/>
          </w:tcPr>
          <w:p w:rsidR="00987011" w:rsidRPr="004A335A" w:rsidRDefault="00987011" w:rsidP="00FB740D">
            <w:pPr>
              <w:spacing w:line="360" w:lineRule="auto"/>
              <w:jc w:val="center"/>
              <w:rPr>
                <w:rFonts w:ascii="Times New Roman" w:hAnsi="Times New Roman"/>
                <w:sz w:val="28"/>
                <w:szCs w:val="28"/>
              </w:rPr>
            </w:pPr>
            <w:r w:rsidRPr="004A335A">
              <w:rPr>
                <w:rFonts w:ascii="Times New Roman" w:hAnsi="Times New Roman"/>
                <w:sz w:val="28"/>
                <w:szCs w:val="28"/>
              </w:rPr>
              <w:t>14,3</w:t>
            </w:r>
          </w:p>
        </w:tc>
        <w:tc>
          <w:tcPr>
            <w:tcW w:w="1049" w:type="pct"/>
            <w:vAlign w:val="center"/>
          </w:tcPr>
          <w:p w:rsidR="00987011" w:rsidRPr="004A335A" w:rsidRDefault="00987011" w:rsidP="00FB740D">
            <w:pPr>
              <w:spacing w:line="360" w:lineRule="auto"/>
              <w:jc w:val="center"/>
              <w:rPr>
                <w:rFonts w:ascii="Times New Roman" w:hAnsi="Times New Roman"/>
                <w:sz w:val="28"/>
                <w:szCs w:val="28"/>
              </w:rPr>
            </w:pPr>
            <w:r>
              <w:rPr>
                <w:rFonts w:ascii="Times New Roman" w:hAnsi="Times New Roman"/>
                <w:sz w:val="28"/>
                <w:szCs w:val="28"/>
              </w:rPr>
              <w:t>23,7</w:t>
            </w:r>
          </w:p>
        </w:tc>
        <w:tc>
          <w:tcPr>
            <w:tcW w:w="861" w:type="pct"/>
            <w:vAlign w:val="center"/>
          </w:tcPr>
          <w:p w:rsidR="00987011" w:rsidRPr="004A335A" w:rsidRDefault="00987011" w:rsidP="00FB740D">
            <w:pPr>
              <w:spacing w:line="360" w:lineRule="auto"/>
              <w:jc w:val="center"/>
              <w:rPr>
                <w:rFonts w:ascii="Times New Roman" w:hAnsi="Times New Roman"/>
                <w:sz w:val="28"/>
                <w:szCs w:val="28"/>
              </w:rPr>
            </w:pPr>
            <w:r w:rsidRPr="004A335A">
              <w:rPr>
                <w:rFonts w:ascii="Times New Roman" w:hAnsi="Times New Roman"/>
                <w:sz w:val="28"/>
                <w:szCs w:val="28"/>
              </w:rPr>
              <w:t>16,4</w:t>
            </w:r>
          </w:p>
        </w:tc>
        <w:tc>
          <w:tcPr>
            <w:tcW w:w="813" w:type="pct"/>
            <w:vAlign w:val="center"/>
          </w:tcPr>
          <w:p w:rsidR="00987011" w:rsidRPr="004A335A" w:rsidRDefault="00987011" w:rsidP="00FB740D">
            <w:pPr>
              <w:spacing w:line="360" w:lineRule="auto"/>
              <w:jc w:val="center"/>
              <w:rPr>
                <w:rFonts w:ascii="Times New Roman" w:hAnsi="Times New Roman"/>
                <w:sz w:val="28"/>
                <w:szCs w:val="28"/>
              </w:rPr>
            </w:pPr>
            <w:r w:rsidRPr="004A335A">
              <w:rPr>
                <w:rFonts w:ascii="Times New Roman" w:hAnsi="Times New Roman"/>
                <w:sz w:val="28"/>
                <w:szCs w:val="28"/>
              </w:rPr>
              <w:t>15,7</w:t>
            </w:r>
          </w:p>
        </w:tc>
      </w:tr>
    </w:tbl>
    <w:p w:rsidR="00987011" w:rsidRPr="004A335A" w:rsidRDefault="00987011" w:rsidP="00987011">
      <w:pPr>
        <w:spacing w:line="360" w:lineRule="auto"/>
        <w:ind w:firstLine="567"/>
        <w:jc w:val="both"/>
        <w:rPr>
          <w:rFonts w:ascii="Times New Roman" w:hAnsi="Times New Roman"/>
          <w:sz w:val="28"/>
          <w:szCs w:val="28"/>
          <w:lang w:val="uz-Cyrl-UZ"/>
        </w:rPr>
      </w:pPr>
    </w:p>
    <w:p w:rsidR="00987011" w:rsidRPr="004A335A" w:rsidRDefault="00987011" w:rsidP="00987011">
      <w:pPr>
        <w:spacing w:line="360" w:lineRule="auto"/>
        <w:ind w:firstLine="567"/>
        <w:jc w:val="both"/>
        <w:rPr>
          <w:rFonts w:ascii="Times New Roman" w:hAnsi="Times New Roman"/>
          <w:sz w:val="28"/>
          <w:szCs w:val="28"/>
        </w:rPr>
      </w:pPr>
      <w:r w:rsidRPr="004A335A">
        <w:rPr>
          <w:rFonts w:ascii="Times New Roman" w:hAnsi="Times New Roman"/>
          <w:sz w:val="28"/>
          <w:szCs w:val="28"/>
        </w:rPr>
        <w:t>Кислотостойкость цементов оценивали по коэффициенту стойкости, Согласно методике В.В.Москвина, кислотостойким считается такой цемент, у которого коэффициент стойкости через шесть месяцев (КС</w:t>
      </w:r>
      <w:r w:rsidRPr="004A335A">
        <w:rPr>
          <w:rFonts w:ascii="Times New Roman" w:hAnsi="Times New Roman"/>
          <w:sz w:val="28"/>
          <w:szCs w:val="28"/>
          <w:vertAlign w:val="subscript"/>
        </w:rPr>
        <w:t>6</w:t>
      </w:r>
      <w:r w:rsidRPr="004A335A">
        <w:rPr>
          <w:rFonts w:ascii="Times New Roman" w:hAnsi="Times New Roman"/>
          <w:sz w:val="28"/>
          <w:szCs w:val="28"/>
        </w:rPr>
        <w:t>) составляет не менее 0,8.</w:t>
      </w:r>
    </w:p>
    <w:p w:rsidR="00987011" w:rsidRPr="000D5C69" w:rsidRDefault="00987011" w:rsidP="00987011">
      <w:pPr>
        <w:spacing w:line="360" w:lineRule="auto"/>
        <w:ind w:firstLine="709"/>
        <w:jc w:val="both"/>
        <w:rPr>
          <w:rFonts w:ascii="Times New Roman" w:hAnsi="Times New Roman"/>
          <w:sz w:val="28"/>
          <w:szCs w:val="28"/>
        </w:rPr>
      </w:pPr>
      <w:r w:rsidRPr="000D5C69">
        <w:rPr>
          <w:rFonts w:ascii="Times New Roman" w:hAnsi="Times New Roman"/>
          <w:sz w:val="28"/>
          <w:szCs w:val="28"/>
        </w:rPr>
        <w:t>В следующих опытах жидкое стекло разбавляли отходами содового производства – дистиллерной жидкостью 25%-ной концентрации. Результаты приведены в таблице</w:t>
      </w:r>
      <w:r w:rsidR="00FE68C0">
        <w:rPr>
          <w:rFonts w:ascii="Times New Roman" w:hAnsi="Times New Roman"/>
          <w:sz w:val="28"/>
          <w:szCs w:val="28"/>
        </w:rPr>
        <w:t xml:space="preserve"> 13</w:t>
      </w:r>
      <w:r w:rsidRPr="000D5C69">
        <w:rPr>
          <w:rFonts w:ascii="Times New Roman" w:hAnsi="Times New Roman"/>
          <w:sz w:val="28"/>
          <w:szCs w:val="28"/>
        </w:rPr>
        <w:t>.</w:t>
      </w:r>
    </w:p>
    <w:p w:rsidR="00987011" w:rsidRPr="000D5C69" w:rsidRDefault="00987011" w:rsidP="00987011">
      <w:pPr>
        <w:spacing w:line="360" w:lineRule="auto"/>
        <w:ind w:firstLine="709"/>
        <w:jc w:val="right"/>
        <w:rPr>
          <w:rFonts w:ascii="Times New Roman" w:hAnsi="Times New Roman"/>
          <w:sz w:val="28"/>
          <w:szCs w:val="28"/>
        </w:rPr>
      </w:pPr>
      <w:r w:rsidRPr="000D5C69">
        <w:rPr>
          <w:rFonts w:ascii="Times New Roman" w:hAnsi="Times New Roman"/>
          <w:sz w:val="28"/>
          <w:szCs w:val="28"/>
        </w:rPr>
        <w:t xml:space="preserve">Таблица </w:t>
      </w:r>
      <w:r w:rsidR="00FE68C0">
        <w:rPr>
          <w:rFonts w:ascii="Times New Roman" w:hAnsi="Times New Roman"/>
          <w:sz w:val="28"/>
          <w:szCs w:val="28"/>
        </w:rPr>
        <w:t>13</w:t>
      </w:r>
    </w:p>
    <w:p w:rsidR="00987011" w:rsidRPr="00D81C55" w:rsidRDefault="00987011" w:rsidP="00987011">
      <w:pPr>
        <w:spacing w:line="360" w:lineRule="auto"/>
        <w:ind w:firstLine="708"/>
        <w:jc w:val="center"/>
        <w:rPr>
          <w:b/>
        </w:rPr>
      </w:pPr>
      <w:r w:rsidRPr="00D81C55">
        <w:rPr>
          <w:rFonts w:ascii="Times New Roman" w:hAnsi="Times New Roman"/>
          <w:b/>
          <w:sz w:val="28"/>
          <w:szCs w:val="28"/>
        </w:rPr>
        <w:t>Механическая прочность образцов 28 суточного твердения кислотоупорных цементов на основе жидкого стекла и дистиллерной жидкости</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6"/>
        <w:gridCol w:w="1039"/>
        <w:gridCol w:w="1046"/>
        <w:gridCol w:w="1115"/>
        <w:gridCol w:w="1115"/>
        <w:gridCol w:w="1046"/>
        <w:gridCol w:w="1046"/>
      </w:tblGrid>
      <w:tr w:rsidR="00987011" w:rsidTr="005C397B">
        <w:tc>
          <w:tcPr>
            <w:tcW w:w="3226" w:type="dxa"/>
            <w:vMerge w:val="restart"/>
          </w:tcPr>
          <w:p w:rsidR="00987011" w:rsidRPr="00700892" w:rsidRDefault="00987011" w:rsidP="00FB740D">
            <w:pPr>
              <w:spacing w:line="360" w:lineRule="auto"/>
              <w:jc w:val="center"/>
              <w:rPr>
                <w:rFonts w:ascii="Times New Roman" w:hAnsi="Times New Roman"/>
                <w:sz w:val="28"/>
                <w:szCs w:val="28"/>
              </w:rPr>
            </w:pPr>
            <w:r w:rsidRPr="00700892">
              <w:rPr>
                <w:rFonts w:ascii="Times New Roman" w:hAnsi="Times New Roman"/>
                <w:sz w:val="28"/>
                <w:szCs w:val="28"/>
              </w:rPr>
              <w:t>Составы</w:t>
            </w:r>
          </w:p>
        </w:tc>
        <w:tc>
          <w:tcPr>
            <w:tcW w:w="6407" w:type="dxa"/>
            <w:gridSpan w:val="6"/>
          </w:tcPr>
          <w:p w:rsidR="00987011" w:rsidRPr="00700892" w:rsidRDefault="000A0EA1" w:rsidP="00FB740D">
            <w:pPr>
              <w:spacing w:line="360" w:lineRule="auto"/>
              <w:jc w:val="center"/>
              <w:rPr>
                <w:rFonts w:ascii="Times New Roman" w:hAnsi="Times New Roman"/>
                <w:sz w:val="28"/>
                <w:szCs w:val="28"/>
              </w:rPr>
            </w:pPr>
            <w:r>
              <w:rPr>
                <w:rFonts w:ascii="Times New Roman" w:hAnsi="Times New Roman"/>
                <w:sz w:val="28"/>
                <w:szCs w:val="28"/>
              </w:rPr>
              <w:t xml:space="preserve">Предел прочности образцов </w:t>
            </w:r>
            <w:r w:rsidR="00987011" w:rsidRPr="00700892">
              <w:rPr>
                <w:rFonts w:ascii="Times New Roman" w:hAnsi="Times New Roman"/>
                <w:sz w:val="28"/>
                <w:szCs w:val="28"/>
              </w:rPr>
              <w:t xml:space="preserve">МПа, хранившихся в </w:t>
            </w:r>
            <w:r w:rsidR="00987011" w:rsidRPr="00700892">
              <w:rPr>
                <w:rFonts w:ascii="Times New Roman" w:hAnsi="Times New Roman"/>
                <w:sz w:val="28"/>
                <w:szCs w:val="28"/>
              </w:rPr>
              <w:lastRenderedPageBreak/>
              <w:t>средах</w:t>
            </w:r>
          </w:p>
        </w:tc>
      </w:tr>
      <w:tr w:rsidR="00987011" w:rsidTr="005C397B">
        <w:tc>
          <w:tcPr>
            <w:tcW w:w="3226" w:type="dxa"/>
            <w:vMerge/>
          </w:tcPr>
          <w:p w:rsidR="00987011" w:rsidRPr="00700892" w:rsidRDefault="00987011" w:rsidP="00FB740D">
            <w:pPr>
              <w:spacing w:line="360" w:lineRule="auto"/>
              <w:jc w:val="both"/>
              <w:rPr>
                <w:rFonts w:ascii="Times New Roman" w:hAnsi="Times New Roman"/>
                <w:sz w:val="28"/>
                <w:szCs w:val="28"/>
              </w:rPr>
            </w:pPr>
          </w:p>
        </w:tc>
        <w:tc>
          <w:tcPr>
            <w:tcW w:w="1039" w:type="dxa"/>
          </w:tcPr>
          <w:p w:rsidR="00987011" w:rsidRPr="00700892" w:rsidRDefault="00987011" w:rsidP="00FB740D">
            <w:pPr>
              <w:spacing w:line="360" w:lineRule="auto"/>
              <w:jc w:val="center"/>
              <w:rPr>
                <w:rFonts w:ascii="Times New Roman" w:hAnsi="Times New Roman"/>
                <w:sz w:val="28"/>
                <w:szCs w:val="28"/>
              </w:rPr>
            </w:pPr>
            <w:r w:rsidRPr="00700892">
              <w:rPr>
                <w:rFonts w:ascii="Times New Roman" w:hAnsi="Times New Roman"/>
                <w:sz w:val="28"/>
                <w:szCs w:val="28"/>
              </w:rPr>
              <w:t>воздух</w:t>
            </w:r>
          </w:p>
        </w:tc>
        <w:tc>
          <w:tcPr>
            <w:tcW w:w="1046" w:type="dxa"/>
          </w:tcPr>
          <w:p w:rsidR="00987011" w:rsidRPr="00700892" w:rsidRDefault="00987011" w:rsidP="00FB740D">
            <w:pPr>
              <w:spacing w:line="360" w:lineRule="auto"/>
              <w:jc w:val="center"/>
              <w:rPr>
                <w:rFonts w:ascii="Times New Roman" w:hAnsi="Times New Roman"/>
                <w:sz w:val="28"/>
                <w:szCs w:val="28"/>
              </w:rPr>
            </w:pPr>
            <w:r w:rsidRPr="00700892">
              <w:rPr>
                <w:rFonts w:ascii="Times New Roman" w:hAnsi="Times New Roman"/>
                <w:sz w:val="28"/>
                <w:szCs w:val="28"/>
              </w:rPr>
              <w:t>Н</w:t>
            </w:r>
            <w:r w:rsidRPr="00700892">
              <w:rPr>
                <w:rFonts w:ascii="Times New Roman" w:hAnsi="Times New Roman"/>
                <w:sz w:val="28"/>
                <w:szCs w:val="28"/>
                <w:vertAlign w:val="subscript"/>
              </w:rPr>
              <w:t>2</w:t>
            </w:r>
            <w:r w:rsidRPr="00700892">
              <w:rPr>
                <w:rFonts w:ascii="Times New Roman" w:hAnsi="Times New Roman"/>
                <w:sz w:val="28"/>
                <w:szCs w:val="28"/>
              </w:rPr>
              <w:t>О</w:t>
            </w:r>
          </w:p>
        </w:tc>
        <w:tc>
          <w:tcPr>
            <w:tcW w:w="1115" w:type="dxa"/>
          </w:tcPr>
          <w:p w:rsidR="00987011" w:rsidRPr="00700892" w:rsidRDefault="00987011" w:rsidP="00FB740D">
            <w:pPr>
              <w:spacing w:line="360" w:lineRule="auto"/>
              <w:jc w:val="center"/>
              <w:rPr>
                <w:rFonts w:ascii="Times New Roman" w:hAnsi="Times New Roman"/>
                <w:sz w:val="28"/>
                <w:szCs w:val="28"/>
                <w:lang w:val="en-US"/>
              </w:rPr>
            </w:pPr>
            <w:r w:rsidRPr="00700892">
              <w:rPr>
                <w:rFonts w:ascii="Times New Roman" w:hAnsi="Times New Roman"/>
                <w:sz w:val="28"/>
                <w:szCs w:val="28"/>
              </w:rPr>
              <w:t>0,5н-H</w:t>
            </w:r>
            <w:r w:rsidRPr="00700892">
              <w:rPr>
                <w:rFonts w:ascii="Times New Roman" w:hAnsi="Times New Roman"/>
                <w:sz w:val="28"/>
                <w:szCs w:val="28"/>
                <w:vertAlign w:val="subscript"/>
              </w:rPr>
              <w:t>2</w:t>
            </w:r>
            <w:r w:rsidRPr="00700892">
              <w:rPr>
                <w:rFonts w:ascii="Times New Roman" w:hAnsi="Times New Roman"/>
                <w:sz w:val="28"/>
                <w:szCs w:val="28"/>
              </w:rPr>
              <w:t>SO</w:t>
            </w:r>
            <w:r w:rsidRPr="00700892">
              <w:rPr>
                <w:rFonts w:ascii="Times New Roman" w:hAnsi="Times New Roman"/>
                <w:sz w:val="28"/>
                <w:szCs w:val="28"/>
                <w:vertAlign w:val="subscript"/>
              </w:rPr>
              <w:t>4</w:t>
            </w:r>
          </w:p>
        </w:tc>
        <w:tc>
          <w:tcPr>
            <w:tcW w:w="1115" w:type="dxa"/>
          </w:tcPr>
          <w:p w:rsidR="00987011" w:rsidRPr="00700892" w:rsidRDefault="00987011" w:rsidP="00FB740D">
            <w:pPr>
              <w:spacing w:line="360" w:lineRule="auto"/>
              <w:jc w:val="center"/>
              <w:rPr>
                <w:rFonts w:ascii="Times New Roman" w:hAnsi="Times New Roman"/>
                <w:sz w:val="28"/>
                <w:szCs w:val="28"/>
                <w:lang w:val="en-US"/>
              </w:rPr>
            </w:pPr>
            <w:r w:rsidRPr="00700892">
              <w:rPr>
                <w:rFonts w:ascii="Times New Roman" w:hAnsi="Times New Roman"/>
                <w:sz w:val="28"/>
                <w:szCs w:val="28"/>
                <w:lang w:val="en-US"/>
              </w:rPr>
              <w:t>6,1</w:t>
            </w:r>
            <w:r w:rsidRPr="00700892">
              <w:rPr>
                <w:rFonts w:ascii="Times New Roman" w:hAnsi="Times New Roman"/>
                <w:sz w:val="28"/>
                <w:szCs w:val="28"/>
              </w:rPr>
              <w:t>н-</w:t>
            </w:r>
            <w:r w:rsidRPr="00700892">
              <w:rPr>
                <w:rFonts w:ascii="Times New Roman" w:hAnsi="Times New Roman"/>
                <w:sz w:val="28"/>
                <w:szCs w:val="28"/>
                <w:lang w:val="en-US"/>
              </w:rPr>
              <w:t>H</w:t>
            </w:r>
            <w:r w:rsidRPr="00700892">
              <w:rPr>
                <w:rFonts w:ascii="Times New Roman" w:hAnsi="Times New Roman"/>
                <w:sz w:val="28"/>
                <w:szCs w:val="28"/>
                <w:vertAlign w:val="subscript"/>
                <w:lang w:val="en-US"/>
              </w:rPr>
              <w:t>2</w:t>
            </w:r>
            <w:r w:rsidRPr="00700892">
              <w:rPr>
                <w:rFonts w:ascii="Times New Roman" w:hAnsi="Times New Roman"/>
                <w:sz w:val="28"/>
                <w:szCs w:val="28"/>
                <w:lang w:val="en-US"/>
              </w:rPr>
              <w:t>SO</w:t>
            </w:r>
            <w:r w:rsidRPr="00700892">
              <w:rPr>
                <w:rFonts w:ascii="Times New Roman" w:hAnsi="Times New Roman"/>
                <w:sz w:val="28"/>
                <w:szCs w:val="28"/>
                <w:vertAlign w:val="subscript"/>
                <w:lang w:val="en-US"/>
              </w:rPr>
              <w:t>4</w:t>
            </w:r>
          </w:p>
        </w:tc>
        <w:tc>
          <w:tcPr>
            <w:tcW w:w="1046" w:type="dxa"/>
          </w:tcPr>
          <w:p w:rsidR="00987011" w:rsidRPr="00700892" w:rsidRDefault="00987011" w:rsidP="00FB740D">
            <w:pPr>
              <w:spacing w:line="360" w:lineRule="auto"/>
              <w:jc w:val="center"/>
              <w:rPr>
                <w:rFonts w:ascii="Times New Roman" w:hAnsi="Times New Roman"/>
                <w:sz w:val="28"/>
                <w:szCs w:val="28"/>
                <w:lang w:val="en-US"/>
              </w:rPr>
            </w:pPr>
            <w:r w:rsidRPr="00700892">
              <w:rPr>
                <w:rFonts w:ascii="Times New Roman" w:hAnsi="Times New Roman"/>
                <w:sz w:val="28"/>
                <w:szCs w:val="28"/>
                <w:lang w:val="en-US"/>
              </w:rPr>
              <w:t>0,5</w:t>
            </w:r>
            <w:r w:rsidRPr="00700892">
              <w:rPr>
                <w:rFonts w:ascii="Times New Roman" w:hAnsi="Times New Roman"/>
                <w:sz w:val="28"/>
                <w:szCs w:val="28"/>
              </w:rPr>
              <w:t>н-</w:t>
            </w:r>
            <w:r w:rsidRPr="00700892">
              <w:rPr>
                <w:rFonts w:ascii="Times New Roman" w:hAnsi="Times New Roman"/>
                <w:sz w:val="28"/>
                <w:szCs w:val="28"/>
                <w:lang w:val="en-US"/>
              </w:rPr>
              <w:t>HCl</w:t>
            </w:r>
          </w:p>
        </w:tc>
        <w:tc>
          <w:tcPr>
            <w:tcW w:w="1046" w:type="dxa"/>
          </w:tcPr>
          <w:p w:rsidR="00987011" w:rsidRPr="00700892" w:rsidRDefault="00987011" w:rsidP="00FB740D">
            <w:pPr>
              <w:spacing w:line="360" w:lineRule="auto"/>
              <w:jc w:val="center"/>
              <w:rPr>
                <w:rFonts w:ascii="Times New Roman" w:hAnsi="Times New Roman"/>
                <w:sz w:val="28"/>
                <w:szCs w:val="28"/>
              </w:rPr>
            </w:pPr>
            <w:r w:rsidRPr="00700892">
              <w:rPr>
                <w:rFonts w:ascii="Times New Roman" w:hAnsi="Times New Roman"/>
                <w:sz w:val="28"/>
                <w:szCs w:val="28"/>
                <w:lang w:val="en-US"/>
              </w:rPr>
              <w:t>5,6</w:t>
            </w:r>
            <w:r w:rsidRPr="00700892">
              <w:rPr>
                <w:rFonts w:ascii="Times New Roman" w:hAnsi="Times New Roman"/>
                <w:sz w:val="28"/>
                <w:szCs w:val="28"/>
              </w:rPr>
              <w:t>н-</w:t>
            </w:r>
            <w:r w:rsidRPr="00700892">
              <w:rPr>
                <w:rFonts w:ascii="Times New Roman" w:hAnsi="Times New Roman"/>
                <w:sz w:val="28"/>
                <w:szCs w:val="28"/>
                <w:lang w:val="en-US"/>
              </w:rPr>
              <w:t>HCl</w:t>
            </w:r>
          </w:p>
        </w:tc>
      </w:tr>
      <w:tr w:rsidR="00987011" w:rsidTr="005C397B">
        <w:tc>
          <w:tcPr>
            <w:tcW w:w="3226" w:type="dxa"/>
          </w:tcPr>
          <w:p w:rsidR="00987011" w:rsidRPr="00700892" w:rsidRDefault="00987011" w:rsidP="005C397B">
            <w:pPr>
              <w:spacing w:line="360" w:lineRule="auto"/>
              <w:jc w:val="both"/>
              <w:rPr>
                <w:rFonts w:ascii="Times New Roman" w:hAnsi="Times New Roman"/>
                <w:sz w:val="28"/>
                <w:szCs w:val="28"/>
              </w:rPr>
            </w:pPr>
            <w:r w:rsidRPr="00700892">
              <w:rPr>
                <w:rFonts w:ascii="Times New Roman" w:hAnsi="Times New Roman"/>
                <w:sz w:val="28"/>
                <w:szCs w:val="28"/>
              </w:rPr>
              <w:t>1</w:t>
            </w:r>
            <w:r w:rsidR="005C397B">
              <w:rPr>
                <w:rFonts w:ascii="Times New Roman" w:hAnsi="Times New Roman"/>
                <w:sz w:val="28"/>
                <w:szCs w:val="28"/>
              </w:rPr>
              <w:t xml:space="preserve"> </w:t>
            </w:r>
            <w:r w:rsidRPr="00700892">
              <w:rPr>
                <w:rFonts w:ascii="Times New Roman" w:hAnsi="Times New Roman"/>
                <w:sz w:val="28"/>
                <w:szCs w:val="28"/>
              </w:rPr>
              <w:t>(диабаз)</w:t>
            </w:r>
          </w:p>
        </w:tc>
        <w:tc>
          <w:tcPr>
            <w:tcW w:w="1039"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4,75</w:t>
            </w:r>
          </w:p>
        </w:tc>
        <w:tc>
          <w:tcPr>
            <w:tcW w:w="1046"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7,1</w:t>
            </w:r>
          </w:p>
        </w:tc>
        <w:tc>
          <w:tcPr>
            <w:tcW w:w="1115"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10,7</w:t>
            </w:r>
          </w:p>
        </w:tc>
        <w:tc>
          <w:tcPr>
            <w:tcW w:w="1115"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13,6</w:t>
            </w:r>
          </w:p>
        </w:tc>
        <w:tc>
          <w:tcPr>
            <w:tcW w:w="1046"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9,3</w:t>
            </w:r>
          </w:p>
        </w:tc>
        <w:tc>
          <w:tcPr>
            <w:tcW w:w="1046"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7,9</w:t>
            </w:r>
          </w:p>
        </w:tc>
      </w:tr>
      <w:tr w:rsidR="00987011" w:rsidTr="005C397B">
        <w:tc>
          <w:tcPr>
            <w:tcW w:w="3226" w:type="dxa"/>
          </w:tcPr>
          <w:p w:rsidR="00987011" w:rsidRPr="00700892" w:rsidRDefault="00987011" w:rsidP="005C397B">
            <w:pPr>
              <w:spacing w:line="360" w:lineRule="auto"/>
              <w:jc w:val="both"/>
              <w:rPr>
                <w:rFonts w:ascii="Times New Roman" w:hAnsi="Times New Roman"/>
                <w:sz w:val="28"/>
                <w:szCs w:val="28"/>
              </w:rPr>
            </w:pPr>
            <w:r w:rsidRPr="00700892">
              <w:rPr>
                <w:rFonts w:ascii="Times New Roman" w:hAnsi="Times New Roman"/>
                <w:sz w:val="28"/>
                <w:szCs w:val="28"/>
              </w:rPr>
              <w:t>2</w:t>
            </w:r>
            <w:r w:rsidR="005C397B">
              <w:rPr>
                <w:rFonts w:ascii="Times New Roman" w:hAnsi="Times New Roman"/>
                <w:sz w:val="28"/>
                <w:szCs w:val="28"/>
              </w:rPr>
              <w:t xml:space="preserve"> </w:t>
            </w:r>
            <w:r w:rsidRPr="00700892">
              <w:rPr>
                <w:rFonts w:ascii="Times New Roman" w:hAnsi="Times New Roman"/>
                <w:sz w:val="28"/>
                <w:szCs w:val="28"/>
              </w:rPr>
              <w:t>(диабаз+волластонит)</w:t>
            </w:r>
          </w:p>
        </w:tc>
        <w:tc>
          <w:tcPr>
            <w:tcW w:w="1039"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16,59</w:t>
            </w:r>
          </w:p>
        </w:tc>
        <w:tc>
          <w:tcPr>
            <w:tcW w:w="1046"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17,1</w:t>
            </w:r>
          </w:p>
        </w:tc>
        <w:tc>
          <w:tcPr>
            <w:tcW w:w="1115"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29</w:t>
            </w:r>
          </w:p>
        </w:tc>
        <w:tc>
          <w:tcPr>
            <w:tcW w:w="1115"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33,68</w:t>
            </w:r>
          </w:p>
        </w:tc>
        <w:tc>
          <w:tcPr>
            <w:tcW w:w="1046"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24,62</w:t>
            </w:r>
          </w:p>
        </w:tc>
        <w:tc>
          <w:tcPr>
            <w:tcW w:w="1046"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21,03</w:t>
            </w:r>
          </w:p>
        </w:tc>
      </w:tr>
      <w:tr w:rsidR="00987011" w:rsidTr="005C397B">
        <w:tc>
          <w:tcPr>
            <w:tcW w:w="3226" w:type="dxa"/>
          </w:tcPr>
          <w:p w:rsidR="00987011" w:rsidRPr="00700892" w:rsidRDefault="00987011" w:rsidP="005C397B">
            <w:pPr>
              <w:spacing w:line="360" w:lineRule="auto"/>
              <w:jc w:val="both"/>
              <w:rPr>
                <w:rFonts w:ascii="Times New Roman" w:hAnsi="Times New Roman"/>
                <w:sz w:val="28"/>
                <w:szCs w:val="28"/>
              </w:rPr>
            </w:pPr>
            <w:r w:rsidRPr="00700892">
              <w:rPr>
                <w:rFonts w:ascii="Times New Roman" w:hAnsi="Times New Roman"/>
                <w:sz w:val="28"/>
                <w:szCs w:val="28"/>
              </w:rPr>
              <w:t>3</w:t>
            </w:r>
            <w:r w:rsidR="005C397B">
              <w:rPr>
                <w:rFonts w:ascii="Times New Roman" w:hAnsi="Times New Roman"/>
                <w:sz w:val="28"/>
                <w:szCs w:val="28"/>
              </w:rPr>
              <w:t xml:space="preserve"> </w:t>
            </w:r>
            <w:r w:rsidRPr="00700892">
              <w:rPr>
                <w:rFonts w:ascii="Times New Roman" w:hAnsi="Times New Roman"/>
                <w:sz w:val="28"/>
                <w:szCs w:val="28"/>
              </w:rPr>
              <w:t>(базальт)</w:t>
            </w:r>
          </w:p>
        </w:tc>
        <w:tc>
          <w:tcPr>
            <w:tcW w:w="1039"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8,2</w:t>
            </w:r>
          </w:p>
        </w:tc>
        <w:tc>
          <w:tcPr>
            <w:tcW w:w="1046"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8,1</w:t>
            </w:r>
          </w:p>
        </w:tc>
        <w:tc>
          <w:tcPr>
            <w:tcW w:w="1115"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14,3</w:t>
            </w:r>
          </w:p>
        </w:tc>
        <w:tc>
          <w:tcPr>
            <w:tcW w:w="1115"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21,4</w:t>
            </w:r>
          </w:p>
        </w:tc>
        <w:tc>
          <w:tcPr>
            <w:tcW w:w="1046"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11,34</w:t>
            </w:r>
          </w:p>
        </w:tc>
        <w:tc>
          <w:tcPr>
            <w:tcW w:w="1046"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13,9</w:t>
            </w:r>
          </w:p>
        </w:tc>
      </w:tr>
      <w:tr w:rsidR="00987011" w:rsidTr="005C397B">
        <w:tc>
          <w:tcPr>
            <w:tcW w:w="3226" w:type="dxa"/>
          </w:tcPr>
          <w:p w:rsidR="00987011" w:rsidRPr="00700892" w:rsidRDefault="00987011" w:rsidP="005C397B">
            <w:pPr>
              <w:spacing w:line="360" w:lineRule="auto"/>
              <w:jc w:val="both"/>
              <w:rPr>
                <w:rFonts w:ascii="Times New Roman" w:hAnsi="Times New Roman"/>
                <w:sz w:val="28"/>
                <w:szCs w:val="28"/>
              </w:rPr>
            </w:pPr>
            <w:r w:rsidRPr="00700892">
              <w:rPr>
                <w:rFonts w:ascii="Times New Roman" w:hAnsi="Times New Roman"/>
                <w:sz w:val="28"/>
                <w:szCs w:val="28"/>
              </w:rPr>
              <w:t>4</w:t>
            </w:r>
            <w:r w:rsidR="005C397B">
              <w:rPr>
                <w:rFonts w:ascii="Times New Roman" w:hAnsi="Times New Roman"/>
                <w:sz w:val="28"/>
                <w:szCs w:val="28"/>
              </w:rPr>
              <w:t xml:space="preserve"> </w:t>
            </w:r>
            <w:r w:rsidRPr="00700892">
              <w:rPr>
                <w:rFonts w:ascii="Times New Roman" w:hAnsi="Times New Roman"/>
                <w:sz w:val="28"/>
                <w:szCs w:val="28"/>
              </w:rPr>
              <w:t>(базальт+волластонит)</w:t>
            </w:r>
          </w:p>
        </w:tc>
        <w:tc>
          <w:tcPr>
            <w:tcW w:w="1039"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25,68</w:t>
            </w:r>
          </w:p>
        </w:tc>
        <w:tc>
          <w:tcPr>
            <w:tcW w:w="1046"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30,81</w:t>
            </w:r>
          </w:p>
        </w:tc>
        <w:tc>
          <w:tcPr>
            <w:tcW w:w="1115"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56,38</w:t>
            </w:r>
          </w:p>
        </w:tc>
        <w:tc>
          <w:tcPr>
            <w:tcW w:w="1115"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83,71</w:t>
            </w:r>
          </w:p>
        </w:tc>
        <w:tc>
          <w:tcPr>
            <w:tcW w:w="1046"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45,29</w:t>
            </w:r>
          </w:p>
        </w:tc>
        <w:tc>
          <w:tcPr>
            <w:tcW w:w="1046"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59,84</w:t>
            </w:r>
          </w:p>
        </w:tc>
      </w:tr>
    </w:tbl>
    <w:p w:rsidR="00987011" w:rsidRDefault="00987011" w:rsidP="00987011">
      <w:pPr>
        <w:spacing w:line="360" w:lineRule="auto"/>
        <w:ind w:firstLine="708"/>
        <w:jc w:val="both"/>
        <w:rPr>
          <w:rFonts w:ascii="Times New Roman" w:hAnsi="Times New Roman"/>
          <w:sz w:val="28"/>
          <w:szCs w:val="28"/>
        </w:rPr>
      </w:pPr>
    </w:p>
    <w:p w:rsidR="00987011" w:rsidRPr="000808FC" w:rsidRDefault="00987011" w:rsidP="00987011">
      <w:pPr>
        <w:spacing w:line="360" w:lineRule="auto"/>
        <w:ind w:firstLine="708"/>
        <w:jc w:val="both"/>
        <w:rPr>
          <w:rFonts w:ascii="Times New Roman" w:hAnsi="Times New Roman"/>
          <w:sz w:val="28"/>
          <w:szCs w:val="28"/>
        </w:rPr>
      </w:pPr>
      <w:r w:rsidRPr="000808FC">
        <w:rPr>
          <w:rFonts w:ascii="Times New Roman" w:hAnsi="Times New Roman"/>
          <w:sz w:val="28"/>
          <w:szCs w:val="28"/>
        </w:rPr>
        <w:t>Результаты таблицы</w:t>
      </w:r>
      <w:r w:rsidR="0053551E">
        <w:rPr>
          <w:rFonts w:ascii="Times New Roman" w:hAnsi="Times New Roman"/>
          <w:sz w:val="28"/>
          <w:szCs w:val="28"/>
        </w:rPr>
        <w:t xml:space="preserve"> 13</w:t>
      </w:r>
      <w:r w:rsidRPr="000808FC">
        <w:rPr>
          <w:rFonts w:ascii="Times New Roman" w:hAnsi="Times New Roman"/>
          <w:sz w:val="28"/>
          <w:szCs w:val="28"/>
        </w:rPr>
        <w:t xml:space="preserve"> свидетельствуют, что на основе диабаза и базальта можно получить кислотоупорные цементы с не очень высокими прочностными показателями в воде и в растворах кислот. При введении волластонита  в состав диабазовой муки механическая прочность цемента в 28 суточном возрасте увеличивается вдвое. Так у состава 1 прочность в воде,0,5н-серной кислоте,0,5н-соляной кислоте составляет соответственно 7,1 МПа,10,7 МПа,9,3 МПа. При  введении волластнита  механическая прочность увеличивается и сос</w:t>
      </w:r>
      <w:r w:rsidR="009073FE">
        <w:rPr>
          <w:rFonts w:ascii="Times New Roman" w:hAnsi="Times New Roman"/>
          <w:sz w:val="28"/>
          <w:szCs w:val="28"/>
        </w:rPr>
        <w:t>тавляет соответственно -17,1Мпа;16,8 Мпа;</w:t>
      </w:r>
      <w:r w:rsidRPr="000808FC">
        <w:rPr>
          <w:rFonts w:ascii="Times New Roman" w:hAnsi="Times New Roman"/>
          <w:sz w:val="28"/>
          <w:szCs w:val="28"/>
        </w:rPr>
        <w:t>15,7 МПа.</w:t>
      </w:r>
    </w:p>
    <w:p w:rsidR="00987011" w:rsidRDefault="00987011" w:rsidP="00987011">
      <w:pPr>
        <w:spacing w:line="360" w:lineRule="auto"/>
        <w:ind w:firstLine="708"/>
        <w:jc w:val="both"/>
        <w:rPr>
          <w:rFonts w:ascii="Times New Roman" w:hAnsi="Times New Roman"/>
          <w:sz w:val="28"/>
          <w:szCs w:val="28"/>
        </w:rPr>
      </w:pPr>
      <w:r w:rsidRPr="000808FC">
        <w:rPr>
          <w:rFonts w:ascii="Times New Roman" w:hAnsi="Times New Roman"/>
          <w:sz w:val="28"/>
          <w:szCs w:val="28"/>
        </w:rPr>
        <w:t>При использовании в роли наполнителя базальтовой муки механическая прочность образцов  характеризуются  высокими  показателями. А введение волластонита в состав базальтовой муки повышает химическую стойкость в воде и в концентрированных растворах кислот. Так прочность в воде с  8,1МПа п</w:t>
      </w:r>
      <w:r>
        <w:rPr>
          <w:rFonts w:ascii="Times New Roman" w:hAnsi="Times New Roman"/>
          <w:sz w:val="28"/>
          <w:szCs w:val="28"/>
        </w:rPr>
        <w:t xml:space="preserve">овышается до 21 МПа, в 6,1 н- </w:t>
      </w:r>
      <w:r w:rsidRPr="000808FC">
        <w:rPr>
          <w:rFonts w:ascii="Times New Roman" w:hAnsi="Times New Roman"/>
          <w:sz w:val="28"/>
          <w:szCs w:val="28"/>
        </w:rPr>
        <w:t xml:space="preserve"> с21,4 МПа до23,7 МПа, в 5,6 н- НС1 с 13,9  до 15,2МПа.</w:t>
      </w:r>
    </w:p>
    <w:p w:rsidR="00987011" w:rsidRPr="000808FC" w:rsidRDefault="00987011" w:rsidP="00987011">
      <w:pPr>
        <w:spacing w:line="360" w:lineRule="auto"/>
        <w:ind w:firstLine="708"/>
        <w:jc w:val="both"/>
        <w:rPr>
          <w:rFonts w:ascii="Times New Roman" w:hAnsi="Times New Roman"/>
          <w:sz w:val="28"/>
          <w:szCs w:val="28"/>
        </w:rPr>
      </w:pPr>
      <w:r w:rsidRPr="000808FC">
        <w:rPr>
          <w:rFonts w:ascii="Times New Roman" w:hAnsi="Times New Roman"/>
          <w:sz w:val="28"/>
          <w:szCs w:val="28"/>
        </w:rPr>
        <w:t>При частичной замене жидкого стекла раствором дистиллерной  жидкости в количестве 25% получены очень высокие результаты, особенно при введении в составы 1,3 природного волластонита. Так у состава 2-а прочностные показ атели следующие: в воде-17,1 МПа; в 0,5н-Н</w:t>
      </w:r>
      <w:r w:rsidRPr="000808FC">
        <w:rPr>
          <w:rFonts w:ascii="Times New Roman" w:hAnsi="Times New Roman"/>
          <w:sz w:val="28"/>
          <w:szCs w:val="28"/>
          <w:vertAlign w:val="subscript"/>
        </w:rPr>
        <w:t>2</w:t>
      </w:r>
      <w:r w:rsidR="00DD7AB3">
        <w:rPr>
          <w:rFonts w:ascii="Times New Roman" w:hAnsi="Times New Roman"/>
          <w:sz w:val="28"/>
          <w:szCs w:val="28"/>
          <w:lang w:val="en-US"/>
        </w:rPr>
        <w:t>S</w:t>
      </w:r>
      <w:r w:rsidRPr="000808FC">
        <w:rPr>
          <w:rFonts w:ascii="Times New Roman" w:hAnsi="Times New Roman"/>
          <w:sz w:val="28"/>
          <w:szCs w:val="28"/>
        </w:rPr>
        <w:t>0</w:t>
      </w:r>
      <w:r w:rsidRPr="000808FC">
        <w:rPr>
          <w:rFonts w:ascii="Times New Roman" w:hAnsi="Times New Roman"/>
          <w:sz w:val="28"/>
          <w:szCs w:val="28"/>
          <w:vertAlign w:val="subscript"/>
        </w:rPr>
        <w:t>4</w:t>
      </w:r>
      <w:r w:rsidRPr="000808FC">
        <w:rPr>
          <w:rFonts w:ascii="Times New Roman" w:hAnsi="Times New Roman"/>
          <w:sz w:val="28"/>
          <w:szCs w:val="28"/>
        </w:rPr>
        <w:t xml:space="preserve"> 29МПа; в 6,1 Н</w:t>
      </w:r>
      <w:r w:rsidRPr="000808FC">
        <w:rPr>
          <w:rFonts w:ascii="Times New Roman" w:hAnsi="Times New Roman"/>
          <w:sz w:val="28"/>
          <w:szCs w:val="28"/>
          <w:vertAlign w:val="subscript"/>
        </w:rPr>
        <w:t>2</w:t>
      </w:r>
      <w:r w:rsidR="00764303">
        <w:rPr>
          <w:rFonts w:ascii="Times New Roman" w:hAnsi="Times New Roman"/>
          <w:sz w:val="28"/>
          <w:szCs w:val="28"/>
          <w:lang w:val="en-US"/>
        </w:rPr>
        <w:t>S</w:t>
      </w:r>
      <w:r w:rsidRPr="000808FC">
        <w:rPr>
          <w:rFonts w:ascii="Times New Roman" w:hAnsi="Times New Roman"/>
          <w:sz w:val="28"/>
          <w:szCs w:val="28"/>
        </w:rPr>
        <w:t>0</w:t>
      </w:r>
      <w:r w:rsidRPr="000808FC">
        <w:rPr>
          <w:rFonts w:ascii="Times New Roman" w:hAnsi="Times New Roman"/>
          <w:sz w:val="28"/>
          <w:szCs w:val="28"/>
          <w:vertAlign w:val="subscript"/>
        </w:rPr>
        <w:t>4</w:t>
      </w:r>
      <w:r w:rsidRPr="000808FC">
        <w:rPr>
          <w:rFonts w:ascii="Times New Roman" w:hAnsi="Times New Roman"/>
          <w:sz w:val="28"/>
          <w:szCs w:val="28"/>
        </w:rPr>
        <w:t xml:space="preserve">-33,68 МПа, у 4-го состава получены соответственно следующие результаты: в воде -39,88 МПа; в 0,5 н-серной кислоте – 56,38 МПа; в 6,1 н- серной кислоте -83,71 МПа; в 0,5 н- соляной кислоте – 45,29 МПа и в 5,6 н – </w:t>
      </w:r>
      <w:r w:rsidRPr="000808FC">
        <w:rPr>
          <w:rFonts w:ascii="Times New Roman" w:hAnsi="Times New Roman"/>
          <w:sz w:val="28"/>
          <w:szCs w:val="28"/>
        </w:rPr>
        <w:lastRenderedPageBreak/>
        <w:t>соляной кислоте -59,84 МПа. Полученные результаты говорят о ранее сказанном положительном влиянии кальций и хлорсодержащих соединений на процессы твердения кислотоупорных вяжущих на основе жидкого стекла.</w:t>
      </w:r>
    </w:p>
    <w:p w:rsidR="00987011" w:rsidRDefault="00987011" w:rsidP="00987011">
      <w:pPr>
        <w:spacing w:line="360" w:lineRule="auto"/>
        <w:ind w:firstLine="567"/>
        <w:jc w:val="both"/>
        <w:rPr>
          <w:rFonts w:ascii="Times New Roman" w:hAnsi="Times New Roman"/>
          <w:sz w:val="28"/>
          <w:szCs w:val="28"/>
        </w:rPr>
      </w:pPr>
      <w:r w:rsidRPr="000D5C69">
        <w:rPr>
          <w:rFonts w:ascii="Times New Roman" w:hAnsi="Times New Roman"/>
          <w:sz w:val="28"/>
          <w:szCs w:val="28"/>
        </w:rPr>
        <w:t>Таким образом, частичная замена жидкого стекла дистиллерной жидкостью повышает химическую устойчивость образцов в зависимости от их состава. Наилучшим составом является 4-ый состав на основе базальта и волластонита.</w:t>
      </w:r>
    </w:p>
    <w:p w:rsidR="00987011" w:rsidRPr="000D5C69" w:rsidRDefault="00987011" w:rsidP="00987011">
      <w:pPr>
        <w:spacing w:line="360" w:lineRule="auto"/>
        <w:ind w:firstLine="567"/>
        <w:jc w:val="both"/>
        <w:rPr>
          <w:rFonts w:ascii="Times New Roman" w:hAnsi="Times New Roman"/>
          <w:sz w:val="28"/>
          <w:szCs w:val="28"/>
        </w:rPr>
      </w:pPr>
      <w:r>
        <w:rPr>
          <w:rFonts w:ascii="Times New Roman" w:hAnsi="Times New Roman"/>
          <w:sz w:val="28"/>
          <w:szCs w:val="28"/>
        </w:rPr>
        <w:t xml:space="preserve">Физико-механические показатели дальнейшего хранения образцов в агрессивных средах приведены в таблице </w:t>
      </w:r>
      <w:r w:rsidR="0053551E">
        <w:rPr>
          <w:rFonts w:ascii="Times New Roman" w:hAnsi="Times New Roman"/>
          <w:sz w:val="28"/>
          <w:szCs w:val="28"/>
        </w:rPr>
        <w:t>14-15</w:t>
      </w:r>
      <w:r>
        <w:rPr>
          <w:rFonts w:ascii="Times New Roman" w:hAnsi="Times New Roman"/>
          <w:sz w:val="28"/>
          <w:szCs w:val="28"/>
        </w:rPr>
        <w:t>.</w:t>
      </w:r>
    </w:p>
    <w:p w:rsidR="00987011" w:rsidRPr="00FA1E67" w:rsidRDefault="00987011" w:rsidP="00987011">
      <w:pPr>
        <w:spacing w:line="360" w:lineRule="auto"/>
        <w:ind w:firstLine="567"/>
        <w:jc w:val="right"/>
        <w:rPr>
          <w:rFonts w:ascii="Times New Roman" w:hAnsi="Times New Roman"/>
          <w:sz w:val="28"/>
          <w:szCs w:val="28"/>
        </w:rPr>
      </w:pPr>
      <w:r w:rsidRPr="00FA1E67">
        <w:rPr>
          <w:rFonts w:ascii="Times New Roman" w:hAnsi="Times New Roman"/>
          <w:sz w:val="28"/>
          <w:szCs w:val="28"/>
        </w:rPr>
        <w:t xml:space="preserve">Таблица </w:t>
      </w:r>
      <w:r w:rsidR="0053551E">
        <w:rPr>
          <w:rFonts w:ascii="Times New Roman" w:hAnsi="Times New Roman"/>
          <w:sz w:val="28"/>
          <w:szCs w:val="28"/>
        </w:rPr>
        <w:t>14</w:t>
      </w:r>
    </w:p>
    <w:p w:rsidR="00987011" w:rsidRPr="00FA1E67" w:rsidRDefault="00987011" w:rsidP="00987011">
      <w:pPr>
        <w:spacing w:line="360" w:lineRule="auto"/>
        <w:ind w:firstLine="567"/>
        <w:jc w:val="center"/>
        <w:rPr>
          <w:rFonts w:ascii="Times New Roman" w:hAnsi="Times New Roman"/>
          <w:b/>
          <w:sz w:val="28"/>
          <w:szCs w:val="28"/>
        </w:rPr>
      </w:pPr>
      <w:r w:rsidRPr="00FA1E67">
        <w:rPr>
          <w:rFonts w:ascii="Times New Roman" w:hAnsi="Times New Roman"/>
          <w:b/>
          <w:sz w:val="28"/>
          <w:szCs w:val="28"/>
        </w:rPr>
        <w:t>Механическая прочность образцов 180  суточного твердения кислотоупорных цементов на основе жидкого стекла и дистиллерной жидкости</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6"/>
        <w:gridCol w:w="1039"/>
        <w:gridCol w:w="984"/>
        <w:gridCol w:w="1128"/>
        <w:gridCol w:w="1128"/>
        <w:gridCol w:w="1064"/>
        <w:gridCol w:w="1064"/>
      </w:tblGrid>
      <w:tr w:rsidR="00987011" w:rsidTr="005C397B">
        <w:tc>
          <w:tcPr>
            <w:tcW w:w="3226" w:type="dxa"/>
            <w:vMerge w:val="restart"/>
          </w:tcPr>
          <w:p w:rsidR="00987011" w:rsidRPr="00700892" w:rsidRDefault="00987011" w:rsidP="00FB740D">
            <w:pPr>
              <w:spacing w:line="360" w:lineRule="auto"/>
              <w:jc w:val="center"/>
              <w:rPr>
                <w:rFonts w:ascii="Times New Roman" w:hAnsi="Times New Roman"/>
                <w:sz w:val="28"/>
                <w:szCs w:val="28"/>
              </w:rPr>
            </w:pPr>
            <w:r w:rsidRPr="00700892">
              <w:rPr>
                <w:rFonts w:ascii="Times New Roman" w:hAnsi="Times New Roman"/>
                <w:sz w:val="28"/>
                <w:szCs w:val="28"/>
              </w:rPr>
              <w:t>Составы</w:t>
            </w:r>
          </w:p>
        </w:tc>
        <w:tc>
          <w:tcPr>
            <w:tcW w:w="6407" w:type="dxa"/>
            <w:gridSpan w:val="6"/>
          </w:tcPr>
          <w:p w:rsidR="00987011" w:rsidRPr="00700892" w:rsidRDefault="00987011" w:rsidP="00FB740D">
            <w:pPr>
              <w:spacing w:line="360" w:lineRule="auto"/>
              <w:jc w:val="center"/>
              <w:rPr>
                <w:rFonts w:ascii="Times New Roman" w:hAnsi="Times New Roman"/>
                <w:sz w:val="28"/>
                <w:szCs w:val="28"/>
              </w:rPr>
            </w:pPr>
            <w:r w:rsidRPr="00700892">
              <w:rPr>
                <w:rFonts w:ascii="Times New Roman" w:hAnsi="Times New Roman"/>
                <w:sz w:val="28"/>
                <w:szCs w:val="28"/>
              </w:rPr>
              <w:t>Предел прочности образцов, МПа, хранившихся в средах</w:t>
            </w:r>
          </w:p>
        </w:tc>
      </w:tr>
      <w:tr w:rsidR="00987011" w:rsidTr="005C397B">
        <w:tc>
          <w:tcPr>
            <w:tcW w:w="3226" w:type="dxa"/>
            <w:vMerge/>
          </w:tcPr>
          <w:p w:rsidR="00987011" w:rsidRPr="00700892" w:rsidRDefault="00987011" w:rsidP="00FB740D">
            <w:pPr>
              <w:spacing w:line="360" w:lineRule="auto"/>
              <w:jc w:val="both"/>
              <w:rPr>
                <w:rFonts w:ascii="Times New Roman" w:hAnsi="Times New Roman"/>
                <w:sz w:val="28"/>
                <w:szCs w:val="28"/>
              </w:rPr>
            </w:pPr>
          </w:p>
        </w:tc>
        <w:tc>
          <w:tcPr>
            <w:tcW w:w="1039" w:type="dxa"/>
          </w:tcPr>
          <w:p w:rsidR="00987011" w:rsidRPr="00700892" w:rsidRDefault="00987011" w:rsidP="00FB740D">
            <w:pPr>
              <w:spacing w:line="360" w:lineRule="auto"/>
              <w:jc w:val="center"/>
              <w:rPr>
                <w:rFonts w:ascii="Times New Roman" w:hAnsi="Times New Roman"/>
                <w:sz w:val="28"/>
                <w:szCs w:val="28"/>
              </w:rPr>
            </w:pPr>
            <w:r w:rsidRPr="00700892">
              <w:rPr>
                <w:rFonts w:ascii="Times New Roman" w:hAnsi="Times New Roman"/>
                <w:sz w:val="28"/>
                <w:szCs w:val="28"/>
              </w:rPr>
              <w:t>воздух</w:t>
            </w:r>
          </w:p>
        </w:tc>
        <w:tc>
          <w:tcPr>
            <w:tcW w:w="984" w:type="dxa"/>
          </w:tcPr>
          <w:p w:rsidR="00987011" w:rsidRPr="00700892" w:rsidRDefault="00987011" w:rsidP="00FB740D">
            <w:pPr>
              <w:spacing w:line="360" w:lineRule="auto"/>
              <w:jc w:val="center"/>
              <w:rPr>
                <w:rFonts w:ascii="Times New Roman" w:hAnsi="Times New Roman"/>
                <w:sz w:val="28"/>
                <w:szCs w:val="28"/>
              </w:rPr>
            </w:pPr>
            <w:r w:rsidRPr="00700892">
              <w:rPr>
                <w:rFonts w:ascii="Times New Roman" w:hAnsi="Times New Roman"/>
                <w:sz w:val="28"/>
                <w:szCs w:val="28"/>
              </w:rPr>
              <w:t>Н</w:t>
            </w:r>
            <w:r w:rsidRPr="00700892">
              <w:rPr>
                <w:rFonts w:ascii="Times New Roman" w:hAnsi="Times New Roman"/>
                <w:sz w:val="28"/>
                <w:szCs w:val="28"/>
                <w:vertAlign w:val="subscript"/>
              </w:rPr>
              <w:t>2</w:t>
            </w:r>
            <w:r w:rsidRPr="00700892">
              <w:rPr>
                <w:rFonts w:ascii="Times New Roman" w:hAnsi="Times New Roman"/>
                <w:sz w:val="28"/>
                <w:szCs w:val="28"/>
              </w:rPr>
              <w:t>О</w:t>
            </w:r>
          </w:p>
        </w:tc>
        <w:tc>
          <w:tcPr>
            <w:tcW w:w="1128" w:type="dxa"/>
          </w:tcPr>
          <w:p w:rsidR="00987011" w:rsidRPr="00700892" w:rsidRDefault="00987011" w:rsidP="00FB740D">
            <w:pPr>
              <w:spacing w:line="360" w:lineRule="auto"/>
              <w:jc w:val="center"/>
              <w:rPr>
                <w:rFonts w:ascii="Times New Roman" w:hAnsi="Times New Roman"/>
                <w:sz w:val="28"/>
                <w:szCs w:val="28"/>
                <w:lang w:val="en-US"/>
              </w:rPr>
            </w:pPr>
            <w:r w:rsidRPr="00700892">
              <w:rPr>
                <w:rFonts w:ascii="Times New Roman" w:hAnsi="Times New Roman"/>
                <w:sz w:val="28"/>
                <w:szCs w:val="28"/>
              </w:rPr>
              <w:t>0,5н-H</w:t>
            </w:r>
            <w:r w:rsidRPr="00700892">
              <w:rPr>
                <w:rFonts w:ascii="Times New Roman" w:hAnsi="Times New Roman"/>
                <w:sz w:val="28"/>
                <w:szCs w:val="28"/>
                <w:vertAlign w:val="subscript"/>
              </w:rPr>
              <w:t>2</w:t>
            </w:r>
            <w:r w:rsidRPr="00700892">
              <w:rPr>
                <w:rFonts w:ascii="Times New Roman" w:hAnsi="Times New Roman"/>
                <w:sz w:val="28"/>
                <w:szCs w:val="28"/>
              </w:rPr>
              <w:t>SO</w:t>
            </w:r>
            <w:r w:rsidRPr="00700892">
              <w:rPr>
                <w:rFonts w:ascii="Times New Roman" w:hAnsi="Times New Roman"/>
                <w:sz w:val="28"/>
                <w:szCs w:val="28"/>
                <w:vertAlign w:val="subscript"/>
              </w:rPr>
              <w:t>4</w:t>
            </w:r>
          </w:p>
        </w:tc>
        <w:tc>
          <w:tcPr>
            <w:tcW w:w="1128" w:type="dxa"/>
          </w:tcPr>
          <w:p w:rsidR="00987011" w:rsidRPr="00700892" w:rsidRDefault="00987011" w:rsidP="00FB740D">
            <w:pPr>
              <w:spacing w:line="360" w:lineRule="auto"/>
              <w:jc w:val="center"/>
              <w:rPr>
                <w:rFonts w:ascii="Times New Roman" w:hAnsi="Times New Roman"/>
                <w:sz w:val="28"/>
                <w:szCs w:val="28"/>
                <w:lang w:val="en-US"/>
              </w:rPr>
            </w:pPr>
            <w:r w:rsidRPr="00700892">
              <w:rPr>
                <w:rFonts w:ascii="Times New Roman" w:hAnsi="Times New Roman"/>
                <w:sz w:val="28"/>
                <w:szCs w:val="28"/>
                <w:lang w:val="en-US"/>
              </w:rPr>
              <w:t>6,1</w:t>
            </w:r>
            <w:r w:rsidRPr="00700892">
              <w:rPr>
                <w:rFonts w:ascii="Times New Roman" w:hAnsi="Times New Roman"/>
                <w:sz w:val="28"/>
                <w:szCs w:val="28"/>
              </w:rPr>
              <w:t>н- H</w:t>
            </w:r>
            <w:r w:rsidRPr="00700892">
              <w:rPr>
                <w:rFonts w:ascii="Times New Roman" w:hAnsi="Times New Roman"/>
                <w:sz w:val="28"/>
                <w:szCs w:val="28"/>
                <w:vertAlign w:val="subscript"/>
              </w:rPr>
              <w:t>2</w:t>
            </w:r>
            <w:r w:rsidRPr="00700892">
              <w:rPr>
                <w:rFonts w:ascii="Times New Roman" w:hAnsi="Times New Roman"/>
                <w:sz w:val="28"/>
                <w:szCs w:val="28"/>
              </w:rPr>
              <w:t>SO</w:t>
            </w:r>
            <w:r w:rsidRPr="00700892">
              <w:rPr>
                <w:rFonts w:ascii="Times New Roman" w:hAnsi="Times New Roman"/>
                <w:sz w:val="28"/>
                <w:szCs w:val="28"/>
                <w:vertAlign w:val="subscript"/>
              </w:rPr>
              <w:t>4</w:t>
            </w:r>
          </w:p>
        </w:tc>
        <w:tc>
          <w:tcPr>
            <w:tcW w:w="1064" w:type="dxa"/>
          </w:tcPr>
          <w:p w:rsidR="00987011" w:rsidRPr="00700892" w:rsidRDefault="00987011" w:rsidP="00FB740D">
            <w:pPr>
              <w:spacing w:line="360" w:lineRule="auto"/>
              <w:jc w:val="center"/>
              <w:rPr>
                <w:rFonts w:ascii="Times New Roman" w:hAnsi="Times New Roman"/>
                <w:sz w:val="28"/>
                <w:szCs w:val="28"/>
                <w:lang w:val="en-US"/>
              </w:rPr>
            </w:pPr>
            <w:r w:rsidRPr="00700892">
              <w:rPr>
                <w:rFonts w:ascii="Times New Roman" w:hAnsi="Times New Roman"/>
                <w:sz w:val="28"/>
                <w:szCs w:val="28"/>
                <w:lang w:val="en-US"/>
              </w:rPr>
              <w:t>0,5</w:t>
            </w:r>
            <w:r w:rsidRPr="00700892">
              <w:rPr>
                <w:rFonts w:ascii="Times New Roman" w:hAnsi="Times New Roman"/>
                <w:sz w:val="28"/>
                <w:szCs w:val="28"/>
              </w:rPr>
              <w:t>н-</w:t>
            </w:r>
            <w:r w:rsidRPr="00700892">
              <w:rPr>
                <w:rFonts w:ascii="Times New Roman" w:hAnsi="Times New Roman"/>
                <w:sz w:val="28"/>
                <w:szCs w:val="28"/>
                <w:lang w:val="en-US"/>
              </w:rPr>
              <w:t>HCl</w:t>
            </w:r>
          </w:p>
        </w:tc>
        <w:tc>
          <w:tcPr>
            <w:tcW w:w="1064" w:type="dxa"/>
          </w:tcPr>
          <w:p w:rsidR="00987011" w:rsidRPr="00700892" w:rsidRDefault="00987011" w:rsidP="00FB740D">
            <w:pPr>
              <w:spacing w:line="360" w:lineRule="auto"/>
              <w:jc w:val="center"/>
              <w:rPr>
                <w:rFonts w:ascii="Times New Roman" w:hAnsi="Times New Roman"/>
                <w:sz w:val="28"/>
                <w:szCs w:val="28"/>
              </w:rPr>
            </w:pPr>
            <w:r w:rsidRPr="00700892">
              <w:rPr>
                <w:rFonts w:ascii="Times New Roman" w:hAnsi="Times New Roman"/>
                <w:sz w:val="28"/>
                <w:szCs w:val="28"/>
                <w:lang w:val="en-US"/>
              </w:rPr>
              <w:t>5,6</w:t>
            </w:r>
            <w:r w:rsidRPr="00700892">
              <w:rPr>
                <w:rFonts w:ascii="Times New Roman" w:hAnsi="Times New Roman"/>
                <w:sz w:val="28"/>
                <w:szCs w:val="28"/>
              </w:rPr>
              <w:t>н-</w:t>
            </w:r>
            <w:r w:rsidRPr="00700892">
              <w:rPr>
                <w:rFonts w:ascii="Times New Roman" w:hAnsi="Times New Roman"/>
                <w:sz w:val="28"/>
                <w:szCs w:val="28"/>
                <w:lang w:val="en-US"/>
              </w:rPr>
              <w:t>HCl</w:t>
            </w:r>
          </w:p>
        </w:tc>
      </w:tr>
      <w:tr w:rsidR="00987011" w:rsidTr="005C397B">
        <w:tc>
          <w:tcPr>
            <w:tcW w:w="3226" w:type="dxa"/>
          </w:tcPr>
          <w:p w:rsidR="00987011" w:rsidRPr="00700892" w:rsidRDefault="00987011" w:rsidP="005C397B">
            <w:pPr>
              <w:spacing w:line="360" w:lineRule="auto"/>
              <w:jc w:val="both"/>
              <w:rPr>
                <w:rFonts w:ascii="Times New Roman" w:hAnsi="Times New Roman"/>
                <w:sz w:val="28"/>
                <w:szCs w:val="28"/>
              </w:rPr>
            </w:pPr>
            <w:r w:rsidRPr="00700892">
              <w:rPr>
                <w:rFonts w:ascii="Times New Roman" w:hAnsi="Times New Roman"/>
                <w:sz w:val="28"/>
                <w:szCs w:val="28"/>
              </w:rPr>
              <w:t>1 (диабаз)</w:t>
            </w:r>
          </w:p>
        </w:tc>
        <w:tc>
          <w:tcPr>
            <w:tcW w:w="1039"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9,3</w:t>
            </w:r>
          </w:p>
        </w:tc>
        <w:tc>
          <w:tcPr>
            <w:tcW w:w="984"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14,8</w:t>
            </w:r>
          </w:p>
        </w:tc>
        <w:tc>
          <w:tcPr>
            <w:tcW w:w="1128"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17,9</w:t>
            </w:r>
          </w:p>
        </w:tc>
        <w:tc>
          <w:tcPr>
            <w:tcW w:w="1128"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28,56</w:t>
            </w:r>
          </w:p>
        </w:tc>
        <w:tc>
          <w:tcPr>
            <w:tcW w:w="1064"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19,83</w:t>
            </w:r>
          </w:p>
        </w:tc>
        <w:tc>
          <w:tcPr>
            <w:tcW w:w="1064"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17,46</w:t>
            </w:r>
          </w:p>
        </w:tc>
      </w:tr>
      <w:tr w:rsidR="00987011" w:rsidTr="005C397B">
        <w:tc>
          <w:tcPr>
            <w:tcW w:w="3226" w:type="dxa"/>
          </w:tcPr>
          <w:p w:rsidR="00987011" w:rsidRPr="00700892" w:rsidRDefault="00987011" w:rsidP="005C397B">
            <w:pPr>
              <w:spacing w:line="360" w:lineRule="auto"/>
              <w:jc w:val="both"/>
              <w:rPr>
                <w:rFonts w:ascii="Times New Roman" w:hAnsi="Times New Roman"/>
                <w:sz w:val="28"/>
                <w:szCs w:val="28"/>
              </w:rPr>
            </w:pPr>
            <w:r w:rsidRPr="00700892">
              <w:rPr>
                <w:rFonts w:ascii="Times New Roman" w:hAnsi="Times New Roman"/>
                <w:sz w:val="28"/>
                <w:szCs w:val="28"/>
              </w:rPr>
              <w:t>2</w:t>
            </w:r>
            <w:r w:rsidR="005C397B">
              <w:rPr>
                <w:rFonts w:ascii="Times New Roman" w:hAnsi="Times New Roman"/>
                <w:sz w:val="28"/>
                <w:szCs w:val="28"/>
              </w:rPr>
              <w:t xml:space="preserve"> </w:t>
            </w:r>
            <w:r w:rsidRPr="00700892">
              <w:rPr>
                <w:rFonts w:ascii="Times New Roman" w:hAnsi="Times New Roman"/>
                <w:sz w:val="28"/>
                <w:szCs w:val="28"/>
              </w:rPr>
              <w:t>(диабаз+волластонит)</w:t>
            </w:r>
          </w:p>
        </w:tc>
        <w:tc>
          <w:tcPr>
            <w:tcW w:w="1039"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23,00</w:t>
            </w:r>
          </w:p>
        </w:tc>
        <w:tc>
          <w:tcPr>
            <w:tcW w:w="984"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14,2</w:t>
            </w:r>
          </w:p>
        </w:tc>
        <w:tc>
          <w:tcPr>
            <w:tcW w:w="1128"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24,42</w:t>
            </w:r>
          </w:p>
        </w:tc>
        <w:tc>
          <w:tcPr>
            <w:tcW w:w="1128"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28,26</w:t>
            </w:r>
          </w:p>
        </w:tc>
        <w:tc>
          <w:tcPr>
            <w:tcW w:w="1064"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21,00</w:t>
            </w:r>
          </w:p>
        </w:tc>
        <w:tc>
          <w:tcPr>
            <w:tcW w:w="1064"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18,03</w:t>
            </w:r>
          </w:p>
        </w:tc>
      </w:tr>
      <w:tr w:rsidR="00987011" w:rsidTr="005C397B">
        <w:tc>
          <w:tcPr>
            <w:tcW w:w="3226" w:type="dxa"/>
          </w:tcPr>
          <w:p w:rsidR="00987011" w:rsidRPr="00700892" w:rsidRDefault="00987011" w:rsidP="005C397B">
            <w:pPr>
              <w:spacing w:line="360" w:lineRule="auto"/>
              <w:jc w:val="both"/>
              <w:rPr>
                <w:rFonts w:ascii="Times New Roman" w:hAnsi="Times New Roman"/>
                <w:sz w:val="28"/>
                <w:szCs w:val="28"/>
              </w:rPr>
            </w:pPr>
            <w:r w:rsidRPr="00700892">
              <w:rPr>
                <w:rFonts w:ascii="Times New Roman" w:hAnsi="Times New Roman"/>
                <w:sz w:val="28"/>
                <w:szCs w:val="28"/>
              </w:rPr>
              <w:t>3</w:t>
            </w:r>
            <w:r w:rsidR="005C397B">
              <w:rPr>
                <w:rFonts w:ascii="Times New Roman" w:hAnsi="Times New Roman"/>
                <w:sz w:val="28"/>
                <w:szCs w:val="28"/>
              </w:rPr>
              <w:t xml:space="preserve"> </w:t>
            </w:r>
            <w:r w:rsidRPr="00700892">
              <w:rPr>
                <w:rFonts w:ascii="Times New Roman" w:hAnsi="Times New Roman"/>
                <w:sz w:val="28"/>
                <w:szCs w:val="28"/>
              </w:rPr>
              <w:t>(базальт)</w:t>
            </w:r>
          </w:p>
        </w:tc>
        <w:tc>
          <w:tcPr>
            <w:tcW w:w="1039"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12,5</w:t>
            </w:r>
          </w:p>
        </w:tc>
        <w:tc>
          <w:tcPr>
            <w:tcW w:w="984"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125</w:t>
            </w:r>
          </w:p>
        </w:tc>
        <w:tc>
          <w:tcPr>
            <w:tcW w:w="1128"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22,88</w:t>
            </w:r>
          </w:p>
        </w:tc>
        <w:tc>
          <w:tcPr>
            <w:tcW w:w="1128"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33,36</w:t>
            </w:r>
          </w:p>
        </w:tc>
        <w:tc>
          <w:tcPr>
            <w:tcW w:w="1064"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18,75</w:t>
            </w:r>
          </w:p>
        </w:tc>
        <w:tc>
          <w:tcPr>
            <w:tcW w:w="1064"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22,25</w:t>
            </w:r>
          </w:p>
        </w:tc>
      </w:tr>
      <w:tr w:rsidR="00987011" w:rsidTr="005C397B">
        <w:tc>
          <w:tcPr>
            <w:tcW w:w="3226" w:type="dxa"/>
          </w:tcPr>
          <w:p w:rsidR="00987011" w:rsidRPr="00700892" w:rsidRDefault="00987011" w:rsidP="005C397B">
            <w:pPr>
              <w:spacing w:line="360" w:lineRule="auto"/>
              <w:jc w:val="both"/>
              <w:rPr>
                <w:rFonts w:ascii="Times New Roman" w:hAnsi="Times New Roman"/>
                <w:sz w:val="28"/>
                <w:szCs w:val="28"/>
              </w:rPr>
            </w:pPr>
            <w:r w:rsidRPr="00700892">
              <w:rPr>
                <w:rFonts w:ascii="Times New Roman" w:hAnsi="Times New Roman"/>
                <w:sz w:val="28"/>
                <w:szCs w:val="28"/>
              </w:rPr>
              <w:t>4</w:t>
            </w:r>
            <w:r w:rsidR="005C397B">
              <w:rPr>
                <w:rFonts w:ascii="Times New Roman" w:hAnsi="Times New Roman"/>
                <w:sz w:val="28"/>
                <w:szCs w:val="28"/>
              </w:rPr>
              <w:t xml:space="preserve"> </w:t>
            </w:r>
            <w:r w:rsidRPr="00700892">
              <w:rPr>
                <w:rFonts w:ascii="Times New Roman" w:hAnsi="Times New Roman"/>
                <w:sz w:val="28"/>
                <w:szCs w:val="28"/>
              </w:rPr>
              <w:t>(базальт+волластонит)</w:t>
            </w:r>
          </w:p>
        </w:tc>
        <w:tc>
          <w:tcPr>
            <w:tcW w:w="1039"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11,14</w:t>
            </w:r>
          </w:p>
        </w:tc>
        <w:tc>
          <w:tcPr>
            <w:tcW w:w="984"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13,7</w:t>
            </w:r>
          </w:p>
        </w:tc>
        <w:tc>
          <w:tcPr>
            <w:tcW w:w="1128"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25,89</w:t>
            </w:r>
          </w:p>
        </w:tc>
        <w:tc>
          <w:tcPr>
            <w:tcW w:w="1128"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37,54</w:t>
            </w:r>
          </w:p>
        </w:tc>
        <w:tc>
          <w:tcPr>
            <w:tcW w:w="1064"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20,96</w:t>
            </w:r>
          </w:p>
        </w:tc>
        <w:tc>
          <w:tcPr>
            <w:tcW w:w="1064"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24,80</w:t>
            </w:r>
          </w:p>
        </w:tc>
      </w:tr>
    </w:tbl>
    <w:p w:rsidR="000D2512" w:rsidRDefault="000D2512" w:rsidP="00987011">
      <w:pPr>
        <w:tabs>
          <w:tab w:val="left" w:pos="3180"/>
        </w:tabs>
        <w:spacing w:line="360" w:lineRule="auto"/>
      </w:pPr>
    </w:p>
    <w:p w:rsidR="00987011" w:rsidRPr="00FA1E67" w:rsidRDefault="00987011" w:rsidP="00987011">
      <w:pPr>
        <w:spacing w:line="360" w:lineRule="auto"/>
        <w:jc w:val="right"/>
        <w:rPr>
          <w:rFonts w:ascii="Times New Roman" w:hAnsi="Times New Roman"/>
          <w:sz w:val="28"/>
          <w:szCs w:val="28"/>
        </w:rPr>
      </w:pPr>
      <w:r w:rsidRPr="00FA1E67">
        <w:rPr>
          <w:rFonts w:ascii="Times New Roman" w:hAnsi="Times New Roman"/>
          <w:sz w:val="28"/>
          <w:szCs w:val="28"/>
        </w:rPr>
        <w:t xml:space="preserve">Таблица </w:t>
      </w:r>
      <w:r w:rsidR="0053551E">
        <w:rPr>
          <w:rFonts w:ascii="Times New Roman" w:hAnsi="Times New Roman"/>
          <w:sz w:val="28"/>
          <w:szCs w:val="28"/>
        </w:rPr>
        <w:t>15</w:t>
      </w:r>
    </w:p>
    <w:p w:rsidR="00987011" w:rsidRPr="00FA1E67" w:rsidRDefault="00987011" w:rsidP="00987011">
      <w:pPr>
        <w:tabs>
          <w:tab w:val="left" w:pos="3180"/>
        </w:tabs>
        <w:spacing w:line="360" w:lineRule="auto"/>
        <w:jc w:val="center"/>
        <w:rPr>
          <w:rFonts w:ascii="Times New Roman" w:hAnsi="Times New Roman"/>
          <w:b/>
          <w:sz w:val="28"/>
          <w:szCs w:val="28"/>
        </w:rPr>
      </w:pPr>
      <w:r w:rsidRPr="00FA1E67">
        <w:rPr>
          <w:rFonts w:ascii="Times New Roman" w:hAnsi="Times New Roman"/>
          <w:b/>
          <w:sz w:val="28"/>
          <w:szCs w:val="28"/>
        </w:rPr>
        <w:t>Механическая прочность образцов 360  суточного твердения</w:t>
      </w:r>
      <w:r w:rsidR="00154EA4">
        <w:rPr>
          <w:rFonts w:ascii="Times New Roman" w:hAnsi="Times New Roman"/>
          <w:b/>
          <w:sz w:val="28"/>
          <w:szCs w:val="28"/>
        </w:rPr>
        <w:t xml:space="preserve"> </w:t>
      </w:r>
      <w:r w:rsidRPr="00FA1E67">
        <w:rPr>
          <w:rFonts w:ascii="Times New Roman" w:hAnsi="Times New Roman"/>
          <w:b/>
          <w:sz w:val="28"/>
          <w:szCs w:val="28"/>
        </w:rPr>
        <w:t>кислотоупорных цементов на основе жидкого стекла и дистиллерной жид</w:t>
      </w:r>
      <w:r>
        <w:rPr>
          <w:rFonts w:ascii="Times New Roman" w:hAnsi="Times New Roman"/>
          <w:b/>
          <w:sz w:val="28"/>
          <w:szCs w:val="28"/>
        </w:rPr>
        <w:t>кости</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1036"/>
        <w:gridCol w:w="1026"/>
        <w:gridCol w:w="1145"/>
        <w:gridCol w:w="1145"/>
        <w:gridCol w:w="1027"/>
        <w:gridCol w:w="1027"/>
      </w:tblGrid>
      <w:tr w:rsidR="00987011" w:rsidTr="005C397B">
        <w:tc>
          <w:tcPr>
            <w:tcW w:w="3227" w:type="dxa"/>
            <w:vMerge w:val="restart"/>
          </w:tcPr>
          <w:p w:rsidR="00987011" w:rsidRPr="00700892" w:rsidRDefault="00987011" w:rsidP="00FB740D">
            <w:pPr>
              <w:spacing w:line="360" w:lineRule="auto"/>
              <w:jc w:val="center"/>
              <w:rPr>
                <w:rFonts w:ascii="Times New Roman" w:hAnsi="Times New Roman"/>
                <w:sz w:val="28"/>
                <w:szCs w:val="28"/>
              </w:rPr>
            </w:pPr>
            <w:r w:rsidRPr="00700892">
              <w:rPr>
                <w:rFonts w:ascii="Times New Roman" w:hAnsi="Times New Roman"/>
                <w:sz w:val="28"/>
                <w:szCs w:val="28"/>
              </w:rPr>
              <w:t>Составы</w:t>
            </w:r>
          </w:p>
        </w:tc>
        <w:tc>
          <w:tcPr>
            <w:tcW w:w="6406" w:type="dxa"/>
            <w:gridSpan w:val="6"/>
          </w:tcPr>
          <w:p w:rsidR="00987011" w:rsidRPr="00700892" w:rsidRDefault="00987011" w:rsidP="00FB740D">
            <w:pPr>
              <w:spacing w:line="360" w:lineRule="auto"/>
              <w:jc w:val="center"/>
              <w:rPr>
                <w:rFonts w:ascii="Times New Roman" w:hAnsi="Times New Roman"/>
                <w:sz w:val="28"/>
                <w:szCs w:val="28"/>
              </w:rPr>
            </w:pPr>
            <w:r w:rsidRPr="00700892">
              <w:rPr>
                <w:rFonts w:ascii="Times New Roman" w:hAnsi="Times New Roman"/>
                <w:sz w:val="28"/>
                <w:szCs w:val="28"/>
              </w:rPr>
              <w:t>Предел прочности образцов, МПа, хранившихся в средах</w:t>
            </w:r>
          </w:p>
        </w:tc>
      </w:tr>
      <w:tr w:rsidR="00987011" w:rsidTr="005C397B">
        <w:tc>
          <w:tcPr>
            <w:tcW w:w="3227" w:type="dxa"/>
            <w:vMerge/>
          </w:tcPr>
          <w:p w:rsidR="00987011" w:rsidRPr="00700892" w:rsidRDefault="00987011" w:rsidP="00FB740D">
            <w:pPr>
              <w:spacing w:line="360" w:lineRule="auto"/>
              <w:jc w:val="both"/>
              <w:rPr>
                <w:rFonts w:ascii="Times New Roman" w:hAnsi="Times New Roman"/>
                <w:sz w:val="28"/>
                <w:szCs w:val="28"/>
              </w:rPr>
            </w:pPr>
          </w:p>
        </w:tc>
        <w:tc>
          <w:tcPr>
            <w:tcW w:w="1036" w:type="dxa"/>
          </w:tcPr>
          <w:p w:rsidR="00987011" w:rsidRPr="00700892" w:rsidRDefault="00987011" w:rsidP="00FB740D">
            <w:pPr>
              <w:spacing w:line="360" w:lineRule="auto"/>
              <w:jc w:val="center"/>
              <w:rPr>
                <w:rFonts w:ascii="Times New Roman" w:hAnsi="Times New Roman"/>
                <w:sz w:val="28"/>
                <w:szCs w:val="28"/>
              </w:rPr>
            </w:pPr>
            <w:r w:rsidRPr="00700892">
              <w:rPr>
                <w:rFonts w:ascii="Times New Roman" w:hAnsi="Times New Roman"/>
                <w:sz w:val="28"/>
                <w:szCs w:val="28"/>
              </w:rPr>
              <w:t>воздух</w:t>
            </w:r>
          </w:p>
        </w:tc>
        <w:tc>
          <w:tcPr>
            <w:tcW w:w="1026" w:type="dxa"/>
          </w:tcPr>
          <w:p w:rsidR="00987011" w:rsidRPr="00700892" w:rsidRDefault="00987011" w:rsidP="00FB740D">
            <w:pPr>
              <w:spacing w:line="360" w:lineRule="auto"/>
              <w:jc w:val="center"/>
              <w:rPr>
                <w:rFonts w:ascii="Times New Roman" w:hAnsi="Times New Roman"/>
                <w:sz w:val="28"/>
                <w:szCs w:val="28"/>
              </w:rPr>
            </w:pPr>
            <w:r w:rsidRPr="00700892">
              <w:rPr>
                <w:rFonts w:ascii="Times New Roman" w:hAnsi="Times New Roman"/>
                <w:sz w:val="28"/>
                <w:szCs w:val="28"/>
              </w:rPr>
              <w:t>Н</w:t>
            </w:r>
            <w:r w:rsidRPr="00700892">
              <w:rPr>
                <w:rFonts w:ascii="Times New Roman" w:hAnsi="Times New Roman"/>
                <w:sz w:val="28"/>
                <w:szCs w:val="28"/>
                <w:vertAlign w:val="subscript"/>
              </w:rPr>
              <w:t>2</w:t>
            </w:r>
            <w:r w:rsidRPr="00700892">
              <w:rPr>
                <w:rFonts w:ascii="Times New Roman" w:hAnsi="Times New Roman"/>
                <w:sz w:val="28"/>
                <w:szCs w:val="28"/>
              </w:rPr>
              <w:t>О</w:t>
            </w:r>
          </w:p>
        </w:tc>
        <w:tc>
          <w:tcPr>
            <w:tcW w:w="1145" w:type="dxa"/>
          </w:tcPr>
          <w:p w:rsidR="00987011" w:rsidRPr="00700892" w:rsidRDefault="00987011" w:rsidP="00FB740D">
            <w:pPr>
              <w:spacing w:line="360" w:lineRule="auto"/>
              <w:jc w:val="center"/>
              <w:rPr>
                <w:rFonts w:ascii="Times New Roman" w:hAnsi="Times New Roman"/>
                <w:sz w:val="28"/>
                <w:szCs w:val="28"/>
                <w:lang w:val="en-US"/>
              </w:rPr>
            </w:pPr>
            <w:r w:rsidRPr="00700892">
              <w:rPr>
                <w:rFonts w:ascii="Times New Roman" w:hAnsi="Times New Roman"/>
                <w:sz w:val="28"/>
                <w:szCs w:val="28"/>
              </w:rPr>
              <w:t>0,5н-</w:t>
            </w:r>
            <w:r w:rsidRPr="00700892">
              <w:rPr>
                <w:rFonts w:ascii="Times New Roman" w:hAnsi="Times New Roman"/>
                <w:sz w:val="28"/>
                <w:szCs w:val="28"/>
              </w:rPr>
              <w:lastRenderedPageBreak/>
              <w:t>H</w:t>
            </w:r>
            <w:r w:rsidRPr="00700892">
              <w:rPr>
                <w:rFonts w:ascii="Times New Roman" w:hAnsi="Times New Roman"/>
                <w:sz w:val="28"/>
                <w:szCs w:val="28"/>
                <w:vertAlign w:val="subscript"/>
              </w:rPr>
              <w:t>2</w:t>
            </w:r>
            <w:r w:rsidRPr="00700892">
              <w:rPr>
                <w:rFonts w:ascii="Times New Roman" w:hAnsi="Times New Roman"/>
                <w:sz w:val="28"/>
                <w:szCs w:val="28"/>
              </w:rPr>
              <w:t>SO</w:t>
            </w:r>
            <w:r w:rsidRPr="00700892">
              <w:rPr>
                <w:rFonts w:ascii="Times New Roman" w:hAnsi="Times New Roman"/>
                <w:sz w:val="28"/>
                <w:szCs w:val="28"/>
                <w:vertAlign w:val="subscript"/>
              </w:rPr>
              <w:t>4</w:t>
            </w:r>
          </w:p>
        </w:tc>
        <w:tc>
          <w:tcPr>
            <w:tcW w:w="1145" w:type="dxa"/>
          </w:tcPr>
          <w:p w:rsidR="00987011" w:rsidRPr="00700892" w:rsidRDefault="00987011" w:rsidP="00FB740D">
            <w:pPr>
              <w:spacing w:line="360" w:lineRule="auto"/>
              <w:jc w:val="center"/>
              <w:rPr>
                <w:rFonts w:ascii="Times New Roman" w:hAnsi="Times New Roman"/>
                <w:sz w:val="28"/>
                <w:szCs w:val="28"/>
                <w:lang w:val="en-US"/>
              </w:rPr>
            </w:pPr>
            <w:r w:rsidRPr="00700892">
              <w:rPr>
                <w:rFonts w:ascii="Times New Roman" w:hAnsi="Times New Roman"/>
                <w:sz w:val="28"/>
                <w:szCs w:val="28"/>
                <w:lang w:val="en-US"/>
              </w:rPr>
              <w:lastRenderedPageBreak/>
              <w:t>6,1</w:t>
            </w:r>
            <w:r w:rsidRPr="00700892">
              <w:rPr>
                <w:rFonts w:ascii="Times New Roman" w:hAnsi="Times New Roman"/>
                <w:sz w:val="28"/>
                <w:szCs w:val="28"/>
              </w:rPr>
              <w:t xml:space="preserve">н- </w:t>
            </w:r>
            <w:r w:rsidRPr="00700892">
              <w:rPr>
                <w:rFonts w:ascii="Times New Roman" w:hAnsi="Times New Roman"/>
                <w:sz w:val="28"/>
                <w:szCs w:val="28"/>
              </w:rPr>
              <w:lastRenderedPageBreak/>
              <w:t>H</w:t>
            </w:r>
            <w:r w:rsidRPr="00700892">
              <w:rPr>
                <w:rFonts w:ascii="Times New Roman" w:hAnsi="Times New Roman"/>
                <w:sz w:val="28"/>
                <w:szCs w:val="28"/>
                <w:vertAlign w:val="subscript"/>
              </w:rPr>
              <w:t>2</w:t>
            </w:r>
            <w:r w:rsidRPr="00700892">
              <w:rPr>
                <w:rFonts w:ascii="Times New Roman" w:hAnsi="Times New Roman"/>
                <w:sz w:val="28"/>
                <w:szCs w:val="28"/>
              </w:rPr>
              <w:t>SO</w:t>
            </w:r>
            <w:r w:rsidRPr="00700892">
              <w:rPr>
                <w:rFonts w:ascii="Times New Roman" w:hAnsi="Times New Roman"/>
                <w:sz w:val="28"/>
                <w:szCs w:val="28"/>
                <w:vertAlign w:val="subscript"/>
              </w:rPr>
              <w:t>4</w:t>
            </w:r>
          </w:p>
        </w:tc>
        <w:tc>
          <w:tcPr>
            <w:tcW w:w="1027" w:type="dxa"/>
          </w:tcPr>
          <w:p w:rsidR="00987011" w:rsidRPr="00700892" w:rsidRDefault="00987011" w:rsidP="00FB740D">
            <w:pPr>
              <w:spacing w:line="360" w:lineRule="auto"/>
              <w:jc w:val="center"/>
              <w:rPr>
                <w:rFonts w:ascii="Times New Roman" w:hAnsi="Times New Roman"/>
                <w:sz w:val="28"/>
                <w:szCs w:val="28"/>
                <w:lang w:val="en-US"/>
              </w:rPr>
            </w:pPr>
            <w:r w:rsidRPr="00700892">
              <w:rPr>
                <w:rFonts w:ascii="Times New Roman" w:hAnsi="Times New Roman"/>
                <w:sz w:val="28"/>
                <w:szCs w:val="28"/>
                <w:lang w:val="en-US"/>
              </w:rPr>
              <w:lastRenderedPageBreak/>
              <w:t>0,5</w:t>
            </w:r>
            <w:r w:rsidRPr="00700892">
              <w:rPr>
                <w:rFonts w:ascii="Times New Roman" w:hAnsi="Times New Roman"/>
                <w:sz w:val="28"/>
                <w:szCs w:val="28"/>
              </w:rPr>
              <w:t>н-</w:t>
            </w:r>
            <w:r w:rsidRPr="00700892">
              <w:rPr>
                <w:rFonts w:ascii="Times New Roman" w:hAnsi="Times New Roman"/>
                <w:sz w:val="28"/>
                <w:szCs w:val="28"/>
                <w:lang w:val="en-US"/>
              </w:rPr>
              <w:lastRenderedPageBreak/>
              <w:t>HCl</w:t>
            </w:r>
          </w:p>
        </w:tc>
        <w:tc>
          <w:tcPr>
            <w:tcW w:w="1027" w:type="dxa"/>
          </w:tcPr>
          <w:p w:rsidR="00987011" w:rsidRPr="00700892" w:rsidRDefault="00987011" w:rsidP="00FB740D">
            <w:pPr>
              <w:spacing w:line="360" w:lineRule="auto"/>
              <w:jc w:val="center"/>
              <w:rPr>
                <w:rFonts w:ascii="Times New Roman" w:hAnsi="Times New Roman"/>
                <w:sz w:val="28"/>
                <w:szCs w:val="28"/>
              </w:rPr>
            </w:pPr>
            <w:r w:rsidRPr="00700892">
              <w:rPr>
                <w:rFonts w:ascii="Times New Roman" w:hAnsi="Times New Roman"/>
                <w:sz w:val="28"/>
                <w:szCs w:val="28"/>
                <w:lang w:val="en-US"/>
              </w:rPr>
              <w:lastRenderedPageBreak/>
              <w:t>5,6</w:t>
            </w:r>
            <w:r w:rsidRPr="00700892">
              <w:rPr>
                <w:rFonts w:ascii="Times New Roman" w:hAnsi="Times New Roman"/>
                <w:sz w:val="28"/>
                <w:szCs w:val="28"/>
              </w:rPr>
              <w:t>н-</w:t>
            </w:r>
            <w:r w:rsidRPr="00700892">
              <w:rPr>
                <w:rFonts w:ascii="Times New Roman" w:hAnsi="Times New Roman"/>
                <w:sz w:val="28"/>
                <w:szCs w:val="28"/>
                <w:lang w:val="en-US"/>
              </w:rPr>
              <w:lastRenderedPageBreak/>
              <w:t>HCl</w:t>
            </w:r>
          </w:p>
        </w:tc>
      </w:tr>
      <w:tr w:rsidR="00987011" w:rsidTr="005C397B">
        <w:tc>
          <w:tcPr>
            <w:tcW w:w="3227" w:type="dxa"/>
          </w:tcPr>
          <w:p w:rsidR="00987011" w:rsidRPr="00700892" w:rsidRDefault="00987011" w:rsidP="005C397B">
            <w:pPr>
              <w:spacing w:line="360" w:lineRule="auto"/>
              <w:jc w:val="both"/>
              <w:rPr>
                <w:rFonts w:ascii="Times New Roman" w:hAnsi="Times New Roman"/>
                <w:sz w:val="28"/>
                <w:szCs w:val="28"/>
              </w:rPr>
            </w:pPr>
            <w:r w:rsidRPr="00700892">
              <w:rPr>
                <w:rFonts w:ascii="Times New Roman" w:hAnsi="Times New Roman"/>
                <w:sz w:val="28"/>
                <w:szCs w:val="28"/>
              </w:rPr>
              <w:lastRenderedPageBreak/>
              <w:t>1 (диабаз)</w:t>
            </w:r>
          </w:p>
        </w:tc>
        <w:tc>
          <w:tcPr>
            <w:tcW w:w="1036"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16,16</w:t>
            </w:r>
          </w:p>
        </w:tc>
        <w:tc>
          <w:tcPr>
            <w:tcW w:w="1026"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25,7</w:t>
            </w:r>
          </w:p>
        </w:tc>
        <w:tc>
          <w:tcPr>
            <w:tcW w:w="1145"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32,38</w:t>
            </w:r>
          </w:p>
        </w:tc>
        <w:tc>
          <w:tcPr>
            <w:tcW w:w="1145"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50,63</w:t>
            </w:r>
          </w:p>
        </w:tc>
        <w:tc>
          <w:tcPr>
            <w:tcW w:w="1027"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36,24</w:t>
            </w:r>
          </w:p>
        </w:tc>
        <w:tc>
          <w:tcPr>
            <w:tcW w:w="1027"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31,10</w:t>
            </w:r>
          </w:p>
        </w:tc>
      </w:tr>
      <w:tr w:rsidR="00987011" w:rsidTr="005C397B">
        <w:tc>
          <w:tcPr>
            <w:tcW w:w="3227" w:type="dxa"/>
          </w:tcPr>
          <w:p w:rsidR="00987011" w:rsidRPr="00700892" w:rsidRDefault="00987011" w:rsidP="005C397B">
            <w:pPr>
              <w:spacing w:line="360" w:lineRule="auto"/>
              <w:jc w:val="both"/>
              <w:rPr>
                <w:rFonts w:ascii="Times New Roman" w:hAnsi="Times New Roman"/>
                <w:sz w:val="28"/>
                <w:szCs w:val="28"/>
              </w:rPr>
            </w:pPr>
            <w:r w:rsidRPr="00700892">
              <w:rPr>
                <w:rFonts w:ascii="Times New Roman" w:hAnsi="Times New Roman"/>
                <w:sz w:val="28"/>
                <w:szCs w:val="28"/>
              </w:rPr>
              <w:t>2</w:t>
            </w:r>
            <w:r w:rsidR="005C397B">
              <w:rPr>
                <w:rFonts w:ascii="Times New Roman" w:hAnsi="Times New Roman"/>
                <w:sz w:val="28"/>
                <w:szCs w:val="28"/>
              </w:rPr>
              <w:t xml:space="preserve"> </w:t>
            </w:r>
            <w:r w:rsidRPr="00700892">
              <w:rPr>
                <w:rFonts w:ascii="Times New Roman" w:hAnsi="Times New Roman"/>
                <w:sz w:val="28"/>
                <w:szCs w:val="28"/>
              </w:rPr>
              <w:t>(диабаз+волластонит)</w:t>
            </w:r>
          </w:p>
        </w:tc>
        <w:tc>
          <w:tcPr>
            <w:tcW w:w="1036"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14,02</w:t>
            </w:r>
          </w:p>
        </w:tc>
        <w:tc>
          <w:tcPr>
            <w:tcW w:w="1026"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23,00</w:t>
            </w:r>
          </w:p>
        </w:tc>
        <w:tc>
          <w:tcPr>
            <w:tcW w:w="1145"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40,94</w:t>
            </w:r>
          </w:p>
        </w:tc>
        <w:tc>
          <w:tcPr>
            <w:tcW w:w="1145"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46,00</w:t>
            </w:r>
          </w:p>
        </w:tc>
        <w:tc>
          <w:tcPr>
            <w:tcW w:w="1027"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34,50</w:t>
            </w:r>
          </w:p>
        </w:tc>
        <w:tc>
          <w:tcPr>
            <w:tcW w:w="1027"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29,90</w:t>
            </w:r>
          </w:p>
        </w:tc>
      </w:tr>
      <w:tr w:rsidR="00987011" w:rsidTr="005C397B">
        <w:tc>
          <w:tcPr>
            <w:tcW w:w="3227" w:type="dxa"/>
          </w:tcPr>
          <w:p w:rsidR="00987011" w:rsidRPr="00700892" w:rsidRDefault="00987011" w:rsidP="005C397B">
            <w:pPr>
              <w:spacing w:line="360" w:lineRule="auto"/>
              <w:jc w:val="both"/>
              <w:rPr>
                <w:rFonts w:ascii="Times New Roman" w:hAnsi="Times New Roman"/>
                <w:sz w:val="28"/>
                <w:szCs w:val="28"/>
              </w:rPr>
            </w:pPr>
            <w:r w:rsidRPr="00700892">
              <w:rPr>
                <w:rFonts w:ascii="Times New Roman" w:hAnsi="Times New Roman"/>
                <w:sz w:val="28"/>
                <w:szCs w:val="28"/>
              </w:rPr>
              <w:t>3</w:t>
            </w:r>
            <w:r w:rsidR="005C397B">
              <w:rPr>
                <w:rFonts w:ascii="Times New Roman" w:hAnsi="Times New Roman"/>
                <w:sz w:val="28"/>
                <w:szCs w:val="28"/>
              </w:rPr>
              <w:t xml:space="preserve"> </w:t>
            </w:r>
            <w:r w:rsidRPr="00700892">
              <w:rPr>
                <w:rFonts w:ascii="Times New Roman" w:hAnsi="Times New Roman"/>
                <w:sz w:val="28"/>
                <w:szCs w:val="28"/>
              </w:rPr>
              <w:t>(базальт)</w:t>
            </w:r>
          </w:p>
        </w:tc>
        <w:tc>
          <w:tcPr>
            <w:tcW w:w="1036"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18,42</w:t>
            </w:r>
          </w:p>
        </w:tc>
        <w:tc>
          <w:tcPr>
            <w:tcW w:w="1026"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22,1</w:t>
            </w:r>
          </w:p>
        </w:tc>
        <w:tc>
          <w:tcPr>
            <w:tcW w:w="1145"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41,99</w:t>
            </w:r>
          </w:p>
        </w:tc>
        <w:tc>
          <w:tcPr>
            <w:tcW w:w="1145"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62,10</w:t>
            </w:r>
          </w:p>
        </w:tc>
        <w:tc>
          <w:tcPr>
            <w:tcW w:w="1027"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34,03</w:t>
            </w:r>
          </w:p>
        </w:tc>
        <w:tc>
          <w:tcPr>
            <w:tcW w:w="1027"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40,00</w:t>
            </w:r>
          </w:p>
        </w:tc>
      </w:tr>
      <w:tr w:rsidR="00987011" w:rsidTr="005C397B">
        <w:tc>
          <w:tcPr>
            <w:tcW w:w="3227" w:type="dxa"/>
          </w:tcPr>
          <w:p w:rsidR="00987011" w:rsidRPr="00700892" w:rsidRDefault="00987011" w:rsidP="005C397B">
            <w:pPr>
              <w:spacing w:line="360" w:lineRule="auto"/>
              <w:jc w:val="both"/>
              <w:rPr>
                <w:rFonts w:ascii="Times New Roman" w:hAnsi="Times New Roman"/>
                <w:sz w:val="28"/>
                <w:szCs w:val="28"/>
              </w:rPr>
            </w:pPr>
            <w:r w:rsidRPr="00700892">
              <w:rPr>
                <w:rFonts w:ascii="Times New Roman" w:hAnsi="Times New Roman"/>
                <w:sz w:val="28"/>
                <w:szCs w:val="28"/>
              </w:rPr>
              <w:t>4</w:t>
            </w:r>
            <w:r w:rsidR="005C397B">
              <w:rPr>
                <w:rFonts w:ascii="Times New Roman" w:hAnsi="Times New Roman"/>
                <w:sz w:val="28"/>
                <w:szCs w:val="28"/>
              </w:rPr>
              <w:t xml:space="preserve"> </w:t>
            </w:r>
            <w:r w:rsidRPr="00700892">
              <w:rPr>
                <w:rFonts w:ascii="Times New Roman" w:hAnsi="Times New Roman"/>
                <w:sz w:val="28"/>
                <w:szCs w:val="28"/>
              </w:rPr>
              <w:t>(базальт+волластонит)</w:t>
            </w:r>
          </w:p>
        </w:tc>
        <w:tc>
          <w:tcPr>
            <w:tcW w:w="1036"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25,76</w:t>
            </w:r>
          </w:p>
        </w:tc>
        <w:tc>
          <w:tcPr>
            <w:tcW w:w="1026"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32,2</w:t>
            </w:r>
          </w:p>
        </w:tc>
        <w:tc>
          <w:tcPr>
            <w:tcW w:w="1145"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62,15</w:t>
            </w:r>
          </w:p>
        </w:tc>
        <w:tc>
          <w:tcPr>
            <w:tcW w:w="1145"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88,87</w:t>
            </w:r>
          </w:p>
        </w:tc>
        <w:tc>
          <w:tcPr>
            <w:tcW w:w="1027"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50,23</w:t>
            </w:r>
          </w:p>
        </w:tc>
        <w:tc>
          <w:tcPr>
            <w:tcW w:w="1027" w:type="dxa"/>
          </w:tcPr>
          <w:p w:rsidR="00987011" w:rsidRPr="00700892" w:rsidRDefault="00987011" w:rsidP="00FB740D">
            <w:pPr>
              <w:spacing w:line="360" w:lineRule="auto"/>
              <w:jc w:val="both"/>
              <w:rPr>
                <w:rFonts w:ascii="Times New Roman" w:hAnsi="Times New Roman"/>
                <w:sz w:val="28"/>
                <w:szCs w:val="28"/>
              </w:rPr>
            </w:pPr>
            <w:r w:rsidRPr="00700892">
              <w:rPr>
                <w:rFonts w:ascii="Times New Roman" w:hAnsi="Times New Roman"/>
                <w:sz w:val="28"/>
                <w:szCs w:val="28"/>
              </w:rPr>
              <w:t>60,21</w:t>
            </w:r>
          </w:p>
        </w:tc>
      </w:tr>
    </w:tbl>
    <w:p w:rsidR="00987011" w:rsidRDefault="00987011" w:rsidP="00987011">
      <w:pPr>
        <w:tabs>
          <w:tab w:val="left" w:pos="3180"/>
        </w:tabs>
        <w:spacing w:line="360" w:lineRule="auto"/>
      </w:pPr>
    </w:p>
    <w:p w:rsidR="00987011" w:rsidRPr="004A335A" w:rsidRDefault="00987011" w:rsidP="00987011">
      <w:pPr>
        <w:spacing w:line="360" w:lineRule="auto"/>
        <w:ind w:firstLine="567"/>
        <w:jc w:val="both"/>
        <w:rPr>
          <w:rFonts w:ascii="Times New Roman" w:hAnsi="Times New Roman"/>
          <w:sz w:val="28"/>
          <w:szCs w:val="28"/>
        </w:rPr>
      </w:pPr>
      <w:r w:rsidRPr="004A335A">
        <w:rPr>
          <w:rFonts w:ascii="Times New Roman" w:hAnsi="Times New Roman"/>
          <w:sz w:val="28"/>
          <w:szCs w:val="28"/>
        </w:rPr>
        <w:t>Результаты испытаний показали высокую химическую устойчивость образцов, затворенных дистиллерной жидкостью в зависимости от его количества, а также вида и концентрации кислот. Увеличение количества дистиллерной жидкости до 50% по отношению к жидкому стеклу  приводит к снижению коэффициенту стойкости, что вероятно свидетельствует о слабой кристаллизационной способности высококремнеземистых силикатов натрия.</w:t>
      </w:r>
    </w:p>
    <w:p w:rsidR="00987011" w:rsidRPr="004A335A" w:rsidRDefault="00987011" w:rsidP="00987011">
      <w:pPr>
        <w:spacing w:line="360" w:lineRule="auto"/>
        <w:ind w:firstLine="567"/>
        <w:jc w:val="both"/>
        <w:rPr>
          <w:rFonts w:ascii="Times New Roman" w:hAnsi="Times New Roman"/>
          <w:sz w:val="28"/>
          <w:szCs w:val="28"/>
        </w:rPr>
      </w:pPr>
      <w:r w:rsidRPr="004A335A">
        <w:rPr>
          <w:rFonts w:ascii="Times New Roman" w:hAnsi="Times New Roman"/>
          <w:sz w:val="28"/>
          <w:szCs w:val="28"/>
        </w:rPr>
        <w:t>При контакте дистиллерной жидкости с жидким стеклом моментально образуется промежуточная зона из беловатого, мутного SiO</w:t>
      </w:r>
      <w:r w:rsidRPr="004A335A">
        <w:rPr>
          <w:rFonts w:ascii="Times New Roman" w:hAnsi="Times New Roman"/>
          <w:sz w:val="28"/>
          <w:szCs w:val="28"/>
          <w:vertAlign w:val="subscript"/>
        </w:rPr>
        <w:t>2</w:t>
      </w:r>
      <w:r w:rsidRPr="004A335A">
        <w:rPr>
          <w:rFonts w:ascii="Times New Roman" w:hAnsi="Times New Roman"/>
          <w:sz w:val="28"/>
          <w:szCs w:val="28"/>
        </w:rPr>
        <w:t>-геля. Общим во взаимодействии хлоридов и кремнефторида натрия с жидким стеклом является зональное строение границы взаимодействия растворов исходных веществ. В процессе протекания химических реакций имеет место связывание щелочных катионов в соединения, состав которых во многом определяется природой исходных веществ. При взаимодействии хлорида кальция с жидким стеклом выделяется гель SiO</w:t>
      </w:r>
      <w:r w:rsidRPr="004A335A">
        <w:rPr>
          <w:rFonts w:ascii="Times New Roman" w:hAnsi="Times New Roman"/>
          <w:sz w:val="28"/>
          <w:szCs w:val="28"/>
          <w:vertAlign w:val="subscript"/>
        </w:rPr>
        <w:t>2</w:t>
      </w:r>
      <w:r w:rsidRPr="004A335A">
        <w:rPr>
          <w:rFonts w:ascii="Times New Roman" w:hAnsi="Times New Roman"/>
          <w:sz w:val="28"/>
          <w:szCs w:val="28"/>
        </w:rPr>
        <w:t xml:space="preserve"> и адсорбирующая на кремнегеле окись кальция. В разбавленных растворах, взаимодействие концентрированного силиката натрия с хлоридом кальция характеризуется очень быстрым образованием пленки кремнекислоты, разделяющей СаСl</w:t>
      </w:r>
      <w:r w:rsidRPr="004A335A">
        <w:rPr>
          <w:rFonts w:ascii="Times New Roman" w:hAnsi="Times New Roman"/>
          <w:sz w:val="28"/>
          <w:szCs w:val="28"/>
          <w:vertAlign w:val="subscript"/>
        </w:rPr>
        <w:t>2</w:t>
      </w:r>
      <w:r w:rsidRPr="004A335A">
        <w:rPr>
          <w:rFonts w:ascii="Times New Roman" w:hAnsi="Times New Roman"/>
          <w:sz w:val="28"/>
          <w:szCs w:val="28"/>
        </w:rPr>
        <w:t>от растворимого стекла. При этом возможно протекание двух параллельных процессов – адсорбци</w:t>
      </w:r>
      <w:r w:rsidR="00E17745">
        <w:rPr>
          <w:rFonts w:ascii="Times New Roman" w:hAnsi="Times New Roman"/>
          <w:sz w:val="28"/>
          <w:szCs w:val="28"/>
        </w:rPr>
        <w:t>я</w:t>
      </w:r>
      <w:r w:rsidRPr="004A335A">
        <w:rPr>
          <w:rFonts w:ascii="Times New Roman" w:hAnsi="Times New Roman"/>
          <w:sz w:val="28"/>
          <w:szCs w:val="28"/>
        </w:rPr>
        <w:t xml:space="preserve"> окиси кальция на кремнегеле, образующегося за счет избыточного против метасиликата и дисиликата кремнезема, и образование силиката кальция в результате обменной реакции между СаСl</w:t>
      </w:r>
      <w:r w:rsidRPr="004A335A">
        <w:rPr>
          <w:rFonts w:ascii="Times New Roman" w:hAnsi="Times New Roman"/>
          <w:sz w:val="28"/>
          <w:szCs w:val="28"/>
          <w:vertAlign w:val="subscript"/>
        </w:rPr>
        <w:t xml:space="preserve">2 </w:t>
      </w:r>
      <w:r w:rsidRPr="004A335A">
        <w:rPr>
          <w:rFonts w:ascii="Times New Roman" w:hAnsi="Times New Roman"/>
          <w:sz w:val="28"/>
          <w:szCs w:val="28"/>
        </w:rPr>
        <w:t>и кремнеземом, который входит в  состав мета и дисиликата натрия по суммарному уравнению.</w:t>
      </w:r>
    </w:p>
    <w:p w:rsidR="00987011" w:rsidRPr="004A335A" w:rsidRDefault="00987011" w:rsidP="00861EC3">
      <w:pPr>
        <w:spacing w:line="360" w:lineRule="auto"/>
        <w:ind w:firstLine="567"/>
        <w:jc w:val="center"/>
        <w:rPr>
          <w:rFonts w:ascii="Times New Roman" w:hAnsi="Times New Roman"/>
          <w:sz w:val="28"/>
          <w:szCs w:val="28"/>
          <w:lang w:val="en-US"/>
        </w:rPr>
      </w:pPr>
      <w:r w:rsidRPr="004A335A">
        <w:rPr>
          <w:rFonts w:ascii="Times New Roman" w:hAnsi="Times New Roman"/>
          <w:sz w:val="28"/>
          <w:szCs w:val="28"/>
          <w:lang w:val="en-US"/>
        </w:rPr>
        <w:t>Na</w:t>
      </w:r>
      <w:r w:rsidRPr="004A335A">
        <w:rPr>
          <w:rFonts w:ascii="Times New Roman" w:hAnsi="Times New Roman"/>
          <w:sz w:val="28"/>
          <w:szCs w:val="28"/>
          <w:vertAlign w:val="subscript"/>
          <w:lang w:val="en-US"/>
        </w:rPr>
        <w:t>2</w:t>
      </w:r>
      <w:r w:rsidRPr="004A335A">
        <w:rPr>
          <w:rFonts w:ascii="Times New Roman" w:hAnsi="Times New Roman"/>
          <w:sz w:val="28"/>
          <w:szCs w:val="28"/>
          <w:lang w:val="en-US"/>
        </w:rPr>
        <w:t>O·SiO</w:t>
      </w:r>
      <w:r w:rsidRPr="004A335A">
        <w:rPr>
          <w:rFonts w:ascii="Times New Roman" w:hAnsi="Times New Roman"/>
          <w:sz w:val="28"/>
          <w:szCs w:val="28"/>
          <w:vertAlign w:val="subscript"/>
          <w:lang w:val="en-US"/>
        </w:rPr>
        <w:t>2</w:t>
      </w:r>
      <w:r w:rsidRPr="004A335A">
        <w:rPr>
          <w:rFonts w:ascii="Times New Roman" w:hAnsi="Times New Roman"/>
          <w:sz w:val="28"/>
          <w:szCs w:val="28"/>
          <w:lang w:val="en-US"/>
        </w:rPr>
        <w:t xml:space="preserve">+ </w:t>
      </w:r>
      <w:r w:rsidRPr="004A335A">
        <w:rPr>
          <w:rFonts w:ascii="Times New Roman" w:hAnsi="Times New Roman"/>
          <w:sz w:val="28"/>
          <w:szCs w:val="28"/>
        </w:rPr>
        <w:t>СаС</w:t>
      </w:r>
      <w:r w:rsidRPr="004A335A">
        <w:rPr>
          <w:rFonts w:ascii="Times New Roman" w:hAnsi="Times New Roman"/>
          <w:sz w:val="28"/>
          <w:szCs w:val="28"/>
          <w:lang w:val="en-US"/>
        </w:rPr>
        <w:t>l</w:t>
      </w:r>
      <w:r w:rsidRPr="004A335A">
        <w:rPr>
          <w:rFonts w:ascii="Times New Roman" w:hAnsi="Times New Roman"/>
          <w:sz w:val="28"/>
          <w:szCs w:val="28"/>
          <w:vertAlign w:val="subscript"/>
          <w:lang w:val="en-US"/>
        </w:rPr>
        <w:t>2</w:t>
      </w:r>
      <w:r w:rsidRPr="004A335A">
        <w:rPr>
          <w:rFonts w:ascii="Times New Roman" w:hAnsi="Times New Roman"/>
          <w:sz w:val="28"/>
          <w:szCs w:val="28"/>
          <w:lang w:val="en-US"/>
        </w:rPr>
        <w:t>+nH</w:t>
      </w:r>
      <w:r w:rsidRPr="004A335A">
        <w:rPr>
          <w:rFonts w:ascii="Times New Roman" w:hAnsi="Times New Roman"/>
          <w:sz w:val="28"/>
          <w:szCs w:val="28"/>
          <w:vertAlign w:val="subscript"/>
          <w:lang w:val="en-US"/>
        </w:rPr>
        <w:t>2</w:t>
      </w:r>
      <w:r w:rsidRPr="004A335A">
        <w:rPr>
          <w:rFonts w:ascii="Times New Roman" w:hAnsi="Times New Roman"/>
          <w:sz w:val="28"/>
          <w:szCs w:val="28"/>
          <w:lang w:val="en-US"/>
        </w:rPr>
        <w:t>O→2NaCl+CaSiO</w:t>
      </w:r>
      <w:r w:rsidRPr="004A335A">
        <w:rPr>
          <w:rFonts w:ascii="Times New Roman" w:hAnsi="Times New Roman"/>
          <w:sz w:val="28"/>
          <w:szCs w:val="28"/>
          <w:vertAlign w:val="subscript"/>
          <w:lang w:val="en-US"/>
        </w:rPr>
        <w:t>3</w:t>
      </w:r>
      <w:r w:rsidRPr="004A335A">
        <w:rPr>
          <w:rFonts w:ascii="Times New Roman" w:hAnsi="Times New Roman"/>
          <w:sz w:val="28"/>
          <w:szCs w:val="28"/>
          <w:lang w:val="en-US"/>
        </w:rPr>
        <w:t>+nH</w:t>
      </w:r>
      <w:r w:rsidRPr="004A335A">
        <w:rPr>
          <w:rFonts w:ascii="Times New Roman" w:hAnsi="Times New Roman"/>
          <w:sz w:val="28"/>
          <w:szCs w:val="28"/>
          <w:vertAlign w:val="subscript"/>
          <w:lang w:val="en-US"/>
        </w:rPr>
        <w:t>2</w:t>
      </w:r>
      <w:r w:rsidRPr="004A335A">
        <w:rPr>
          <w:rFonts w:ascii="Times New Roman" w:hAnsi="Times New Roman"/>
          <w:sz w:val="28"/>
          <w:szCs w:val="28"/>
          <w:lang w:val="en-US"/>
        </w:rPr>
        <w:t>O</w:t>
      </w:r>
    </w:p>
    <w:p w:rsidR="00987011" w:rsidRDefault="00987011" w:rsidP="00987011">
      <w:pPr>
        <w:spacing w:line="360" w:lineRule="auto"/>
        <w:ind w:firstLine="567"/>
        <w:jc w:val="both"/>
        <w:rPr>
          <w:rFonts w:ascii="Times New Roman" w:hAnsi="Times New Roman"/>
          <w:sz w:val="28"/>
          <w:szCs w:val="28"/>
        </w:rPr>
      </w:pPr>
      <w:r w:rsidRPr="004A335A">
        <w:rPr>
          <w:rFonts w:ascii="Times New Roman" w:hAnsi="Times New Roman"/>
          <w:sz w:val="28"/>
          <w:szCs w:val="28"/>
        </w:rPr>
        <w:lastRenderedPageBreak/>
        <w:t>Введение в цементное тесто добавок электролитов СаСl</w:t>
      </w:r>
      <w:r w:rsidRPr="004A335A">
        <w:rPr>
          <w:rFonts w:ascii="Times New Roman" w:hAnsi="Times New Roman"/>
          <w:sz w:val="28"/>
          <w:szCs w:val="28"/>
          <w:vertAlign w:val="subscript"/>
        </w:rPr>
        <w:t>2</w:t>
      </w:r>
      <w:r w:rsidRPr="004A335A">
        <w:rPr>
          <w:rFonts w:ascii="Times New Roman" w:hAnsi="Times New Roman"/>
          <w:sz w:val="28"/>
          <w:szCs w:val="28"/>
        </w:rPr>
        <w:t xml:space="preserve">, </w:t>
      </w:r>
      <w:r w:rsidRPr="004A335A">
        <w:rPr>
          <w:rFonts w:ascii="Times New Roman" w:hAnsi="Times New Roman"/>
          <w:sz w:val="28"/>
          <w:szCs w:val="28"/>
          <w:lang w:val="en-US"/>
        </w:rPr>
        <w:t>NaCl</w:t>
      </w:r>
      <w:r w:rsidRPr="004A335A">
        <w:rPr>
          <w:rFonts w:ascii="Times New Roman" w:hAnsi="Times New Roman"/>
          <w:sz w:val="28"/>
          <w:szCs w:val="28"/>
        </w:rPr>
        <w:t xml:space="preserve"> способствует изменению условий кристаллизации гидратных фаз, увеличивая за счет повышения ионной силы раствора степень пересыщения жидкой фазы по отношению к продуктам гидратации.</w:t>
      </w:r>
    </w:p>
    <w:p w:rsidR="00987011" w:rsidRDefault="00987011" w:rsidP="00987011">
      <w:pPr>
        <w:spacing w:line="360" w:lineRule="auto"/>
        <w:ind w:firstLine="708"/>
        <w:jc w:val="both"/>
        <w:rPr>
          <w:rFonts w:ascii="Times New Roman" w:hAnsi="Times New Roman"/>
          <w:sz w:val="28"/>
          <w:szCs w:val="28"/>
        </w:rPr>
      </w:pPr>
      <w:r w:rsidRPr="000808FC">
        <w:rPr>
          <w:rFonts w:ascii="Times New Roman" w:hAnsi="Times New Roman"/>
          <w:sz w:val="28"/>
          <w:szCs w:val="28"/>
        </w:rPr>
        <w:t xml:space="preserve">Химическую устойчивость полученных диабазовых и базальтовых кислотоупорных цементов можно судить по рассчитанным коэффициентам стойкости. </w:t>
      </w:r>
    </w:p>
    <w:p w:rsidR="00987011" w:rsidRDefault="00987011" w:rsidP="00987011">
      <w:pPr>
        <w:spacing w:line="360" w:lineRule="auto"/>
        <w:ind w:firstLine="708"/>
        <w:jc w:val="right"/>
        <w:rPr>
          <w:rFonts w:ascii="Times New Roman" w:hAnsi="Times New Roman"/>
          <w:sz w:val="28"/>
          <w:szCs w:val="28"/>
        </w:rPr>
      </w:pPr>
      <w:r>
        <w:rPr>
          <w:rFonts w:ascii="Times New Roman" w:hAnsi="Times New Roman"/>
          <w:sz w:val="28"/>
          <w:szCs w:val="28"/>
        </w:rPr>
        <w:t xml:space="preserve">Таблица </w:t>
      </w:r>
      <w:r w:rsidR="00406A47">
        <w:rPr>
          <w:rFonts w:ascii="Times New Roman" w:hAnsi="Times New Roman"/>
          <w:sz w:val="28"/>
          <w:szCs w:val="28"/>
        </w:rPr>
        <w:t>16</w:t>
      </w:r>
    </w:p>
    <w:p w:rsidR="00987011" w:rsidRPr="000945C1" w:rsidRDefault="00987011" w:rsidP="00987011">
      <w:pPr>
        <w:tabs>
          <w:tab w:val="left" w:pos="5985"/>
        </w:tabs>
        <w:spacing w:line="360" w:lineRule="auto"/>
        <w:jc w:val="center"/>
        <w:rPr>
          <w:rFonts w:ascii="Times New Roman" w:hAnsi="Times New Roman"/>
          <w:b/>
          <w:sz w:val="28"/>
          <w:szCs w:val="28"/>
        </w:rPr>
      </w:pPr>
      <w:r w:rsidRPr="000945C1">
        <w:rPr>
          <w:rFonts w:ascii="Times New Roman" w:hAnsi="Times New Roman"/>
          <w:b/>
          <w:sz w:val="28"/>
          <w:szCs w:val="28"/>
        </w:rPr>
        <w:t>Коэ</w:t>
      </w:r>
      <w:r>
        <w:rPr>
          <w:rFonts w:ascii="Times New Roman" w:hAnsi="Times New Roman"/>
          <w:b/>
          <w:sz w:val="28"/>
          <w:szCs w:val="28"/>
        </w:rPr>
        <w:t>ф</w:t>
      </w:r>
      <w:r w:rsidRPr="000945C1">
        <w:rPr>
          <w:rFonts w:ascii="Times New Roman" w:hAnsi="Times New Roman"/>
          <w:b/>
          <w:sz w:val="28"/>
          <w:szCs w:val="28"/>
        </w:rPr>
        <w:t>фициент</w:t>
      </w:r>
      <w:r>
        <w:rPr>
          <w:rFonts w:ascii="Times New Roman" w:hAnsi="Times New Roman"/>
          <w:b/>
          <w:sz w:val="28"/>
          <w:szCs w:val="28"/>
        </w:rPr>
        <w:t>ы</w:t>
      </w:r>
      <w:r w:rsidR="000D2512">
        <w:rPr>
          <w:rFonts w:ascii="Times New Roman" w:hAnsi="Times New Roman"/>
          <w:b/>
          <w:sz w:val="28"/>
          <w:szCs w:val="28"/>
        </w:rPr>
        <w:t xml:space="preserve"> </w:t>
      </w:r>
      <w:r w:rsidRPr="000945C1">
        <w:rPr>
          <w:rFonts w:ascii="Times New Roman" w:hAnsi="Times New Roman"/>
          <w:b/>
          <w:sz w:val="28"/>
          <w:szCs w:val="28"/>
        </w:rPr>
        <w:t>кислотостойкости</w:t>
      </w:r>
      <w:r w:rsidR="000D2512">
        <w:rPr>
          <w:rFonts w:ascii="Times New Roman" w:hAnsi="Times New Roman"/>
          <w:b/>
          <w:sz w:val="28"/>
          <w:szCs w:val="28"/>
        </w:rPr>
        <w:t xml:space="preserve"> </w:t>
      </w:r>
      <w:r w:rsidR="005E07DE">
        <w:rPr>
          <w:rFonts w:ascii="Times New Roman" w:hAnsi="Times New Roman"/>
          <w:b/>
          <w:sz w:val="28"/>
          <w:szCs w:val="28"/>
        </w:rPr>
        <w:t>жидкостекольных</w:t>
      </w:r>
      <w:r w:rsidR="000D2512">
        <w:rPr>
          <w:rFonts w:ascii="Times New Roman" w:hAnsi="Times New Roman"/>
          <w:b/>
          <w:sz w:val="28"/>
          <w:szCs w:val="28"/>
        </w:rPr>
        <w:t xml:space="preserve"> </w:t>
      </w:r>
      <w:r>
        <w:rPr>
          <w:rFonts w:ascii="Times New Roman" w:hAnsi="Times New Roman"/>
          <w:b/>
          <w:sz w:val="28"/>
          <w:szCs w:val="28"/>
        </w:rPr>
        <w:t>композиций</w:t>
      </w:r>
      <w:r w:rsidRPr="000945C1">
        <w:rPr>
          <w:rFonts w:ascii="Times New Roman" w:hAnsi="Times New Roman"/>
          <w:b/>
          <w:sz w:val="28"/>
          <w:szCs w:val="28"/>
        </w:rPr>
        <w:t xml:space="preserve"> на основе жидкого стекла и дист</w:t>
      </w:r>
      <w:r>
        <w:rPr>
          <w:rFonts w:ascii="Times New Roman" w:hAnsi="Times New Roman"/>
          <w:b/>
          <w:sz w:val="28"/>
          <w:szCs w:val="28"/>
        </w:rPr>
        <w:t>и</w:t>
      </w:r>
      <w:r w:rsidRPr="000945C1">
        <w:rPr>
          <w:rFonts w:ascii="Times New Roman" w:hAnsi="Times New Roman"/>
          <w:b/>
          <w:sz w:val="28"/>
          <w:szCs w:val="28"/>
        </w:rPr>
        <w:t>ллерной жидкос</w:t>
      </w:r>
      <w:r>
        <w:rPr>
          <w:rFonts w:ascii="Times New Roman" w:hAnsi="Times New Roman"/>
          <w:b/>
          <w:sz w:val="28"/>
          <w:szCs w:val="28"/>
        </w:rPr>
        <w:t>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5"/>
        <w:gridCol w:w="1546"/>
        <w:gridCol w:w="1560"/>
        <w:gridCol w:w="1560"/>
        <w:gridCol w:w="1551"/>
        <w:gridCol w:w="1552"/>
      </w:tblGrid>
      <w:tr w:rsidR="00987011" w:rsidTr="005C397B">
        <w:tc>
          <w:tcPr>
            <w:tcW w:w="1575" w:type="dxa"/>
            <w:vMerge w:val="restart"/>
          </w:tcPr>
          <w:p w:rsidR="00987011" w:rsidRPr="00700892" w:rsidRDefault="00987011" w:rsidP="00861EC3">
            <w:pPr>
              <w:tabs>
                <w:tab w:val="left" w:pos="5985"/>
              </w:tabs>
              <w:spacing w:line="240" w:lineRule="auto"/>
              <w:jc w:val="center"/>
              <w:rPr>
                <w:rFonts w:ascii="Times New Roman" w:hAnsi="Times New Roman"/>
                <w:sz w:val="28"/>
                <w:szCs w:val="28"/>
              </w:rPr>
            </w:pPr>
          </w:p>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Составы</w:t>
            </w:r>
          </w:p>
        </w:tc>
        <w:tc>
          <w:tcPr>
            <w:tcW w:w="7769" w:type="dxa"/>
            <w:gridSpan w:val="5"/>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Агрессивные растворы</w:t>
            </w:r>
          </w:p>
        </w:tc>
      </w:tr>
      <w:tr w:rsidR="00987011" w:rsidTr="005C397B">
        <w:tc>
          <w:tcPr>
            <w:tcW w:w="1575" w:type="dxa"/>
            <w:vMerge/>
          </w:tcPr>
          <w:p w:rsidR="00987011" w:rsidRPr="00700892" w:rsidRDefault="00987011" w:rsidP="00861EC3">
            <w:pPr>
              <w:tabs>
                <w:tab w:val="left" w:pos="5985"/>
              </w:tabs>
              <w:spacing w:line="240" w:lineRule="auto"/>
              <w:jc w:val="center"/>
              <w:rPr>
                <w:rFonts w:ascii="Times New Roman" w:hAnsi="Times New Roman"/>
                <w:sz w:val="28"/>
                <w:szCs w:val="28"/>
              </w:rPr>
            </w:pPr>
          </w:p>
        </w:tc>
        <w:tc>
          <w:tcPr>
            <w:tcW w:w="1546"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Н</w:t>
            </w:r>
            <w:r w:rsidRPr="00700892">
              <w:rPr>
                <w:rFonts w:ascii="Times New Roman" w:hAnsi="Times New Roman"/>
                <w:sz w:val="28"/>
                <w:szCs w:val="28"/>
                <w:vertAlign w:val="subscript"/>
              </w:rPr>
              <w:t>2</w:t>
            </w:r>
            <w:r w:rsidRPr="00700892">
              <w:rPr>
                <w:rFonts w:ascii="Times New Roman" w:hAnsi="Times New Roman"/>
                <w:sz w:val="28"/>
                <w:szCs w:val="28"/>
              </w:rPr>
              <w:t>О</w:t>
            </w:r>
          </w:p>
        </w:tc>
        <w:tc>
          <w:tcPr>
            <w:tcW w:w="1560" w:type="dxa"/>
          </w:tcPr>
          <w:p w:rsidR="00987011" w:rsidRPr="00700892" w:rsidRDefault="00987011" w:rsidP="00861EC3">
            <w:pPr>
              <w:spacing w:line="240" w:lineRule="auto"/>
              <w:jc w:val="center"/>
              <w:rPr>
                <w:rFonts w:ascii="Times New Roman" w:hAnsi="Times New Roman"/>
                <w:sz w:val="28"/>
                <w:szCs w:val="28"/>
                <w:lang w:val="en-US"/>
              </w:rPr>
            </w:pPr>
            <w:r w:rsidRPr="00700892">
              <w:rPr>
                <w:rFonts w:ascii="Times New Roman" w:hAnsi="Times New Roman"/>
                <w:sz w:val="28"/>
                <w:szCs w:val="28"/>
              </w:rPr>
              <w:t>0,5н-H</w:t>
            </w:r>
            <w:r w:rsidRPr="00700892">
              <w:rPr>
                <w:rFonts w:ascii="Times New Roman" w:hAnsi="Times New Roman"/>
                <w:sz w:val="28"/>
                <w:szCs w:val="28"/>
                <w:vertAlign w:val="subscript"/>
              </w:rPr>
              <w:t>2</w:t>
            </w:r>
            <w:r w:rsidRPr="00700892">
              <w:rPr>
                <w:rFonts w:ascii="Times New Roman" w:hAnsi="Times New Roman"/>
                <w:sz w:val="28"/>
                <w:szCs w:val="28"/>
              </w:rPr>
              <w:t>SO</w:t>
            </w:r>
            <w:r w:rsidRPr="00700892">
              <w:rPr>
                <w:rFonts w:ascii="Times New Roman" w:hAnsi="Times New Roman"/>
                <w:sz w:val="28"/>
                <w:szCs w:val="28"/>
                <w:vertAlign w:val="subscript"/>
              </w:rPr>
              <w:t>4</w:t>
            </w:r>
          </w:p>
        </w:tc>
        <w:tc>
          <w:tcPr>
            <w:tcW w:w="1560" w:type="dxa"/>
          </w:tcPr>
          <w:p w:rsidR="00987011" w:rsidRPr="00700892" w:rsidRDefault="00987011" w:rsidP="00861EC3">
            <w:pPr>
              <w:spacing w:line="240" w:lineRule="auto"/>
              <w:jc w:val="center"/>
              <w:rPr>
                <w:rFonts w:ascii="Times New Roman" w:hAnsi="Times New Roman"/>
                <w:sz w:val="28"/>
                <w:szCs w:val="28"/>
                <w:lang w:val="en-US"/>
              </w:rPr>
            </w:pPr>
            <w:r w:rsidRPr="00700892">
              <w:rPr>
                <w:rFonts w:ascii="Times New Roman" w:hAnsi="Times New Roman"/>
                <w:sz w:val="28"/>
                <w:szCs w:val="28"/>
                <w:lang w:val="en-US"/>
              </w:rPr>
              <w:t>6,1</w:t>
            </w:r>
            <w:r w:rsidRPr="00700892">
              <w:rPr>
                <w:rFonts w:ascii="Times New Roman" w:hAnsi="Times New Roman"/>
                <w:sz w:val="28"/>
                <w:szCs w:val="28"/>
              </w:rPr>
              <w:t>н-</w:t>
            </w:r>
            <w:r w:rsidRPr="00700892">
              <w:rPr>
                <w:rFonts w:ascii="Times New Roman" w:hAnsi="Times New Roman"/>
                <w:sz w:val="28"/>
                <w:szCs w:val="28"/>
                <w:lang w:val="en-US"/>
              </w:rPr>
              <w:t>H</w:t>
            </w:r>
            <w:r w:rsidRPr="00700892">
              <w:rPr>
                <w:rFonts w:ascii="Times New Roman" w:hAnsi="Times New Roman"/>
                <w:sz w:val="28"/>
                <w:szCs w:val="28"/>
                <w:vertAlign w:val="subscript"/>
                <w:lang w:val="en-US"/>
              </w:rPr>
              <w:t>2</w:t>
            </w:r>
            <w:r w:rsidRPr="00700892">
              <w:rPr>
                <w:rFonts w:ascii="Times New Roman" w:hAnsi="Times New Roman"/>
                <w:sz w:val="28"/>
                <w:szCs w:val="28"/>
                <w:lang w:val="en-US"/>
              </w:rPr>
              <w:t>SO</w:t>
            </w:r>
            <w:r w:rsidRPr="00700892">
              <w:rPr>
                <w:rFonts w:ascii="Times New Roman" w:hAnsi="Times New Roman"/>
                <w:sz w:val="28"/>
                <w:szCs w:val="28"/>
                <w:vertAlign w:val="subscript"/>
                <w:lang w:val="en-US"/>
              </w:rPr>
              <w:t>4</w:t>
            </w:r>
          </w:p>
        </w:tc>
        <w:tc>
          <w:tcPr>
            <w:tcW w:w="1551" w:type="dxa"/>
          </w:tcPr>
          <w:p w:rsidR="00987011" w:rsidRPr="00700892" w:rsidRDefault="00987011" w:rsidP="00861EC3">
            <w:pPr>
              <w:spacing w:line="240" w:lineRule="auto"/>
              <w:jc w:val="center"/>
              <w:rPr>
                <w:rFonts w:ascii="Times New Roman" w:hAnsi="Times New Roman"/>
                <w:sz w:val="28"/>
                <w:szCs w:val="28"/>
                <w:lang w:val="en-US"/>
              </w:rPr>
            </w:pPr>
            <w:r w:rsidRPr="00700892">
              <w:rPr>
                <w:rFonts w:ascii="Times New Roman" w:hAnsi="Times New Roman"/>
                <w:sz w:val="28"/>
                <w:szCs w:val="28"/>
                <w:lang w:val="en-US"/>
              </w:rPr>
              <w:t>0,5</w:t>
            </w:r>
            <w:r w:rsidRPr="00700892">
              <w:rPr>
                <w:rFonts w:ascii="Times New Roman" w:hAnsi="Times New Roman"/>
                <w:sz w:val="28"/>
                <w:szCs w:val="28"/>
              </w:rPr>
              <w:t>н-</w:t>
            </w:r>
            <w:r w:rsidRPr="00700892">
              <w:rPr>
                <w:rFonts w:ascii="Times New Roman" w:hAnsi="Times New Roman"/>
                <w:sz w:val="28"/>
                <w:szCs w:val="28"/>
                <w:lang w:val="en-US"/>
              </w:rPr>
              <w:t>HCl</w:t>
            </w:r>
          </w:p>
        </w:tc>
        <w:tc>
          <w:tcPr>
            <w:tcW w:w="1552" w:type="dxa"/>
          </w:tcPr>
          <w:p w:rsidR="00987011" w:rsidRPr="00700892" w:rsidRDefault="00987011" w:rsidP="00861EC3">
            <w:pPr>
              <w:spacing w:line="240" w:lineRule="auto"/>
              <w:jc w:val="center"/>
              <w:rPr>
                <w:rFonts w:ascii="Times New Roman" w:hAnsi="Times New Roman"/>
                <w:sz w:val="28"/>
                <w:szCs w:val="28"/>
              </w:rPr>
            </w:pPr>
            <w:r w:rsidRPr="00700892">
              <w:rPr>
                <w:rFonts w:ascii="Times New Roman" w:hAnsi="Times New Roman"/>
                <w:sz w:val="28"/>
                <w:szCs w:val="28"/>
                <w:lang w:val="en-US"/>
              </w:rPr>
              <w:t>5,6</w:t>
            </w:r>
            <w:r w:rsidRPr="00700892">
              <w:rPr>
                <w:rFonts w:ascii="Times New Roman" w:hAnsi="Times New Roman"/>
                <w:sz w:val="28"/>
                <w:szCs w:val="28"/>
              </w:rPr>
              <w:t>н-</w:t>
            </w:r>
            <w:r w:rsidRPr="00700892">
              <w:rPr>
                <w:rFonts w:ascii="Times New Roman" w:hAnsi="Times New Roman"/>
                <w:sz w:val="28"/>
                <w:szCs w:val="28"/>
                <w:lang w:val="en-US"/>
              </w:rPr>
              <w:t>HCl</w:t>
            </w:r>
          </w:p>
        </w:tc>
      </w:tr>
      <w:tr w:rsidR="00987011" w:rsidTr="005C397B">
        <w:tc>
          <w:tcPr>
            <w:tcW w:w="9344" w:type="dxa"/>
            <w:gridSpan w:val="6"/>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28 суточного твердения</w:t>
            </w:r>
          </w:p>
        </w:tc>
      </w:tr>
      <w:tr w:rsidR="00987011" w:rsidTr="005C397B">
        <w:tc>
          <w:tcPr>
            <w:tcW w:w="1575"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w:t>
            </w:r>
          </w:p>
        </w:tc>
        <w:tc>
          <w:tcPr>
            <w:tcW w:w="1546"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0,67</w:t>
            </w:r>
          </w:p>
        </w:tc>
        <w:tc>
          <w:tcPr>
            <w:tcW w:w="1560"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1,5</w:t>
            </w:r>
          </w:p>
        </w:tc>
        <w:tc>
          <w:tcPr>
            <w:tcW w:w="1560"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1,92</w:t>
            </w:r>
          </w:p>
        </w:tc>
        <w:tc>
          <w:tcPr>
            <w:tcW w:w="1551"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1,31</w:t>
            </w:r>
          </w:p>
        </w:tc>
        <w:tc>
          <w:tcPr>
            <w:tcW w:w="1552"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1,11</w:t>
            </w:r>
          </w:p>
        </w:tc>
      </w:tr>
      <w:tr w:rsidR="00987011" w:rsidTr="005C397B">
        <w:tc>
          <w:tcPr>
            <w:tcW w:w="1575"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2</w:t>
            </w:r>
          </w:p>
        </w:tc>
        <w:tc>
          <w:tcPr>
            <w:tcW w:w="1546"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0,97</w:t>
            </w:r>
          </w:p>
        </w:tc>
        <w:tc>
          <w:tcPr>
            <w:tcW w:w="1560"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1,7</w:t>
            </w:r>
          </w:p>
        </w:tc>
        <w:tc>
          <w:tcPr>
            <w:tcW w:w="1560"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1,97</w:t>
            </w:r>
          </w:p>
        </w:tc>
        <w:tc>
          <w:tcPr>
            <w:tcW w:w="1551"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1,44</w:t>
            </w:r>
          </w:p>
        </w:tc>
        <w:tc>
          <w:tcPr>
            <w:tcW w:w="1552"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1,23</w:t>
            </w:r>
          </w:p>
        </w:tc>
      </w:tr>
      <w:tr w:rsidR="00987011" w:rsidTr="005C397B">
        <w:tc>
          <w:tcPr>
            <w:tcW w:w="1575"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3</w:t>
            </w:r>
          </w:p>
        </w:tc>
        <w:tc>
          <w:tcPr>
            <w:tcW w:w="1546"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1,0</w:t>
            </w:r>
          </w:p>
        </w:tc>
        <w:tc>
          <w:tcPr>
            <w:tcW w:w="1560"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1,76</w:t>
            </w:r>
          </w:p>
        </w:tc>
        <w:tc>
          <w:tcPr>
            <w:tcW w:w="1560"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2,64</w:t>
            </w:r>
          </w:p>
        </w:tc>
        <w:tc>
          <w:tcPr>
            <w:tcW w:w="1551"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1,40</w:t>
            </w:r>
          </w:p>
        </w:tc>
        <w:tc>
          <w:tcPr>
            <w:tcW w:w="1552"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1,72</w:t>
            </w:r>
          </w:p>
        </w:tc>
      </w:tr>
      <w:tr w:rsidR="00987011" w:rsidTr="005C397B">
        <w:tc>
          <w:tcPr>
            <w:tcW w:w="1575"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4</w:t>
            </w:r>
          </w:p>
        </w:tc>
        <w:tc>
          <w:tcPr>
            <w:tcW w:w="1546"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1,20</w:t>
            </w:r>
          </w:p>
        </w:tc>
        <w:tc>
          <w:tcPr>
            <w:tcW w:w="1560"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1,83</w:t>
            </w:r>
          </w:p>
        </w:tc>
        <w:tc>
          <w:tcPr>
            <w:tcW w:w="1560"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2,72</w:t>
            </w:r>
          </w:p>
        </w:tc>
        <w:tc>
          <w:tcPr>
            <w:tcW w:w="1551"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1,47</w:t>
            </w:r>
          </w:p>
        </w:tc>
        <w:tc>
          <w:tcPr>
            <w:tcW w:w="1552"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1,78</w:t>
            </w:r>
          </w:p>
        </w:tc>
      </w:tr>
      <w:tr w:rsidR="00987011" w:rsidTr="005C397B">
        <w:tc>
          <w:tcPr>
            <w:tcW w:w="9344" w:type="dxa"/>
            <w:gridSpan w:val="6"/>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180 суточного твердения</w:t>
            </w:r>
          </w:p>
        </w:tc>
      </w:tr>
      <w:tr w:rsidR="00987011" w:rsidTr="005C397B">
        <w:tc>
          <w:tcPr>
            <w:tcW w:w="1575"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w:t>
            </w:r>
          </w:p>
        </w:tc>
        <w:tc>
          <w:tcPr>
            <w:tcW w:w="1546"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1,59</w:t>
            </w:r>
          </w:p>
        </w:tc>
        <w:tc>
          <w:tcPr>
            <w:tcW w:w="1560"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1,21</w:t>
            </w:r>
          </w:p>
        </w:tc>
        <w:tc>
          <w:tcPr>
            <w:tcW w:w="1560"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1,93</w:t>
            </w:r>
          </w:p>
        </w:tc>
        <w:tc>
          <w:tcPr>
            <w:tcW w:w="1551"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1,34</w:t>
            </w:r>
          </w:p>
        </w:tc>
        <w:tc>
          <w:tcPr>
            <w:tcW w:w="1552"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1,18</w:t>
            </w:r>
          </w:p>
        </w:tc>
      </w:tr>
      <w:tr w:rsidR="00987011" w:rsidTr="005C397B">
        <w:tc>
          <w:tcPr>
            <w:tcW w:w="1575"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2</w:t>
            </w:r>
          </w:p>
        </w:tc>
        <w:tc>
          <w:tcPr>
            <w:tcW w:w="1546"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1,62</w:t>
            </w:r>
          </w:p>
        </w:tc>
        <w:tc>
          <w:tcPr>
            <w:tcW w:w="1560"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1,72</w:t>
            </w:r>
          </w:p>
        </w:tc>
        <w:tc>
          <w:tcPr>
            <w:tcW w:w="1560"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1,99</w:t>
            </w:r>
          </w:p>
        </w:tc>
        <w:tc>
          <w:tcPr>
            <w:tcW w:w="1551"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1,48</w:t>
            </w:r>
          </w:p>
        </w:tc>
        <w:tc>
          <w:tcPr>
            <w:tcW w:w="1552"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1,27</w:t>
            </w:r>
          </w:p>
        </w:tc>
      </w:tr>
      <w:tr w:rsidR="00987011" w:rsidTr="005C397B">
        <w:tc>
          <w:tcPr>
            <w:tcW w:w="1575"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3</w:t>
            </w:r>
          </w:p>
        </w:tc>
        <w:tc>
          <w:tcPr>
            <w:tcW w:w="1546"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1,00</w:t>
            </w:r>
          </w:p>
        </w:tc>
        <w:tc>
          <w:tcPr>
            <w:tcW w:w="1560"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1,83</w:t>
            </w:r>
          </w:p>
        </w:tc>
        <w:tc>
          <w:tcPr>
            <w:tcW w:w="1560"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2,67</w:t>
            </w:r>
          </w:p>
        </w:tc>
        <w:tc>
          <w:tcPr>
            <w:tcW w:w="1551"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1,50</w:t>
            </w:r>
          </w:p>
        </w:tc>
        <w:tc>
          <w:tcPr>
            <w:tcW w:w="1552"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1,78</w:t>
            </w:r>
          </w:p>
        </w:tc>
      </w:tr>
      <w:tr w:rsidR="00987011" w:rsidTr="005C397B">
        <w:tc>
          <w:tcPr>
            <w:tcW w:w="1575"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4</w:t>
            </w:r>
          </w:p>
        </w:tc>
        <w:tc>
          <w:tcPr>
            <w:tcW w:w="1546"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1,23</w:t>
            </w:r>
          </w:p>
        </w:tc>
        <w:tc>
          <w:tcPr>
            <w:tcW w:w="1560"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1,89</w:t>
            </w:r>
          </w:p>
        </w:tc>
        <w:tc>
          <w:tcPr>
            <w:tcW w:w="1560"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2,74</w:t>
            </w:r>
          </w:p>
        </w:tc>
        <w:tc>
          <w:tcPr>
            <w:tcW w:w="1551"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1,53</w:t>
            </w:r>
          </w:p>
        </w:tc>
        <w:tc>
          <w:tcPr>
            <w:tcW w:w="1552"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1,81</w:t>
            </w:r>
          </w:p>
        </w:tc>
      </w:tr>
      <w:tr w:rsidR="00987011" w:rsidTr="005C397B">
        <w:tc>
          <w:tcPr>
            <w:tcW w:w="9344" w:type="dxa"/>
            <w:gridSpan w:val="6"/>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360 суточного твердения</w:t>
            </w:r>
          </w:p>
        </w:tc>
      </w:tr>
      <w:tr w:rsidR="00987011" w:rsidTr="005C397B">
        <w:tc>
          <w:tcPr>
            <w:tcW w:w="1575"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w:t>
            </w:r>
          </w:p>
        </w:tc>
        <w:tc>
          <w:tcPr>
            <w:tcW w:w="1546"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1,59</w:t>
            </w:r>
          </w:p>
        </w:tc>
        <w:tc>
          <w:tcPr>
            <w:tcW w:w="1560"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1,26</w:t>
            </w:r>
          </w:p>
        </w:tc>
        <w:tc>
          <w:tcPr>
            <w:tcW w:w="1560"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1,97</w:t>
            </w:r>
          </w:p>
        </w:tc>
        <w:tc>
          <w:tcPr>
            <w:tcW w:w="1551"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1,41</w:t>
            </w:r>
          </w:p>
        </w:tc>
        <w:tc>
          <w:tcPr>
            <w:tcW w:w="1552"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1,21</w:t>
            </w:r>
          </w:p>
        </w:tc>
      </w:tr>
      <w:tr w:rsidR="00987011" w:rsidTr="005C397B">
        <w:tc>
          <w:tcPr>
            <w:tcW w:w="1575"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2</w:t>
            </w:r>
          </w:p>
        </w:tc>
        <w:tc>
          <w:tcPr>
            <w:tcW w:w="1546"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1,64</w:t>
            </w:r>
          </w:p>
        </w:tc>
        <w:tc>
          <w:tcPr>
            <w:tcW w:w="1560"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1,78</w:t>
            </w:r>
          </w:p>
        </w:tc>
        <w:tc>
          <w:tcPr>
            <w:tcW w:w="1560"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2,00</w:t>
            </w:r>
          </w:p>
        </w:tc>
        <w:tc>
          <w:tcPr>
            <w:tcW w:w="1551"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1,50</w:t>
            </w:r>
          </w:p>
        </w:tc>
        <w:tc>
          <w:tcPr>
            <w:tcW w:w="1552"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1,30</w:t>
            </w:r>
          </w:p>
        </w:tc>
      </w:tr>
      <w:tr w:rsidR="00987011" w:rsidTr="005C397B">
        <w:tc>
          <w:tcPr>
            <w:tcW w:w="1575"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3</w:t>
            </w:r>
          </w:p>
        </w:tc>
        <w:tc>
          <w:tcPr>
            <w:tcW w:w="1546"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1,20</w:t>
            </w:r>
          </w:p>
        </w:tc>
        <w:tc>
          <w:tcPr>
            <w:tcW w:w="1560"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1,90</w:t>
            </w:r>
          </w:p>
        </w:tc>
        <w:tc>
          <w:tcPr>
            <w:tcW w:w="1560"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2,81</w:t>
            </w:r>
          </w:p>
        </w:tc>
        <w:tc>
          <w:tcPr>
            <w:tcW w:w="1551"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1,54</w:t>
            </w:r>
          </w:p>
        </w:tc>
        <w:tc>
          <w:tcPr>
            <w:tcW w:w="1552"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1,81</w:t>
            </w:r>
          </w:p>
        </w:tc>
      </w:tr>
      <w:tr w:rsidR="00987011" w:rsidTr="005C397B">
        <w:tc>
          <w:tcPr>
            <w:tcW w:w="1575"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4</w:t>
            </w:r>
          </w:p>
        </w:tc>
        <w:tc>
          <w:tcPr>
            <w:tcW w:w="1546"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1,25</w:t>
            </w:r>
          </w:p>
        </w:tc>
        <w:tc>
          <w:tcPr>
            <w:tcW w:w="1560"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1,93</w:t>
            </w:r>
          </w:p>
        </w:tc>
        <w:tc>
          <w:tcPr>
            <w:tcW w:w="1560"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2,76</w:t>
            </w:r>
          </w:p>
        </w:tc>
        <w:tc>
          <w:tcPr>
            <w:tcW w:w="1551"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1,56</w:t>
            </w:r>
          </w:p>
        </w:tc>
        <w:tc>
          <w:tcPr>
            <w:tcW w:w="1552" w:type="dxa"/>
          </w:tcPr>
          <w:p w:rsidR="00987011" w:rsidRPr="00700892" w:rsidRDefault="00987011" w:rsidP="00861EC3">
            <w:pPr>
              <w:tabs>
                <w:tab w:val="left" w:pos="5985"/>
              </w:tabs>
              <w:spacing w:line="240" w:lineRule="auto"/>
              <w:jc w:val="center"/>
              <w:rPr>
                <w:rFonts w:ascii="Times New Roman" w:hAnsi="Times New Roman"/>
                <w:sz w:val="28"/>
                <w:szCs w:val="28"/>
              </w:rPr>
            </w:pPr>
            <w:r w:rsidRPr="00700892">
              <w:rPr>
                <w:rFonts w:ascii="Times New Roman" w:hAnsi="Times New Roman"/>
                <w:sz w:val="28"/>
                <w:szCs w:val="28"/>
              </w:rPr>
              <w:t>1,87</w:t>
            </w:r>
          </w:p>
        </w:tc>
      </w:tr>
    </w:tbl>
    <w:p w:rsidR="00987011" w:rsidRDefault="00987011" w:rsidP="00987011">
      <w:pPr>
        <w:tabs>
          <w:tab w:val="left" w:pos="5985"/>
        </w:tabs>
        <w:spacing w:line="360" w:lineRule="auto"/>
      </w:pPr>
    </w:p>
    <w:p w:rsidR="00987011" w:rsidRPr="000808FC" w:rsidRDefault="00987011" w:rsidP="00987011">
      <w:pPr>
        <w:spacing w:line="360" w:lineRule="auto"/>
        <w:ind w:firstLine="708"/>
        <w:jc w:val="both"/>
        <w:rPr>
          <w:rFonts w:ascii="Times New Roman" w:hAnsi="Times New Roman"/>
          <w:sz w:val="28"/>
          <w:szCs w:val="28"/>
        </w:rPr>
      </w:pPr>
      <w:r w:rsidRPr="000808FC">
        <w:rPr>
          <w:rFonts w:ascii="Times New Roman" w:hAnsi="Times New Roman"/>
          <w:sz w:val="28"/>
          <w:szCs w:val="28"/>
        </w:rPr>
        <w:t>В сводной таблице приведены результаты коэффициентов стойкости 1,2,3,4-го составов на основе жидкого стекла и дистиллерной жидкости  28</w:t>
      </w:r>
      <w:r>
        <w:rPr>
          <w:rFonts w:ascii="Times New Roman" w:hAnsi="Times New Roman"/>
          <w:sz w:val="28"/>
          <w:szCs w:val="28"/>
        </w:rPr>
        <w:t>-</w:t>
      </w:r>
      <w:r w:rsidRPr="000808FC">
        <w:rPr>
          <w:rFonts w:ascii="Times New Roman" w:hAnsi="Times New Roman"/>
          <w:sz w:val="28"/>
          <w:szCs w:val="28"/>
        </w:rPr>
        <w:t>суточного,180-ти суточного и 360 – суточного  возраста твердения  в воде, в слабых и концентрированных растворах  соляной и серной кислот. Данные таблицы свидетельствуют о плавном  увеличении КС у всех приведенных составов. С увеличением времени эксплуатации в воде и агрессивных средах введение волластонита  дает  более высокие ко</w:t>
      </w:r>
      <w:r w:rsidR="00DA3A99">
        <w:rPr>
          <w:rFonts w:ascii="Times New Roman" w:hAnsi="Times New Roman"/>
          <w:sz w:val="28"/>
          <w:szCs w:val="28"/>
        </w:rPr>
        <w:t xml:space="preserve">эффициенты стойкости, </w:t>
      </w:r>
      <w:r w:rsidR="00DA3A99">
        <w:rPr>
          <w:rFonts w:ascii="Times New Roman" w:hAnsi="Times New Roman"/>
          <w:sz w:val="28"/>
          <w:szCs w:val="28"/>
        </w:rPr>
        <w:lastRenderedPageBreak/>
        <w:t xml:space="preserve">особенно </w:t>
      </w:r>
      <w:r w:rsidRPr="000808FC">
        <w:rPr>
          <w:rFonts w:ascii="Times New Roman" w:hAnsi="Times New Roman"/>
          <w:sz w:val="28"/>
          <w:szCs w:val="28"/>
        </w:rPr>
        <w:t xml:space="preserve"> в концентрированных серной и соляной кислотах. Самые высокие результаты наблюдаются у 4-го состава. Так при 360 –суточном твердении коэффициент стойкости в воде- составляет1,25; в 0,5н-серной кислоте -1,93; в 6,1н-серной кислоте -2,76; в 0,5 н- соляной кислоте -1,58; в 5,6н-соляной кислоте -1,87.</w:t>
      </w:r>
    </w:p>
    <w:p w:rsidR="00987011" w:rsidRDefault="00987011" w:rsidP="00987011">
      <w:pPr>
        <w:spacing w:line="360" w:lineRule="auto"/>
        <w:ind w:firstLine="708"/>
        <w:jc w:val="both"/>
        <w:rPr>
          <w:rFonts w:ascii="Times New Roman" w:hAnsi="Times New Roman"/>
          <w:sz w:val="28"/>
          <w:szCs w:val="28"/>
        </w:rPr>
      </w:pPr>
      <w:r w:rsidRPr="000808FC">
        <w:rPr>
          <w:rFonts w:ascii="Times New Roman" w:hAnsi="Times New Roman"/>
          <w:sz w:val="28"/>
          <w:szCs w:val="28"/>
        </w:rPr>
        <w:t xml:space="preserve">Таким образом, на основе проведенных исследований можно сделать вывод о возможности использования диабазовой и базальтовой муки в роли наполнителя для кислотоупорных цементов, а  частичная замена жидкого стекла  раствором дистиллерной жидкости – отхода  Кунградского содового завода значительно увеличивает как механическую прочность образцов, так и  химическую устойчивость в агрессивных средах.    </w:t>
      </w:r>
    </w:p>
    <w:p w:rsidR="00861EC3" w:rsidRDefault="00861EC3" w:rsidP="00987011">
      <w:pPr>
        <w:shd w:val="clear" w:color="auto" w:fill="FFFFFF"/>
        <w:spacing w:line="360" w:lineRule="auto"/>
        <w:jc w:val="center"/>
        <w:rPr>
          <w:rFonts w:ascii="Times New Roman" w:hAnsi="Times New Roman"/>
          <w:b/>
          <w:bCs/>
          <w:iCs/>
          <w:color w:val="323232"/>
          <w:sz w:val="28"/>
          <w:szCs w:val="28"/>
        </w:rPr>
      </w:pPr>
    </w:p>
    <w:p w:rsidR="00987011" w:rsidRDefault="0063695E" w:rsidP="00987011">
      <w:pPr>
        <w:shd w:val="clear" w:color="auto" w:fill="FFFFFF"/>
        <w:spacing w:line="360" w:lineRule="auto"/>
        <w:jc w:val="center"/>
        <w:rPr>
          <w:rFonts w:ascii="Times New Roman" w:hAnsi="Times New Roman"/>
          <w:b/>
          <w:bCs/>
          <w:iCs/>
          <w:color w:val="323232"/>
          <w:sz w:val="28"/>
          <w:szCs w:val="28"/>
        </w:rPr>
      </w:pPr>
      <w:r>
        <w:rPr>
          <w:rFonts w:ascii="Times New Roman" w:hAnsi="Times New Roman"/>
          <w:b/>
          <w:bCs/>
          <w:iCs/>
          <w:color w:val="323232"/>
          <w:sz w:val="28"/>
          <w:szCs w:val="28"/>
        </w:rPr>
        <w:t>3.4</w:t>
      </w:r>
      <w:r w:rsidR="00987011" w:rsidRPr="00210E26">
        <w:rPr>
          <w:rFonts w:ascii="Times New Roman" w:hAnsi="Times New Roman"/>
          <w:b/>
          <w:bCs/>
          <w:iCs/>
          <w:color w:val="323232"/>
          <w:sz w:val="28"/>
          <w:szCs w:val="28"/>
        </w:rPr>
        <w:t>. Физико-химические исследования</w:t>
      </w:r>
      <w:r w:rsidR="00987011">
        <w:rPr>
          <w:rFonts w:ascii="Times New Roman" w:hAnsi="Times New Roman"/>
          <w:b/>
          <w:bCs/>
          <w:iCs/>
          <w:color w:val="323232"/>
          <w:sz w:val="28"/>
          <w:szCs w:val="28"/>
        </w:rPr>
        <w:t xml:space="preserve"> базальтовых кислотоупорных</w:t>
      </w:r>
      <w:r w:rsidR="00987011" w:rsidRPr="00210E26">
        <w:rPr>
          <w:rFonts w:ascii="Times New Roman" w:hAnsi="Times New Roman"/>
          <w:b/>
          <w:bCs/>
          <w:iCs/>
          <w:color w:val="323232"/>
          <w:sz w:val="28"/>
          <w:szCs w:val="28"/>
        </w:rPr>
        <w:t xml:space="preserve"> композиций в агрессивных средах</w:t>
      </w:r>
    </w:p>
    <w:p w:rsidR="00987011" w:rsidRPr="00210E26" w:rsidRDefault="00987011" w:rsidP="00987011">
      <w:pPr>
        <w:shd w:val="clear" w:color="auto" w:fill="FFFFFF"/>
        <w:spacing w:line="360" w:lineRule="auto"/>
        <w:ind w:firstLine="709"/>
        <w:jc w:val="both"/>
        <w:rPr>
          <w:rFonts w:ascii="Times New Roman" w:hAnsi="Times New Roman"/>
          <w:iCs/>
          <w:sz w:val="28"/>
          <w:szCs w:val="28"/>
        </w:rPr>
      </w:pPr>
      <w:r w:rsidRPr="00210E26">
        <w:rPr>
          <w:rFonts w:ascii="Times New Roman" w:hAnsi="Times New Roman"/>
          <w:iCs/>
          <w:color w:val="000000"/>
          <w:sz w:val="28"/>
          <w:szCs w:val="28"/>
        </w:rPr>
        <w:t xml:space="preserve">Фазовый состав и микроструктура жидкостекольных композиций на основе </w:t>
      </w:r>
      <w:r>
        <w:rPr>
          <w:rFonts w:ascii="Times New Roman" w:hAnsi="Times New Roman"/>
          <w:iCs/>
          <w:color w:val="000000"/>
          <w:sz w:val="28"/>
          <w:szCs w:val="28"/>
        </w:rPr>
        <w:t xml:space="preserve"> базальта и волластонита</w:t>
      </w:r>
      <w:r w:rsidRPr="00210E26">
        <w:rPr>
          <w:rFonts w:ascii="Times New Roman" w:hAnsi="Times New Roman"/>
          <w:iCs/>
          <w:color w:val="000000"/>
          <w:sz w:val="28"/>
          <w:szCs w:val="28"/>
        </w:rPr>
        <w:t xml:space="preserve"> в агрессивных средах были исследованы комплексным использованием физико-химических методов анализа.</w:t>
      </w:r>
    </w:p>
    <w:p w:rsidR="00987011" w:rsidRDefault="00987011" w:rsidP="00987011">
      <w:pPr>
        <w:spacing w:line="360" w:lineRule="auto"/>
        <w:ind w:firstLine="709"/>
        <w:jc w:val="both"/>
        <w:rPr>
          <w:rFonts w:ascii="Times New Roman" w:hAnsi="Times New Roman"/>
          <w:sz w:val="28"/>
          <w:szCs w:val="28"/>
        </w:rPr>
      </w:pPr>
      <w:r>
        <w:rPr>
          <w:rFonts w:ascii="Times New Roman" w:hAnsi="Times New Roman"/>
          <w:sz w:val="28"/>
          <w:szCs w:val="28"/>
        </w:rPr>
        <w:t>На рис.</w:t>
      </w:r>
      <w:r w:rsidR="00406A47">
        <w:rPr>
          <w:rFonts w:ascii="Times New Roman" w:hAnsi="Times New Roman"/>
          <w:sz w:val="28"/>
          <w:szCs w:val="28"/>
        </w:rPr>
        <w:t>14</w:t>
      </w:r>
      <w:r w:rsidRPr="00BF40D6">
        <w:rPr>
          <w:rFonts w:ascii="Times New Roman" w:hAnsi="Times New Roman"/>
          <w:sz w:val="28"/>
          <w:szCs w:val="28"/>
        </w:rPr>
        <w:t xml:space="preserve"> представлены рентгенограммы образцов базальтовой цементной композиции, твердевшей </w:t>
      </w:r>
      <w:r>
        <w:rPr>
          <w:rFonts w:ascii="Times New Roman" w:hAnsi="Times New Roman"/>
          <w:sz w:val="28"/>
          <w:szCs w:val="28"/>
        </w:rPr>
        <w:t xml:space="preserve">в </w:t>
      </w:r>
      <w:r w:rsidRPr="00BF40D6">
        <w:rPr>
          <w:rFonts w:ascii="Times New Roman" w:hAnsi="Times New Roman"/>
          <w:sz w:val="28"/>
          <w:szCs w:val="28"/>
        </w:rPr>
        <w:t>6,1н</w:t>
      </w:r>
      <w:r>
        <w:rPr>
          <w:rFonts w:ascii="Times New Roman" w:hAnsi="Times New Roman"/>
          <w:sz w:val="28"/>
          <w:szCs w:val="28"/>
          <w:lang w:val="uz-Cyrl-UZ"/>
        </w:rPr>
        <w:t xml:space="preserve"> H</w:t>
      </w:r>
      <w:r w:rsidRPr="00BF40D6">
        <w:rPr>
          <w:rFonts w:ascii="Times New Roman" w:hAnsi="Times New Roman"/>
          <w:sz w:val="28"/>
          <w:szCs w:val="28"/>
          <w:vertAlign w:val="subscript"/>
        </w:rPr>
        <w:t>2</w:t>
      </w:r>
      <w:r>
        <w:rPr>
          <w:rFonts w:ascii="Times New Roman" w:hAnsi="Times New Roman"/>
          <w:sz w:val="28"/>
          <w:szCs w:val="28"/>
          <w:lang w:val="en-US"/>
        </w:rPr>
        <w:t>SO</w:t>
      </w:r>
      <w:r w:rsidRPr="00BF40D6">
        <w:rPr>
          <w:rFonts w:ascii="Times New Roman" w:hAnsi="Times New Roman"/>
          <w:sz w:val="28"/>
          <w:szCs w:val="28"/>
          <w:vertAlign w:val="subscript"/>
        </w:rPr>
        <w:t>4</w:t>
      </w:r>
      <w:r w:rsidRPr="00BF40D6">
        <w:rPr>
          <w:rFonts w:ascii="Times New Roman" w:hAnsi="Times New Roman"/>
          <w:sz w:val="28"/>
          <w:szCs w:val="28"/>
        </w:rPr>
        <w:t xml:space="preserve">. </w:t>
      </w:r>
      <w:r>
        <w:rPr>
          <w:rFonts w:ascii="Times New Roman" w:hAnsi="Times New Roman"/>
          <w:sz w:val="28"/>
          <w:szCs w:val="28"/>
        </w:rPr>
        <w:t>При 28-суточном твердении фиксируются многие линии, характерные для минералов, содержащихся в базальте: анортит (</w:t>
      </w:r>
      <w:r>
        <w:rPr>
          <w:rFonts w:ascii="Times New Roman" w:hAnsi="Times New Roman"/>
          <w:sz w:val="28"/>
          <w:szCs w:val="28"/>
          <w:lang w:val="en-US"/>
        </w:rPr>
        <w:t>d</w:t>
      </w:r>
      <w:r w:rsidR="006D19CA" w:rsidRPr="00C94478">
        <w:rPr>
          <w:rFonts w:ascii="Times New Roman" w:hAnsi="Times New Roman"/>
          <w:sz w:val="28"/>
          <w:szCs w:val="28"/>
        </w:rPr>
        <w:t>/</w:t>
      </w:r>
      <w:r w:rsidR="006D19CA">
        <w:rPr>
          <w:rFonts w:ascii="Times New Roman" w:hAnsi="Times New Roman"/>
          <w:sz w:val="28"/>
          <w:szCs w:val="28"/>
          <w:lang w:val="en-US"/>
        </w:rPr>
        <w:t>n</w:t>
      </w:r>
      <w:r w:rsidRPr="00BF40D6">
        <w:rPr>
          <w:rFonts w:ascii="Times New Roman" w:hAnsi="Times New Roman"/>
          <w:sz w:val="28"/>
          <w:szCs w:val="28"/>
        </w:rPr>
        <w:t>=0,320;</w:t>
      </w:r>
      <w:r>
        <w:rPr>
          <w:rFonts w:ascii="Times New Roman" w:hAnsi="Times New Roman"/>
          <w:sz w:val="28"/>
          <w:szCs w:val="28"/>
        </w:rPr>
        <w:t xml:space="preserve"> 0,269; 0,403 нм), авгит (</w:t>
      </w:r>
      <w:r>
        <w:rPr>
          <w:rFonts w:ascii="Times New Roman" w:hAnsi="Times New Roman"/>
          <w:sz w:val="28"/>
          <w:szCs w:val="28"/>
          <w:lang w:val="en-US"/>
        </w:rPr>
        <w:t>d</w:t>
      </w:r>
      <w:r w:rsidR="006D19CA" w:rsidRPr="00C94478">
        <w:rPr>
          <w:rFonts w:ascii="Times New Roman" w:hAnsi="Times New Roman"/>
          <w:sz w:val="28"/>
          <w:szCs w:val="28"/>
        </w:rPr>
        <w:t>/</w:t>
      </w:r>
      <w:r w:rsidR="006D19CA">
        <w:rPr>
          <w:rFonts w:ascii="Times New Roman" w:hAnsi="Times New Roman"/>
          <w:sz w:val="28"/>
          <w:szCs w:val="28"/>
          <w:lang w:val="en-US"/>
        </w:rPr>
        <w:t>n</w:t>
      </w:r>
      <w:r w:rsidRPr="00BF40D6">
        <w:rPr>
          <w:rFonts w:ascii="Times New Roman" w:hAnsi="Times New Roman"/>
          <w:sz w:val="28"/>
          <w:szCs w:val="28"/>
        </w:rPr>
        <w:t>=</w:t>
      </w:r>
      <w:r>
        <w:rPr>
          <w:rFonts w:ascii="Times New Roman" w:hAnsi="Times New Roman"/>
          <w:sz w:val="28"/>
          <w:szCs w:val="28"/>
        </w:rPr>
        <w:t>0,295; 0,255; 0,162 нм), двуводный гипс (</w:t>
      </w:r>
      <w:r>
        <w:rPr>
          <w:rFonts w:ascii="Times New Roman" w:hAnsi="Times New Roman"/>
          <w:sz w:val="28"/>
          <w:szCs w:val="28"/>
          <w:lang w:val="en-US"/>
        </w:rPr>
        <w:t>d</w:t>
      </w:r>
      <w:r w:rsidR="006D19CA" w:rsidRPr="00C94478">
        <w:rPr>
          <w:rFonts w:ascii="Times New Roman" w:hAnsi="Times New Roman"/>
          <w:sz w:val="28"/>
          <w:szCs w:val="28"/>
        </w:rPr>
        <w:t>/</w:t>
      </w:r>
      <w:r w:rsidR="006D19CA">
        <w:rPr>
          <w:rFonts w:ascii="Times New Roman" w:hAnsi="Times New Roman"/>
          <w:sz w:val="28"/>
          <w:szCs w:val="28"/>
          <w:lang w:val="en-US"/>
        </w:rPr>
        <w:t>n</w:t>
      </w:r>
      <w:r w:rsidRPr="00BF40D6">
        <w:rPr>
          <w:rFonts w:ascii="Times New Roman" w:hAnsi="Times New Roman"/>
          <w:sz w:val="28"/>
          <w:szCs w:val="28"/>
        </w:rPr>
        <w:t>=</w:t>
      </w:r>
      <w:r>
        <w:rPr>
          <w:rFonts w:ascii="Times New Roman" w:hAnsi="Times New Roman"/>
          <w:sz w:val="28"/>
          <w:szCs w:val="28"/>
        </w:rPr>
        <w:t>0,716; 0,355 нм), углекислый натрий (</w:t>
      </w:r>
      <w:r>
        <w:rPr>
          <w:rFonts w:ascii="Times New Roman" w:hAnsi="Times New Roman"/>
          <w:sz w:val="28"/>
          <w:szCs w:val="28"/>
          <w:lang w:val="en-US"/>
        </w:rPr>
        <w:t>d</w:t>
      </w:r>
      <w:r w:rsidR="006D19CA" w:rsidRPr="00C94478">
        <w:rPr>
          <w:rFonts w:ascii="Times New Roman" w:hAnsi="Times New Roman"/>
          <w:sz w:val="28"/>
          <w:szCs w:val="28"/>
        </w:rPr>
        <w:t>/</w:t>
      </w:r>
      <w:r w:rsidR="006D19CA">
        <w:rPr>
          <w:rFonts w:ascii="Times New Roman" w:hAnsi="Times New Roman"/>
          <w:sz w:val="28"/>
          <w:szCs w:val="28"/>
          <w:lang w:val="en-US"/>
        </w:rPr>
        <w:t>n</w:t>
      </w:r>
      <w:r w:rsidRPr="00BF40D6">
        <w:rPr>
          <w:rFonts w:ascii="Times New Roman" w:hAnsi="Times New Roman"/>
          <w:sz w:val="28"/>
          <w:szCs w:val="28"/>
        </w:rPr>
        <w:t>=</w:t>
      </w:r>
      <w:r>
        <w:rPr>
          <w:rFonts w:ascii="Times New Roman" w:hAnsi="Times New Roman"/>
          <w:sz w:val="28"/>
          <w:szCs w:val="28"/>
        </w:rPr>
        <w:t>0,253), кремнефтористый натрий (</w:t>
      </w:r>
      <w:r>
        <w:rPr>
          <w:rFonts w:ascii="Times New Roman" w:hAnsi="Times New Roman"/>
          <w:sz w:val="28"/>
          <w:szCs w:val="28"/>
          <w:lang w:val="en-US"/>
        </w:rPr>
        <w:t>d</w:t>
      </w:r>
      <w:r w:rsidR="006D19CA" w:rsidRPr="00C94478">
        <w:rPr>
          <w:rFonts w:ascii="Times New Roman" w:hAnsi="Times New Roman"/>
          <w:sz w:val="28"/>
          <w:szCs w:val="28"/>
        </w:rPr>
        <w:t>/</w:t>
      </w:r>
      <w:r w:rsidR="006D19CA">
        <w:rPr>
          <w:rFonts w:ascii="Times New Roman" w:hAnsi="Times New Roman"/>
          <w:sz w:val="28"/>
          <w:szCs w:val="28"/>
          <w:lang w:val="en-US"/>
        </w:rPr>
        <w:t>n</w:t>
      </w:r>
      <w:r w:rsidRPr="00BF40D6">
        <w:rPr>
          <w:rFonts w:ascii="Times New Roman" w:hAnsi="Times New Roman"/>
          <w:sz w:val="28"/>
          <w:szCs w:val="28"/>
        </w:rPr>
        <w:t>=</w:t>
      </w:r>
      <w:r>
        <w:rPr>
          <w:rFonts w:ascii="Times New Roman" w:hAnsi="Times New Roman"/>
          <w:sz w:val="28"/>
          <w:szCs w:val="28"/>
        </w:rPr>
        <w:t xml:space="preserve">0,334; 0,177). К 360 суткам линии указанных минералов ослабевают, линии гипса исчезают, что говорит о связывании его в эттрингит с </w:t>
      </w:r>
      <w:r>
        <w:rPr>
          <w:rFonts w:ascii="Times New Roman" w:hAnsi="Times New Roman"/>
          <w:sz w:val="28"/>
          <w:szCs w:val="28"/>
          <w:lang w:val="en-US"/>
        </w:rPr>
        <w:t>d</w:t>
      </w:r>
      <w:r w:rsidR="009B02CB" w:rsidRPr="00C94478">
        <w:rPr>
          <w:rFonts w:ascii="Times New Roman" w:hAnsi="Times New Roman"/>
          <w:sz w:val="28"/>
          <w:szCs w:val="28"/>
        </w:rPr>
        <w:t>/</w:t>
      </w:r>
      <w:r w:rsidR="009B02CB">
        <w:rPr>
          <w:rFonts w:ascii="Times New Roman" w:hAnsi="Times New Roman"/>
          <w:sz w:val="28"/>
          <w:szCs w:val="28"/>
          <w:lang w:val="en-US"/>
        </w:rPr>
        <w:t>n</w:t>
      </w:r>
      <w:r w:rsidRPr="00BF40D6">
        <w:rPr>
          <w:rFonts w:ascii="Times New Roman" w:hAnsi="Times New Roman"/>
          <w:sz w:val="28"/>
          <w:szCs w:val="28"/>
        </w:rPr>
        <w:t>=</w:t>
      </w:r>
      <w:r>
        <w:rPr>
          <w:rFonts w:ascii="Times New Roman" w:hAnsi="Times New Roman"/>
          <w:sz w:val="28"/>
          <w:szCs w:val="28"/>
        </w:rPr>
        <w:t xml:space="preserve">0,981; 0,559; 0,466; 0,386 нм. Появляются линии характерные для гидрооксихлорида кальция с </w:t>
      </w:r>
      <w:r>
        <w:rPr>
          <w:rFonts w:ascii="Times New Roman" w:hAnsi="Times New Roman"/>
          <w:sz w:val="28"/>
          <w:szCs w:val="28"/>
          <w:lang w:val="en-US"/>
        </w:rPr>
        <w:t>d</w:t>
      </w:r>
      <w:r w:rsidR="009B02CB" w:rsidRPr="00C94478">
        <w:rPr>
          <w:rFonts w:ascii="Times New Roman" w:hAnsi="Times New Roman"/>
          <w:sz w:val="28"/>
          <w:szCs w:val="28"/>
        </w:rPr>
        <w:t>/</w:t>
      </w:r>
      <w:r w:rsidR="009B02CB">
        <w:rPr>
          <w:rFonts w:ascii="Times New Roman" w:hAnsi="Times New Roman"/>
          <w:sz w:val="28"/>
          <w:szCs w:val="28"/>
          <w:lang w:val="en-US"/>
        </w:rPr>
        <w:t>n</w:t>
      </w:r>
      <w:r w:rsidRPr="00BF40D6">
        <w:rPr>
          <w:rFonts w:ascii="Times New Roman" w:hAnsi="Times New Roman"/>
          <w:sz w:val="28"/>
          <w:szCs w:val="28"/>
        </w:rPr>
        <w:t>=</w:t>
      </w:r>
      <w:r>
        <w:rPr>
          <w:rFonts w:ascii="Times New Roman" w:hAnsi="Times New Roman"/>
          <w:sz w:val="28"/>
          <w:szCs w:val="28"/>
        </w:rPr>
        <w:t>0,823 нм.</w:t>
      </w:r>
    </w:p>
    <w:p w:rsidR="00987011" w:rsidRDefault="00987011" w:rsidP="00987011">
      <w:pPr>
        <w:spacing w:line="360" w:lineRule="auto"/>
        <w:ind w:firstLine="709"/>
        <w:jc w:val="both"/>
        <w:rPr>
          <w:rFonts w:ascii="Times New Roman" w:hAnsi="Times New Roman"/>
          <w:sz w:val="28"/>
          <w:szCs w:val="28"/>
        </w:rPr>
      </w:pPr>
      <w:r>
        <w:rPr>
          <w:rFonts w:ascii="Times New Roman" w:hAnsi="Times New Roman"/>
          <w:sz w:val="28"/>
          <w:szCs w:val="28"/>
        </w:rPr>
        <w:t xml:space="preserve">В концентрированной соляной кислоте в 28-суточном возрасте интенсифицируют линии кварца </w:t>
      </w:r>
      <w:r>
        <w:rPr>
          <w:rFonts w:ascii="Times New Roman" w:hAnsi="Times New Roman"/>
          <w:sz w:val="28"/>
          <w:szCs w:val="28"/>
          <w:lang w:val="en-US"/>
        </w:rPr>
        <w:t>d</w:t>
      </w:r>
      <w:r w:rsidR="009B02CB" w:rsidRPr="00C94478">
        <w:rPr>
          <w:rFonts w:ascii="Times New Roman" w:hAnsi="Times New Roman"/>
          <w:sz w:val="28"/>
          <w:szCs w:val="28"/>
        </w:rPr>
        <w:t>/</w:t>
      </w:r>
      <w:r w:rsidR="009B02CB">
        <w:rPr>
          <w:rFonts w:ascii="Times New Roman" w:hAnsi="Times New Roman"/>
          <w:sz w:val="28"/>
          <w:szCs w:val="28"/>
          <w:lang w:val="en-US"/>
        </w:rPr>
        <w:t>n</w:t>
      </w:r>
      <w:r w:rsidRPr="00BF40D6">
        <w:rPr>
          <w:rFonts w:ascii="Times New Roman" w:hAnsi="Times New Roman"/>
          <w:sz w:val="28"/>
          <w:szCs w:val="28"/>
        </w:rPr>
        <w:t>=</w:t>
      </w:r>
      <w:r>
        <w:rPr>
          <w:rFonts w:ascii="Times New Roman" w:hAnsi="Times New Roman"/>
          <w:sz w:val="28"/>
          <w:szCs w:val="28"/>
        </w:rPr>
        <w:t xml:space="preserve">0,445; 0,412; 0,188 нм, пироксенов </w:t>
      </w:r>
      <w:r>
        <w:rPr>
          <w:rFonts w:ascii="Times New Roman" w:hAnsi="Times New Roman"/>
          <w:sz w:val="28"/>
          <w:szCs w:val="28"/>
          <w:lang w:val="en-US"/>
        </w:rPr>
        <w:t>d</w:t>
      </w:r>
      <w:r w:rsidR="009B02CB" w:rsidRPr="00C94478">
        <w:rPr>
          <w:rFonts w:ascii="Times New Roman" w:hAnsi="Times New Roman"/>
          <w:sz w:val="28"/>
          <w:szCs w:val="28"/>
        </w:rPr>
        <w:t>/</w:t>
      </w:r>
      <w:r w:rsidR="009B02CB">
        <w:rPr>
          <w:rFonts w:ascii="Times New Roman" w:hAnsi="Times New Roman"/>
          <w:sz w:val="28"/>
          <w:szCs w:val="28"/>
          <w:lang w:val="en-US"/>
        </w:rPr>
        <w:t>n</w:t>
      </w:r>
      <w:r w:rsidRPr="00BF40D6">
        <w:rPr>
          <w:rFonts w:ascii="Times New Roman" w:hAnsi="Times New Roman"/>
          <w:sz w:val="28"/>
          <w:szCs w:val="28"/>
        </w:rPr>
        <w:t>=</w:t>
      </w:r>
      <w:r>
        <w:rPr>
          <w:rFonts w:ascii="Times New Roman" w:hAnsi="Times New Roman"/>
          <w:sz w:val="28"/>
          <w:szCs w:val="28"/>
        </w:rPr>
        <w:t>0,312; 0,324 нм. Появляются линии NaF</w:t>
      </w:r>
      <w:r>
        <w:rPr>
          <w:rFonts w:ascii="Times New Roman" w:hAnsi="Times New Roman"/>
          <w:sz w:val="28"/>
          <w:szCs w:val="28"/>
          <w:lang w:val="en-US"/>
        </w:rPr>
        <w:t>d</w:t>
      </w:r>
      <w:r w:rsidR="009B02CB" w:rsidRPr="00C94478">
        <w:rPr>
          <w:rFonts w:ascii="Times New Roman" w:hAnsi="Times New Roman"/>
          <w:sz w:val="28"/>
          <w:szCs w:val="28"/>
        </w:rPr>
        <w:t>/</w:t>
      </w:r>
      <w:r w:rsidR="009B02CB">
        <w:rPr>
          <w:rFonts w:ascii="Times New Roman" w:hAnsi="Times New Roman"/>
          <w:sz w:val="28"/>
          <w:szCs w:val="28"/>
          <w:lang w:val="en-US"/>
        </w:rPr>
        <w:t>n</w:t>
      </w:r>
      <w:r w:rsidRPr="00BF40D6">
        <w:rPr>
          <w:rFonts w:ascii="Times New Roman" w:hAnsi="Times New Roman"/>
          <w:sz w:val="28"/>
          <w:szCs w:val="28"/>
        </w:rPr>
        <w:t>=</w:t>
      </w:r>
      <w:r>
        <w:rPr>
          <w:rFonts w:ascii="Times New Roman" w:hAnsi="Times New Roman"/>
          <w:sz w:val="28"/>
          <w:szCs w:val="28"/>
        </w:rPr>
        <w:t xml:space="preserve">0,232; 0,166 нм и </w:t>
      </w:r>
      <w:r>
        <w:rPr>
          <w:rFonts w:ascii="Times New Roman" w:hAnsi="Times New Roman"/>
          <w:sz w:val="28"/>
          <w:szCs w:val="28"/>
        </w:rPr>
        <w:lastRenderedPageBreak/>
        <w:t>CaF</w:t>
      </w:r>
      <w:r w:rsidRPr="009F54D8">
        <w:rPr>
          <w:rFonts w:ascii="Times New Roman" w:hAnsi="Times New Roman"/>
          <w:sz w:val="28"/>
          <w:szCs w:val="28"/>
          <w:vertAlign w:val="subscript"/>
        </w:rPr>
        <w:t>2</w:t>
      </w:r>
      <w:r>
        <w:rPr>
          <w:rFonts w:ascii="Times New Roman" w:hAnsi="Times New Roman"/>
          <w:sz w:val="28"/>
          <w:szCs w:val="28"/>
          <w:lang w:val="en-US"/>
        </w:rPr>
        <w:t>d</w:t>
      </w:r>
      <w:r w:rsidR="009B02CB" w:rsidRPr="00C94478">
        <w:rPr>
          <w:rFonts w:ascii="Times New Roman" w:hAnsi="Times New Roman"/>
          <w:sz w:val="28"/>
          <w:szCs w:val="28"/>
        </w:rPr>
        <w:t>/</w:t>
      </w:r>
      <w:r w:rsidR="009B02CB">
        <w:rPr>
          <w:rFonts w:ascii="Times New Roman" w:hAnsi="Times New Roman"/>
          <w:sz w:val="28"/>
          <w:szCs w:val="28"/>
          <w:lang w:val="en-US"/>
        </w:rPr>
        <w:t>n</w:t>
      </w:r>
      <w:r w:rsidRPr="00BF40D6">
        <w:rPr>
          <w:rFonts w:ascii="Times New Roman" w:hAnsi="Times New Roman"/>
          <w:sz w:val="28"/>
          <w:szCs w:val="28"/>
        </w:rPr>
        <w:t>=</w:t>
      </w:r>
      <w:r w:rsidRPr="009F54D8">
        <w:rPr>
          <w:rFonts w:ascii="Times New Roman" w:hAnsi="Times New Roman"/>
          <w:sz w:val="28"/>
          <w:szCs w:val="28"/>
        </w:rPr>
        <w:t>0.314;</w:t>
      </w:r>
      <w:r>
        <w:rPr>
          <w:rFonts w:ascii="Times New Roman" w:hAnsi="Times New Roman"/>
          <w:sz w:val="28"/>
          <w:szCs w:val="28"/>
        </w:rPr>
        <w:t xml:space="preserve"> 0,193нм. Возникающие новообразования находятся в состоянии высокой дисперсности. Они подтверждают о полном протекании реакции между жидким стеклом и кремнефтористым натрием. </w:t>
      </w:r>
    </w:p>
    <w:p w:rsidR="00987011" w:rsidRDefault="00987011" w:rsidP="00861EC3">
      <w:pPr>
        <w:spacing w:line="360" w:lineRule="auto"/>
        <w:ind w:firstLine="709"/>
        <w:jc w:val="center"/>
        <w:rPr>
          <w:rFonts w:ascii="Times New Roman" w:hAnsi="Times New Roman"/>
          <w:sz w:val="28"/>
          <w:szCs w:val="28"/>
          <w:vertAlign w:val="subscript"/>
          <w:lang w:val="en-US"/>
        </w:rPr>
      </w:pPr>
      <w:r>
        <w:rPr>
          <w:rFonts w:ascii="Times New Roman" w:hAnsi="Times New Roman"/>
          <w:sz w:val="28"/>
          <w:szCs w:val="28"/>
          <w:lang w:val="en-US"/>
        </w:rPr>
        <w:t>2Na</w:t>
      </w:r>
      <w:r>
        <w:rPr>
          <w:rFonts w:ascii="Times New Roman" w:hAnsi="Times New Roman"/>
          <w:sz w:val="28"/>
          <w:szCs w:val="28"/>
          <w:vertAlign w:val="subscript"/>
          <w:lang w:val="en-US"/>
        </w:rPr>
        <w:t>2</w:t>
      </w:r>
      <w:r>
        <w:rPr>
          <w:rFonts w:ascii="Times New Roman" w:hAnsi="Times New Roman"/>
          <w:sz w:val="28"/>
          <w:szCs w:val="28"/>
          <w:lang w:val="en-US"/>
        </w:rPr>
        <w:t>SiO</w:t>
      </w:r>
      <w:r>
        <w:rPr>
          <w:rFonts w:ascii="Times New Roman" w:hAnsi="Times New Roman"/>
          <w:sz w:val="28"/>
          <w:szCs w:val="28"/>
          <w:vertAlign w:val="subscript"/>
          <w:lang w:val="en-US"/>
        </w:rPr>
        <w:t>3</w:t>
      </w:r>
      <w:r>
        <w:rPr>
          <w:rFonts w:ascii="Times New Roman" w:hAnsi="Times New Roman"/>
          <w:sz w:val="28"/>
          <w:szCs w:val="28"/>
          <w:lang w:val="en-US"/>
        </w:rPr>
        <w:t>+Na</w:t>
      </w:r>
      <w:r>
        <w:rPr>
          <w:rFonts w:ascii="Times New Roman" w:hAnsi="Times New Roman"/>
          <w:sz w:val="28"/>
          <w:szCs w:val="28"/>
          <w:vertAlign w:val="subscript"/>
          <w:lang w:val="en-US"/>
        </w:rPr>
        <w:t>2</w:t>
      </w:r>
      <w:r>
        <w:rPr>
          <w:rFonts w:ascii="Times New Roman" w:hAnsi="Times New Roman"/>
          <w:sz w:val="28"/>
          <w:szCs w:val="28"/>
          <w:lang w:val="en-US"/>
        </w:rPr>
        <w:t>SiF</w:t>
      </w:r>
      <w:r>
        <w:rPr>
          <w:rFonts w:ascii="Times New Roman" w:hAnsi="Times New Roman"/>
          <w:sz w:val="28"/>
          <w:szCs w:val="28"/>
          <w:vertAlign w:val="subscript"/>
          <w:lang w:val="en-US"/>
        </w:rPr>
        <w:t>6</w:t>
      </w:r>
      <w:r>
        <w:rPr>
          <w:rFonts w:ascii="Times New Roman" w:hAnsi="Times New Roman"/>
          <w:sz w:val="28"/>
          <w:szCs w:val="28"/>
          <w:lang w:val="en-US"/>
        </w:rPr>
        <w:t>+6H</w:t>
      </w:r>
      <w:r>
        <w:rPr>
          <w:rFonts w:ascii="Times New Roman" w:hAnsi="Times New Roman"/>
          <w:sz w:val="28"/>
          <w:szCs w:val="28"/>
          <w:vertAlign w:val="subscript"/>
          <w:lang w:val="en-US"/>
        </w:rPr>
        <w:t>2</w:t>
      </w:r>
      <w:r>
        <w:rPr>
          <w:rFonts w:ascii="Times New Roman" w:hAnsi="Times New Roman"/>
          <w:sz w:val="28"/>
          <w:szCs w:val="28"/>
          <w:lang w:val="en-US"/>
        </w:rPr>
        <w:t>O=6NaF+3Si(OH)</w:t>
      </w:r>
      <w:r>
        <w:rPr>
          <w:rFonts w:ascii="Times New Roman" w:hAnsi="Times New Roman"/>
          <w:sz w:val="28"/>
          <w:szCs w:val="28"/>
          <w:vertAlign w:val="subscript"/>
          <w:lang w:val="en-US"/>
        </w:rPr>
        <w:t>4</w:t>
      </w:r>
    </w:p>
    <w:p w:rsidR="00987011" w:rsidRDefault="00987011" w:rsidP="00987011">
      <w:pPr>
        <w:spacing w:line="360" w:lineRule="auto"/>
        <w:ind w:firstLine="709"/>
        <w:jc w:val="both"/>
        <w:rPr>
          <w:rFonts w:ascii="Times New Roman" w:hAnsi="Times New Roman"/>
          <w:sz w:val="28"/>
          <w:szCs w:val="28"/>
        </w:rPr>
      </w:pPr>
      <w:r>
        <w:rPr>
          <w:rFonts w:ascii="Times New Roman" w:hAnsi="Times New Roman"/>
          <w:sz w:val="28"/>
          <w:szCs w:val="28"/>
        </w:rPr>
        <w:t xml:space="preserve">Появляется кристаллическая фаза гидрооксихлорида кальция </w:t>
      </w:r>
      <w:r>
        <w:rPr>
          <w:rFonts w:ascii="Times New Roman" w:hAnsi="Times New Roman"/>
          <w:sz w:val="28"/>
          <w:szCs w:val="28"/>
          <w:lang w:val="en-US"/>
        </w:rPr>
        <w:t>d</w:t>
      </w:r>
      <w:r w:rsidR="009F3A43" w:rsidRPr="00C94478">
        <w:rPr>
          <w:rFonts w:ascii="Times New Roman" w:hAnsi="Times New Roman"/>
          <w:sz w:val="28"/>
          <w:szCs w:val="28"/>
        </w:rPr>
        <w:t>/</w:t>
      </w:r>
      <w:r w:rsidR="009F3A43">
        <w:rPr>
          <w:rFonts w:ascii="Times New Roman" w:hAnsi="Times New Roman"/>
          <w:sz w:val="28"/>
          <w:szCs w:val="28"/>
          <w:lang w:val="en-US"/>
        </w:rPr>
        <w:t>n</w:t>
      </w:r>
      <w:r w:rsidRPr="00BF40D6">
        <w:rPr>
          <w:rFonts w:ascii="Times New Roman" w:hAnsi="Times New Roman"/>
          <w:sz w:val="28"/>
          <w:szCs w:val="28"/>
        </w:rPr>
        <w:t>=</w:t>
      </w:r>
      <w:r>
        <w:rPr>
          <w:rFonts w:ascii="Times New Roman" w:hAnsi="Times New Roman"/>
          <w:sz w:val="28"/>
          <w:szCs w:val="28"/>
        </w:rPr>
        <w:t xml:space="preserve">0,734; 0,555; 0,383 нм, обуславливающих образование структуры, обеспечивающих устойчивость цемента в агрессивных средах (рис. </w:t>
      </w:r>
      <w:r w:rsidR="004C0875">
        <w:rPr>
          <w:rFonts w:ascii="Times New Roman" w:hAnsi="Times New Roman"/>
          <w:sz w:val="28"/>
          <w:szCs w:val="28"/>
        </w:rPr>
        <w:t>15</w:t>
      </w:r>
      <w:r>
        <w:rPr>
          <w:rFonts w:ascii="Times New Roman" w:hAnsi="Times New Roman"/>
          <w:sz w:val="28"/>
          <w:szCs w:val="28"/>
        </w:rPr>
        <w:t xml:space="preserve">). </w:t>
      </w:r>
    </w:p>
    <w:p w:rsidR="000B3321" w:rsidRDefault="000B3321" w:rsidP="00987011">
      <w:pPr>
        <w:spacing w:line="360" w:lineRule="auto"/>
        <w:ind w:firstLine="709"/>
        <w:jc w:val="both"/>
        <w:rPr>
          <w:rFonts w:ascii="Times New Roman" w:hAnsi="Times New Roman"/>
          <w:sz w:val="28"/>
          <w:szCs w:val="28"/>
        </w:rPr>
      </w:pPr>
    </w:p>
    <w:p w:rsidR="000B3321" w:rsidRDefault="000B3321" w:rsidP="00987011">
      <w:pPr>
        <w:spacing w:line="360" w:lineRule="auto"/>
        <w:ind w:firstLine="709"/>
        <w:jc w:val="both"/>
        <w:rPr>
          <w:rFonts w:ascii="Times New Roman" w:hAnsi="Times New Roman"/>
          <w:sz w:val="28"/>
          <w:szCs w:val="28"/>
        </w:rPr>
        <w:sectPr w:rsidR="000B3321" w:rsidSect="008F7122">
          <w:footerReference w:type="default" r:id="rId29"/>
          <w:pgSz w:w="11906" w:h="16838"/>
          <w:pgMar w:top="1134" w:right="851" w:bottom="1134" w:left="1701" w:header="709" w:footer="709" w:gutter="0"/>
          <w:cols w:space="708"/>
          <w:docGrid w:linePitch="360"/>
        </w:sectPr>
      </w:pPr>
    </w:p>
    <w:p w:rsidR="003817C2" w:rsidRDefault="003817C2" w:rsidP="003817C2">
      <w:pPr>
        <w:spacing w:line="360" w:lineRule="auto"/>
        <w:jc w:val="both"/>
        <w:rPr>
          <w:rFonts w:ascii="Times New Roman" w:hAnsi="Times New Roman"/>
          <w:sz w:val="28"/>
          <w:szCs w:val="28"/>
        </w:rPr>
      </w:pPr>
      <w:r>
        <w:rPr>
          <w:noProof/>
          <w:lang w:eastAsia="ru-RU"/>
        </w:rPr>
        <w:lastRenderedPageBreak/>
        <w:drawing>
          <wp:anchor distT="0" distB="0" distL="114300" distR="114300" simplePos="0" relativeHeight="251669504" behindDoc="0" locked="0" layoutInCell="1" allowOverlap="1">
            <wp:simplePos x="0" y="0"/>
            <wp:positionH relativeFrom="margin">
              <wp:posOffset>363220</wp:posOffset>
            </wp:positionH>
            <wp:positionV relativeFrom="margin">
              <wp:posOffset>1819275</wp:posOffset>
            </wp:positionV>
            <wp:extent cx="8715375" cy="2329815"/>
            <wp:effectExtent l="0" t="0" r="9525" b="0"/>
            <wp:wrapSquare wrapText="bothSides"/>
            <wp:docPr id="1" name="Рисунок 1" descr="C:\Users\Администратор\Desktop\barno opa grafik\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Администратор\Desktop\barno opa grafik\2-00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326" b="17949"/>
                    <a:stretch>
                      <a:fillRect/>
                    </a:stretch>
                  </pic:blipFill>
                  <pic:spPr bwMode="auto">
                    <a:xfrm>
                      <a:off x="0" y="0"/>
                      <a:ext cx="8715375" cy="2329815"/>
                    </a:xfrm>
                    <a:prstGeom prst="rect">
                      <a:avLst/>
                    </a:prstGeom>
                    <a:noFill/>
                    <a:ln>
                      <a:noFill/>
                    </a:ln>
                  </pic:spPr>
                </pic:pic>
              </a:graphicData>
            </a:graphic>
          </wp:anchor>
        </w:drawing>
      </w:r>
      <w:r>
        <w:rPr>
          <w:noProof/>
          <w:lang w:eastAsia="ru-RU"/>
        </w:rPr>
        <w:drawing>
          <wp:anchor distT="0" distB="0" distL="114300" distR="114300" simplePos="0" relativeHeight="251668480" behindDoc="0" locked="0" layoutInCell="1" allowOverlap="1">
            <wp:simplePos x="0" y="0"/>
            <wp:positionH relativeFrom="margin">
              <wp:posOffset>86995</wp:posOffset>
            </wp:positionH>
            <wp:positionV relativeFrom="margin">
              <wp:posOffset>-409575</wp:posOffset>
            </wp:positionV>
            <wp:extent cx="9077325" cy="2299335"/>
            <wp:effectExtent l="0" t="0" r="9525" b="5715"/>
            <wp:wrapSquare wrapText="bothSides"/>
            <wp:docPr id="4" name="Рисунок 4"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61" t="18298" r="5263" b="16595"/>
                    <a:stretch>
                      <a:fillRect/>
                    </a:stretch>
                  </pic:blipFill>
                  <pic:spPr bwMode="auto">
                    <a:xfrm>
                      <a:off x="0" y="0"/>
                      <a:ext cx="9077325" cy="2299335"/>
                    </a:xfrm>
                    <a:prstGeom prst="rect">
                      <a:avLst/>
                    </a:prstGeom>
                    <a:noFill/>
                    <a:ln>
                      <a:noFill/>
                    </a:ln>
                  </pic:spPr>
                </pic:pic>
              </a:graphicData>
            </a:graphic>
          </wp:anchor>
        </w:drawing>
      </w:r>
      <w:r w:rsidRPr="009C0EED">
        <w:rPr>
          <w:rFonts w:ascii="Times New Roman" w:hAnsi="Times New Roman"/>
          <w:sz w:val="28"/>
          <w:szCs w:val="28"/>
        </w:rPr>
        <w:t>а)</w:t>
      </w:r>
    </w:p>
    <w:p w:rsidR="003817C2" w:rsidRDefault="003817C2" w:rsidP="003817C2">
      <w:pPr>
        <w:spacing w:line="360" w:lineRule="auto"/>
        <w:jc w:val="both"/>
        <w:rPr>
          <w:rFonts w:ascii="Times New Roman" w:hAnsi="Times New Roman"/>
          <w:sz w:val="28"/>
          <w:szCs w:val="28"/>
        </w:rPr>
      </w:pPr>
    </w:p>
    <w:p w:rsidR="003817C2" w:rsidRDefault="003817C2" w:rsidP="003817C2">
      <w:pPr>
        <w:spacing w:line="360" w:lineRule="auto"/>
        <w:jc w:val="both"/>
        <w:rPr>
          <w:rFonts w:ascii="Times New Roman" w:hAnsi="Times New Roman"/>
          <w:sz w:val="28"/>
          <w:szCs w:val="28"/>
        </w:rPr>
      </w:pPr>
    </w:p>
    <w:p w:rsidR="003817C2" w:rsidRDefault="003817C2" w:rsidP="003817C2">
      <w:pPr>
        <w:spacing w:line="360" w:lineRule="auto"/>
        <w:jc w:val="both"/>
        <w:rPr>
          <w:rFonts w:ascii="Times New Roman" w:hAnsi="Times New Roman"/>
          <w:sz w:val="28"/>
          <w:szCs w:val="28"/>
        </w:rPr>
      </w:pPr>
    </w:p>
    <w:p w:rsidR="003817C2" w:rsidRDefault="003817C2" w:rsidP="003817C2">
      <w:pPr>
        <w:spacing w:line="360" w:lineRule="auto"/>
        <w:jc w:val="both"/>
        <w:rPr>
          <w:rFonts w:ascii="Times New Roman" w:hAnsi="Times New Roman"/>
          <w:sz w:val="28"/>
          <w:szCs w:val="28"/>
        </w:rPr>
      </w:pPr>
    </w:p>
    <w:p w:rsidR="003817C2" w:rsidRDefault="003817C2" w:rsidP="003817C2">
      <w:pPr>
        <w:spacing w:line="360" w:lineRule="auto"/>
        <w:jc w:val="both"/>
        <w:rPr>
          <w:rFonts w:ascii="Times New Roman" w:hAnsi="Times New Roman"/>
          <w:sz w:val="28"/>
          <w:szCs w:val="28"/>
        </w:rPr>
      </w:pPr>
    </w:p>
    <w:p w:rsidR="003817C2" w:rsidRDefault="003817C2" w:rsidP="003817C2">
      <w:pPr>
        <w:spacing w:line="360" w:lineRule="auto"/>
        <w:jc w:val="both"/>
        <w:rPr>
          <w:rFonts w:ascii="Times New Roman" w:hAnsi="Times New Roman"/>
          <w:sz w:val="28"/>
          <w:szCs w:val="28"/>
        </w:rPr>
      </w:pPr>
    </w:p>
    <w:p w:rsidR="003817C2" w:rsidRDefault="003817C2" w:rsidP="003817C2">
      <w:pPr>
        <w:spacing w:line="360" w:lineRule="auto"/>
        <w:jc w:val="both"/>
        <w:rPr>
          <w:rFonts w:ascii="Times New Roman" w:hAnsi="Times New Roman"/>
          <w:sz w:val="28"/>
          <w:szCs w:val="28"/>
        </w:rPr>
      </w:pPr>
      <w:r>
        <w:rPr>
          <w:rFonts w:ascii="Times New Roman" w:hAnsi="Times New Roman"/>
          <w:sz w:val="28"/>
          <w:szCs w:val="28"/>
        </w:rPr>
        <w:t>2____________________________________________________________________________________</w:t>
      </w:r>
    </w:p>
    <w:p w:rsidR="003817C2" w:rsidRPr="00240AC0" w:rsidRDefault="003817C2" w:rsidP="003817C2">
      <w:pPr>
        <w:spacing w:line="360" w:lineRule="auto"/>
        <w:jc w:val="center"/>
        <w:rPr>
          <w:rFonts w:ascii="Times New Roman" w:hAnsi="Times New Roman"/>
          <w:b/>
          <w:sz w:val="28"/>
          <w:szCs w:val="28"/>
        </w:rPr>
      </w:pPr>
      <w:r w:rsidRPr="00240AC0">
        <w:rPr>
          <w:rFonts w:ascii="Times New Roman" w:hAnsi="Times New Roman"/>
          <w:b/>
          <w:sz w:val="28"/>
          <w:szCs w:val="28"/>
        </w:rPr>
        <w:t xml:space="preserve">Рис. </w:t>
      </w:r>
      <w:r>
        <w:rPr>
          <w:rFonts w:ascii="Times New Roman" w:hAnsi="Times New Roman"/>
          <w:b/>
          <w:sz w:val="28"/>
          <w:szCs w:val="28"/>
        </w:rPr>
        <w:t>14.</w:t>
      </w:r>
      <w:r w:rsidRPr="00240AC0">
        <w:rPr>
          <w:rFonts w:ascii="Times New Roman" w:hAnsi="Times New Roman"/>
          <w:b/>
          <w:sz w:val="28"/>
          <w:szCs w:val="28"/>
        </w:rPr>
        <w:t xml:space="preserve">  Рентгенограмма образцов базальтовой кислотоупорной композиции твердевшей в 6,1н H</w:t>
      </w:r>
      <w:r w:rsidRPr="00240AC0">
        <w:rPr>
          <w:rFonts w:ascii="Times New Roman" w:hAnsi="Times New Roman"/>
          <w:b/>
          <w:sz w:val="28"/>
          <w:szCs w:val="28"/>
          <w:vertAlign w:val="subscript"/>
        </w:rPr>
        <w:t>2</w:t>
      </w:r>
      <w:r w:rsidRPr="00240AC0">
        <w:rPr>
          <w:rFonts w:ascii="Times New Roman" w:hAnsi="Times New Roman"/>
          <w:b/>
          <w:sz w:val="28"/>
          <w:szCs w:val="28"/>
          <w:lang w:val="en-US"/>
        </w:rPr>
        <w:t>SO</w:t>
      </w:r>
      <w:r w:rsidRPr="00240AC0">
        <w:rPr>
          <w:rFonts w:ascii="Times New Roman" w:hAnsi="Times New Roman"/>
          <w:b/>
          <w:sz w:val="28"/>
          <w:szCs w:val="28"/>
          <w:vertAlign w:val="subscript"/>
        </w:rPr>
        <w:t>4</w:t>
      </w:r>
      <w:r w:rsidRPr="00240AC0">
        <w:rPr>
          <w:rFonts w:ascii="Times New Roman" w:hAnsi="Times New Roman"/>
          <w:b/>
          <w:sz w:val="28"/>
          <w:szCs w:val="28"/>
        </w:rPr>
        <w:t xml:space="preserve"> в сроки: а-28 суток, 2-360 суток.</w:t>
      </w:r>
    </w:p>
    <w:p w:rsidR="003817C2" w:rsidRDefault="00576E6D" w:rsidP="003817C2">
      <w:pPr>
        <w:spacing w:line="360" w:lineRule="auto"/>
        <w:rPr>
          <w:sz w:val="28"/>
          <w:szCs w:val="28"/>
        </w:rPr>
      </w:pPr>
      <w:r>
        <w:rPr>
          <w:noProof/>
          <w:lang w:eastAsia="ru-RU"/>
        </w:rPr>
        <w:lastRenderedPageBreak/>
        <w:drawing>
          <wp:anchor distT="0" distB="0" distL="114300" distR="114300" simplePos="0" relativeHeight="251671552" behindDoc="0" locked="0" layoutInCell="1" allowOverlap="1">
            <wp:simplePos x="0" y="0"/>
            <wp:positionH relativeFrom="margin">
              <wp:posOffset>-34290</wp:posOffset>
            </wp:positionH>
            <wp:positionV relativeFrom="margin">
              <wp:posOffset>2698115</wp:posOffset>
            </wp:positionV>
            <wp:extent cx="9204960" cy="1914525"/>
            <wp:effectExtent l="0" t="0" r="0" b="9525"/>
            <wp:wrapSquare wrapText="bothSides"/>
            <wp:docPr id="5" name="Рисунок 5" descr="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96" t="16396" r="5515" b="28804"/>
                    <a:stretch>
                      <a:fillRect/>
                    </a:stretch>
                  </pic:blipFill>
                  <pic:spPr bwMode="auto">
                    <a:xfrm>
                      <a:off x="0" y="0"/>
                      <a:ext cx="9204960" cy="1914525"/>
                    </a:xfrm>
                    <a:prstGeom prst="rect">
                      <a:avLst/>
                    </a:prstGeom>
                    <a:noFill/>
                    <a:ln>
                      <a:noFill/>
                    </a:ln>
                  </pic:spPr>
                </pic:pic>
              </a:graphicData>
            </a:graphic>
          </wp:anchor>
        </w:drawing>
      </w:r>
      <w:r>
        <w:rPr>
          <w:noProof/>
          <w:lang w:eastAsia="ru-RU"/>
        </w:rPr>
        <w:drawing>
          <wp:anchor distT="0" distB="0" distL="114300" distR="114300" simplePos="0" relativeHeight="251670528" behindDoc="0" locked="0" layoutInCell="1" allowOverlap="1">
            <wp:simplePos x="0" y="0"/>
            <wp:positionH relativeFrom="margin">
              <wp:posOffset>-49530</wp:posOffset>
            </wp:positionH>
            <wp:positionV relativeFrom="margin">
              <wp:posOffset>127635</wp:posOffset>
            </wp:positionV>
            <wp:extent cx="9353550" cy="2468880"/>
            <wp:effectExtent l="0" t="0" r="0" b="7620"/>
            <wp:wrapSquare wrapText="bothSides"/>
            <wp:docPr id="11" name="Рисунок 11" descr="C:\Users\Администратор\Desktop\barno opa grafik\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Администратор\Desktop\barno opa grafik\1-00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213" b="17377"/>
                    <a:stretch>
                      <a:fillRect/>
                    </a:stretch>
                  </pic:blipFill>
                  <pic:spPr bwMode="auto">
                    <a:xfrm>
                      <a:off x="0" y="0"/>
                      <a:ext cx="9353550" cy="2468880"/>
                    </a:xfrm>
                    <a:prstGeom prst="rect">
                      <a:avLst/>
                    </a:prstGeom>
                    <a:noFill/>
                    <a:ln>
                      <a:noFill/>
                    </a:ln>
                  </pic:spPr>
                </pic:pic>
              </a:graphicData>
            </a:graphic>
          </wp:anchor>
        </w:drawing>
      </w:r>
      <w:r w:rsidR="003817C2">
        <w:rPr>
          <w:sz w:val="28"/>
          <w:szCs w:val="28"/>
        </w:rPr>
        <w:t>4</w:t>
      </w:r>
    </w:p>
    <w:p w:rsidR="003817C2" w:rsidRDefault="003817C2" w:rsidP="003817C2">
      <w:pPr>
        <w:spacing w:line="360" w:lineRule="auto"/>
        <w:rPr>
          <w:sz w:val="28"/>
          <w:szCs w:val="28"/>
        </w:rPr>
      </w:pPr>
      <w:r w:rsidRPr="0075386B">
        <w:rPr>
          <w:sz w:val="28"/>
          <w:szCs w:val="28"/>
        </w:rPr>
        <w:t>________________________________________________________________________</w:t>
      </w:r>
      <w:r>
        <w:rPr>
          <w:sz w:val="28"/>
          <w:szCs w:val="28"/>
        </w:rPr>
        <w:t>___________</w:t>
      </w:r>
      <w:r w:rsidRPr="0075386B">
        <w:rPr>
          <w:sz w:val="28"/>
          <w:szCs w:val="28"/>
        </w:rPr>
        <w:t>_________________</w:t>
      </w:r>
      <w:r w:rsidRPr="0075386B">
        <w:rPr>
          <w:sz w:val="28"/>
          <w:szCs w:val="28"/>
        </w:rPr>
        <w:sym w:font="Symbol" w:char="F0AC"/>
      </w:r>
      <w:r w:rsidRPr="0075386B">
        <w:rPr>
          <w:sz w:val="28"/>
          <w:szCs w:val="28"/>
        </w:rPr>
        <w:t>2θ</w:t>
      </w:r>
    </w:p>
    <w:p w:rsidR="003817C2" w:rsidRPr="0075386B" w:rsidRDefault="003817C2" w:rsidP="00576E6D">
      <w:pPr>
        <w:spacing w:line="240" w:lineRule="auto"/>
        <w:rPr>
          <w:rFonts w:ascii="Times New Roman" w:hAnsi="Times New Roman"/>
          <w:b/>
          <w:sz w:val="28"/>
          <w:szCs w:val="28"/>
        </w:rPr>
      </w:pPr>
      <w:r w:rsidRPr="0075386B">
        <w:rPr>
          <w:rFonts w:ascii="Times New Roman" w:hAnsi="Times New Roman"/>
          <w:b/>
          <w:sz w:val="28"/>
          <w:szCs w:val="28"/>
        </w:rPr>
        <w:t>Рис.</w:t>
      </w:r>
      <w:r>
        <w:rPr>
          <w:rFonts w:ascii="Times New Roman" w:hAnsi="Times New Roman"/>
          <w:b/>
          <w:sz w:val="28"/>
          <w:szCs w:val="28"/>
        </w:rPr>
        <w:t>15</w:t>
      </w:r>
      <w:r w:rsidRPr="0075386B">
        <w:rPr>
          <w:rFonts w:ascii="Times New Roman" w:hAnsi="Times New Roman"/>
          <w:b/>
          <w:sz w:val="28"/>
          <w:szCs w:val="28"/>
        </w:rPr>
        <w:t xml:space="preserve">. Рентгенограммы образцов базальтовой кислотоупорной композиции 360-суточного твердения в средах: </w:t>
      </w:r>
    </w:p>
    <w:p w:rsidR="00576E6D" w:rsidRDefault="003817C2" w:rsidP="00576E6D">
      <w:pPr>
        <w:spacing w:line="240" w:lineRule="auto"/>
        <w:jc w:val="center"/>
        <w:rPr>
          <w:rFonts w:ascii="Times New Roman" w:hAnsi="Times New Roman"/>
          <w:b/>
          <w:sz w:val="28"/>
          <w:szCs w:val="28"/>
        </w:rPr>
      </w:pPr>
      <w:r w:rsidRPr="009C0EED">
        <w:rPr>
          <w:rFonts w:ascii="Times New Roman" w:hAnsi="Times New Roman"/>
          <w:b/>
          <w:sz w:val="28"/>
          <w:szCs w:val="28"/>
        </w:rPr>
        <w:t xml:space="preserve">5,6н </w:t>
      </w:r>
      <w:r w:rsidRPr="009C0EED">
        <w:rPr>
          <w:rFonts w:ascii="Times New Roman" w:hAnsi="Times New Roman"/>
          <w:b/>
          <w:sz w:val="28"/>
          <w:szCs w:val="28"/>
          <w:lang w:val="en-US"/>
        </w:rPr>
        <w:t>HCl</w:t>
      </w:r>
      <w:r>
        <w:rPr>
          <w:rFonts w:ascii="Times New Roman" w:hAnsi="Times New Roman"/>
          <w:b/>
          <w:sz w:val="28"/>
          <w:szCs w:val="28"/>
        </w:rPr>
        <w:t>: б-28 суток, 4-360 суток</w:t>
      </w:r>
    </w:p>
    <w:p w:rsidR="007B2E20" w:rsidRDefault="007B2E20" w:rsidP="00987011">
      <w:pPr>
        <w:spacing w:line="360" w:lineRule="auto"/>
        <w:ind w:firstLine="709"/>
        <w:jc w:val="both"/>
        <w:rPr>
          <w:rFonts w:ascii="Times New Roman" w:hAnsi="Times New Roman"/>
          <w:sz w:val="28"/>
          <w:szCs w:val="28"/>
        </w:rPr>
      </w:pPr>
    </w:p>
    <w:p w:rsidR="00CD5803" w:rsidRDefault="00CD5803" w:rsidP="00CD5803">
      <w:pPr>
        <w:spacing w:line="360" w:lineRule="auto"/>
        <w:ind w:firstLine="567"/>
        <w:jc w:val="both"/>
        <w:rPr>
          <w:rFonts w:ascii="Times New Roman" w:hAnsi="Times New Roman"/>
          <w:sz w:val="28"/>
          <w:szCs w:val="28"/>
        </w:rPr>
        <w:sectPr w:rsidR="00CD5803" w:rsidSect="007B2E20">
          <w:pgSz w:w="16838" w:h="11906" w:orient="landscape"/>
          <w:pgMar w:top="851" w:right="1134" w:bottom="1701" w:left="1134" w:header="709" w:footer="709" w:gutter="0"/>
          <w:cols w:space="708"/>
          <w:docGrid w:linePitch="360"/>
        </w:sectPr>
      </w:pPr>
    </w:p>
    <w:p w:rsidR="00CD5803" w:rsidRDefault="00CD5803" w:rsidP="00CD5803">
      <w:pPr>
        <w:spacing w:line="360" w:lineRule="auto"/>
        <w:ind w:firstLine="567"/>
        <w:jc w:val="both"/>
        <w:rPr>
          <w:rFonts w:ascii="Times New Roman" w:hAnsi="Times New Roman"/>
          <w:sz w:val="28"/>
          <w:szCs w:val="28"/>
        </w:rPr>
      </w:pPr>
      <w:r>
        <w:rPr>
          <w:rFonts w:ascii="Times New Roman" w:hAnsi="Times New Roman"/>
          <w:sz w:val="28"/>
          <w:szCs w:val="28"/>
        </w:rPr>
        <w:lastRenderedPageBreak/>
        <w:t>В слабых растворах кислот (</w:t>
      </w:r>
      <w:r>
        <w:rPr>
          <w:rFonts w:ascii="Times New Roman" w:hAnsi="Times New Roman"/>
          <w:sz w:val="28"/>
          <w:szCs w:val="28"/>
          <w:lang w:val="en-US"/>
        </w:rPr>
        <w:t>HCl</w:t>
      </w:r>
      <w:r>
        <w:rPr>
          <w:rFonts w:ascii="Times New Roman" w:hAnsi="Times New Roman"/>
          <w:sz w:val="28"/>
          <w:szCs w:val="28"/>
        </w:rPr>
        <w:t xml:space="preserve"> и </w:t>
      </w:r>
      <w:r>
        <w:rPr>
          <w:rFonts w:ascii="Times New Roman" w:hAnsi="Times New Roman"/>
          <w:sz w:val="28"/>
          <w:szCs w:val="28"/>
          <w:lang w:val="en-US"/>
        </w:rPr>
        <w:t>H</w:t>
      </w:r>
      <w:r w:rsidRPr="001F7231">
        <w:rPr>
          <w:rFonts w:ascii="Times New Roman" w:hAnsi="Times New Roman"/>
          <w:sz w:val="28"/>
          <w:szCs w:val="28"/>
          <w:vertAlign w:val="subscript"/>
        </w:rPr>
        <w:t>2</w:t>
      </w:r>
      <w:r>
        <w:rPr>
          <w:rFonts w:ascii="Times New Roman" w:hAnsi="Times New Roman"/>
          <w:sz w:val="28"/>
          <w:szCs w:val="28"/>
          <w:lang w:val="en-US"/>
        </w:rPr>
        <w:t>SO</w:t>
      </w:r>
      <w:r w:rsidRPr="001F7231">
        <w:rPr>
          <w:rFonts w:ascii="Times New Roman" w:hAnsi="Times New Roman"/>
          <w:sz w:val="28"/>
          <w:szCs w:val="28"/>
          <w:vertAlign w:val="subscript"/>
        </w:rPr>
        <w:t>4</w:t>
      </w:r>
      <w:r>
        <w:rPr>
          <w:rFonts w:ascii="Times New Roman" w:hAnsi="Times New Roman"/>
          <w:sz w:val="28"/>
          <w:szCs w:val="28"/>
        </w:rPr>
        <w:t>) на рентгенограммах образцов базальтовой цементной композиции фиксируются в основном пики, характерные для минералов базальтовой муки – кварца, пироксена. Размытость пиков говорит об образовании геля кремневой кислоты и тоберморитовой гели. Высокий пик характерен для гидрооксихлорида кальция (</w:t>
      </w:r>
      <w:r>
        <w:rPr>
          <w:rFonts w:ascii="Times New Roman" w:hAnsi="Times New Roman"/>
          <w:sz w:val="28"/>
          <w:szCs w:val="28"/>
          <w:lang w:val="en-US"/>
        </w:rPr>
        <w:t>d</w:t>
      </w:r>
      <w:r w:rsidRPr="00C94478">
        <w:rPr>
          <w:rFonts w:ascii="Times New Roman" w:hAnsi="Times New Roman"/>
          <w:sz w:val="28"/>
          <w:szCs w:val="28"/>
        </w:rPr>
        <w:t>/</w:t>
      </w:r>
      <w:r>
        <w:rPr>
          <w:rFonts w:ascii="Times New Roman" w:hAnsi="Times New Roman"/>
          <w:sz w:val="28"/>
          <w:szCs w:val="28"/>
          <w:lang w:val="en-US"/>
        </w:rPr>
        <w:t>n</w:t>
      </w:r>
      <w:r w:rsidRPr="00BF40D6">
        <w:rPr>
          <w:rFonts w:ascii="Times New Roman" w:hAnsi="Times New Roman"/>
          <w:sz w:val="28"/>
          <w:szCs w:val="28"/>
        </w:rPr>
        <w:t>=</w:t>
      </w:r>
      <w:r>
        <w:rPr>
          <w:rFonts w:ascii="Times New Roman" w:hAnsi="Times New Roman"/>
          <w:sz w:val="28"/>
          <w:szCs w:val="28"/>
        </w:rPr>
        <w:t xml:space="preserve">0,832 нм)  (рис. 16). </w:t>
      </w:r>
    </w:p>
    <w:p w:rsidR="00CD5803" w:rsidRDefault="00CD5803" w:rsidP="00CD5803">
      <w:pPr>
        <w:spacing w:line="360" w:lineRule="auto"/>
        <w:ind w:firstLine="567"/>
        <w:jc w:val="both"/>
        <w:rPr>
          <w:rFonts w:ascii="Times New Roman" w:hAnsi="Times New Roman"/>
          <w:sz w:val="28"/>
          <w:szCs w:val="28"/>
        </w:rPr>
      </w:pPr>
      <w:r>
        <w:rPr>
          <w:rFonts w:ascii="Times New Roman" w:hAnsi="Times New Roman"/>
          <w:sz w:val="28"/>
          <w:szCs w:val="28"/>
        </w:rPr>
        <w:t>Модифицирование базальтовой композиции природным волластонитом указывает на интенсивность дифракционных максимумов слева, справа дифракционные линии размыты, лишь в конце рентгенограммы появляются высокие пики, характерные для гидрокарбонатов и гидрооксихлоридов кальция. В начальные сроки твердения межплоскостные расстояния характерные для кремнеземистых фаз более интенсивны, наблюдаются линии Na</w:t>
      </w:r>
      <w:r w:rsidRPr="0053259B">
        <w:rPr>
          <w:rFonts w:ascii="Times New Roman" w:hAnsi="Times New Roman"/>
          <w:sz w:val="28"/>
          <w:szCs w:val="28"/>
          <w:vertAlign w:val="subscript"/>
        </w:rPr>
        <w:t>2</w:t>
      </w:r>
      <w:r>
        <w:rPr>
          <w:rFonts w:ascii="Times New Roman" w:hAnsi="Times New Roman"/>
          <w:sz w:val="28"/>
          <w:szCs w:val="28"/>
          <w:lang w:val="en-US"/>
        </w:rPr>
        <w:t>SiF</w:t>
      </w:r>
      <w:r w:rsidRPr="0053259B">
        <w:rPr>
          <w:rFonts w:ascii="Times New Roman" w:hAnsi="Times New Roman"/>
          <w:sz w:val="28"/>
          <w:szCs w:val="28"/>
          <w:vertAlign w:val="subscript"/>
        </w:rPr>
        <w:t>6</w:t>
      </w:r>
      <w:r>
        <w:rPr>
          <w:rFonts w:ascii="Times New Roman" w:hAnsi="Times New Roman"/>
          <w:sz w:val="28"/>
          <w:szCs w:val="28"/>
          <w:lang w:val="en-US"/>
        </w:rPr>
        <w:t>d</w:t>
      </w:r>
      <w:r w:rsidRPr="00C94478">
        <w:rPr>
          <w:rFonts w:ascii="Times New Roman" w:hAnsi="Times New Roman"/>
          <w:sz w:val="28"/>
          <w:szCs w:val="28"/>
        </w:rPr>
        <w:t>/</w:t>
      </w:r>
      <w:r>
        <w:rPr>
          <w:rFonts w:ascii="Times New Roman" w:hAnsi="Times New Roman"/>
          <w:sz w:val="28"/>
          <w:szCs w:val="28"/>
          <w:lang w:val="en-US"/>
        </w:rPr>
        <w:t>n</w:t>
      </w:r>
      <w:r w:rsidRPr="0053259B">
        <w:rPr>
          <w:rFonts w:ascii="Times New Roman" w:hAnsi="Times New Roman"/>
          <w:sz w:val="28"/>
          <w:szCs w:val="28"/>
        </w:rPr>
        <w:t xml:space="preserve">=0,455; 0,307 нм, которые к 360 суткам исчезают, появляются линии виллионита и флюорита, </w:t>
      </w:r>
      <w:r>
        <w:rPr>
          <w:rFonts w:ascii="Times New Roman" w:hAnsi="Times New Roman"/>
          <w:sz w:val="28"/>
          <w:szCs w:val="28"/>
        </w:rPr>
        <w:t xml:space="preserve">что свидетельствуют о мелкокристаллической структуре композиций </w:t>
      </w:r>
      <w:r w:rsidRPr="0053259B">
        <w:rPr>
          <w:rFonts w:ascii="Times New Roman" w:hAnsi="Times New Roman"/>
          <w:sz w:val="28"/>
          <w:szCs w:val="28"/>
        </w:rPr>
        <w:t>размытость линий характеризуе</w:t>
      </w:r>
      <w:r>
        <w:rPr>
          <w:rFonts w:ascii="Times New Roman" w:hAnsi="Times New Roman"/>
          <w:sz w:val="28"/>
          <w:szCs w:val="28"/>
        </w:rPr>
        <w:t>т</w:t>
      </w:r>
      <w:r w:rsidRPr="0053259B">
        <w:rPr>
          <w:rFonts w:ascii="Times New Roman" w:hAnsi="Times New Roman"/>
          <w:sz w:val="28"/>
          <w:szCs w:val="28"/>
        </w:rPr>
        <w:t xml:space="preserve"> увеличение гели кремн</w:t>
      </w:r>
      <w:r>
        <w:rPr>
          <w:rFonts w:ascii="Times New Roman" w:hAnsi="Times New Roman"/>
          <w:sz w:val="28"/>
          <w:szCs w:val="28"/>
        </w:rPr>
        <w:t>и</w:t>
      </w:r>
      <w:r w:rsidRPr="0053259B">
        <w:rPr>
          <w:rFonts w:ascii="Times New Roman" w:hAnsi="Times New Roman"/>
          <w:sz w:val="28"/>
          <w:szCs w:val="28"/>
        </w:rPr>
        <w:t>евой кислоты</w:t>
      </w:r>
      <w:r>
        <w:rPr>
          <w:rFonts w:ascii="Times New Roman" w:hAnsi="Times New Roman"/>
          <w:sz w:val="28"/>
          <w:szCs w:val="28"/>
        </w:rPr>
        <w:t>.</w:t>
      </w:r>
    </w:p>
    <w:p w:rsidR="00CD5803" w:rsidRDefault="00CD5803" w:rsidP="00CD5803">
      <w:pPr>
        <w:spacing w:line="360" w:lineRule="auto"/>
        <w:ind w:firstLine="567"/>
        <w:jc w:val="both"/>
        <w:rPr>
          <w:rFonts w:ascii="Times New Roman" w:hAnsi="Times New Roman"/>
          <w:sz w:val="28"/>
          <w:szCs w:val="28"/>
        </w:rPr>
      </w:pPr>
      <w:r>
        <w:rPr>
          <w:rFonts w:ascii="Times New Roman" w:hAnsi="Times New Roman"/>
          <w:sz w:val="28"/>
          <w:szCs w:val="28"/>
        </w:rPr>
        <w:t>Введение дистиллерной жидкости, отхода содового производства приводит к рентгеноаморфности структуры, а также к образованию новых соединений гидросиликатов кальция и оксихлоридов кальция.</w:t>
      </w:r>
    </w:p>
    <w:p w:rsidR="00CD5803" w:rsidRPr="009C0EED" w:rsidRDefault="00CD5803" w:rsidP="00CD5803">
      <w:pPr>
        <w:spacing w:line="360" w:lineRule="auto"/>
        <w:ind w:firstLine="567"/>
        <w:jc w:val="both"/>
        <w:rPr>
          <w:rFonts w:ascii="Times New Roman" w:hAnsi="Times New Roman"/>
          <w:sz w:val="28"/>
          <w:szCs w:val="28"/>
        </w:rPr>
      </w:pPr>
      <w:r w:rsidRPr="009C0EED">
        <w:rPr>
          <w:rFonts w:ascii="Times New Roman" w:hAnsi="Times New Roman"/>
          <w:sz w:val="28"/>
          <w:szCs w:val="28"/>
        </w:rPr>
        <w:t>Учитывая хорошую растворимость в воде оксихлоридов кальция и плохую гидроокись кальция на рентгенограммах в скоплениях аморфной кремнекислоты фиксируются линии портландита. Образование кристаллогидратов сдвигает эту реакцию вправо с результирующим обогащением жидкого стекла кремнеземом и появлением SiO</w:t>
      </w:r>
      <w:r w:rsidRPr="009C0EED">
        <w:rPr>
          <w:rFonts w:ascii="Times New Roman" w:hAnsi="Times New Roman"/>
          <w:sz w:val="28"/>
          <w:szCs w:val="28"/>
          <w:vertAlign w:val="subscript"/>
        </w:rPr>
        <w:t>2</w:t>
      </w:r>
      <w:r w:rsidRPr="009C0EED">
        <w:rPr>
          <w:rFonts w:ascii="Times New Roman" w:hAnsi="Times New Roman"/>
          <w:sz w:val="28"/>
          <w:szCs w:val="28"/>
        </w:rPr>
        <w:t>-геля.</w:t>
      </w:r>
    </w:p>
    <w:p w:rsidR="00CD5803" w:rsidRDefault="00CD5803" w:rsidP="00CD5803">
      <w:pPr>
        <w:spacing w:line="360" w:lineRule="auto"/>
        <w:ind w:firstLine="567"/>
        <w:jc w:val="both"/>
        <w:rPr>
          <w:rFonts w:ascii="Times New Roman" w:hAnsi="Times New Roman"/>
          <w:sz w:val="28"/>
          <w:szCs w:val="28"/>
        </w:rPr>
      </w:pPr>
      <w:r w:rsidRPr="009C0EED">
        <w:rPr>
          <w:rFonts w:ascii="Times New Roman" w:hAnsi="Times New Roman"/>
          <w:sz w:val="28"/>
          <w:szCs w:val="28"/>
        </w:rPr>
        <w:t>Таким образом, в процессе протекания химических реакций в жидкостекольных композициях, затворенных на растворе отходов содового производства, имеет место связывание щелочных катионов в соединения, состав которых во многом определяется природой исходных веществ. Превращение жидкого стекла в SiO</w:t>
      </w:r>
      <w:r w:rsidRPr="009C0EED">
        <w:rPr>
          <w:rFonts w:ascii="Times New Roman" w:hAnsi="Times New Roman"/>
          <w:sz w:val="28"/>
          <w:szCs w:val="28"/>
          <w:vertAlign w:val="subscript"/>
        </w:rPr>
        <w:t>2</w:t>
      </w:r>
      <w:r w:rsidRPr="009C0EED">
        <w:rPr>
          <w:rFonts w:ascii="Times New Roman" w:hAnsi="Times New Roman"/>
          <w:sz w:val="28"/>
          <w:szCs w:val="28"/>
        </w:rPr>
        <w:t xml:space="preserve">-гель обусловливается образованием оксихлоридов и, вероятно, гидрохлоридов кальция, а также хлорида натрия. </w:t>
      </w:r>
    </w:p>
    <w:p w:rsidR="004450D3" w:rsidRDefault="004450D3" w:rsidP="00CD5803">
      <w:pPr>
        <w:spacing w:line="360" w:lineRule="auto"/>
        <w:ind w:firstLine="567"/>
        <w:jc w:val="both"/>
        <w:rPr>
          <w:rFonts w:ascii="Times New Roman" w:hAnsi="Times New Roman"/>
          <w:sz w:val="28"/>
          <w:szCs w:val="28"/>
        </w:rPr>
        <w:sectPr w:rsidR="004450D3" w:rsidSect="00CD5803">
          <w:pgSz w:w="11906" w:h="16838"/>
          <w:pgMar w:top="1134" w:right="851" w:bottom="1134" w:left="1701" w:header="709" w:footer="709" w:gutter="0"/>
          <w:cols w:space="708"/>
          <w:docGrid w:linePitch="360"/>
        </w:sectPr>
      </w:pPr>
    </w:p>
    <w:p w:rsidR="004450D3" w:rsidRDefault="004450D3" w:rsidP="004450D3">
      <w:pPr>
        <w:spacing w:line="360" w:lineRule="auto"/>
        <w:jc w:val="both"/>
        <w:rPr>
          <w:sz w:val="28"/>
          <w:szCs w:val="28"/>
        </w:rPr>
      </w:pPr>
      <w:r>
        <w:rPr>
          <w:noProof/>
          <w:sz w:val="28"/>
          <w:szCs w:val="28"/>
          <w:lang w:eastAsia="ru-RU"/>
        </w:rPr>
        <w:lastRenderedPageBreak/>
        <w:drawing>
          <wp:anchor distT="0" distB="0" distL="114300" distR="114300" simplePos="0" relativeHeight="251674624" behindDoc="0" locked="0" layoutInCell="1" allowOverlap="1">
            <wp:simplePos x="0" y="0"/>
            <wp:positionH relativeFrom="margin">
              <wp:posOffset>-91440</wp:posOffset>
            </wp:positionH>
            <wp:positionV relativeFrom="margin">
              <wp:posOffset>1891665</wp:posOffset>
            </wp:positionV>
            <wp:extent cx="9153525" cy="2152650"/>
            <wp:effectExtent l="0" t="0" r="9525" b="0"/>
            <wp:wrapSquare wrapText="bothSides"/>
            <wp:docPr id="19" name="Рисунок 19" descr="C:\Users\Администратор\Desktop\barno opa grafik\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Администратор\Desktop\barno opa grafik\4-00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909"/>
                    <a:stretch>
                      <a:fillRect/>
                    </a:stretch>
                  </pic:blipFill>
                  <pic:spPr bwMode="auto">
                    <a:xfrm>
                      <a:off x="0" y="0"/>
                      <a:ext cx="9153525" cy="2152650"/>
                    </a:xfrm>
                    <a:prstGeom prst="rect">
                      <a:avLst/>
                    </a:prstGeom>
                    <a:noFill/>
                    <a:ln>
                      <a:noFill/>
                    </a:ln>
                  </pic:spPr>
                </pic:pic>
              </a:graphicData>
            </a:graphic>
          </wp:anchor>
        </w:drawing>
      </w:r>
      <w:r>
        <w:rPr>
          <w:noProof/>
          <w:sz w:val="28"/>
          <w:szCs w:val="28"/>
          <w:lang w:eastAsia="ru-RU"/>
        </w:rPr>
        <w:drawing>
          <wp:anchor distT="0" distB="0" distL="114300" distR="114300" simplePos="0" relativeHeight="251673600" behindDoc="0" locked="0" layoutInCell="1" allowOverlap="1">
            <wp:simplePos x="0" y="0"/>
            <wp:positionH relativeFrom="margin">
              <wp:posOffset>-27305</wp:posOffset>
            </wp:positionH>
            <wp:positionV relativeFrom="margin">
              <wp:posOffset>-352425</wp:posOffset>
            </wp:positionV>
            <wp:extent cx="9305925" cy="2263140"/>
            <wp:effectExtent l="0" t="0" r="9525" b="3810"/>
            <wp:wrapSquare wrapText="bothSides"/>
            <wp:docPr id="15" name="Рисунок 15" descr="C:\Users\Администратор\Desktop\barno opa grafik\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Администратор\Desktop\barno opa grafik\1-002.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228" r="3897" b="16084"/>
                    <a:stretch>
                      <a:fillRect/>
                    </a:stretch>
                  </pic:blipFill>
                  <pic:spPr bwMode="auto">
                    <a:xfrm>
                      <a:off x="0" y="0"/>
                      <a:ext cx="9305925" cy="2263140"/>
                    </a:xfrm>
                    <a:prstGeom prst="rect">
                      <a:avLst/>
                    </a:prstGeom>
                    <a:noFill/>
                    <a:ln>
                      <a:noFill/>
                    </a:ln>
                  </pic:spPr>
                </pic:pic>
              </a:graphicData>
            </a:graphic>
          </wp:anchor>
        </w:drawing>
      </w:r>
    </w:p>
    <w:p w:rsidR="004450D3" w:rsidRDefault="004450D3" w:rsidP="004450D3">
      <w:pPr>
        <w:spacing w:line="360" w:lineRule="auto"/>
        <w:jc w:val="center"/>
        <w:rPr>
          <w:sz w:val="28"/>
          <w:szCs w:val="28"/>
        </w:rPr>
      </w:pPr>
      <w:r>
        <w:rPr>
          <w:sz w:val="28"/>
          <w:szCs w:val="28"/>
        </w:rPr>
        <w:t>3  1_______</w:t>
      </w:r>
      <w:r w:rsidRPr="0075386B">
        <w:rPr>
          <w:sz w:val="28"/>
          <w:szCs w:val="28"/>
        </w:rPr>
        <w:t>________________________________________________________________________________________</w:t>
      </w:r>
      <w:r w:rsidRPr="0075386B">
        <w:rPr>
          <w:sz w:val="28"/>
          <w:szCs w:val="28"/>
        </w:rPr>
        <w:sym w:font="Symbol" w:char="F0AC"/>
      </w:r>
      <w:r w:rsidRPr="0075386B">
        <w:rPr>
          <w:sz w:val="28"/>
          <w:szCs w:val="28"/>
        </w:rPr>
        <w:t>2θ</w:t>
      </w:r>
    </w:p>
    <w:p w:rsidR="004450D3" w:rsidRDefault="004450D3" w:rsidP="004450D3">
      <w:pPr>
        <w:spacing w:line="360" w:lineRule="auto"/>
        <w:jc w:val="center"/>
        <w:rPr>
          <w:rFonts w:ascii="Times New Roman" w:hAnsi="Times New Roman"/>
          <w:b/>
          <w:sz w:val="28"/>
          <w:szCs w:val="28"/>
        </w:rPr>
      </w:pPr>
      <w:r w:rsidRPr="0075386B">
        <w:rPr>
          <w:rFonts w:ascii="Times New Roman" w:hAnsi="Times New Roman"/>
          <w:b/>
          <w:sz w:val="28"/>
          <w:szCs w:val="28"/>
        </w:rPr>
        <w:t>Рис.</w:t>
      </w:r>
      <w:r>
        <w:rPr>
          <w:rFonts w:ascii="Times New Roman" w:hAnsi="Times New Roman"/>
          <w:b/>
          <w:sz w:val="28"/>
          <w:szCs w:val="28"/>
        </w:rPr>
        <w:t>16</w:t>
      </w:r>
      <w:r w:rsidRPr="0075386B">
        <w:rPr>
          <w:rFonts w:ascii="Times New Roman" w:hAnsi="Times New Roman"/>
          <w:b/>
          <w:sz w:val="28"/>
          <w:szCs w:val="28"/>
        </w:rPr>
        <w:t xml:space="preserve">. Рентгенограммы образцов базальтовой кислотоупорной композиции, 360-суточного твердения в средах: </w:t>
      </w:r>
    </w:p>
    <w:p w:rsidR="004450D3" w:rsidRPr="009C0EED" w:rsidRDefault="004450D3" w:rsidP="004450D3">
      <w:pPr>
        <w:spacing w:line="360" w:lineRule="auto"/>
        <w:jc w:val="center"/>
        <w:rPr>
          <w:rFonts w:ascii="Times New Roman" w:hAnsi="Times New Roman"/>
          <w:b/>
          <w:sz w:val="28"/>
          <w:szCs w:val="28"/>
        </w:rPr>
      </w:pPr>
      <w:r>
        <w:rPr>
          <w:rFonts w:ascii="Times New Roman" w:hAnsi="Times New Roman"/>
          <w:b/>
          <w:sz w:val="28"/>
          <w:szCs w:val="28"/>
        </w:rPr>
        <w:t>3</w:t>
      </w:r>
      <w:r w:rsidRPr="009C0EED">
        <w:rPr>
          <w:rFonts w:ascii="Times New Roman" w:hAnsi="Times New Roman"/>
          <w:b/>
          <w:sz w:val="28"/>
          <w:szCs w:val="28"/>
        </w:rPr>
        <w:t xml:space="preserve"> – 0,5н </w:t>
      </w:r>
      <w:r w:rsidRPr="009C0EED">
        <w:rPr>
          <w:rFonts w:ascii="Times New Roman" w:hAnsi="Times New Roman"/>
          <w:b/>
          <w:sz w:val="28"/>
          <w:szCs w:val="28"/>
          <w:lang w:val="en-US"/>
        </w:rPr>
        <w:t>H</w:t>
      </w:r>
      <w:r w:rsidRPr="009C0EED">
        <w:rPr>
          <w:rFonts w:ascii="Times New Roman" w:hAnsi="Times New Roman"/>
          <w:b/>
          <w:sz w:val="28"/>
          <w:szCs w:val="28"/>
          <w:vertAlign w:val="subscript"/>
        </w:rPr>
        <w:t>2</w:t>
      </w:r>
      <w:r w:rsidRPr="009C0EED">
        <w:rPr>
          <w:rFonts w:ascii="Times New Roman" w:hAnsi="Times New Roman"/>
          <w:b/>
          <w:sz w:val="28"/>
          <w:szCs w:val="28"/>
          <w:lang w:val="en-US"/>
        </w:rPr>
        <w:t>SO</w:t>
      </w:r>
      <w:r w:rsidRPr="009C0EED">
        <w:rPr>
          <w:rFonts w:ascii="Times New Roman" w:hAnsi="Times New Roman"/>
          <w:b/>
          <w:sz w:val="28"/>
          <w:szCs w:val="28"/>
          <w:vertAlign w:val="subscript"/>
        </w:rPr>
        <w:t>4</w:t>
      </w:r>
      <w:r w:rsidRPr="009C0EED">
        <w:rPr>
          <w:rFonts w:ascii="Times New Roman" w:hAnsi="Times New Roman"/>
          <w:b/>
          <w:sz w:val="28"/>
          <w:szCs w:val="28"/>
        </w:rPr>
        <w:t xml:space="preserve">, </w:t>
      </w:r>
      <w:r>
        <w:rPr>
          <w:rFonts w:ascii="Times New Roman" w:hAnsi="Times New Roman"/>
          <w:b/>
          <w:sz w:val="28"/>
          <w:szCs w:val="28"/>
        </w:rPr>
        <w:t>1</w:t>
      </w:r>
      <w:r w:rsidRPr="009C0EED">
        <w:rPr>
          <w:rFonts w:ascii="Times New Roman" w:hAnsi="Times New Roman"/>
          <w:b/>
          <w:sz w:val="28"/>
          <w:szCs w:val="28"/>
        </w:rPr>
        <w:t xml:space="preserve"> - 5,6н </w:t>
      </w:r>
      <w:r w:rsidRPr="009C0EED">
        <w:rPr>
          <w:rFonts w:ascii="Times New Roman" w:hAnsi="Times New Roman"/>
          <w:b/>
          <w:sz w:val="28"/>
          <w:szCs w:val="28"/>
          <w:lang w:val="en-US"/>
        </w:rPr>
        <w:t>HCl</w:t>
      </w:r>
    </w:p>
    <w:p w:rsidR="004450D3" w:rsidRDefault="004450D3" w:rsidP="004450D3">
      <w:pPr>
        <w:spacing w:line="360" w:lineRule="auto"/>
        <w:jc w:val="both"/>
        <w:rPr>
          <w:rFonts w:ascii="Times New Roman" w:hAnsi="Times New Roman"/>
          <w:b/>
          <w:sz w:val="28"/>
          <w:szCs w:val="28"/>
        </w:rPr>
        <w:sectPr w:rsidR="004450D3" w:rsidSect="00FB740D">
          <w:pgSz w:w="16838" w:h="11906" w:orient="landscape"/>
          <w:pgMar w:top="1701" w:right="1134" w:bottom="851" w:left="1134" w:header="709" w:footer="709" w:gutter="0"/>
          <w:cols w:space="708"/>
          <w:titlePg/>
          <w:docGrid w:linePitch="360"/>
        </w:sectPr>
      </w:pPr>
    </w:p>
    <w:p w:rsidR="004450D3" w:rsidRPr="009C0EED" w:rsidRDefault="004450D3" w:rsidP="004450D3">
      <w:pPr>
        <w:spacing w:line="360" w:lineRule="auto"/>
        <w:ind w:firstLine="567"/>
        <w:jc w:val="both"/>
        <w:rPr>
          <w:rFonts w:ascii="Times New Roman" w:hAnsi="Times New Roman"/>
          <w:sz w:val="28"/>
          <w:szCs w:val="28"/>
        </w:rPr>
      </w:pPr>
      <w:r w:rsidRPr="009C0EED">
        <w:rPr>
          <w:rFonts w:ascii="Times New Roman" w:hAnsi="Times New Roman"/>
          <w:sz w:val="28"/>
          <w:szCs w:val="28"/>
        </w:rPr>
        <w:lastRenderedPageBreak/>
        <w:t>Скорость гидролиза кремнефтористого натрия замедляется, однако механизм взаимодействия и характер образующихся продуктов остается неизменным.</w:t>
      </w:r>
    </w:p>
    <w:p w:rsidR="004450D3" w:rsidRPr="009C0EED" w:rsidRDefault="004450D3" w:rsidP="004450D3">
      <w:pPr>
        <w:spacing w:line="360" w:lineRule="auto"/>
        <w:ind w:firstLine="567"/>
        <w:jc w:val="both"/>
        <w:rPr>
          <w:rFonts w:ascii="Times New Roman" w:hAnsi="Times New Roman"/>
          <w:sz w:val="28"/>
          <w:szCs w:val="28"/>
        </w:rPr>
      </w:pPr>
      <w:r w:rsidRPr="009C0EED">
        <w:rPr>
          <w:rFonts w:ascii="Times New Roman" w:hAnsi="Times New Roman"/>
          <w:sz w:val="28"/>
          <w:szCs w:val="28"/>
        </w:rPr>
        <w:t>Результаты испытаний показали высокую химическую устойчивость образцов, затворенных дистиллерной жидкостью в зависимости от его количества, а также вида и концентрации кислот. Увеличение количества дистиллерной жидкости до 50% по отношению к жидкому стеклу  приводит к снижению коэффициенту стойкости, что вероятно свидетельствует о слабой кристаллизационной способности высококремнеземистых силикатов натрия.</w:t>
      </w:r>
    </w:p>
    <w:p w:rsidR="004450D3" w:rsidRPr="009C0EED" w:rsidRDefault="004450D3" w:rsidP="004450D3">
      <w:pPr>
        <w:spacing w:line="360" w:lineRule="auto"/>
        <w:ind w:firstLine="567"/>
        <w:jc w:val="both"/>
        <w:rPr>
          <w:rFonts w:ascii="Times New Roman" w:hAnsi="Times New Roman"/>
          <w:sz w:val="28"/>
          <w:szCs w:val="28"/>
        </w:rPr>
      </w:pPr>
      <w:r w:rsidRPr="009C0EED">
        <w:rPr>
          <w:rFonts w:ascii="Times New Roman" w:hAnsi="Times New Roman"/>
          <w:sz w:val="28"/>
          <w:szCs w:val="28"/>
        </w:rPr>
        <w:t>При контакте с жидким стеклом дистиллерной жидкости моментально образуется промежуточная зона из беловатого, мутного SiO</w:t>
      </w:r>
      <w:r w:rsidRPr="009C0EED">
        <w:rPr>
          <w:rFonts w:ascii="Times New Roman" w:hAnsi="Times New Roman"/>
          <w:sz w:val="28"/>
          <w:szCs w:val="28"/>
          <w:vertAlign w:val="subscript"/>
        </w:rPr>
        <w:t>2</w:t>
      </w:r>
      <w:r w:rsidRPr="009C0EED">
        <w:rPr>
          <w:rFonts w:ascii="Times New Roman" w:hAnsi="Times New Roman"/>
          <w:sz w:val="28"/>
          <w:szCs w:val="28"/>
        </w:rPr>
        <w:t>-геля. Общим во взаимодействии хлоридов и кремнефторида натрия с жидким стеклом является зональное строение границы взаимодействия растворов исходных веществ. В процессе протекания химических реакций имеет место связывание щелочных катионов в соединения, состав которых во многом определяется природой исходных веществ. При взаимодействии хлорида кальция с жидким стеклом выделяется гель SiO</w:t>
      </w:r>
      <w:r w:rsidRPr="009C0EED">
        <w:rPr>
          <w:rFonts w:ascii="Times New Roman" w:hAnsi="Times New Roman"/>
          <w:sz w:val="28"/>
          <w:szCs w:val="28"/>
          <w:vertAlign w:val="subscript"/>
        </w:rPr>
        <w:t>2</w:t>
      </w:r>
      <w:r w:rsidRPr="009C0EED">
        <w:rPr>
          <w:rFonts w:ascii="Times New Roman" w:hAnsi="Times New Roman"/>
          <w:sz w:val="28"/>
          <w:szCs w:val="28"/>
        </w:rPr>
        <w:t xml:space="preserve"> и адсорбирующая на кремнегеле окись кальция. В разбавленных растворах, взаимодействие концентрированного силиката натрия с хлоридом кальция характеризуется очень быстрым образованием пленки кремнекислоты, разделяющей СаСl</w:t>
      </w:r>
      <w:r w:rsidRPr="009C0EED">
        <w:rPr>
          <w:rFonts w:ascii="Times New Roman" w:hAnsi="Times New Roman"/>
          <w:sz w:val="28"/>
          <w:szCs w:val="28"/>
          <w:vertAlign w:val="subscript"/>
        </w:rPr>
        <w:t>2</w:t>
      </w:r>
      <w:r w:rsidRPr="009C0EED">
        <w:rPr>
          <w:rFonts w:ascii="Times New Roman" w:hAnsi="Times New Roman"/>
          <w:sz w:val="28"/>
          <w:szCs w:val="28"/>
        </w:rPr>
        <w:t xml:space="preserve"> от растворимого стекла. При этом возможно протекание двух параллельных процессов – адсорбцию окиси кальция на кремнегеле, образующегося за счет избыточного против метасиликата и дисиликата кремнезема, и образование силиката кальция в результате обменной реакции между СаСl</w:t>
      </w:r>
      <w:r w:rsidRPr="009C0EED">
        <w:rPr>
          <w:rFonts w:ascii="Times New Roman" w:hAnsi="Times New Roman"/>
          <w:sz w:val="28"/>
          <w:szCs w:val="28"/>
          <w:vertAlign w:val="subscript"/>
        </w:rPr>
        <w:t xml:space="preserve">2 </w:t>
      </w:r>
      <w:r w:rsidRPr="009C0EED">
        <w:rPr>
          <w:rFonts w:ascii="Times New Roman" w:hAnsi="Times New Roman"/>
          <w:sz w:val="28"/>
          <w:szCs w:val="28"/>
        </w:rPr>
        <w:t>и кремнеземом, который входит в  состав мета и дисиликата натрия по суммарному уравнению.</w:t>
      </w:r>
    </w:p>
    <w:p w:rsidR="004450D3" w:rsidRPr="009C0EED" w:rsidRDefault="004450D3" w:rsidP="004450D3">
      <w:pPr>
        <w:spacing w:line="360" w:lineRule="auto"/>
        <w:ind w:firstLine="567"/>
        <w:jc w:val="both"/>
        <w:rPr>
          <w:rFonts w:ascii="Times New Roman" w:hAnsi="Times New Roman"/>
          <w:sz w:val="28"/>
          <w:szCs w:val="28"/>
          <w:lang w:val="en-US"/>
        </w:rPr>
      </w:pPr>
      <w:r w:rsidRPr="009C0EED">
        <w:rPr>
          <w:rFonts w:ascii="Times New Roman" w:hAnsi="Times New Roman"/>
          <w:sz w:val="28"/>
          <w:szCs w:val="28"/>
          <w:lang w:val="en-US"/>
        </w:rPr>
        <w:t>Na</w:t>
      </w:r>
      <w:r w:rsidRPr="009C0EED">
        <w:rPr>
          <w:rFonts w:ascii="Times New Roman" w:hAnsi="Times New Roman"/>
          <w:sz w:val="28"/>
          <w:szCs w:val="28"/>
          <w:vertAlign w:val="subscript"/>
          <w:lang w:val="en-US"/>
        </w:rPr>
        <w:t>2</w:t>
      </w:r>
      <w:r w:rsidRPr="009C0EED">
        <w:rPr>
          <w:rFonts w:ascii="Times New Roman" w:hAnsi="Times New Roman"/>
          <w:sz w:val="28"/>
          <w:szCs w:val="28"/>
          <w:lang w:val="en-US"/>
        </w:rPr>
        <w:t>O·SiO</w:t>
      </w:r>
      <w:r w:rsidRPr="009C0EED">
        <w:rPr>
          <w:rFonts w:ascii="Times New Roman" w:hAnsi="Times New Roman"/>
          <w:sz w:val="28"/>
          <w:szCs w:val="28"/>
          <w:vertAlign w:val="subscript"/>
          <w:lang w:val="en-US"/>
        </w:rPr>
        <w:t>2</w:t>
      </w:r>
      <w:r w:rsidRPr="009C0EED">
        <w:rPr>
          <w:rFonts w:ascii="Times New Roman" w:hAnsi="Times New Roman"/>
          <w:sz w:val="28"/>
          <w:szCs w:val="28"/>
          <w:lang w:val="en-US"/>
        </w:rPr>
        <w:t xml:space="preserve">+ </w:t>
      </w:r>
      <w:r w:rsidRPr="009C0EED">
        <w:rPr>
          <w:rFonts w:ascii="Times New Roman" w:hAnsi="Times New Roman"/>
          <w:sz w:val="28"/>
          <w:szCs w:val="28"/>
        </w:rPr>
        <w:t>СаС</w:t>
      </w:r>
      <w:r w:rsidRPr="009C0EED">
        <w:rPr>
          <w:rFonts w:ascii="Times New Roman" w:hAnsi="Times New Roman"/>
          <w:sz w:val="28"/>
          <w:szCs w:val="28"/>
          <w:lang w:val="en-US"/>
        </w:rPr>
        <w:t>l</w:t>
      </w:r>
      <w:r w:rsidRPr="009C0EED">
        <w:rPr>
          <w:rFonts w:ascii="Times New Roman" w:hAnsi="Times New Roman"/>
          <w:sz w:val="28"/>
          <w:szCs w:val="28"/>
          <w:vertAlign w:val="subscript"/>
          <w:lang w:val="en-US"/>
        </w:rPr>
        <w:t>2</w:t>
      </w:r>
      <w:r w:rsidRPr="009C0EED">
        <w:rPr>
          <w:rFonts w:ascii="Times New Roman" w:hAnsi="Times New Roman"/>
          <w:sz w:val="28"/>
          <w:szCs w:val="28"/>
          <w:lang w:val="en-US"/>
        </w:rPr>
        <w:t>+nH</w:t>
      </w:r>
      <w:r w:rsidRPr="009C0EED">
        <w:rPr>
          <w:rFonts w:ascii="Times New Roman" w:hAnsi="Times New Roman"/>
          <w:sz w:val="28"/>
          <w:szCs w:val="28"/>
          <w:vertAlign w:val="subscript"/>
          <w:lang w:val="en-US"/>
        </w:rPr>
        <w:t>2</w:t>
      </w:r>
      <w:r w:rsidRPr="009C0EED">
        <w:rPr>
          <w:rFonts w:ascii="Times New Roman" w:hAnsi="Times New Roman"/>
          <w:sz w:val="28"/>
          <w:szCs w:val="28"/>
          <w:lang w:val="en-US"/>
        </w:rPr>
        <w:t>O→2NaCl+CaSiO</w:t>
      </w:r>
      <w:r w:rsidRPr="009C0EED">
        <w:rPr>
          <w:rFonts w:ascii="Times New Roman" w:hAnsi="Times New Roman"/>
          <w:sz w:val="28"/>
          <w:szCs w:val="28"/>
          <w:vertAlign w:val="subscript"/>
          <w:lang w:val="en-US"/>
        </w:rPr>
        <w:t>3</w:t>
      </w:r>
      <w:r w:rsidRPr="009C0EED">
        <w:rPr>
          <w:rFonts w:ascii="Times New Roman" w:hAnsi="Times New Roman"/>
          <w:sz w:val="28"/>
          <w:szCs w:val="28"/>
          <w:lang w:val="en-US"/>
        </w:rPr>
        <w:t>+nH</w:t>
      </w:r>
      <w:r w:rsidRPr="009C0EED">
        <w:rPr>
          <w:rFonts w:ascii="Times New Roman" w:hAnsi="Times New Roman"/>
          <w:sz w:val="28"/>
          <w:szCs w:val="28"/>
          <w:vertAlign w:val="subscript"/>
          <w:lang w:val="en-US"/>
        </w:rPr>
        <w:t>2</w:t>
      </w:r>
      <w:r w:rsidRPr="009C0EED">
        <w:rPr>
          <w:rFonts w:ascii="Times New Roman" w:hAnsi="Times New Roman"/>
          <w:sz w:val="28"/>
          <w:szCs w:val="28"/>
          <w:lang w:val="en-US"/>
        </w:rPr>
        <w:t>O</w:t>
      </w:r>
    </w:p>
    <w:p w:rsidR="004450D3" w:rsidRPr="009C0EED" w:rsidRDefault="004450D3" w:rsidP="004450D3">
      <w:pPr>
        <w:spacing w:line="360" w:lineRule="auto"/>
        <w:ind w:firstLine="567"/>
        <w:jc w:val="both"/>
        <w:rPr>
          <w:rFonts w:ascii="Times New Roman" w:hAnsi="Times New Roman"/>
          <w:sz w:val="28"/>
          <w:szCs w:val="28"/>
        </w:rPr>
      </w:pPr>
      <w:r w:rsidRPr="009C0EED">
        <w:rPr>
          <w:rFonts w:ascii="Times New Roman" w:hAnsi="Times New Roman"/>
          <w:sz w:val="28"/>
          <w:szCs w:val="28"/>
        </w:rPr>
        <w:t>Введение в цементное тесто добавок электролитов СаСl</w:t>
      </w:r>
      <w:r w:rsidRPr="009C0EED">
        <w:rPr>
          <w:rFonts w:ascii="Times New Roman" w:hAnsi="Times New Roman"/>
          <w:sz w:val="28"/>
          <w:szCs w:val="28"/>
          <w:vertAlign w:val="subscript"/>
        </w:rPr>
        <w:t>2</w:t>
      </w:r>
      <w:r w:rsidRPr="009C0EED">
        <w:rPr>
          <w:rFonts w:ascii="Times New Roman" w:hAnsi="Times New Roman"/>
          <w:sz w:val="28"/>
          <w:szCs w:val="28"/>
        </w:rPr>
        <w:t xml:space="preserve">, </w:t>
      </w:r>
      <w:r w:rsidRPr="009C0EED">
        <w:rPr>
          <w:rFonts w:ascii="Times New Roman" w:hAnsi="Times New Roman"/>
          <w:sz w:val="28"/>
          <w:szCs w:val="28"/>
          <w:lang w:val="en-US"/>
        </w:rPr>
        <w:t>NaCl</w:t>
      </w:r>
      <w:r w:rsidRPr="009C0EED">
        <w:rPr>
          <w:rFonts w:ascii="Times New Roman" w:hAnsi="Times New Roman"/>
          <w:sz w:val="28"/>
          <w:szCs w:val="28"/>
        </w:rPr>
        <w:t xml:space="preserve"> способствует изменению условий кристаллизации гидратных фаз, </w:t>
      </w:r>
      <w:r w:rsidRPr="009C0EED">
        <w:rPr>
          <w:rFonts w:ascii="Times New Roman" w:hAnsi="Times New Roman"/>
          <w:sz w:val="28"/>
          <w:szCs w:val="28"/>
        </w:rPr>
        <w:lastRenderedPageBreak/>
        <w:t>увеличивая за счет повышения ионной силы раствора степень пересыщения жидкой фазы по отношению к продуктам гидратации.</w:t>
      </w:r>
    </w:p>
    <w:p w:rsidR="004450D3" w:rsidRPr="009C0EED" w:rsidRDefault="004450D3" w:rsidP="004450D3">
      <w:pPr>
        <w:spacing w:line="360" w:lineRule="auto"/>
        <w:ind w:firstLine="567"/>
        <w:jc w:val="both"/>
        <w:rPr>
          <w:rFonts w:ascii="Times New Roman" w:hAnsi="Times New Roman"/>
          <w:sz w:val="28"/>
          <w:szCs w:val="28"/>
        </w:rPr>
      </w:pPr>
      <w:r w:rsidRPr="009C0EED">
        <w:rPr>
          <w:rFonts w:ascii="Times New Roman" w:hAnsi="Times New Roman"/>
          <w:sz w:val="28"/>
          <w:szCs w:val="28"/>
        </w:rPr>
        <w:t xml:space="preserve">В случае дистиллерной жидкости, содержащей </w:t>
      </w:r>
      <w:r w:rsidRPr="009C0EED">
        <w:rPr>
          <w:rFonts w:ascii="Times New Roman" w:hAnsi="Times New Roman"/>
          <w:sz w:val="28"/>
          <w:szCs w:val="28"/>
          <w:lang w:val="en-US"/>
        </w:rPr>
        <w:t>CaCl</w:t>
      </w:r>
      <w:r w:rsidRPr="009C0EED">
        <w:rPr>
          <w:rFonts w:ascii="Times New Roman" w:hAnsi="Times New Roman"/>
          <w:sz w:val="28"/>
          <w:szCs w:val="28"/>
          <w:vertAlign w:val="subscript"/>
        </w:rPr>
        <w:t>2</w:t>
      </w:r>
      <w:r w:rsidRPr="009C0EED">
        <w:rPr>
          <w:rFonts w:ascii="Times New Roman" w:hAnsi="Times New Roman"/>
          <w:sz w:val="28"/>
          <w:szCs w:val="28"/>
        </w:rPr>
        <w:t xml:space="preserve"> и </w:t>
      </w:r>
      <w:r w:rsidRPr="009C0EED">
        <w:rPr>
          <w:rFonts w:ascii="Times New Roman" w:hAnsi="Times New Roman"/>
          <w:sz w:val="28"/>
          <w:szCs w:val="28"/>
          <w:lang w:val="en-US"/>
        </w:rPr>
        <w:t>NaCl</w:t>
      </w:r>
      <w:r w:rsidRPr="009C0EED">
        <w:rPr>
          <w:rFonts w:ascii="Times New Roman" w:hAnsi="Times New Roman"/>
          <w:sz w:val="28"/>
          <w:szCs w:val="28"/>
        </w:rPr>
        <w:t xml:space="preserve"> превращение жидкого стекла в SiO</w:t>
      </w:r>
      <w:r w:rsidRPr="009C0EED">
        <w:rPr>
          <w:rFonts w:ascii="Times New Roman" w:hAnsi="Times New Roman"/>
          <w:sz w:val="28"/>
          <w:szCs w:val="28"/>
          <w:vertAlign w:val="subscript"/>
        </w:rPr>
        <w:t>2</w:t>
      </w:r>
      <w:r w:rsidRPr="009C0EED">
        <w:rPr>
          <w:rFonts w:ascii="Times New Roman" w:hAnsi="Times New Roman"/>
          <w:sz w:val="28"/>
          <w:szCs w:val="28"/>
        </w:rPr>
        <w:t>-гель обусловливается образованием оксихлоридов и вероятно гидрохлоридов  кальция. При выдерживани</w:t>
      </w:r>
      <w:r>
        <w:rPr>
          <w:rFonts w:ascii="Times New Roman" w:hAnsi="Times New Roman"/>
          <w:sz w:val="28"/>
          <w:szCs w:val="28"/>
        </w:rPr>
        <w:t xml:space="preserve">и образцов в агрессивных средах </w:t>
      </w:r>
      <w:r w:rsidRPr="009C0EED">
        <w:rPr>
          <w:rFonts w:ascii="Times New Roman" w:hAnsi="Times New Roman"/>
          <w:sz w:val="28"/>
          <w:szCs w:val="28"/>
        </w:rPr>
        <w:t xml:space="preserve">отмечается улучшение степени кристаллизации образовавшихся фаз – </w:t>
      </w:r>
      <w:r w:rsidRPr="009C0EED">
        <w:rPr>
          <w:rFonts w:ascii="Times New Roman" w:hAnsi="Times New Roman"/>
          <w:sz w:val="28"/>
          <w:szCs w:val="28"/>
          <w:lang w:val="en-US"/>
        </w:rPr>
        <w:t>CaSiF</w:t>
      </w:r>
      <w:r w:rsidRPr="009C0EED">
        <w:rPr>
          <w:rFonts w:ascii="Times New Roman" w:hAnsi="Times New Roman"/>
          <w:sz w:val="28"/>
          <w:szCs w:val="28"/>
          <w:vertAlign w:val="subscript"/>
        </w:rPr>
        <w:t>6</w:t>
      </w:r>
      <w:r w:rsidRPr="009C0EED">
        <w:rPr>
          <w:rFonts w:ascii="Times New Roman" w:hAnsi="Times New Roman"/>
          <w:sz w:val="28"/>
          <w:szCs w:val="28"/>
        </w:rPr>
        <w:t xml:space="preserve">, </w:t>
      </w:r>
      <w:r w:rsidRPr="009C0EED">
        <w:rPr>
          <w:rFonts w:ascii="Times New Roman" w:hAnsi="Times New Roman"/>
          <w:sz w:val="28"/>
          <w:szCs w:val="28"/>
          <w:lang w:val="en-US"/>
        </w:rPr>
        <w:t>NaF</w:t>
      </w:r>
      <w:r w:rsidRPr="009C0EED">
        <w:rPr>
          <w:rFonts w:ascii="Times New Roman" w:hAnsi="Times New Roman"/>
          <w:sz w:val="28"/>
          <w:szCs w:val="28"/>
        </w:rPr>
        <w:t xml:space="preserve">, </w:t>
      </w:r>
      <w:r w:rsidRPr="009C0EED">
        <w:rPr>
          <w:rFonts w:ascii="Times New Roman" w:hAnsi="Times New Roman"/>
          <w:sz w:val="28"/>
          <w:szCs w:val="28"/>
          <w:lang w:val="en-US"/>
        </w:rPr>
        <w:t>CaF</w:t>
      </w:r>
      <w:r w:rsidRPr="009C0EED">
        <w:rPr>
          <w:rFonts w:ascii="Times New Roman" w:hAnsi="Times New Roman"/>
          <w:sz w:val="28"/>
          <w:szCs w:val="28"/>
          <w:vertAlign w:val="subscript"/>
        </w:rPr>
        <w:t>2</w:t>
      </w:r>
      <w:r w:rsidRPr="009C0EED">
        <w:rPr>
          <w:rFonts w:ascii="Times New Roman" w:hAnsi="Times New Roman"/>
          <w:sz w:val="28"/>
          <w:szCs w:val="28"/>
        </w:rPr>
        <w:t xml:space="preserve"> с появлением слабых интенсивностей  наиболее сильных линий гидросиликатов кальция, свойственных тобермор</w:t>
      </w:r>
      <w:r>
        <w:rPr>
          <w:rFonts w:ascii="Times New Roman" w:hAnsi="Times New Roman"/>
          <w:sz w:val="28"/>
          <w:szCs w:val="28"/>
        </w:rPr>
        <w:t>и</w:t>
      </w:r>
      <w:r w:rsidRPr="009C0EED">
        <w:rPr>
          <w:rFonts w:ascii="Times New Roman" w:hAnsi="Times New Roman"/>
          <w:sz w:val="28"/>
          <w:szCs w:val="28"/>
        </w:rPr>
        <w:t>ту Ca</w:t>
      </w:r>
      <w:r w:rsidRPr="009C0EED">
        <w:rPr>
          <w:rFonts w:ascii="Times New Roman" w:hAnsi="Times New Roman"/>
          <w:sz w:val="28"/>
          <w:szCs w:val="28"/>
          <w:vertAlign w:val="subscript"/>
        </w:rPr>
        <w:t>5</w:t>
      </w:r>
      <w:r w:rsidRPr="009C0EED">
        <w:rPr>
          <w:rFonts w:ascii="Times New Roman" w:hAnsi="Times New Roman"/>
          <w:sz w:val="28"/>
          <w:szCs w:val="28"/>
        </w:rPr>
        <w:t>(</w:t>
      </w:r>
      <w:r w:rsidRPr="009C0EED">
        <w:rPr>
          <w:rFonts w:ascii="Times New Roman" w:hAnsi="Times New Roman"/>
          <w:sz w:val="28"/>
          <w:szCs w:val="28"/>
          <w:lang w:val="en-US"/>
        </w:rPr>
        <w:t>Si</w:t>
      </w:r>
      <w:r w:rsidRPr="009C0EED">
        <w:rPr>
          <w:rFonts w:ascii="Times New Roman" w:hAnsi="Times New Roman"/>
          <w:sz w:val="28"/>
          <w:szCs w:val="28"/>
          <w:vertAlign w:val="subscript"/>
        </w:rPr>
        <w:t>6</w:t>
      </w:r>
      <w:r w:rsidRPr="009C0EED">
        <w:rPr>
          <w:rFonts w:ascii="Times New Roman" w:hAnsi="Times New Roman"/>
          <w:sz w:val="28"/>
          <w:szCs w:val="28"/>
          <w:lang w:val="en-US"/>
        </w:rPr>
        <w:t>O</w:t>
      </w:r>
      <w:r w:rsidRPr="009C0EED">
        <w:rPr>
          <w:rFonts w:ascii="Times New Roman" w:hAnsi="Times New Roman"/>
          <w:sz w:val="28"/>
          <w:szCs w:val="28"/>
          <w:vertAlign w:val="subscript"/>
        </w:rPr>
        <w:t>18</w:t>
      </w:r>
      <w:r w:rsidRPr="009C0EED">
        <w:rPr>
          <w:rFonts w:ascii="Times New Roman" w:hAnsi="Times New Roman"/>
          <w:sz w:val="28"/>
          <w:szCs w:val="28"/>
          <w:lang w:val="en-US"/>
        </w:rPr>
        <w:t>H</w:t>
      </w:r>
      <w:r w:rsidRPr="009C0EED">
        <w:rPr>
          <w:rFonts w:ascii="Times New Roman" w:hAnsi="Times New Roman"/>
          <w:sz w:val="28"/>
          <w:szCs w:val="28"/>
          <w:vertAlign w:val="subscript"/>
        </w:rPr>
        <w:t>2</w:t>
      </w:r>
      <w:r w:rsidRPr="009C0EED">
        <w:rPr>
          <w:rFonts w:ascii="Times New Roman" w:hAnsi="Times New Roman"/>
          <w:sz w:val="28"/>
          <w:szCs w:val="28"/>
        </w:rPr>
        <w:t>)4</w:t>
      </w:r>
      <w:r w:rsidRPr="009C0EED">
        <w:rPr>
          <w:rFonts w:ascii="Times New Roman" w:hAnsi="Times New Roman"/>
          <w:sz w:val="28"/>
          <w:szCs w:val="28"/>
          <w:lang w:val="en-US"/>
        </w:rPr>
        <w:t>H</w:t>
      </w:r>
      <w:r w:rsidRPr="009C0EED">
        <w:rPr>
          <w:rFonts w:ascii="Times New Roman" w:hAnsi="Times New Roman"/>
          <w:sz w:val="28"/>
          <w:szCs w:val="28"/>
          <w:vertAlign w:val="subscript"/>
        </w:rPr>
        <w:t>2</w:t>
      </w:r>
      <w:r w:rsidRPr="009C0EED">
        <w:rPr>
          <w:rFonts w:ascii="Times New Roman" w:hAnsi="Times New Roman"/>
          <w:sz w:val="28"/>
          <w:szCs w:val="28"/>
          <w:lang w:val="en-US"/>
        </w:rPr>
        <w:t>O</w:t>
      </w:r>
      <w:r w:rsidRPr="009C0EED">
        <w:rPr>
          <w:rFonts w:ascii="Times New Roman" w:hAnsi="Times New Roman"/>
          <w:sz w:val="28"/>
          <w:szCs w:val="28"/>
        </w:rPr>
        <w:t xml:space="preserve"> – с диф</w:t>
      </w:r>
      <w:r>
        <w:rPr>
          <w:rFonts w:ascii="Times New Roman" w:hAnsi="Times New Roman"/>
          <w:sz w:val="28"/>
          <w:szCs w:val="28"/>
        </w:rPr>
        <w:t>р</w:t>
      </w:r>
      <w:r w:rsidRPr="009C0EED">
        <w:rPr>
          <w:rFonts w:ascii="Times New Roman" w:hAnsi="Times New Roman"/>
          <w:sz w:val="28"/>
          <w:szCs w:val="28"/>
        </w:rPr>
        <w:t xml:space="preserve">акционными максимумами </w:t>
      </w:r>
      <w:r w:rsidRPr="009C0EED">
        <w:rPr>
          <w:rFonts w:ascii="Times New Roman" w:hAnsi="Times New Roman"/>
          <w:sz w:val="28"/>
          <w:szCs w:val="28"/>
          <w:lang w:val="en-US"/>
        </w:rPr>
        <w:t>d</w:t>
      </w:r>
      <w:r w:rsidRPr="009C0EED">
        <w:rPr>
          <w:rFonts w:ascii="Times New Roman" w:hAnsi="Times New Roman"/>
          <w:sz w:val="28"/>
          <w:szCs w:val="28"/>
        </w:rPr>
        <w:t xml:space="preserve"> = 0,307; 0,215; 0,206; 0,200 </w:t>
      </w:r>
      <w:r>
        <w:rPr>
          <w:rFonts w:ascii="Times New Roman" w:hAnsi="Times New Roman"/>
          <w:sz w:val="28"/>
          <w:szCs w:val="28"/>
        </w:rPr>
        <w:t>н</w:t>
      </w:r>
      <w:r w:rsidRPr="009C0EED">
        <w:rPr>
          <w:rFonts w:ascii="Times New Roman" w:hAnsi="Times New Roman"/>
          <w:sz w:val="28"/>
          <w:szCs w:val="28"/>
        </w:rPr>
        <w:t>м.</w:t>
      </w:r>
    </w:p>
    <w:p w:rsidR="004450D3" w:rsidRPr="00B84D4F" w:rsidRDefault="004450D3" w:rsidP="004450D3">
      <w:pPr>
        <w:spacing w:line="360" w:lineRule="auto"/>
        <w:ind w:firstLine="567"/>
        <w:jc w:val="both"/>
        <w:rPr>
          <w:rFonts w:ascii="Times New Roman" w:hAnsi="Times New Roman"/>
          <w:sz w:val="28"/>
          <w:szCs w:val="28"/>
        </w:rPr>
      </w:pPr>
      <w:r w:rsidRPr="009C0EED">
        <w:rPr>
          <w:rFonts w:ascii="Times New Roman" w:hAnsi="Times New Roman"/>
          <w:sz w:val="28"/>
          <w:szCs w:val="28"/>
        </w:rPr>
        <w:t>Таким образом, твердение жидкостекольных композиций, затворенных дистиллерной жидкостью, протекает в результате химических реакций связывания щелочных катионов в соединения, фазовый состав которых зависит от природы исходных веществ.</w:t>
      </w:r>
      <w:r>
        <w:rPr>
          <w:rFonts w:ascii="Times New Roman" w:hAnsi="Times New Roman"/>
          <w:sz w:val="28"/>
          <w:szCs w:val="28"/>
        </w:rPr>
        <w:t xml:space="preserve"> Рентгенограммы свидетельствуют о кристаллическом фазообразовании в слабых и концентрированных растворах HCl. Встречаются пики, характерные для анортита, авгита, пироксенов, что говорит о неполном разложении базальта. Концентрированных и слабых растворах H</w:t>
      </w:r>
      <w:r w:rsidRPr="00B84D4F">
        <w:rPr>
          <w:rFonts w:ascii="Times New Roman" w:hAnsi="Times New Roman"/>
          <w:sz w:val="28"/>
          <w:szCs w:val="28"/>
          <w:vertAlign w:val="subscript"/>
        </w:rPr>
        <w:t>2</w:t>
      </w:r>
      <w:r>
        <w:rPr>
          <w:rFonts w:ascii="Times New Roman" w:hAnsi="Times New Roman"/>
          <w:sz w:val="28"/>
          <w:szCs w:val="28"/>
          <w:lang w:val="en-US"/>
        </w:rPr>
        <w:t>SO</w:t>
      </w:r>
      <w:r w:rsidRPr="00B84D4F">
        <w:rPr>
          <w:rFonts w:ascii="Times New Roman" w:hAnsi="Times New Roman"/>
          <w:sz w:val="28"/>
          <w:szCs w:val="28"/>
          <w:vertAlign w:val="subscript"/>
        </w:rPr>
        <w:t>4</w:t>
      </w:r>
      <w:r>
        <w:rPr>
          <w:rFonts w:ascii="Times New Roman" w:hAnsi="Times New Roman"/>
          <w:sz w:val="28"/>
          <w:szCs w:val="28"/>
        </w:rPr>
        <w:t xml:space="preserve"> наблюдается полное разложение базальта и волластонита. Пик характерный для </w:t>
      </w:r>
      <w:r>
        <w:rPr>
          <w:rFonts w:ascii="Times New Roman" w:hAnsi="Times New Roman"/>
          <w:sz w:val="28"/>
          <w:szCs w:val="28"/>
          <w:lang w:val="en-US"/>
        </w:rPr>
        <w:t>Na</w:t>
      </w:r>
      <w:r w:rsidRPr="00B84D4F">
        <w:rPr>
          <w:rFonts w:ascii="Times New Roman" w:hAnsi="Times New Roman"/>
          <w:sz w:val="28"/>
          <w:szCs w:val="28"/>
          <w:vertAlign w:val="subscript"/>
        </w:rPr>
        <w:t>2</w:t>
      </w:r>
      <w:r>
        <w:rPr>
          <w:rFonts w:ascii="Times New Roman" w:hAnsi="Times New Roman"/>
          <w:sz w:val="28"/>
          <w:szCs w:val="28"/>
          <w:lang w:val="en-US"/>
        </w:rPr>
        <w:t>SiF</w:t>
      </w:r>
      <w:r w:rsidRPr="00B84D4F">
        <w:rPr>
          <w:rFonts w:ascii="Times New Roman" w:hAnsi="Times New Roman"/>
          <w:sz w:val="28"/>
          <w:szCs w:val="28"/>
          <w:vertAlign w:val="subscript"/>
        </w:rPr>
        <w:t>6</w:t>
      </w:r>
      <w:r>
        <w:rPr>
          <w:rFonts w:ascii="Times New Roman" w:hAnsi="Times New Roman"/>
          <w:sz w:val="28"/>
          <w:szCs w:val="28"/>
        </w:rPr>
        <w:t xml:space="preserve"> отсутствует, что подтверждает о полном протекании реакции между кремнефтористым натрием и жидким стеклом. С увеличением времени твердения появляются новообразования, характерные для портландита, гидрокарбонатов кальция, эттрингита и оксихлорида кальция. Размытость пиков характерны для тоберморитовой гели и гели кремниевой кислоты.</w:t>
      </w:r>
    </w:p>
    <w:p w:rsidR="004450D3" w:rsidRDefault="004450D3" w:rsidP="004450D3">
      <w:pPr>
        <w:spacing w:line="360" w:lineRule="auto"/>
        <w:ind w:firstLine="567"/>
        <w:jc w:val="both"/>
        <w:rPr>
          <w:rFonts w:ascii="Times New Roman" w:hAnsi="Times New Roman"/>
          <w:sz w:val="28"/>
          <w:szCs w:val="28"/>
        </w:rPr>
      </w:pPr>
      <w:r>
        <w:rPr>
          <w:rFonts w:ascii="Times New Roman" w:hAnsi="Times New Roman"/>
          <w:sz w:val="28"/>
          <w:szCs w:val="28"/>
        </w:rPr>
        <w:t xml:space="preserve">О составе образующихся продуктов  взаимодействия жидкого стекла с силикатами кальция можно судить по виду кривых </w:t>
      </w:r>
      <w:proofErr w:type="gramStart"/>
      <w:r>
        <w:rPr>
          <w:rFonts w:ascii="Times New Roman" w:hAnsi="Times New Roman"/>
          <w:sz w:val="28"/>
          <w:szCs w:val="28"/>
        </w:rPr>
        <w:t>ИК-спектроскопии</w:t>
      </w:r>
      <w:proofErr w:type="gramEnd"/>
      <w:r>
        <w:rPr>
          <w:rFonts w:ascii="Times New Roman" w:hAnsi="Times New Roman"/>
          <w:sz w:val="28"/>
          <w:szCs w:val="28"/>
        </w:rPr>
        <w:t xml:space="preserve">. На рис. 17   приведены ИК-спектры образцов 4 состава: базальт, волластонит, кремнефтористый натрий, жидкое стекло разбавленное дистиллерной жидкостью, хранившиеся в воде; 0,5н и 5,6н растворах соляной кислоты. ИК-спектры образцов водного хранения несколько отличаются от ИК-спектров </w:t>
      </w:r>
      <w:r>
        <w:rPr>
          <w:rFonts w:ascii="Times New Roman" w:hAnsi="Times New Roman"/>
          <w:sz w:val="28"/>
          <w:szCs w:val="28"/>
        </w:rPr>
        <w:lastRenderedPageBreak/>
        <w:t>образцов, хранившихся в растворах кислот. Промежуток деформационных колебаний в области 790-500 см</w:t>
      </w:r>
      <w:r>
        <w:rPr>
          <w:rFonts w:ascii="Times New Roman" w:hAnsi="Times New Roman"/>
          <w:sz w:val="28"/>
          <w:szCs w:val="28"/>
          <w:vertAlign w:val="superscript"/>
        </w:rPr>
        <w:t>-1</w:t>
      </w:r>
      <w:r>
        <w:rPr>
          <w:rFonts w:ascii="Times New Roman" w:hAnsi="Times New Roman"/>
          <w:sz w:val="28"/>
          <w:szCs w:val="28"/>
        </w:rPr>
        <w:t xml:space="preserve"> имеет более длинные пики.  Острота пика полос свидетельствует об увеличении степени закристаллизованности гидратных новообразований при 785-722-648 см</w:t>
      </w:r>
      <w:r>
        <w:rPr>
          <w:rFonts w:ascii="Times New Roman" w:hAnsi="Times New Roman"/>
          <w:sz w:val="28"/>
          <w:szCs w:val="28"/>
          <w:vertAlign w:val="superscript"/>
        </w:rPr>
        <w:t>-1</w:t>
      </w:r>
      <w:r>
        <w:rPr>
          <w:rFonts w:ascii="Times New Roman" w:hAnsi="Times New Roman"/>
          <w:sz w:val="28"/>
          <w:szCs w:val="28"/>
        </w:rPr>
        <w:t>. Полоса 1450-1460 см</w:t>
      </w:r>
      <w:r>
        <w:rPr>
          <w:rFonts w:ascii="Times New Roman" w:hAnsi="Times New Roman"/>
          <w:sz w:val="28"/>
          <w:szCs w:val="28"/>
          <w:vertAlign w:val="superscript"/>
        </w:rPr>
        <w:t>-1</w:t>
      </w:r>
      <w:r>
        <w:rPr>
          <w:rFonts w:ascii="Times New Roman" w:hAnsi="Times New Roman"/>
          <w:sz w:val="28"/>
          <w:szCs w:val="28"/>
        </w:rPr>
        <w:t xml:space="preserve"> свойственна связи катионов натрия с группами СО</w:t>
      </w:r>
      <w:r>
        <w:rPr>
          <w:rFonts w:ascii="Times New Roman" w:hAnsi="Times New Roman"/>
          <w:sz w:val="28"/>
          <w:szCs w:val="28"/>
          <w:vertAlign w:val="subscript"/>
        </w:rPr>
        <w:t>2</w:t>
      </w:r>
      <w:r>
        <w:rPr>
          <w:rFonts w:ascii="Times New Roman" w:hAnsi="Times New Roman"/>
          <w:sz w:val="28"/>
          <w:szCs w:val="28"/>
        </w:rPr>
        <w:t>. В интервале 1400-1500 попадает полоса поглощения колебания связи Са – О.  Небольшая полоса при частоте 1430 см</w:t>
      </w:r>
      <w:r>
        <w:rPr>
          <w:rFonts w:ascii="Times New Roman" w:hAnsi="Times New Roman"/>
          <w:sz w:val="28"/>
          <w:szCs w:val="28"/>
          <w:vertAlign w:val="superscript"/>
        </w:rPr>
        <w:t>-1</w:t>
      </w:r>
      <w:r>
        <w:rPr>
          <w:rFonts w:ascii="Times New Roman" w:hAnsi="Times New Roman"/>
          <w:sz w:val="28"/>
          <w:szCs w:val="28"/>
        </w:rPr>
        <w:t xml:space="preserve"> характерна для спектра </w:t>
      </w:r>
      <w:r>
        <w:rPr>
          <w:rFonts w:ascii="Times New Roman" w:hAnsi="Times New Roman"/>
          <w:sz w:val="28"/>
          <w:szCs w:val="28"/>
          <w:lang w:val="en-US"/>
        </w:rPr>
        <w:t>Na</w:t>
      </w:r>
      <w:r w:rsidRPr="00B93CFF">
        <w:rPr>
          <w:rFonts w:ascii="Times New Roman" w:hAnsi="Times New Roman"/>
          <w:sz w:val="28"/>
          <w:szCs w:val="28"/>
          <w:vertAlign w:val="subscript"/>
        </w:rPr>
        <w:t>2</w:t>
      </w:r>
      <w:r>
        <w:rPr>
          <w:rFonts w:ascii="Times New Roman" w:hAnsi="Times New Roman"/>
          <w:sz w:val="28"/>
          <w:szCs w:val="28"/>
          <w:lang w:val="en-US"/>
        </w:rPr>
        <w:t>CO</w:t>
      </w:r>
      <w:r w:rsidRPr="00B93CFF">
        <w:rPr>
          <w:rFonts w:ascii="Times New Roman" w:hAnsi="Times New Roman"/>
          <w:sz w:val="28"/>
          <w:szCs w:val="28"/>
          <w:vertAlign w:val="subscript"/>
        </w:rPr>
        <w:t>3</w:t>
      </w:r>
      <w:r>
        <w:rPr>
          <w:rFonts w:ascii="Times New Roman" w:hAnsi="Times New Roman"/>
          <w:sz w:val="28"/>
          <w:szCs w:val="28"/>
        </w:rPr>
        <w:t xml:space="preserve">, что свидетельствует о присутствии карбонатов и гидрокарбонатов  натрия </w:t>
      </w:r>
      <w:r>
        <w:rPr>
          <w:rFonts w:ascii="Times New Roman" w:hAnsi="Times New Roman"/>
          <w:sz w:val="28"/>
          <w:szCs w:val="28"/>
          <w:lang w:val="en-US"/>
        </w:rPr>
        <w:t>Na</w:t>
      </w:r>
      <w:r w:rsidRPr="00B93CFF">
        <w:rPr>
          <w:rFonts w:ascii="Times New Roman" w:hAnsi="Times New Roman"/>
          <w:sz w:val="28"/>
          <w:szCs w:val="28"/>
          <w:vertAlign w:val="subscript"/>
        </w:rPr>
        <w:t>2</w:t>
      </w:r>
      <w:r>
        <w:rPr>
          <w:rFonts w:ascii="Times New Roman" w:hAnsi="Times New Roman"/>
          <w:sz w:val="28"/>
          <w:szCs w:val="28"/>
          <w:lang w:val="en-US"/>
        </w:rPr>
        <w:t>CO</w:t>
      </w:r>
      <w:r w:rsidRPr="00B93CFF">
        <w:rPr>
          <w:rFonts w:ascii="Times New Roman" w:hAnsi="Times New Roman"/>
          <w:sz w:val="28"/>
          <w:szCs w:val="28"/>
          <w:vertAlign w:val="subscript"/>
        </w:rPr>
        <w:t>3</w:t>
      </w:r>
      <w:r>
        <w:rPr>
          <w:rFonts w:ascii="Times New Roman" w:hAnsi="Times New Roman"/>
          <w:sz w:val="28"/>
          <w:szCs w:val="28"/>
        </w:rPr>
        <w:t>·</w:t>
      </w:r>
      <w:r>
        <w:rPr>
          <w:rFonts w:ascii="Times New Roman" w:hAnsi="Times New Roman"/>
          <w:sz w:val="28"/>
          <w:szCs w:val="28"/>
          <w:lang w:val="en-US"/>
        </w:rPr>
        <w:t>nH</w:t>
      </w:r>
      <w:r w:rsidRPr="00180658">
        <w:rPr>
          <w:rFonts w:ascii="Times New Roman" w:hAnsi="Times New Roman"/>
          <w:sz w:val="28"/>
          <w:szCs w:val="28"/>
          <w:vertAlign w:val="subscript"/>
        </w:rPr>
        <w:t>2</w:t>
      </w:r>
      <w:r>
        <w:rPr>
          <w:rFonts w:ascii="Times New Roman" w:hAnsi="Times New Roman"/>
          <w:sz w:val="28"/>
          <w:szCs w:val="28"/>
          <w:lang w:val="en-US"/>
        </w:rPr>
        <w:t>O</w:t>
      </w:r>
      <w:r w:rsidRPr="00180658">
        <w:rPr>
          <w:rFonts w:ascii="Times New Roman" w:hAnsi="Times New Roman"/>
          <w:sz w:val="28"/>
          <w:szCs w:val="28"/>
        </w:rPr>
        <w:t>.</w:t>
      </w:r>
    </w:p>
    <w:p w:rsidR="004450D3" w:rsidRDefault="004450D3" w:rsidP="004450D3">
      <w:pPr>
        <w:spacing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25185" cy="3350260"/>
            <wp:effectExtent l="0" t="0" r="0" b="2540"/>
            <wp:docPr id="18" name="Рисунок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36" cstate="print">
                      <a:lum bright="-40000" contrast="6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5185" cy="3350260"/>
                    </a:xfrm>
                    <a:prstGeom prst="rect">
                      <a:avLst/>
                    </a:prstGeom>
                    <a:noFill/>
                    <a:ln>
                      <a:noFill/>
                    </a:ln>
                  </pic:spPr>
                </pic:pic>
              </a:graphicData>
            </a:graphic>
          </wp:inline>
        </w:drawing>
      </w:r>
    </w:p>
    <w:p w:rsidR="004450D3" w:rsidRDefault="004450D3" w:rsidP="004450D3">
      <w:pPr>
        <w:spacing w:line="360" w:lineRule="auto"/>
        <w:ind w:firstLine="567"/>
        <w:jc w:val="both"/>
        <w:rPr>
          <w:rFonts w:ascii="Times New Roman" w:hAnsi="Times New Roman"/>
          <w:sz w:val="28"/>
          <w:szCs w:val="28"/>
        </w:rPr>
      </w:pPr>
      <w:r>
        <w:rPr>
          <w:rFonts w:ascii="Times New Roman" w:hAnsi="Times New Roman"/>
          <w:sz w:val="28"/>
          <w:szCs w:val="28"/>
        </w:rPr>
        <w:t>Рис. 17.  ИК-спектры образцов 4-го состава, хранившиеся в воде.</w:t>
      </w:r>
    </w:p>
    <w:p w:rsidR="004450D3" w:rsidRDefault="004450D3" w:rsidP="004450D3">
      <w:pPr>
        <w:spacing w:line="36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166485" cy="3225800"/>
            <wp:effectExtent l="0" t="0" r="5715" b="0"/>
            <wp:docPr id="17" name="Рисунок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37" cstate="print">
                      <a:lum bright="-40000" contrast="6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256"/>
                    <a:stretch>
                      <a:fillRect/>
                    </a:stretch>
                  </pic:blipFill>
                  <pic:spPr bwMode="auto">
                    <a:xfrm>
                      <a:off x="0" y="0"/>
                      <a:ext cx="6166485" cy="3225800"/>
                    </a:xfrm>
                    <a:prstGeom prst="rect">
                      <a:avLst/>
                    </a:prstGeom>
                    <a:noFill/>
                    <a:ln>
                      <a:noFill/>
                    </a:ln>
                  </pic:spPr>
                </pic:pic>
              </a:graphicData>
            </a:graphic>
          </wp:inline>
        </w:drawing>
      </w:r>
    </w:p>
    <w:p w:rsidR="004450D3" w:rsidRPr="004D4883" w:rsidRDefault="004450D3" w:rsidP="004450D3">
      <w:pPr>
        <w:spacing w:line="360" w:lineRule="auto"/>
        <w:ind w:firstLine="567"/>
        <w:jc w:val="both"/>
        <w:rPr>
          <w:rFonts w:ascii="Times New Roman" w:hAnsi="Times New Roman"/>
          <w:sz w:val="28"/>
          <w:szCs w:val="28"/>
        </w:rPr>
      </w:pPr>
      <w:r>
        <w:rPr>
          <w:rFonts w:ascii="Times New Roman" w:hAnsi="Times New Roman"/>
          <w:sz w:val="28"/>
          <w:szCs w:val="28"/>
        </w:rPr>
        <w:t>Рис. 18. ИК-спектры образцов 4-го состава, хранившиеся в 0,5н НСl</w:t>
      </w:r>
    </w:p>
    <w:p w:rsidR="004450D3" w:rsidRDefault="004450D3" w:rsidP="004450D3">
      <w:pPr>
        <w:spacing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779135" cy="3277235"/>
            <wp:effectExtent l="0" t="0" r="0" b="0"/>
            <wp:docPr id="16" name="Рисунок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pic:cNvPicPr>
                      <a:picLocks noChangeAspect="1" noChangeArrowheads="1"/>
                    </pic:cNvPicPr>
                  </pic:nvPicPr>
                  <pic:blipFill>
                    <a:blip r:embed="rId38" cstate="print">
                      <a:lum bright="-40000" contrast="6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55" t="10417"/>
                    <a:stretch>
                      <a:fillRect/>
                    </a:stretch>
                  </pic:blipFill>
                  <pic:spPr bwMode="auto">
                    <a:xfrm>
                      <a:off x="0" y="0"/>
                      <a:ext cx="5779135" cy="3277235"/>
                    </a:xfrm>
                    <a:prstGeom prst="rect">
                      <a:avLst/>
                    </a:prstGeom>
                    <a:noFill/>
                    <a:ln>
                      <a:noFill/>
                    </a:ln>
                  </pic:spPr>
                </pic:pic>
              </a:graphicData>
            </a:graphic>
          </wp:inline>
        </w:drawing>
      </w:r>
    </w:p>
    <w:p w:rsidR="004450D3" w:rsidRDefault="004450D3" w:rsidP="004450D3">
      <w:pPr>
        <w:spacing w:line="360" w:lineRule="auto"/>
        <w:ind w:firstLine="567"/>
        <w:jc w:val="both"/>
        <w:rPr>
          <w:rFonts w:ascii="Times New Roman" w:hAnsi="Times New Roman"/>
          <w:sz w:val="28"/>
          <w:szCs w:val="28"/>
        </w:rPr>
      </w:pPr>
      <w:r>
        <w:rPr>
          <w:rFonts w:ascii="Times New Roman" w:hAnsi="Times New Roman"/>
          <w:sz w:val="28"/>
          <w:szCs w:val="28"/>
        </w:rPr>
        <w:t>Рис. 19. ИК-спектры образцов 4-го состава, хранившиеся в 5,6 н НСl</w:t>
      </w:r>
    </w:p>
    <w:p w:rsidR="004450D3" w:rsidRDefault="004450D3" w:rsidP="004450D3">
      <w:pPr>
        <w:spacing w:line="360" w:lineRule="auto"/>
        <w:ind w:firstLine="567"/>
        <w:jc w:val="both"/>
        <w:rPr>
          <w:rFonts w:ascii="Times New Roman" w:hAnsi="Times New Roman"/>
          <w:sz w:val="28"/>
          <w:szCs w:val="28"/>
        </w:rPr>
      </w:pPr>
      <w:r>
        <w:rPr>
          <w:rFonts w:ascii="Times New Roman" w:hAnsi="Times New Roman"/>
          <w:sz w:val="28"/>
          <w:szCs w:val="28"/>
        </w:rPr>
        <w:t>Спектры образцов хранившихся в растворах  НС1  почти идентичны,  разница  лишь в более размытой полосе деформационных колебаний при 3500 см</w:t>
      </w:r>
      <w:r>
        <w:rPr>
          <w:rFonts w:ascii="Times New Roman" w:hAnsi="Times New Roman"/>
          <w:sz w:val="28"/>
          <w:szCs w:val="28"/>
          <w:vertAlign w:val="superscript"/>
        </w:rPr>
        <w:t>-1</w:t>
      </w:r>
      <w:r>
        <w:rPr>
          <w:rFonts w:ascii="Times New Roman" w:hAnsi="Times New Roman"/>
          <w:sz w:val="28"/>
          <w:szCs w:val="28"/>
        </w:rPr>
        <w:t>. Широкие полосы колебаний гидроксилов, связанных с атомами кремния при 2600-3600 см</w:t>
      </w:r>
      <w:r>
        <w:rPr>
          <w:rFonts w:ascii="Times New Roman" w:hAnsi="Times New Roman"/>
          <w:sz w:val="28"/>
          <w:szCs w:val="28"/>
          <w:vertAlign w:val="superscript"/>
        </w:rPr>
        <w:t>-1</w:t>
      </w:r>
      <w:r>
        <w:rPr>
          <w:rFonts w:ascii="Times New Roman" w:hAnsi="Times New Roman"/>
          <w:sz w:val="28"/>
          <w:szCs w:val="28"/>
        </w:rPr>
        <w:t xml:space="preserve"> возможно соответствует полосе ОН колебаний групп SiOH в силикате состава СаNaHSiO</w:t>
      </w:r>
      <w:r w:rsidRPr="006D275D">
        <w:rPr>
          <w:rFonts w:ascii="Times New Roman" w:hAnsi="Times New Roman"/>
          <w:sz w:val="28"/>
          <w:szCs w:val="28"/>
          <w:vertAlign w:val="subscript"/>
        </w:rPr>
        <w:t>4</w:t>
      </w:r>
      <w:r>
        <w:rPr>
          <w:rFonts w:ascii="Times New Roman" w:hAnsi="Times New Roman"/>
          <w:sz w:val="28"/>
          <w:szCs w:val="28"/>
        </w:rPr>
        <w:t>. Широкие полосы показывают основные колебания атомов кремния и кислорода Si-O-Si в группах SiO</w:t>
      </w:r>
      <w:r>
        <w:rPr>
          <w:rFonts w:ascii="Times New Roman" w:hAnsi="Times New Roman"/>
          <w:sz w:val="28"/>
          <w:szCs w:val="28"/>
          <w:vertAlign w:val="subscript"/>
        </w:rPr>
        <w:t>4</w:t>
      </w:r>
      <w:r>
        <w:rPr>
          <w:rFonts w:ascii="Times New Roman" w:hAnsi="Times New Roman"/>
          <w:sz w:val="28"/>
          <w:szCs w:val="28"/>
          <w:vertAlign w:val="superscript"/>
        </w:rPr>
        <w:t>-4</w:t>
      </w:r>
      <w:r>
        <w:rPr>
          <w:rFonts w:ascii="Times New Roman" w:hAnsi="Times New Roman"/>
          <w:sz w:val="28"/>
          <w:szCs w:val="28"/>
        </w:rPr>
        <w:t xml:space="preserve">. </w:t>
      </w:r>
      <w:r>
        <w:rPr>
          <w:rFonts w:ascii="Times New Roman" w:hAnsi="Times New Roman"/>
          <w:sz w:val="28"/>
          <w:szCs w:val="28"/>
        </w:rPr>
        <w:lastRenderedPageBreak/>
        <w:t>Линии 785-722 свидетельствуют о наличие Al, встречающееся в виде групп [</w:t>
      </w:r>
      <w:r>
        <w:rPr>
          <w:rFonts w:ascii="Times New Roman" w:hAnsi="Times New Roman"/>
          <w:sz w:val="28"/>
          <w:szCs w:val="28"/>
          <w:lang w:val="en-US"/>
        </w:rPr>
        <w:t>AlO</w:t>
      </w:r>
      <w:r w:rsidRPr="006D275D">
        <w:rPr>
          <w:rFonts w:ascii="Times New Roman" w:hAnsi="Times New Roman"/>
          <w:sz w:val="28"/>
          <w:szCs w:val="28"/>
          <w:vertAlign w:val="subscript"/>
        </w:rPr>
        <w:t>4</w:t>
      </w:r>
      <w:r>
        <w:rPr>
          <w:rFonts w:ascii="Times New Roman" w:hAnsi="Times New Roman"/>
          <w:sz w:val="28"/>
          <w:szCs w:val="28"/>
        </w:rPr>
        <w:t>]</w:t>
      </w:r>
      <w:r w:rsidRPr="006D275D">
        <w:rPr>
          <w:rFonts w:ascii="Times New Roman" w:hAnsi="Times New Roman"/>
          <w:sz w:val="28"/>
          <w:szCs w:val="28"/>
          <w:vertAlign w:val="superscript"/>
        </w:rPr>
        <w:t xml:space="preserve"> -4</w:t>
      </w:r>
      <w:r>
        <w:rPr>
          <w:rFonts w:ascii="Times New Roman" w:hAnsi="Times New Roman"/>
          <w:sz w:val="28"/>
          <w:szCs w:val="28"/>
        </w:rPr>
        <w:t>. Полоса колебаний 1110-1000 и 500 см</w:t>
      </w:r>
      <w:r>
        <w:rPr>
          <w:rFonts w:ascii="Times New Roman" w:hAnsi="Times New Roman"/>
          <w:sz w:val="28"/>
          <w:szCs w:val="28"/>
          <w:vertAlign w:val="superscript"/>
        </w:rPr>
        <w:t>-1</w:t>
      </w:r>
      <w:r>
        <w:rPr>
          <w:rFonts w:ascii="Times New Roman" w:hAnsi="Times New Roman"/>
          <w:sz w:val="28"/>
          <w:szCs w:val="28"/>
        </w:rPr>
        <w:t>, обнаруженные во всех спектрах силикатов, принадлежат к основным колебаниям SiO</w:t>
      </w:r>
      <w:r>
        <w:rPr>
          <w:rFonts w:ascii="Times New Roman" w:hAnsi="Times New Roman"/>
          <w:sz w:val="28"/>
          <w:szCs w:val="28"/>
          <w:vertAlign w:val="subscript"/>
        </w:rPr>
        <w:t>4</w:t>
      </w:r>
      <w:r>
        <w:rPr>
          <w:rFonts w:ascii="Times New Roman" w:hAnsi="Times New Roman"/>
          <w:sz w:val="28"/>
          <w:szCs w:val="28"/>
          <w:vertAlign w:val="superscript"/>
        </w:rPr>
        <w:t>-4</w:t>
      </w:r>
      <w:r>
        <w:rPr>
          <w:rFonts w:ascii="Times New Roman" w:hAnsi="Times New Roman"/>
          <w:sz w:val="28"/>
          <w:szCs w:val="28"/>
        </w:rPr>
        <w:t>, являющихся элементарными структурными единицами кремнезема и всех силикатов. Полоса с максимумом при 1638 см</w:t>
      </w:r>
      <w:r>
        <w:rPr>
          <w:rFonts w:ascii="Times New Roman" w:hAnsi="Times New Roman"/>
          <w:sz w:val="28"/>
          <w:szCs w:val="28"/>
          <w:vertAlign w:val="superscript"/>
        </w:rPr>
        <w:t>-1</w:t>
      </w:r>
      <w:r>
        <w:rPr>
          <w:rFonts w:ascii="Times New Roman" w:hAnsi="Times New Roman"/>
          <w:sz w:val="28"/>
          <w:szCs w:val="28"/>
        </w:rPr>
        <w:t xml:space="preserve"> свидетельствует о наличие в жидком стекле и дистиллерной жидкости кристаллизационной воды – деформационные колебания Н-О-Н.</w:t>
      </w:r>
    </w:p>
    <w:p w:rsidR="004450D3" w:rsidRPr="00B5772D" w:rsidRDefault="004450D3" w:rsidP="004450D3">
      <w:pPr>
        <w:spacing w:line="360" w:lineRule="auto"/>
        <w:ind w:firstLine="567"/>
        <w:jc w:val="both"/>
        <w:rPr>
          <w:rFonts w:ascii="Times New Roman" w:hAnsi="Times New Roman"/>
          <w:sz w:val="28"/>
          <w:szCs w:val="28"/>
        </w:rPr>
      </w:pPr>
      <w:r>
        <w:rPr>
          <w:rFonts w:ascii="Times New Roman" w:hAnsi="Times New Roman"/>
          <w:sz w:val="28"/>
          <w:szCs w:val="28"/>
        </w:rPr>
        <w:t>Таким образом, ИК-спектроскопический анализ подтверждает, что упрочнение структуры кислотоупорной композиции обусловлено химическим и межмолекулярным взаимодействием компонентов.</w:t>
      </w:r>
    </w:p>
    <w:p w:rsidR="004450D3" w:rsidRDefault="004450D3" w:rsidP="004450D3">
      <w:pPr>
        <w:spacing w:line="360" w:lineRule="auto"/>
        <w:ind w:firstLine="709"/>
        <w:jc w:val="both"/>
        <w:rPr>
          <w:rFonts w:ascii="Times New Roman" w:hAnsi="Times New Roman"/>
          <w:sz w:val="28"/>
          <w:szCs w:val="28"/>
        </w:rPr>
      </w:pPr>
      <w:r w:rsidRPr="00165819">
        <w:rPr>
          <w:rFonts w:ascii="Times New Roman" w:hAnsi="Times New Roman"/>
          <w:sz w:val="28"/>
          <w:szCs w:val="28"/>
        </w:rPr>
        <w:t xml:space="preserve">Микроструктура образцов из 2-х составов </w:t>
      </w:r>
      <w:r>
        <w:rPr>
          <w:rFonts w:ascii="Times New Roman" w:hAnsi="Times New Roman"/>
          <w:sz w:val="28"/>
          <w:szCs w:val="28"/>
        </w:rPr>
        <w:t xml:space="preserve">10 и </w:t>
      </w:r>
      <w:r w:rsidRPr="00165819">
        <w:rPr>
          <w:rFonts w:ascii="Times New Roman" w:hAnsi="Times New Roman"/>
          <w:sz w:val="28"/>
          <w:szCs w:val="28"/>
        </w:rPr>
        <w:t xml:space="preserve">30-мин. твердения на воздухе представлены на рис. </w:t>
      </w:r>
      <w:r>
        <w:rPr>
          <w:rFonts w:ascii="Times New Roman" w:hAnsi="Times New Roman"/>
          <w:sz w:val="28"/>
          <w:szCs w:val="28"/>
        </w:rPr>
        <w:t>20</w:t>
      </w:r>
      <w:r w:rsidRPr="00165819">
        <w:rPr>
          <w:rFonts w:ascii="Times New Roman" w:hAnsi="Times New Roman"/>
          <w:sz w:val="28"/>
          <w:szCs w:val="28"/>
        </w:rPr>
        <w:t>,</w:t>
      </w:r>
      <w:r>
        <w:rPr>
          <w:rFonts w:ascii="Times New Roman" w:hAnsi="Times New Roman"/>
          <w:sz w:val="28"/>
          <w:szCs w:val="28"/>
        </w:rPr>
        <w:t>21</w:t>
      </w:r>
      <w:r w:rsidRPr="00165819">
        <w:rPr>
          <w:rFonts w:ascii="Times New Roman" w:hAnsi="Times New Roman"/>
          <w:sz w:val="28"/>
          <w:szCs w:val="28"/>
        </w:rPr>
        <w:t xml:space="preserve"> равномерно-глобулярной структурой. При более длительном выдерживании образцов на воздухе начинается процесс кристаллизации, который сводится к агрегации шарообразных частиц и образованию более или менее (рис. </w:t>
      </w:r>
      <w:r>
        <w:rPr>
          <w:rFonts w:ascii="Times New Roman" w:hAnsi="Times New Roman"/>
          <w:sz w:val="28"/>
          <w:szCs w:val="28"/>
        </w:rPr>
        <w:t>22</w:t>
      </w:r>
      <w:r w:rsidRPr="00165819">
        <w:rPr>
          <w:rFonts w:ascii="Times New Roman" w:hAnsi="Times New Roman"/>
          <w:sz w:val="28"/>
          <w:szCs w:val="28"/>
        </w:rPr>
        <w:t>,</w:t>
      </w:r>
      <w:r>
        <w:rPr>
          <w:rFonts w:ascii="Times New Roman" w:hAnsi="Times New Roman"/>
          <w:sz w:val="28"/>
          <w:szCs w:val="28"/>
        </w:rPr>
        <w:t>23</w:t>
      </w:r>
      <w:r w:rsidRPr="00165819">
        <w:rPr>
          <w:rFonts w:ascii="Times New Roman" w:hAnsi="Times New Roman"/>
          <w:sz w:val="28"/>
          <w:szCs w:val="28"/>
        </w:rPr>
        <w:t>) плотно упакованных надмолекулярных структур.</w:t>
      </w:r>
    </w:p>
    <w:tbl>
      <w:tblPr>
        <w:tblW w:w="9571" w:type="dxa"/>
        <w:tblLayout w:type="fixed"/>
        <w:tblLook w:val="04A0"/>
      </w:tblPr>
      <w:tblGrid>
        <w:gridCol w:w="4928"/>
        <w:gridCol w:w="4643"/>
      </w:tblGrid>
      <w:tr w:rsidR="004450D3" w:rsidTr="00EE5C3A">
        <w:tc>
          <w:tcPr>
            <w:tcW w:w="4928" w:type="dxa"/>
          </w:tcPr>
          <w:p w:rsidR="004450D3" w:rsidRPr="00700892" w:rsidRDefault="004450D3" w:rsidP="00EE5C3A">
            <w:pPr>
              <w:spacing w:line="360" w:lineRule="auto"/>
              <w:jc w:val="center"/>
              <w:rPr>
                <w:rFonts w:ascii="Times New Roman" w:hAnsi="Times New Roman"/>
                <w:i/>
                <w:sz w:val="24"/>
                <w:szCs w:val="24"/>
              </w:rPr>
            </w:pPr>
            <w:r w:rsidRPr="00EA4E3A">
              <w:rPr>
                <w:rFonts w:ascii="Times New Roman" w:hAnsi="Times New Roman"/>
                <w:i/>
                <w:noProof/>
                <w:sz w:val="24"/>
                <w:szCs w:val="24"/>
                <w:lang w:eastAsia="ru-RU"/>
              </w:rPr>
              <w:drawing>
                <wp:inline distT="0" distB="0" distL="0" distR="0">
                  <wp:extent cx="2560320" cy="1865376"/>
                  <wp:effectExtent l="0" t="0" r="0" b="1905"/>
                  <wp:docPr id="6" name="Рисунок 49" descr="201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4100"/>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173" cy="1866726"/>
                          </a:xfrm>
                          <a:prstGeom prst="rect">
                            <a:avLst/>
                          </a:prstGeom>
                          <a:noFill/>
                          <a:ln>
                            <a:noFill/>
                          </a:ln>
                        </pic:spPr>
                      </pic:pic>
                    </a:graphicData>
                  </a:graphic>
                </wp:inline>
              </w:drawing>
            </w:r>
          </w:p>
        </w:tc>
        <w:tc>
          <w:tcPr>
            <w:tcW w:w="4643" w:type="dxa"/>
          </w:tcPr>
          <w:p w:rsidR="004450D3" w:rsidRPr="00700892" w:rsidRDefault="004450D3" w:rsidP="00EE5C3A">
            <w:pPr>
              <w:spacing w:line="360" w:lineRule="auto"/>
              <w:jc w:val="center"/>
              <w:rPr>
                <w:rFonts w:ascii="Times New Roman" w:hAnsi="Times New Roman"/>
                <w:i/>
                <w:sz w:val="24"/>
                <w:szCs w:val="24"/>
              </w:rPr>
            </w:pPr>
            <w:r w:rsidRPr="00EA4E3A">
              <w:rPr>
                <w:rFonts w:ascii="Times New Roman" w:hAnsi="Times New Roman"/>
                <w:i/>
                <w:noProof/>
                <w:sz w:val="24"/>
                <w:szCs w:val="24"/>
                <w:lang w:eastAsia="ru-RU"/>
              </w:rPr>
              <w:drawing>
                <wp:inline distT="0" distB="0" distL="0" distR="0">
                  <wp:extent cx="2435961" cy="1822009"/>
                  <wp:effectExtent l="19050" t="0" r="2439" b="0"/>
                  <wp:docPr id="7" name="Рисунок 50" descr="2014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4120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5961" cy="1822009"/>
                          </a:xfrm>
                          <a:prstGeom prst="rect">
                            <a:avLst/>
                          </a:prstGeom>
                          <a:noFill/>
                          <a:ln>
                            <a:noFill/>
                          </a:ln>
                        </pic:spPr>
                      </pic:pic>
                    </a:graphicData>
                  </a:graphic>
                </wp:inline>
              </w:drawing>
            </w:r>
          </w:p>
        </w:tc>
      </w:tr>
      <w:tr w:rsidR="004450D3" w:rsidTr="00EE5C3A">
        <w:trPr>
          <w:trHeight w:val="246"/>
        </w:trPr>
        <w:tc>
          <w:tcPr>
            <w:tcW w:w="4928" w:type="dxa"/>
          </w:tcPr>
          <w:p w:rsidR="004450D3" w:rsidRPr="00EA4E3A" w:rsidRDefault="004450D3" w:rsidP="00EE5C3A">
            <w:pPr>
              <w:spacing w:line="360" w:lineRule="auto"/>
              <w:jc w:val="center"/>
              <w:rPr>
                <w:rFonts w:ascii="Times New Roman" w:hAnsi="Times New Roman"/>
                <w:sz w:val="24"/>
                <w:szCs w:val="24"/>
              </w:rPr>
            </w:pPr>
            <w:r>
              <w:rPr>
                <w:rFonts w:ascii="Times New Roman" w:hAnsi="Times New Roman"/>
                <w:b/>
                <w:sz w:val="24"/>
                <w:szCs w:val="24"/>
              </w:rPr>
              <w:t>Рис. 20</w:t>
            </w:r>
            <w:r w:rsidRPr="00EA4E3A">
              <w:rPr>
                <w:rFonts w:ascii="Times New Roman" w:hAnsi="Times New Roman"/>
                <w:b/>
                <w:sz w:val="24"/>
                <w:szCs w:val="24"/>
              </w:rPr>
              <w:t>.</w:t>
            </w:r>
            <w:r w:rsidRPr="00EA4E3A">
              <w:rPr>
                <w:rFonts w:ascii="Times New Roman" w:hAnsi="Times New Roman"/>
                <w:sz w:val="24"/>
                <w:szCs w:val="24"/>
              </w:rPr>
              <w:t xml:space="preserve"> Микроструктура кислотостойкой жидкостекольной композиции 30-минутного твердения на воздухе</w:t>
            </w:r>
          </w:p>
        </w:tc>
        <w:tc>
          <w:tcPr>
            <w:tcW w:w="4643" w:type="dxa"/>
          </w:tcPr>
          <w:p w:rsidR="004450D3" w:rsidRPr="00EA4E3A" w:rsidRDefault="004450D3" w:rsidP="00EE5C3A">
            <w:pPr>
              <w:spacing w:line="360" w:lineRule="auto"/>
              <w:jc w:val="center"/>
              <w:rPr>
                <w:rFonts w:ascii="Times New Roman" w:hAnsi="Times New Roman"/>
                <w:sz w:val="24"/>
                <w:szCs w:val="24"/>
              </w:rPr>
            </w:pPr>
            <w:r>
              <w:rPr>
                <w:rFonts w:ascii="Times New Roman" w:hAnsi="Times New Roman"/>
                <w:b/>
                <w:sz w:val="24"/>
                <w:szCs w:val="24"/>
              </w:rPr>
              <w:t>Рис. 21</w:t>
            </w:r>
            <w:r w:rsidRPr="00EA4E3A">
              <w:rPr>
                <w:rFonts w:ascii="Times New Roman" w:hAnsi="Times New Roman"/>
                <w:b/>
                <w:sz w:val="24"/>
                <w:szCs w:val="24"/>
              </w:rPr>
              <w:t>.</w:t>
            </w:r>
            <w:r w:rsidRPr="00EA4E3A">
              <w:rPr>
                <w:rFonts w:ascii="Times New Roman" w:hAnsi="Times New Roman"/>
                <w:sz w:val="24"/>
                <w:szCs w:val="24"/>
              </w:rPr>
              <w:t xml:space="preserve"> Микроструктура кислотостойкой жидкостекольной композиции с дистиллернойжидкостью30-минутного твердения на воздухе</w:t>
            </w:r>
          </w:p>
        </w:tc>
      </w:tr>
      <w:tr w:rsidR="004450D3" w:rsidRPr="00560C2C" w:rsidTr="00EE5C3A">
        <w:tc>
          <w:tcPr>
            <w:tcW w:w="4928" w:type="dxa"/>
          </w:tcPr>
          <w:p w:rsidR="004450D3" w:rsidRPr="00D40683" w:rsidRDefault="004450D3" w:rsidP="00EE5C3A">
            <w:pPr>
              <w:spacing w:line="360" w:lineRule="auto"/>
              <w:jc w:val="center"/>
              <w:rPr>
                <w:rFonts w:ascii="Times New Roman" w:hAnsi="Times New Roman"/>
                <w:noProof/>
                <w:sz w:val="24"/>
                <w:szCs w:val="24"/>
                <w:lang w:eastAsia="ru-RU"/>
              </w:rPr>
            </w:pPr>
            <w:r w:rsidRPr="00D40683">
              <w:rPr>
                <w:rFonts w:ascii="Times New Roman" w:hAnsi="Times New Roman"/>
                <w:noProof/>
                <w:sz w:val="24"/>
                <w:szCs w:val="24"/>
                <w:lang w:eastAsia="ru-RU"/>
              </w:rPr>
              <w:lastRenderedPageBreak/>
              <w:drawing>
                <wp:inline distT="0" distB="0" distL="0" distR="0">
                  <wp:extent cx="2494280" cy="1880235"/>
                  <wp:effectExtent l="0" t="0" r="1270" b="5715"/>
                  <wp:docPr id="45" name="Рисунок 45"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4280" cy="1880235"/>
                          </a:xfrm>
                          <a:prstGeom prst="rect">
                            <a:avLst/>
                          </a:prstGeom>
                          <a:noFill/>
                          <a:ln>
                            <a:noFill/>
                          </a:ln>
                        </pic:spPr>
                      </pic:pic>
                    </a:graphicData>
                  </a:graphic>
                </wp:inline>
              </w:drawing>
            </w:r>
          </w:p>
        </w:tc>
        <w:tc>
          <w:tcPr>
            <w:tcW w:w="4643" w:type="dxa"/>
          </w:tcPr>
          <w:p w:rsidR="004450D3" w:rsidRPr="00D40683" w:rsidRDefault="004450D3" w:rsidP="00EE5C3A">
            <w:pPr>
              <w:spacing w:line="360" w:lineRule="auto"/>
              <w:jc w:val="center"/>
              <w:rPr>
                <w:rFonts w:ascii="Times New Roman" w:hAnsi="Times New Roman"/>
                <w:noProof/>
                <w:sz w:val="24"/>
                <w:szCs w:val="24"/>
                <w:lang w:eastAsia="ru-RU"/>
              </w:rPr>
            </w:pPr>
            <w:r w:rsidRPr="00D40683">
              <w:rPr>
                <w:rFonts w:ascii="Times New Roman" w:hAnsi="Times New Roman"/>
                <w:noProof/>
                <w:sz w:val="24"/>
                <w:szCs w:val="24"/>
                <w:lang w:eastAsia="ru-RU"/>
              </w:rPr>
              <w:drawing>
                <wp:inline distT="0" distB="0" distL="0" distR="0">
                  <wp:extent cx="2479675" cy="1858010"/>
                  <wp:effectExtent l="0" t="0" r="0" b="8890"/>
                  <wp:docPr id="46" name="Рисунок 46"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9675" cy="1858010"/>
                          </a:xfrm>
                          <a:prstGeom prst="rect">
                            <a:avLst/>
                          </a:prstGeom>
                          <a:noFill/>
                          <a:ln>
                            <a:noFill/>
                          </a:ln>
                        </pic:spPr>
                      </pic:pic>
                    </a:graphicData>
                  </a:graphic>
                </wp:inline>
              </w:drawing>
            </w:r>
          </w:p>
        </w:tc>
      </w:tr>
      <w:tr w:rsidR="004450D3" w:rsidRPr="00560C2C" w:rsidTr="00EE5C3A">
        <w:trPr>
          <w:trHeight w:val="1715"/>
        </w:trPr>
        <w:tc>
          <w:tcPr>
            <w:tcW w:w="4928" w:type="dxa"/>
          </w:tcPr>
          <w:p w:rsidR="004450D3" w:rsidRDefault="004450D3" w:rsidP="00EE5C3A">
            <w:pPr>
              <w:spacing w:line="360" w:lineRule="auto"/>
              <w:jc w:val="center"/>
              <w:rPr>
                <w:rFonts w:ascii="Times New Roman" w:hAnsi="Times New Roman"/>
                <w:noProof/>
                <w:sz w:val="24"/>
                <w:szCs w:val="24"/>
                <w:lang w:eastAsia="ru-RU"/>
              </w:rPr>
            </w:pPr>
            <w:r w:rsidRPr="00D40683">
              <w:rPr>
                <w:rFonts w:ascii="Times New Roman" w:hAnsi="Times New Roman"/>
                <w:noProof/>
                <w:sz w:val="24"/>
                <w:szCs w:val="24"/>
                <w:lang w:eastAsia="ru-RU"/>
              </w:rPr>
              <w:t xml:space="preserve">Рис. </w:t>
            </w:r>
            <w:r>
              <w:rPr>
                <w:rFonts w:ascii="Times New Roman" w:hAnsi="Times New Roman"/>
                <w:noProof/>
                <w:sz w:val="24"/>
                <w:szCs w:val="24"/>
                <w:lang w:eastAsia="ru-RU"/>
              </w:rPr>
              <w:t>22</w:t>
            </w:r>
            <w:r w:rsidRPr="00D40683">
              <w:rPr>
                <w:rFonts w:ascii="Times New Roman" w:hAnsi="Times New Roman"/>
                <w:noProof/>
                <w:sz w:val="24"/>
                <w:szCs w:val="24"/>
                <w:lang w:eastAsia="ru-RU"/>
              </w:rPr>
              <w:t>. Микроструктура кислотостойкой</w:t>
            </w:r>
          </w:p>
          <w:p w:rsidR="004450D3" w:rsidRDefault="004450D3" w:rsidP="00EE5C3A">
            <w:pPr>
              <w:spacing w:line="360" w:lineRule="auto"/>
              <w:jc w:val="center"/>
              <w:rPr>
                <w:rFonts w:ascii="Times New Roman" w:hAnsi="Times New Roman"/>
                <w:noProof/>
                <w:sz w:val="24"/>
                <w:szCs w:val="24"/>
                <w:lang w:eastAsia="ru-RU"/>
              </w:rPr>
            </w:pPr>
            <w:r w:rsidRPr="00D40683">
              <w:rPr>
                <w:rFonts w:ascii="Times New Roman" w:hAnsi="Times New Roman"/>
                <w:noProof/>
                <w:sz w:val="24"/>
                <w:szCs w:val="24"/>
                <w:lang w:eastAsia="ru-RU"/>
              </w:rPr>
              <w:t>жидкостекольной композиции  10-суточного</w:t>
            </w:r>
          </w:p>
          <w:p w:rsidR="004450D3" w:rsidRPr="00D40683" w:rsidRDefault="004450D3" w:rsidP="00EE5C3A">
            <w:pPr>
              <w:spacing w:line="360" w:lineRule="auto"/>
              <w:jc w:val="center"/>
              <w:rPr>
                <w:rFonts w:ascii="Times New Roman" w:hAnsi="Times New Roman"/>
                <w:noProof/>
                <w:sz w:val="24"/>
                <w:szCs w:val="24"/>
                <w:lang w:eastAsia="ru-RU"/>
              </w:rPr>
            </w:pPr>
            <w:r w:rsidRPr="00D40683">
              <w:rPr>
                <w:rFonts w:ascii="Times New Roman" w:hAnsi="Times New Roman"/>
                <w:noProof/>
                <w:sz w:val="24"/>
                <w:szCs w:val="24"/>
                <w:lang w:eastAsia="ru-RU"/>
              </w:rPr>
              <w:t>твердения на воздухе</w:t>
            </w:r>
          </w:p>
        </w:tc>
        <w:tc>
          <w:tcPr>
            <w:tcW w:w="4643" w:type="dxa"/>
          </w:tcPr>
          <w:p w:rsidR="004450D3" w:rsidRDefault="004450D3" w:rsidP="00EE5C3A">
            <w:pPr>
              <w:spacing w:line="360" w:lineRule="auto"/>
              <w:jc w:val="center"/>
              <w:rPr>
                <w:rFonts w:ascii="Times New Roman" w:hAnsi="Times New Roman"/>
                <w:noProof/>
                <w:sz w:val="24"/>
                <w:szCs w:val="24"/>
                <w:lang w:eastAsia="ru-RU"/>
              </w:rPr>
            </w:pPr>
            <w:r w:rsidRPr="00D40683">
              <w:rPr>
                <w:rFonts w:ascii="Times New Roman" w:hAnsi="Times New Roman"/>
                <w:noProof/>
                <w:sz w:val="24"/>
                <w:szCs w:val="24"/>
                <w:lang w:eastAsia="ru-RU"/>
              </w:rPr>
              <w:t xml:space="preserve">Рис. </w:t>
            </w:r>
            <w:r>
              <w:rPr>
                <w:rFonts w:ascii="Times New Roman" w:hAnsi="Times New Roman"/>
                <w:noProof/>
                <w:sz w:val="24"/>
                <w:szCs w:val="24"/>
                <w:lang w:eastAsia="ru-RU"/>
              </w:rPr>
              <w:t>23</w:t>
            </w:r>
            <w:r w:rsidRPr="00D40683">
              <w:rPr>
                <w:rFonts w:ascii="Times New Roman" w:hAnsi="Times New Roman"/>
                <w:noProof/>
                <w:sz w:val="24"/>
                <w:szCs w:val="24"/>
                <w:lang w:eastAsia="ru-RU"/>
              </w:rPr>
              <w:t>.</w:t>
            </w:r>
            <w:r>
              <w:rPr>
                <w:rFonts w:ascii="Times New Roman" w:hAnsi="Times New Roman"/>
                <w:noProof/>
                <w:sz w:val="24"/>
                <w:szCs w:val="24"/>
                <w:lang w:eastAsia="ru-RU"/>
              </w:rPr>
              <w:t xml:space="preserve"> Микроструктура кислотостойкой</w:t>
            </w:r>
          </w:p>
          <w:p w:rsidR="004450D3" w:rsidRPr="00D40683" w:rsidRDefault="004450D3" w:rsidP="00EE5C3A">
            <w:pPr>
              <w:spacing w:line="360" w:lineRule="auto"/>
              <w:jc w:val="center"/>
              <w:rPr>
                <w:rFonts w:ascii="Times New Roman" w:hAnsi="Times New Roman"/>
                <w:noProof/>
                <w:sz w:val="24"/>
                <w:szCs w:val="24"/>
                <w:lang w:eastAsia="ru-RU"/>
              </w:rPr>
            </w:pPr>
            <w:r>
              <w:rPr>
                <w:rFonts w:ascii="Times New Roman" w:hAnsi="Times New Roman"/>
                <w:noProof/>
                <w:sz w:val="24"/>
                <w:szCs w:val="24"/>
                <w:lang w:eastAsia="ru-RU"/>
              </w:rPr>
              <w:t>ж</w:t>
            </w:r>
            <w:r w:rsidRPr="00D40683">
              <w:rPr>
                <w:rFonts w:ascii="Times New Roman" w:hAnsi="Times New Roman"/>
                <w:noProof/>
                <w:sz w:val="24"/>
                <w:szCs w:val="24"/>
                <w:lang w:eastAsia="ru-RU"/>
              </w:rPr>
              <w:t xml:space="preserve">идкостекольной композициис дистиллерной жидкостью 10-суточного твердения на </w:t>
            </w:r>
            <w:r>
              <w:rPr>
                <w:rFonts w:ascii="Times New Roman" w:hAnsi="Times New Roman"/>
                <w:noProof/>
                <w:sz w:val="24"/>
                <w:szCs w:val="24"/>
                <w:lang w:eastAsia="ru-RU"/>
              </w:rPr>
              <w:t>в</w:t>
            </w:r>
            <w:r w:rsidRPr="00D40683">
              <w:rPr>
                <w:rFonts w:ascii="Times New Roman" w:hAnsi="Times New Roman"/>
                <w:noProof/>
                <w:sz w:val="24"/>
                <w:szCs w:val="24"/>
                <w:lang w:eastAsia="ru-RU"/>
              </w:rPr>
              <w:t>оздухе</w:t>
            </w:r>
          </w:p>
        </w:tc>
      </w:tr>
    </w:tbl>
    <w:p w:rsidR="004450D3" w:rsidRPr="00165819" w:rsidRDefault="004450D3" w:rsidP="004450D3">
      <w:pPr>
        <w:spacing w:line="360" w:lineRule="auto"/>
        <w:ind w:firstLine="709"/>
        <w:jc w:val="both"/>
        <w:rPr>
          <w:rFonts w:ascii="Times New Roman" w:hAnsi="Times New Roman"/>
          <w:sz w:val="28"/>
          <w:szCs w:val="28"/>
        </w:rPr>
      </w:pPr>
      <w:r w:rsidRPr="00165819">
        <w:rPr>
          <w:rFonts w:ascii="Times New Roman" w:hAnsi="Times New Roman"/>
          <w:sz w:val="28"/>
          <w:szCs w:val="28"/>
        </w:rPr>
        <w:t>Таким образом, микроскопические исследования базальтовых  жидкостекольных композиций в начальный период их затвердевания свидетельствует об их микрогетерогенной структуре, состоящей из коллоидных частиц, которые увеличиваются в размере с увеличением продолжительности выдерживания на воздухе и приобретают ориентировочное расположение. Введение наполнителей способствует еще большей гетерогенности, обусловленное появлением микронеоднородных участков растворенной кремнекислоты.</w:t>
      </w:r>
    </w:p>
    <w:p w:rsidR="004450D3" w:rsidRDefault="004450D3" w:rsidP="004450D3">
      <w:pPr>
        <w:spacing w:line="360" w:lineRule="auto"/>
        <w:ind w:firstLine="709"/>
        <w:jc w:val="both"/>
        <w:rPr>
          <w:rFonts w:ascii="Times New Roman" w:hAnsi="Times New Roman"/>
          <w:sz w:val="28"/>
          <w:szCs w:val="28"/>
        </w:rPr>
      </w:pPr>
      <w:r w:rsidRPr="00165819">
        <w:rPr>
          <w:rFonts w:ascii="Times New Roman" w:hAnsi="Times New Roman"/>
          <w:sz w:val="28"/>
          <w:szCs w:val="28"/>
        </w:rPr>
        <w:t>Более глубокое обезвоживание вызывает образование агрегатов, приобретающих более или менее правильную форму. При введении в жидкое стекло растворимой соли дистиллерной жидкости протекает процесс силикатирования, т.е. используемые компоненты вступают в реакцию и выделяют студнеобразные осадки, которые обвалакивают частицы наполнителя. Поскольку эти осадки представляют собой оводненные набухшие коллоидные гели, они непроницаемы для воды и других агрессивных сред.</w:t>
      </w:r>
    </w:p>
    <w:p w:rsidR="004450D3" w:rsidRDefault="004450D3" w:rsidP="004450D3">
      <w:pPr>
        <w:shd w:val="clear" w:color="auto" w:fill="FFFFFF"/>
        <w:spacing w:line="360" w:lineRule="auto"/>
        <w:ind w:firstLine="709"/>
        <w:jc w:val="center"/>
        <w:rPr>
          <w:rFonts w:ascii="Times New Roman" w:hAnsi="Times New Roman"/>
          <w:b/>
          <w:bCs/>
          <w:iCs/>
          <w:color w:val="323232"/>
          <w:sz w:val="28"/>
          <w:szCs w:val="28"/>
        </w:rPr>
      </w:pPr>
    </w:p>
    <w:p w:rsidR="004450D3" w:rsidRDefault="004450D3" w:rsidP="004450D3">
      <w:pPr>
        <w:shd w:val="clear" w:color="auto" w:fill="FFFFFF"/>
        <w:spacing w:line="360" w:lineRule="auto"/>
        <w:ind w:firstLine="709"/>
        <w:jc w:val="center"/>
        <w:rPr>
          <w:rFonts w:ascii="Times New Roman" w:hAnsi="Times New Roman"/>
          <w:b/>
          <w:bCs/>
          <w:iCs/>
          <w:color w:val="323232"/>
          <w:sz w:val="28"/>
          <w:szCs w:val="28"/>
        </w:rPr>
      </w:pPr>
    </w:p>
    <w:p w:rsidR="004450D3" w:rsidRDefault="004450D3" w:rsidP="004450D3">
      <w:pPr>
        <w:shd w:val="clear" w:color="auto" w:fill="FFFFFF"/>
        <w:spacing w:line="360" w:lineRule="auto"/>
        <w:ind w:firstLine="709"/>
        <w:jc w:val="center"/>
        <w:rPr>
          <w:rFonts w:ascii="Times New Roman" w:hAnsi="Times New Roman"/>
          <w:b/>
          <w:bCs/>
          <w:iCs/>
          <w:color w:val="323232"/>
          <w:sz w:val="28"/>
          <w:szCs w:val="28"/>
        </w:rPr>
      </w:pPr>
    </w:p>
    <w:p w:rsidR="004450D3" w:rsidRDefault="004450D3" w:rsidP="004450D3">
      <w:pPr>
        <w:shd w:val="clear" w:color="auto" w:fill="FFFFFF"/>
        <w:spacing w:line="360" w:lineRule="auto"/>
        <w:ind w:firstLine="709"/>
        <w:jc w:val="center"/>
        <w:rPr>
          <w:rFonts w:ascii="Times New Roman" w:hAnsi="Times New Roman"/>
          <w:b/>
          <w:bCs/>
          <w:iCs/>
          <w:color w:val="323232"/>
          <w:sz w:val="28"/>
          <w:szCs w:val="28"/>
        </w:rPr>
      </w:pPr>
    </w:p>
    <w:p w:rsidR="004450D3" w:rsidRDefault="004450D3" w:rsidP="004450D3">
      <w:pPr>
        <w:shd w:val="clear" w:color="auto" w:fill="FFFFFF"/>
        <w:spacing w:line="360" w:lineRule="auto"/>
        <w:ind w:firstLine="709"/>
        <w:jc w:val="center"/>
        <w:rPr>
          <w:rFonts w:ascii="Times New Roman" w:hAnsi="Times New Roman"/>
          <w:b/>
          <w:bCs/>
          <w:iCs/>
          <w:color w:val="323232"/>
          <w:sz w:val="28"/>
          <w:szCs w:val="28"/>
        </w:rPr>
      </w:pPr>
    </w:p>
    <w:p w:rsidR="004450D3" w:rsidRDefault="004450D3" w:rsidP="004450D3">
      <w:pPr>
        <w:shd w:val="clear" w:color="auto" w:fill="FFFFFF"/>
        <w:spacing w:line="360" w:lineRule="auto"/>
        <w:ind w:firstLine="709"/>
        <w:jc w:val="center"/>
        <w:rPr>
          <w:rFonts w:ascii="Times New Roman" w:hAnsi="Times New Roman"/>
          <w:b/>
          <w:bCs/>
          <w:iCs/>
          <w:color w:val="323232"/>
          <w:sz w:val="28"/>
          <w:szCs w:val="28"/>
        </w:rPr>
      </w:pPr>
    </w:p>
    <w:p w:rsidR="004450D3" w:rsidRDefault="004450D3" w:rsidP="004450D3">
      <w:pPr>
        <w:shd w:val="clear" w:color="auto" w:fill="FFFFFF"/>
        <w:spacing w:line="360" w:lineRule="auto"/>
        <w:ind w:firstLine="709"/>
        <w:jc w:val="center"/>
        <w:rPr>
          <w:rFonts w:ascii="Times New Roman" w:hAnsi="Times New Roman"/>
          <w:b/>
          <w:bCs/>
          <w:iCs/>
          <w:color w:val="323232"/>
          <w:sz w:val="28"/>
          <w:szCs w:val="28"/>
        </w:rPr>
      </w:pPr>
    </w:p>
    <w:p w:rsidR="004450D3" w:rsidRDefault="004450D3" w:rsidP="004450D3">
      <w:pPr>
        <w:shd w:val="clear" w:color="auto" w:fill="FFFFFF"/>
        <w:spacing w:line="360" w:lineRule="auto"/>
        <w:ind w:firstLine="709"/>
        <w:jc w:val="center"/>
        <w:rPr>
          <w:rFonts w:ascii="Times New Roman" w:hAnsi="Times New Roman"/>
          <w:b/>
          <w:bCs/>
          <w:iCs/>
          <w:color w:val="323232"/>
          <w:sz w:val="28"/>
          <w:szCs w:val="28"/>
        </w:rPr>
      </w:pPr>
    </w:p>
    <w:p w:rsidR="004450D3" w:rsidRDefault="004450D3" w:rsidP="004450D3">
      <w:pPr>
        <w:shd w:val="clear" w:color="auto" w:fill="FFFFFF"/>
        <w:spacing w:line="360" w:lineRule="auto"/>
        <w:ind w:firstLine="709"/>
        <w:jc w:val="center"/>
        <w:rPr>
          <w:rFonts w:ascii="Times New Roman" w:hAnsi="Times New Roman"/>
          <w:b/>
          <w:bCs/>
          <w:iCs/>
          <w:color w:val="323232"/>
          <w:sz w:val="28"/>
          <w:szCs w:val="28"/>
        </w:rPr>
      </w:pPr>
    </w:p>
    <w:p w:rsidR="004450D3" w:rsidRDefault="004450D3" w:rsidP="004450D3">
      <w:pPr>
        <w:shd w:val="clear" w:color="auto" w:fill="FFFFFF"/>
        <w:spacing w:line="360" w:lineRule="auto"/>
        <w:ind w:firstLine="709"/>
        <w:jc w:val="center"/>
        <w:rPr>
          <w:rFonts w:ascii="Times New Roman" w:hAnsi="Times New Roman"/>
          <w:b/>
          <w:bCs/>
          <w:iCs/>
          <w:color w:val="323232"/>
          <w:sz w:val="28"/>
          <w:szCs w:val="28"/>
        </w:rPr>
      </w:pPr>
    </w:p>
    <w:p w:rsidR="004450D3" w:rsidRDefault="004450D3" w:rsidP="004450D3">
      <w:pPr>
        <w:shd w:val="clear" w:color="auto" w:fill="FFFFFF"/>
        <w:spacing w:line="360" w:lineRule="auto"/>
        <w:ind w:firstLine="709"/>
        <w:jc w:val="center"/>
        <w:rPr>
          <w:rFonts w:ascii="Times New Roman" w:hAnsi="Times New Roman"/>
          <w:b/>
          <w:bCs/>
          <w:iCs/>
          <w:color w:val="323232"/>
          <w:sz w:val="28"/>
          <w:szCs w:val="28"/>
        </w:rPr>
      </w:pPr>
    </w:p>
    <w:p w:rsidR="004450D3" w:rsidRDefault="004450D3" w:rsidP="004450D3">
      <w:pPr>
        <w:shd w:val="clear" w:color="auto" w:fill="FFFFFF"/>
        <w:spacing w:line="360" w:lineRule="auto"/>
        <w:ind w:firstLine="709"/>
        <w:jc w:val="center"/>
        <w:rPr>
          <w:rFonts w:ascii="Times New Roman" w:hAnsi="Times New Roman"/>
          <w:b/>
          <w:bCs/>
          <w:iCs/>
          <w:color w:val="323232"/>
          <w:sz w:val="28"/>
          <w:szCs w:val="28"/>
        </w:rPr>
      </w:pPr>
    </w:p>
    <w:p w:rsidR="004450D3" w:rsidRDefault="004450D3" w:rsidP="004450D3">
      <w:pPr>
        <w:shd w:val="clear" w:color="auto" w:fill="FFFFFF"/>
        <w:spacing w:line="360" w:lineRule="auto"/>
        <w:ind w:firstLine="709"/>
        <w:jc w:val="center"/>
        <w:rPr>
          <w:rFonts w:ascii="Times New Roman" w:hAnsi="Times New Roman"/>
          <w:b/>
          <w:bCs/>
          <w:iCs/>
          <w:color w:val="323232"/>
          <w:sz w:val="28"/>
          <w:szCs w:val="28"/>
        </w:rPr>
      </w:pPr>
    </w:p>
    <w:p w:rsidR="004450D3" w:rsidRDefault="004450D3" w:rsidP="004450D3">
      <w:pPr>
        <w:shd w:val="clear" w:color="auto" w:fill="FFFFFF"/>
        <w:spacing w:line="360" w:lineRule="auto"/>
        <w:ind w:firstLine="709"/>
        <w:jc w:val="center"/>
        <w:rPr>
          <w:rFonts w:ascii="Times New Roman" w:hAnsi="Times New Roman"/>
          <w:b/>
          <w:bCs/>
          <w:iCs/>
          <w:color w:val="323232"/>
          <w:sz w:val="28"/>
          <w:szCs w:val="28"/>
        </w:rPr>
      </w:pPr>
    </w:p>
    <w:p w:rsidR="004450D3" w:rsidRDefault="004450D3" w:rsidP="004450D3">
      <w:pPr>
        <w:shd w:val="clear" w:color="auto" w:fill="FFFFFF"/>
        <w:spacing w:line="360" w:lineRule="auto"/>
        <w:ind w:firstLine="709"/>
        <w:jc w:val="center"/>
        <w:rPr>
          <w:rFonts w:ascii="Times New Roman" w:hAnsi="Times New Roman"/>
          <w:b/>
          <w:bCs/>
          <w:iCs/>
          <w:color w:val="323232"/>
          <w:sz w:val="28"/>
          <w:szCs w:val="28"/>
        </w:rPr>
      </w:pPr>
    </w:p>
    <w:p w:rsidR="004450D3" w:rsidRDefault="004450D3" w:rsidP="004450D3">
      <w:pPr>
        <w:shd w:val="clear" w:color="auto" w:fill="FFFFFF"/>
        <w:spacing w:line="360" w:lineRule="auto"/>
        <w:ind w:firstLine="709"/>
        <w:jc w:val="center"/>
        <w:rPr>
          <w:rFonts w:ascii="Times New Roman" w:hAnsi="Times New Roman"/>
          <w:b/>
          <w:bCs/>
          <w:iCs/>
          <w:color w:val="323232"/>
          <w:sz w:val="28"/>
          <w:szCs w:val="28"/>
        </w:rPr>
      </w:pPr>
    </w:p>
    <w:p w:rsidR="004450D3" w:rsidRDefault="004450D3" w:rsidP="004450D3">
      <w:pPr>
        <w:shd w:val="clear" w:color="auto" w:fill="FFFFFF"/>
        <w:spacing w:line="360" w:lineRule="auto"/>
        <w:ind w:firstLine="709"/>
        <w:jc w:val="center"/>
        <w:rPr>
          <w:rFonts w:ascii="Times New Roman" w:hAnsi="Times New Roman"/>
          <w:b/>
          <w:bCs/>
          <w:iCs/>
          <w:color w:val="323232"/>
          <w:sz w:val="28"/>
          <w:szCs w:val="28"/>
        </w:rPr>
      </w:pPr>
    </w:p>
    <w:p w:rsidR="004450D3" w:rsidRDefault="004450D3" w:rsidP="004450D3">
      <w:pPr>
        <w:shd w:val="clear" w:color="auto" w:fill="FFFFFF"/>
        <w:spacing w:line="360" w:lineRule="auto"/>
        <w:ind w:firstLine="709"/>
        <w:jc w:val="center"/>
        <w:rPr>
          <w:rFonts w:ascii="Times New Roman" w:hAnsi="Times New Roman"/>
          <w:b/>
          <w:bCs/>
          <w:iCs/>
          <w:color w:val="323232"/>
          <w:sz w:val="28"/>
          <w:szCs w:val="28"/>
        </w:rPr>
      </w:pPr>
    </w:p>
    <w:p w:rsidR="004450D3" w:rsidRDefault="004450D3" w:rsidP="004450D3">
      <w:pPr>
        <w:shd w:val="clear" w:color="auto" w:fill="FFFFFF"/>
        <w:spacing w:line="360" w:lineRule="auto"/>
        <w:ind w:firstLine="709"/>
        <w:jc w:val="center"/>
        <w:rPr>
          <w:rFonts w:ascii="Times New Roman" w:hAnsi="Times New Roman"/>
          <w:b/>
          <w:bCs/>
          <w:iCs/>
          <w:color w:val="323232"/>
          <w:sz w:val="28"/>
          <w:szCs w:val="28"/>
        </w:rPr>
      </w:pPr>
    </w:p>
    <w:p w:rsidR="004450D3" w:rsidRPr="00E809BF" w:rsidRDefault="004450D3" w:rsidP="004450D3">
      <w:pPr>
        <w:shd w:val="clear" w:color="auto" w:fill="FFFFFF"/>
        <w:autoSpaceDE w:val="0"/>
        <w:autoSpaceDN w:val="0"/>
        <w:adjustRightInd w:val="0"/>
        <w:spacing w:line="360" w:lineRule="auto"/>
        <w:jc w:val="center"/>
        <w:rPr>
          <w:rFonts w:ascii="Times New Roman" w:hAnsi="Times New Roman"/>
          <w:b/>
          <w:sz w:val="28"/>
          <w:szCs w:val="28"/>
        </w:rPr>
      </w:pPr>
      <w:r>
        <w:rPr>
          <w:rFonts w:ascii="Times New Roman" w:hAnsi="Times New Roman"/>
          <w:b/>
          <w:sz w:val="28"/>
          <w:szCs w:val="28"/>
        </w:rPr>
        <w:t xml:space="preserve">Глава </w:t>
      </w:r>
      <w:r>
        <w:rPr>
          <w:rFonts w:ascii="Times New Roman" w:hAnsi="Times New Roman"/>
          <w:b/>
          <w:sz w:val="28"/>
          <w:szCs w:val="28"/>
          <w:lang w:val="en-US"/>
        </w:rPr>
        <w:t>IV</w:t>
      </w:r>
      <w:r w:rsidRPr="00E809BF">
        <w:rPr>
          <w:rFonts w:ascii="Times New Roman" w:hAnsi="Times New Roman"/>
          <w:b/>
          <w:sz w:val="28"/>
          <w:szCs w:val="28"/>
        </w:rPr>
        <w:t>. Разработка и исследование полимер</w:t>
      </w:r>
      <w:r>
        <w:rPr>
          <w:rFonts w:ascii="Times New Roman" w:hAnsi="Times New Roman"/>
          <w:b/>
          <w:sz w:val="28"/>
          <w:szCs w:val="28"/>
        </w:rPr>
        <w:t xml:space="preserve"> </w:t>
      </w:r>
      <w:r w:rsidRPr="00E809BF">
        <w:rPr>
          <w:rFonts w:ascii="Times New Roman" w:hAnsi="Times New Roman"/>
          <w:b/>
          <w:sz w:val="28"/>
          <w:szCs w:val="28"/>
        </w:rPr>
        <w:t>силикатных жидкостекольных композиций</w:t>
      </w:r>
    </w:p>
    <w:p w:rsidR="004450D3" w:rsidRDefault="004450D3" w:rsidP="004450D3">
      <w:pPr>
        <w:shd w:val="clear" w:color="auto" w:fill="FFFFFF"/>
        <w:autoSpaceDE w:val="0"/>
        <w:autoSpaceDN w:val="0"/>
        <w:adjustRightInd w:val="0"/>
        <w:spacing w:line="360" w:lineRule="auto"/>
        <w:jc w:val="center"/>
        <w:rPr>
          <w:rFonts w:ascii="Times New Roman" w:hAnsi="Times New Roman"/>
          <w:b/>
          <w:color w:val="000000"/>
          <w:sz w:val="28"/>
          <w:szCs w:val="28"/>
        </w:rPr>
      </w:pPr>
      <w:r>
        <w:rPr>
          <w:rFonts w:ascii="Times New Roman" w:hAnsi="Times New Roman"/>
          <w:b/>
          <w:color w:val="000000"/>
          <w:sz w:val="28"/>
          <w:szCs w:val="28"/>
        </w:rPr>
        <w:t>4</w:t>
      </w:r>
      <w:r w:rsidRPr="008A3665">
        <w:rPr>
          <w:rFonts w:ascii="Times New Roman" w:hAnsi="Times New Roman"/>
          <w:b/>
          <w:color w:val="000000"/>
          <w:sz w:val="28"/>
          <w:szCs w:val="28"/>
        </w:rPr>
        <w:t>.</w:t>
      </w:r>
      <w:r>
        <w:rPr>
          <w:rFonts w:ascii="Times New Roman" w:hAnsi="Times New Roman"/>
          <w:b/>
          <w:color w:val="000000"/>
          <w:sz w:val="28"/>
          <w:szCs w:val="28"/>
        </w:rPr>
        <w:t>1</w:t>
      </w:r>
      <w:r w:rsidRPr="008A3665">
        <w:rPr>
          <w:rFonts w:ascii="Times New Roman" w:hAnsi="Times New Roman"/>
          <w:b/>
          <w:color w:val="000000"/>
          <w:sz w:val="28"/>
          <w:szCs w:val="28"/>
        </w:rPr>
        <w:t>. Физико-химические исследования базальтовых жидкостекольных композиций на основе полимерных добавок</w:t>
      </w:r>
    </w:p>
    <w:p w:rsidR="004450D3" w:rsidRPr="00E84B5A" w:rsidRDefault="004450D3" w:rsidP="004450D3">
      <w:pPr>
        <w:shd w:val="clear" w:color="auto" w:fill="FFFFFF"/>
        <w:autoSpaceDE w:val="0"/>
        <w:autoSpaceDN w:val="0"/>
        <w:adjustRightInd w:val="0"/>
        <w:spacing w:line="360" w:lineRule="auto"/>
        <w:ind w:firstLine="567"/>
        <w:jc w:val="both"/>
        <w:rPr>
          <w:rFonts w:ascii="Times New Roman" w:hAnsi="Times New Roman"/>
          <w:color w:val="000000"/>
          <w:sz w:val="28"/>
          <w:szCs w:val="28"/>
        </w:rPr>
      </w:pPr>
      <w:r w:rsidRPr="00E84B5A">
        <w:rPr>
          <w:rFonts w:ascii="Times New Roman" w:hAnsi="Times New Roman"/>
          <w:color w:val="000000"/>
          <w:sz w:val="28"/>
          <w:szCs w:val="28"/>
        </w:rPr>
        <w:t>Ускорению процесса растворения и образования коллоидного раствора или гидратируемо</w:t>
      </w:r>
      <w:r>
        <w:rPr>
          <w:rFonts w:ascii="Times New Roman" w:hAnsi="Times New Roman"/>
          <w:color w:val="000000"/>
          <w:sz w:val="28"/>
          <w:szCs w:val="28"/>
        </w:rPr>
        <w:t>й</w:t>
      </w:r>
      <w:r w:rsidRPr="00E84B5A">
        <w:rPr>
          <w:rFonts w:ascii="Times New Roman" w:hAnsi="Times New Roman"/>
          <w:color w:val="000000"/>
          <w:sz w:val="28"/>
          <w:szCs w:val="28"/>
        </w:rPr>
        <w:t xml:space="preserve"> массы оказывает существенное влияние присутствие в материале полимерных добавок и солей. В присутствии питательных солей, вероятно, создаются благоприятные условия для образования растворимого кремнезема из коллоидного раствора, а растворение его влечет за собой полимеризацию кремнезема.</w:t>
      </w:r>
    </w:p>
    <w:p w:rsidR="004450D3" w:rsidRPr="00E84B5A" w:rsidRDefault="004450D3" w:rsidP="004450D3">
      <w:pPr>
        <w:shd w:val="clear" w:color="auto" w:fill="FFFFFF"/>
        <w:autoSpaceDE w:val="0"/>
        <w:autoSpaceDN w:val="0"/>
        <w:adjustRightInd w:val="0"/>
        <w:spacing w:line="360" w:lineRule="auto"/>
        <w:ind w:firstLine="567"/>
        <w:jc w:val="both"/>
        <w:rPr>
          <w:rFonts w:ascii="Times New Roman" w:eastAsiaTheme="minorHAnsi" w:hAnsi="Times New Roman"/>
          <w:sz w:val="28"/>
          <w:szCs w:val="28"/>
        </w:rPr>
      </w:pPr>
      <w:r w:rsidRPr="00E84B5A">
        <w:rPr>
          <w:rFonts w:ascii="Times New Roman" w:hAnsi="Times New Roman"/>
          <w:color w:val="000000"/>
          <w:sz w:val="28"/>
          <w:szCs w:val="28"/>
        </w:rPr>
        <w:t xml:space="preserve">Как известно, отверждение полимеров происходит при взаимодействии </w:t>
      </w:r>
      <w:r>
        <w:rPr>
          <w:rFonts w:ascii="Times New Roman" w:hAnsi="Times New Roman"/>
          <w:color w:val="000000"/>
          <w:sz w:val="28"/>
          <w:szCs w:val="28"/>
        </w:rPr>
        <w:t>фун</w:t>
      </w:r>
      <w:r w:rsidRPr="00E84B5A">
        <w:rPr>
          <w:rFonts w:ascii="Times New Roman" w:hAnsi="Times New Roman"/>
          <w:color w:val="000000"/>
          <w:sz w:val="28"/>
          <w:szCs w:val="28"/>
        </w:rPr>
        <w:t>кциональных групп</w:t>
      </w:r>
      <w:r>
        <w:rPr>
          <w:rFonts w:ascii="Times New Roman" w:hAnsi="Times New Roman"/>
          <w:color w:val="000000"/>
          <w:sz w:val="28"/>
          <w:szCs w:val="28"/>
        </w:rPr>
        <w:t xml:space="preserve"> </w:t>
      </w:r>
      <w:r w:rsidRPr="00E84B5A">
        <w:rPr>
          <w:rFonts w:ascii="Times New Roman" w:hAnsi="Times New Roman"/>
          <w:color w:val="000000"/>
          <w:sz w:val="28"/>
          <w:szCs w:val="28"/>
        </w:rPr>
        <w:t xml:space="preserve"> отверждающихся материалов между собой или же с </w:t>
      </w:r>
      <w:r>
        <w:rPr>
          <w:rFonts w:ascii="Times New Roman" w:hAnsi="Times New Roman"/>
          <w:color w:val="000000"/>
          <w:sz w:val="28"/>
          <w:szCs w:val="28"/>
        </w:rPr>
        <w:t>фу</w:t>
      </w:r>
      <w:r w:rsidRPr="00E84B5A">
        <w:rPr>
          <w:rFonts w:ascii="Times New Roman" w:hAnsi="Times New Roman"/>
          <w:color w:val="000000"/>
          <w:sz w:val="28"/>
          <w:szCs w:val="28"/>
        </w:rPr>
        <w:t xml:space="preserve">нкциональными группами отвердителей, поэтому определение полноты </w:t>
      </w:r>
      <w:r>
        <w:rPr>
          <w:rFonts w:ascii="Times New Roman" w:hAnsi="Times New Roman"/>
          <w:color w:val="000000"/>
          <w:sz w:val="28"/>
          <w:szCs w:val="28"/>
        </w:rPr>
        <w:t>от</w:t>
      </w:r>
      <w:r w:rsidRPr="00E84B5A">
        <w:rPr>
          <w:rFonts w:ascii="Times New Roman" w:hAnsi="Times New Roman"/>
          <w:color w:val="000000"/>
          <w:sz w:val="28"/>
          <w:szCs w:val="28"/>
        </w:rPr>
        <w:t>верждения представляет большой научный интерес.</w:t>
      </w:r>
    </w:p>
    <w:p w:rsidR="004450D3" w:rsidRPr="00E84B5A" w:rsidRDefault="004450D3" w:rsidP="004450D3">
      <w:pPr>
        <w:shd w:val="clear" w:color="auto" w:fill="FFFFFF"/>
        <w:autoSpaceDE w:val="0"/>
        <w:autoSpaceDN w:val="0"/>
        <w:adjustRightInd w:val="0"/>
        <w:spacing w:line="360" w:lineRule="auto"/>
        <w:ind w:firstLine="567"/>
        <w:jc w:val="both"/>
        <w:rPr>
          <w:rFonts w:ascii="Times New Roman" w:eastAsiaTheme="minorHAnsi" w:hAnsi="Times New Roman"/>
          <w:sz w:val="28"/>
          <w:szCs w:val="28"/>
        </w:rPr>
      </w:pPr>
      <w:r w:rsidRPr="00E84B5A">
        <w:rPr>
          <w:rFonts w:ascii="Times New Roman" w:hAnsi="Times New Roman"/>
          <w:color w:val="000000"/>
          <w:sz w:val="28"/>
          <w:szCs w:val="28"/>
        </w:rPr>
        <w:lastRenderedPageBreak/>
        <w:t xml:space="preserve">Физико-химическими методами были изучены некоторые особенности </w:t>
      </w:r>
      <w:r>
        <w:rPr>
          <w:rFonts w:ascii="Times New Roman" w:hAnsi="Times New Roman"/>
          <w:color w:val="000000"/>
          <w:sz w:val="28"/>
          <w:szCs w:val="28"/>
        </w:rPr>
        <w:t>пр</w:t>
      </w:r>
      <w:r w:rsidRPr="00E84B5A">
        <w:rPr>
          <w:rFonts w:ascii="Times New Roman" w:hAnsi="Times New Roman"/>
          <w:color w:val="000000"/>
          <w:sz w:val="28"/>
          <w:szCs w:val="28"/>
        </w:rPr>
        <w:t xml:space="preserve">оцесса твердения </w:t>
      </w:r>
      <w:r>
        <w:rPr>
          <w:rFonts w:ascii="Times New Roman" w:hAnsi="Times New Roman"/>
          <w:color w:val="000000"/>
          <w:sz w:val="28"/>
          <w:szCs w:val="28"/>
        </w:rPr>
        <w:t>базаль</w:t>
      </w:r>
      <w:r w:rsidRPr="00E84B5A">
        <w:rPr>
          <w:rFonts w:ascii="Times New Roman" w:hAnsi="Times New Roman"/>
          <w:color w:val="000000"/>
          <w:sz w:val="28"/>
          <w:szCs w:val="28"/>
        </w:rPr>
        <w:t xml:space="preserve">товой композиции в среде дрожжевого </w:t>
      </w:r>
      <w:r>
        <w:rPr>
          <w:rFonts w:ascii="Times New Roman" w:hAnsi="Times New Roman"/>
          <w:color w:val="000000"/>
          <w:sz w:val="28"/>
          <w:szCs w:val="28"/>
        </w:rPr>
        <w:t>пр</w:t>
      </w:r>
      <w:r w:rsidRPr="00E84B5A">
        <w:rPr>
          <w:rFonts w:ascii="Times New Roman" w:hAnsi="Times New Roman"/>
          <w:color w:val="000000"/>
          <w:sz w:val="28"/>
          <w:szCs w:val="28"/>
        </w:rPr>
        <w:t>оизводства.</w:t>
      </w:r>
      <w:r>
        <w:rPr>
          <w:rFonts w:ascii="Times New Roman" w:hAnsi="Times New Roman"/>
          <w:color w:val="000000"/>
          <w:sz w:val="28"/>
          <w:szCs w:val="28"/>
        </w:rPr>
        <w:t xml:space="preserve"> </w:t>
      </w:r>
      <w:r w:rsidRPr="00E84B5A">
        <w:rPr>
          <w:rFonts w:ascii="Times New Roman" w:hAnsi="Times New Roman"/>
          <w:color w:val="000000"/>
          <w:sz w:val="28"/>
          <w:szCs w:val="28"/>
        </w:rPr>
        <w:t xml:space="preserve">В качестве отходов промышленности или реагентов на их основе </w:t>
      </w:r>
      <w:r>
        <w:rPr>
          <w:rFonts w:ascii="Times New Roman" w:hAnsi="Times New Roman"/>
          <w:color w:val="000000"/>
          <w:sz w:val="28"/>
          <w:szCs w:val="28"/>
        </w:rPr>
        <w:t>и</w:t>
      </w:r>
      <w:r w:rsidRPr="00E84B5A">
        <w:rPr>
          <w:rFonts w:ascii="Times New Roman" w:hAnsi="Times New Roman"/>
          <w:color w:val="000000"/>
          <w:sz w:val="28"/>
          <w:szCs w:val="28"/>
        </w:rPr>
        <w:t>спользовали С</w:t>
      </w:r>
      <w:r>
        <w:rPr>
          <w:rFonts w:ascii="Times New Roman" w:hAnsi="Times New Roman"/>
          <w:color w:val="000000"/>
          <w:sz w:val="28"/>
          <w:szCs w:val="28"/>
          <w:vertAlign w:val="subscript"/>
        </w:rPr>
        <w:t>1</w:t>
      </w:r>
      <w:r w:rsidRPr="00E84B5A">
        <w:rPr>
          <w:rFonts w:ascii="Times New Roman" w:hAnsi="Times New Roman"/>
          <w:color w:val="000000"/>
          <w:sz w:val="28"/>
          <w:szCs w:val="28"/>
        </w:rPr>
        <w:t>.</w:t>
      </w:r>
    </w:p>
    <w:p w:rsidR="004450D3" w:rsidRPr="00E84B5A" w:rsidRDefault="004450D3" w:rsidP="004450D3">
      <w:pPr>
        <w:shd w:val="clear" w:color="auto" w:fill="FFFFFF"/>
        <w:autoSpaceDE w:val="0"/>
        <w:autoSpaceDN w:val="0"/>
        <w:adjustRightInd w:val="0"/>
        <w:spacing w:line="360" w:lineRule="auto"/>
        <w:ind w:firstLine="567"/>
        <w:jc w:val="both"/>
        <w:rPr>
          <w:rFonts w:ascii="Times New Roman" w:eastAsiaTheme="minorHAnsi" w:hAnsi="Times New Roman"/>
          <w:sz w:val="28"/>
          <w:szCs w:val="28"/>
        </w:rPr>
      </w:pPr>
      <w:r w:rsidRPr="00E84B5A">
        <w:rPr>
          <w:rFonts w:ascii="Times New Roman" w:hAnsi="Times New Roman"/>
          <w:color w:val="000000"/>
          <w:sz w:val="28"/>
          <w:szCs w:val="28"/>
        </w:rPr>
        <w:t>Результаты о</w:t>
      </w:r>
      <w:r>
        <w:rPr>
          <w:rFonts w:ascii="Times New Roman" w:hAnsi="Times New Roman"/>
          <w:color w:val="000000"/>
          <w:sz w:val="28"/>
          <w:szCs w:val="28"/>
        </w:rPr>
        <w:t xml:space="preserve">пределения прочности композиций </w:t>
      </w:r>
      <w:r w:rsidRPr="00E84B5A">
        <w:rPr>
          <w:rFonts w:ascii="Times New Roman" w:hAnsi="Times New Roman"/>
          <w:color w:val="000000"/>
          <w:sz w:val="28"/>
          <w:szCs w:val="28"/>
        </w:rPr>
        <w:t xml:space="preserve">показали, что </w:t>
      </w:r>
      <w:r>
        <w:rPr>
          <w:rFonts w:ascii="Times New Roman" w:hAnsi="Times New Roman"/>
          <w:color w:val="000000"/>
          <w:sz w:val="28"/>
          <w:szCs w:val="28"/>
        </w:rPr>
        <w:t>о</w:t>
      </w:r>
      <w:r w:rsidRPr="00E84B5A">
        <w:rPr>
          <w:rFonts w:ascii="Times New Roman" w:hAnsi="Times New Roman"/>
          <w:color w:val="000000"/>
          <w:sz w:val="28"/>
          <w:szCs w:val="28"/>
        </w:rPr>
        <w:t>птимальная дозировка полимера составляет 1-5% веса жидкого стекла. При этом получены составы кислотоупорных замазок, по прочности на 18-38% превышающие показателей образцов без добавки. Добавки снижают водопоглощение в 1,5-2 раза, уплотняют структуру, повышают водостойкость. Компоненты фурфурилового спирта успешно применяются как пластификатор, а также как пленкообразующий компонент, оказывают ингибирующее действие и, в целом, усиливают антикоррозионной эффект, и в частности применяются для изготовления литейных форм и коррозионностойких жидкостекольных композиций.</w:t>
      </w:r>
    </w:p>
    <w:p w:rsidR="004450D3" w:rsidRPr="00BB7F3E" w:rsidRDefault="004450D3" w:rsidP="004450D3">
      <w:pPr>
        <w:shd w:val="clear" w:color="auto" w:fill="FFFFFF"/>
        <w:autoSpaceDE w:val="0"/>
        <w:autoSpaceDN w:val="0"/>
        <w:adjustRightInd w:val="0"/>
        <w:spacing w:line="360" w:lineRule="auto"/>
        <w:ind w:firstLine="567"/>
        <w:jc w:val="both"/>
        <w:rPr>
          <w:rFonts w:ascii="Times New Roman" w:eastAsiaTheme="minorHAnsi" w:hAnsi="Times New Roman"/>
          <w:color w:val="000000" w:themeColor="text1"/>
          <w:sz w:val="28"/>
          <w:szCs w:val="28"/>
        </w:rPr>
      </w:pPr>
      <w:r w:rsidRPr="00E84B5A">
        <w:rPr>
          <w:rFonts w:ascii="Times New Roman" w:hAnsi="Times New Roman"/>
          <w:color w:val="000000"/>
          <w:sz w:val="28"/>
          <w:szCs w:val="28"/>
        </w:rPr>
        <w:t xml:space="preserve">Для исследования были взяты оптимальные рецептуры кислотостойких </w:t>
      </w:r>
      <w:r w:rsidRPr="00BB7F3E">
        <w:rPr>
          <w:rFonts w:ascii="Times New Roman" w:hAnsi="Times New Roman"/>
          <w:color w:val="000000" w:themeColor="text1"/>
          <w:sz w:val="28"/>
          <w:szCs w:val="28"/>
        </w:rPr>
        <w:t>композиций: 1- рецептура: базаль</w:t>
      </w:r>
      <w:r>
        <w:rPr>
          <w:rFonts w:ascii="Times New Roman" w:hAnsi="Times New Roman"/>
          <w:color w:val="000000" w:themeColor="text1"/>
          <w:sz w:val="28"/>
          <w:szCs w:val="28"/>
        </w:rPr>
        <w:t>т - 63</w:t>
      </w:r>
      <w:r w:rsidRPr="00BB7F3E">
        <w:rPr>
          <w:rFonts w:ascii="Times New Roman" w:hAnsi="Times New Roman"/>
          <w:color w:val="000000" w:themeColor="text1"/>
          <w:sz w:val="28"/>
          <w:szCs w:val="28"/>
        </w:rPr>
        <w:t xml:space="preserve"> %; </w:t>
      </w:r>
      <w:r w:rsidRPr="00BB7F3E">
        <w:rPr>
          <w:rFonts w:ascii="Times New Roman" w:hAnsi="Times New Roman"/>
          <w:color w:val="000000" w:themeColor="text1"/>
          <w:sz w:val="28"/>
          <w:szCs w:val="28"/>
          <w:lang w:val="en-US"/>
        </w:rPr>
        <w:t>Na</w:t>
      </w:r>
      <w:r w:rsidRPr="00BB7F3E">
        <w:rPr>
          <w:rFonts w:ascii="Times New Roman" w:hAnsi="Times New Roman"/>
          <w:color w:val="000000" w:themeColor="text1"/>
          <w:sz w:val="28"/>
          <w:szCs w:val="28"/>
          <w:vertAlign w:val="subscript"/>
        </w:rPr>
        <w:t>2</w:t>
      </w:r>
      <w:r w:rsidRPr="00BB7F3E">
        <w:rPr>
          <w:rFonts w:ascii="Times New Roman" w:hAnsi="Times New Roman"/>
          <w:color w:val="000000" w:themeColor="text1"/>
          <w:sz w:val="28"/>
          <w:szCs w:val="28"/>
          <w:lang w:val="en-US"/>
        </w:rPr>
        <w:t>SiF</w:t>
      </w:r>
      <w:r w:rsidRPr="00BB7F3E">
        <w:rPr>
          <w:rFonts w:ascii="Times New Roman" w:hAnsi="Times New Roman"/>
          <w:color w:val="000000" w:themeColor="text1"/>
          <w:sz w:val="28"/>
          <w:szCs w:val="28"/>
          <w:vertAlign w:val="subscript"/>
        </w:rPr>
        <w:t>6</w:t>
      </w:r>
      <w:r>
        <w:rPr>
          <w:rFonts w:ascii="Times New Roman" w:hAnsi="Times New Roman"/>
          <w:color w:val="000000" w:themeColor="text1"/>
          <w:sz w:val="28"/>
          <w:szCs w:val="28"/>
        </w:rPr>
        <w:t xml:space="preserve"> - 4</w:t>
      </w:r>
      <w:r w:rsidRPr="00BB7F3E">
        <w:rPr>
          <w:rFonts w:ascii="Times New Roman" w:hAnsi="Times New Roman"/>
          <w:color w:val="000000" w:themeColor="text1"/>
          <w:sz w:val="28"/>
          <w:szCs w:val="28"/>
        </w:rPr>
        <w:t xml:space="preserve"> %; жидкое стекло - 3</w:t>
      </w:r>
      <w:r>
        <w:rPr>
          <w:rFonts w:ascii="Times New Roman" w:hAnsi="Times New Roman"/>
          <w:color w:val="000000" w:themeColor="text1"/>
          <w:sz w:val="28"/>
          <w:szCs w:val="28"/>
        </w:rPr>
        <w:t>3</w:t>
      </w:r>
      <w:r w:rsidRPr="00BB7F3E">
        <w:rPr>
          <w:rFonts w:ascii="Times New Roman" w:hAnsi="Times New Roman"/>
          <w:color w:val="000000" w:themeColor="text1"/>
          <w:sz w:val="28"/>
          <w:szCs w:val="28"/>
        </w:rPr>
        <w:t>мл.;</w:t>
      </w:r>
      <w:r w:rsidRPr="00BB7F3E">
        <w:rPr>
          <w:rFonts w:ascii="Times New Roman" w:hAnsi="Times New Roman"/>
          <w:color w:val="000000" w:themeColor="text1"/>
          <w:sz w:val="28"/>
          <w:szCs w:val="28"/>
          <w:lang w:val="en-US"/>
        </w:rPr>
        <w:t>II</w:t>
      </w:r>
      <w:r>
        <w:rPr>
          <w:rFonts w:ascii="Times New Roman" w:hAnsi="Times New Roman"/>
          <w:color w:val="000000" w:themeColor="text1"/>
          <w:sz w:val="28"/>
          <w:szCs w:val="28"/>
        </w:rPr>
        <w:t>- рецептура: базальт - 56</w:t>
      </w:r>
      <w:r w:rsidRPr="00BB7F3E">
        <w:rPr>
          <w:rFonts w:ascii="Times New Roman" w:hAnsi="Times New Roman"/>
          <w:color w:val="000000" w:themeColor="text1"/>
          <w:sz w:val="28"/>
          <w:szCs w:val="28"/>
        </w:rPr>
        <w:t xml:space="preserve"> %; </w:t>
      </w:r>
      <w:r w:rsidRPr="00BB7F3E">
        <w:rPr>
          <w:rFonts w:ascii="Times New Roman" w:hAnsi="Times New Roman"/>
          <w:color w:val="000000" w:themeColor="text1"/>
          <w:sz w:val="28"/>
          <w:szCs w:val="28"/>
          <w:lang w:val="en-US"/>
        </w:rPr>
        <w:t>Na</w:t>
      </w:r>
      <w:r w:rsidRPr="00BB7F3E">
        <w:rPr>
          <w:rFonts w:ascii="Times New Roman" w:hAnsi="Times New Roman"/>
          <w:color w:val="000000" w:themeColor="text1"/>
          <w:sz w:val="28"/>
          <w:szCs w:val="28"/>
          <w:vertAlign w:val="subscript"/>
        </w:rPr>
        <w:t>2</w:t>
      </w:r>
      <w:r w:rsidRPr="00BB7F3E">
        <w:rPr>
          <w:rFonts w:ascii="Times New Roman" w:hAnsi="Times New Roman"/>
          <w:color w:val="000000" w:themeColor="text1"/>
          <w:sz w:val="28"/>
          <w:szCs w:val="28"/>
          <w:lang w:val="en-US"/>
        </w:rPr>
        <w:t>SiF</w:t>
      </w:r>
      <w:r w:rsidRPr="00BB7F3E">
        <w:rPr>
          <w:rFonts w:ascii="Times New Roman" w:hAnsi="Times New Roman"/>
          <w:color w:val="000000" w:themeColor="text1"/>
          <w:sz w:val="28"/>
          <w:szCs w:val="28"/>
          <w:vertAlign w:val="subscript"/>
        </w:rPr>
        <w:t>6</w:t>
      </w:r>
      <w:r w:rsidRPr="00BB7F3E">
        <w:rPr>
          <w:rFonts w:ascii="Times New Roman" w:hAnsi="Times New Roman"/>
          <w:color w:val="000000" w:themeColor="text1"/>
          <w:sz w:val="28"/>
          <w:szCs w:val="28"/>
        </w:rPr>
        <w:t xml:space="preserve"> - </w:t>
      </w:r>
      <w:r>
        <w:rPr>
          <w:rFonts w:ascii="Times New Roman" w:hAnsi="Times New Roman"/>
          <w:color w:val="000000" w:themeColor="text1"/>
          <w:sz w:val="28"/>
          <w:szCs w:val="28"/>
        </w:rPr>
        <w:t>4</w:t>
      </w:r>
      <w:r w:rsidRPr="00BB7F3E">
        <w:rPr>
          <w:rFonts w:ascii="Times New Roman" w:hAnsi="Times New Roman"/>
          <w:color w:val="000000" w:themeColor="text1"/>
          <w:sz w:val="28"/>
          <w:szCs w:val="28"/>
        </w:rPr>
        <w:t xml:space="preserve"> %: волластонит - 1</w:t>
      </w:r>
      <w:r>
        <w:rPr>
          <w:rFonts w:ascii="Times New Roman" w:hAnsi="Times New Roman"/>
          <w:color w:val="000000" w:themeColor="text1"/>
          <w:sz w:val="28"/>
          <w:szCs w:val="28"/>
        </w:rPr>
        <w:t>1</w:t>
      </w:r>
      <w:r w:rsidRPr="00BB7F3E">
        <w:rPr>
          <w:rFonts w:ascii="Times New Roman" w:hAnsi="Times New Roman"/>
          <w:color w:val="000000" w:themeColor="text1"/>
          <w:sz w:val="28"/>
          <w:szCs w:val="28"/>
        </w:rPr>
        <w:t xml:space="preserve"> %; жидкое стекло -29 мл.</w:t>
      </w:r>
    </w:p>
    <w:p w:rsidR="004450D3" w:rsidRPr="00E84B5A" w:rsidRDefault="004450D3" w:rsidP="004450D3">
      <w:pPr>
        <w:shd w:val="clear" w:color="auto" w:fill="FFFFFF"/>
        <w:autoSpaceDE w:val="0"/>
        <w:autoSpaceDN w:val="0"/>
        <w:adjustRightInd w:val="0"/>
        <w:spacing w:line="360" w:lineRule="auto"/>
        <w:ind w:firstLine="567"/>
        <w:jc w:val="both"/>
        <w:rPr>
          <w:rFonts w:ascii="Times New Roman" w:eastAsiaTheme="minorHAnsi" w:hAnsi="Times New Roman"/>
          <w:sz w:val="28"/>
          <w:szCs w:val="28"/>
        </w:rPr>
      </w:pPr>
      <w:r w:rsidRPr="00E84B5A">
        <w:rPr>
          <w:rFonts w:ascii="Times New Roman" w:hAnsi="Times New Roman"/>
          <w:color w:val="000000"/>
          <w:sz w:val="28"/>
          <w:szCs w:val="28"/>
        </w:rPr>
        <w:t>Добавки С</w:t>
      </w:r>
      <w:r>
        <w:rPr>
          <w:rFonts w:ascii="Times New Roman" w:hAnsi="Times New Roman"/>
          <w:color w:val="000000"/>
          <w:sz w:val="28"/>
          <w:szCs w:val="28"/>
          <w:vertAlign w:val="subscript"/>
        </w:rPr>
        <w:t>1</w:t>
      </w:r>
      <w:r w:rsidRPr="00E84B5A">
        <w:rPr>
          <w:rFonts w:ascii="Times New Roman" w:hAnsi="Times New Roman"/>
          <w:color w:val="000000"/>
          <w:sz w:val="28"/>
          <w:szCs w:val="28"/>
        </w:rPr>
        <w:t xml:space="preserve"> вводили в количестве 0,5; 1 и 2% от жидкого </w:t>
      </w:r>
      <w:r>
        <w:rPr>
          <w:rFonts w:ascii="Times New Roman" w:hAnsi="Times New Roman"/>
          <w:color w:val="000000"/>
          <w:sz w:val="28"/>
          <w:szCs w:val="28"/>
        </w:rPr>
        <w:t>стекла. Как видно из таблиц 4.5</w:t>
      </w:r>
      <w:r w:rsidRPr="00E84B5A">
        <w:rPr>
          <w:rFonts w:ascii="Times New Roman" w:hAnsi="Times New Roman"/>
          <w:color w:val="000000"/>
          <w:sz w:val="28"/>
          <w:szCs w:val="28"/>
        </w:rPr>
        <w:t xml:space="preserve"> химическая стойкость первой рецептуры повышается с увеличением количества вводимой добавки.</w:t>
      </w:r>
    </w:p>
    <w:p w:rsidR="004450D3" w:rsidRPr="00E84B5A" w:rsidRDefault="004450D3" w:rsidP="004450D3">
      <w:pPr>
        <w:shd w:val="clear" w:color="auto" w:fill="FFFFFF"/>
        <w:autoSpaceDE w:val="0"/>
        <w:autoSpaceDN w:val="0"/>
        <w:adjustRightInd w:val="0"/>
        <w:spacing w:line="360" w:lineRule="auto"/>
        <w:ind w:firstLine="567"/>
        <w:jc w:val="both"/>
        <w:rPr>
          <w:rFonts w:ascii="Times New Roman" w:hAnsi="Times New Roman"/>
          <w:color w:val="000000"/>
          <w:sz w:val="28"/>
          <w:szCs w:val="28"/>
        </w:rPr>
      </w:pPr>
      <w:r w:rsidRPr="00E84B5A">
        <w:rPr>
          <w:rFonts w:ascii="Times New Roman" w:hAnsi="Times New Roman"/>
          <w:color w:val="000000"/>
          <w:sz w:val="28"/>
          <w:szCs w:val="28"/>
        </w:rPr>
        <w:t>При введении добавки С</w:t>
      </w:r>
      <w:r>
        <w:rPr>
          <w:rFonts w:ascii="Times New Roman" w:hAnsi="Times New Roman"/>
          <w:color w:val="000000"/>
          <w:sz w:val="28"/>
          <w:szCs w:val="28"/>
          <w:vertAlign w:val="subscript"/>
        </w:rPr>
        <w:t>1</w:t>
      </w:r>
      <w:r w:rsidRPr="00E84B5A">
        <w:rPr>
          <w:rFonts w:ascii="Times New Roman" w:hAnsi="Times New Roman"/>
          <w:color w:val="000000"/>
          <w:sz w:val="28"/>
          <w:szCs w:val="28"/>
        </w:rPr>
        <w:t xml:space="preserve"> прочность образцов на воздухе, в воде и в агрессивной питательной среде несколько занижена. Прочностные показатели у образцов с добавкой </w:t>
      </w:r>
      <w:r w:rsidRPr="00E84B5A">
        <w:rPr>
          <w:rFonts w:ascii="Times New Roman" w:hAnsi="Times New Roman"/>
          <w:color w:val="000000"/>
          <w:sz w:val="28"/>
          <w:szCs w:val="28"/>
          <w:lang w:val="en-US"/>
        </w:rPr>
        <w:t>C</w:t>
      </w:r>
      <w:r>
        <w:rPr>
          <w:rFonts w:ascii="Times New Roman" w:hAnsi="Times New Roman"/>
          <w:color w:val="000000"/>
          <w:sz w:val="28"/>
          <w:szCs w:val="28"/>
          <w:vertAlign w:val="subscript"/>
        </w:rPr>
        <w:t>1</w:t>
      </w:r>
      <w:r w:rsidRPr="00E84B5A">
        <w:rPr>
          <w:rFonts w:ascii="Times New Roman" w:hAnsi="Times New Roman"/>
          <w:color w:val="000000"/>
          <w:sz w:val="28"/>
          <w:szCs w:val="28"/>
        </w:rPr>
        <w:t xml:space="preserve"> - 1% стабильны и выше, чем у других, (табл. </w:t>
      </w:r>
      <w:r>
        <w:rPr>
          <w:rFonts w:ascii="Times New Roman" w:hAnsi="Times New Roman"/>
          <w:color w:val="000000"/>
          <w:sz w:val="28"/>
          <w:szCs w:val="28"/>
        </w:rPr>
        <w:t>17</w:t>
      </w:r>
      <w:r w:rsidRPr="00E84B5A">
        <w:rPr>
          <w:rFonts w:ascii="Times New Roman" w:hAnsi="Times New Roman"/>
          <w:color w:val="000000"/>
          <w:sz w:val="28"/>
          <w:szCs w:val="28"/>
        </w:rPr>
        <w:t>).</w:t>
      </w:r>
    </w:p>
    <w:p w:rsidR="004450D3" w:rsidRPr="00557F08" w:rsidRDefault="004450D3" w:rsidP="004450D3">
      <w:pPr>
        <w:shd w:val="clear" w:color="auto" w:fill="FFFFFF"/>
        <w:autoSpaceDE w:val="0"/>
        <w:autoSpaceDN w:val="0"/>
        <w:adjustRightInd w:val="0"/>
        <w:spacing w:line="240" w:lineRule="auto"/>
        <w:jc w:val="right"/>
        <w:rPr>
          <w:rFonts w:ascii="Times New Roman" w:hAnsi="Times New Roman"/>
          <w:color w:val="000000"/>
          <w:sz w:val="28"/>
          <w:szCs w:val="28"/>
          <w:lang w:val="en-US"/>
        </w:rPr>
      </w:pPr>
      <w:r w:rsidRPr="00E84B5A">
        <w:rPr>
          <w:rFonts w:ascii="Times New Roman" w:hAnsi="Times New Roman"/>
          <w:color w:val="000000"/>
          <w:sz w:val="28"/>
          <w:szCs w:val="28"/>
        </w:rPr>
        <w:t>Таблица</w:t>
      </w:r>
      <w:r>
        <w:rPr>
          <w:rFonts w:ascii="Times New Roman" w:hAnsi="Times New Roman"/>
          <w:color w:val="000000"/>
          <w:sz w:val="28"/>
          <w:szCs w:val="28"/>
        </w:rPr>
        <w:t xml:space="preserve"> 17</w:t>
      </w:r>
    </w:p>
    <w:p w:rsidR="004450D3" w:rsidRPr="00E84B5A" w:rsidRDefault="004450D3" w:rsidP="004450D3">
      <w:pPr>
        <w:shd w:val="clear" w:color="auto" w:fill="FFFFFF"/>
        <w:autoSpaceDE w:val="0"/>
        <w:autoSpaceDN w:val="0"/>
        <w:adjustRightInd w:val="0"/>
        <w:spacing w:line="240" w:lineRule="auto"/>
        <w:jc w:val="center"/>
        <w:rPr>
          <w:rFonts w:ascii="Times New Roman" w:eastAsiaTheme="minorHAnsi" w:hAnsi="Times New Roman"/>
          <w:sz w:val="28"/>
          <w:szCs w:val="28"/>
        </w:rPr>
      </w:pPr>
      <w:r>
        <w:rPr>
          <w:rFonts w:ascii="Times New Roman" w:hAnsi="Times New Roman"/>
          <w:color w:val="000000"/>
          <w:sz w:val="28"/>
          <w:szCs w:val="28"/>
        </w:rPr>
        <w:t>В</w:t>
      </w:r>
      <w:r w:rsidRPr="00E84B5A">
        <w:rPr>
          <w:rFonts w:ascii="Times New Roman" w:hAnsi="Times New Roman"/>
          <w:color w:val="000000"/>
          <w:sz w:val="28"/>
          <w:szCs w:val="28"/>
        </w:rPr>
        <w:t xml:space="preserve">лияние питательных солей на коэффициент стойкости (КС) </w:t>
      </w:r>
      <w:r>
        <w:rPr>
          <w:rFonts w:ascii="Times New Roman" w:hAnsi="Times New Roman"/>
          <w:color w:val="000000"/>
          <w:sz w:val="28"/>
          <w:szCs w:val="28"/>
        </w:rPr>
        <w:t>базаль</w:t>
      </w:r>
      <w:r w:rsidRPr="00E84B5A">
        <w:rPr>
          <w:rFonts w:ascii="Times New Roman" w:hAnsi="Times New Roman"/>
          <w:color w:val="000000"/>
          <w:sz w:val="28"/>
          <w:szCs w:val="28"/>
        </w:rPr>
        <w:t>товой</w:t>
      </w:r>
      <w:r w:rsidRPr="00557F08">
        <w:rPr>
          <w:rFonts w:ascii="Times New Roman" w:hAnsi="Times New Roman"/>
          <w:color w:val="000000"/>
          <w:sz w:val="28"/>
          <w:szCs w:val="28"/>
        </w:rPr>
        <w:t xml:space="preserve"> </w:t>
      </w:r>
      <w:r w:rsidRPr="00E84B5A">
        <w:rPr>
          <w:rFonts w:ascii="Times New Roman" w:hAnsi="Times New Roman"/>
          <w:color w:val="000000"/>
          <w:sz w:val="28"/>
          <w:szCs w:val="28"/>
        </w:rPr>
        <w:t>композиции</w:t>
      </w:r>
    </w:p>
    <w:tbl>
      <w:tblPr>
        <w:tblW w:w="948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469"/>
        <w:gridCol w:w="1498"/>
        <w:gridCol w:w="1498"/>
        <w:gridCol w:w="1296"/>
        <w:gridCol w:w="1190"/>
        <w:gridCol w:w="1296"/>
        <w:gridCol w:w="1238"/>
      </w:tblGrid>
      <w:tr w:rsidR="004450D3" w:rsidRPr="00E84B5A" w:rsidTr="00EE5C3A">
        <w:trPr>
          <w:trHeight w:val="442"/>
        </w:trPr>
        <w:tc>
          <w:tcPr>
            <w:tcW w:w="1469" w:type="dxa"/>
            <w:vMerge w:val="restart"/>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hAnsi="Times New Roman"/>
                <w:color w:val="000000"/>
                <w:sz w:val="28"/>
                <w:szCs w:val="28"/>
              </w:rPr>
              <w:t>Количество</w:t>
            </w:r>
          </w:p>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hAnsi="Times New Roman"/>
                <w:color w:val="000000"/>
                <w:sz w:val="28"/>
                <w:szCs w:val="28"/>
              </w:rPr>
              <w:t>вводимой</w:t>
            </w:r>
          </w:p>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Pr>
                <w:rFonts w:ascii="Times New Roman" w:hAnsi="Times New Roman"/>
                <w:color w:val="000000"/>
                <w:sz w:val="28"/>
                <w:szCs w:val="28"/>
              </w:rPr>
              <w:lastRenderedPageBreak/>
              <w:t>доб</w:t>
            </w:r>
            <w:r w:rsidRPr="00E84B5A">
              <w:rPr>
                <w:rFonts w:ascii="Times New Roman" w:hAnsi="Times New Roman"/>
                <w:color w:val="000000"/>
                <w:sz w:val="28"/>
                <w:szCs w:val="28"/>
              </w:rPr>
              <w:t>авки</w:t>
            </w:r>
            <w:r w:rsidRPr="00CD296A">
              <w:rPr>
                <w:rFonts w:ascii="Times New Roman" w:hAnsi="Times New Roman"/>
                <w:iCs/>
                <w:color w:val="000000"/>
                <w:sz w:val="28"/>
                <w:szCs w:val="28"/>
              </w:rPr>
              <w:t>С</w:t>
            </w:r>
            <w:proofErr w:type="gramStart"/>
            <w:r>
              <w:rPr>
                <w:rFonts w:ascii="Times New Roman" w:hAnsi="Times New Roman"/>
                <w:iCs/>
                <w:color w:val="000000"/>
                <w:sz w:val="28"/>
                <w:szCs w:val="28"/>
                <w:vertAlign w:val="subscript"/>
              </w:rPr>
              <w:t>1</w:t>
            </w:r>
            <w:proofErr w:type="gramEnd"/>
            <w:r>
              <w:rPr>
                <w:rFonts w:ascii="Times New Roman" w:hAnsi="Times New Roman"/>
                <w:iCs/>
                <w:color w:val="000000"/>
                <w:sz w:val="28"/>
                <w:szCs w:val="28"/>
                <w:vertAlign w:val="subscript"/>
              </w:rPr>
              <w:t xml:space="preserve">, </w:t>
            </w:r>
            <w:r w:rsidRPr="00CD296A">
              <w:rPr>
                <w:rFonts w:ascii="Times New Roman" w:hAnsi="Times New Roman"/>
                <w:iCs/>
                <w:color w:val="000000"/>
                <w:sz w:val="28"/>
                <w:szCs w:val="28"/>
              </w:rPr>
              <w:t>%</w:t>
            </w:r>
          </w:p>
        </w:tc>
        <w:tc>
          <w:tcPr>
            <w:tcW w:w="1498" w:type="dxa"/>
            <w:vMerge w:val="restart"/>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hAnsi="Times New Roman"/>
                <w:color w:val="000000"/>
                <w:sz w:val="28"/>
                <w:szCs w:val="28"/>
              </w:rPr>
              <w:lastRenderedPageBreak/>
              <w:t>Время</w:t>
            </w:r>
          </w:p>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hAnsi="Times New Roman"/>
                <w:color w:val="000000"/>
                <w:sz w:val="28"/>
                <w:szCs w:val="28"/>
              </w:rPr>
              <w:t>выдержки,</w:t>
            </w:r>
          </w:p>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hAnsi="Times New Roman"/>
                <w:color w:val="000000"/>
                <w:sz w:val="28"/>
                <w:szCs w:val="28"/>
              </w:rPr>
              <w:t>час</w:t>
            </w:r>
          </w:p>
        </w:tc>
        <w:tc>
          <w:tcPr>
            <w:tcW w:w="6518" w:type="dxa"/>
            <w:gridSpan w:val="5"/>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hAnsi="Times New Roman"/>
                <w:color w:val="000000"/>
                <w:sz w:val="28"/>
                <w:szCs w:val="28"/>
              </w:rPr>
              <w:t>Предел прочности при сжатии (МПа) и КС</w:t>
            </w:r>
          </w:p>
        </w:tc>
      </w:tr>
      <w:tr w:rsidR="004450D3" w:rsidRPr="00E84B5A" w:rsidTr="00EE5C3A">
        <w:trPr>
          <w:trHeight w:val="422"/>
        </w:trPr>
        <w:tc>
          <w:tcPr>
            <w:tcW w:w="1469" w:type="dxa"/>
            <w:vMerge/>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p>
        </w:tc>
        <w:tc>
          <w:tcPr>
            <w:tcW w:w="1498" w:type="dxa"/>
            <w:vMerge/>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p>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Pr>
                <w:rFonts w:ascii="Times New Roman" w:hAnsi="Times New Roman"/>
                <w:color w:val="000000"/>
                <w:sz w:val="28"/>
                <w:szCs w:val="28"/>
              </w:rPr>
              <w:t>Н</w:t>
            </w:r>
            <w:r w:rsidRPr="00E84B5A">
              <w:rPr>
                <w:rFonts w:ascii="Times New Roman" w:hAnsi="Times New Roman"/>
                <w:color w:val="000000"/>
                <w:sz w:val="28"/>
                <w:szCs w:val="28"/>
              </w:rPr>
              <w:t>а воздухе</w:t>
            </w:r>
          </w:p>
        </w:tc>
        <w:tc>
          <w:tcPr>
            <w:tcW w:w="2486" w:type="dxa"/>
            <w:gridSpan w:val="2"/>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hAnsi="Times New Roman"/>
                <w:color w:val="000000"/>
                <w:sz w:val="28"/>
                <w:szCs w:val="28"/>
              </w:rPr>
              <w:t>В воде</w:t>
            </w:r>
          </w:p>
        </w:tc>
        <w:tc>
          <w:tcPr>
            <w:tcW w:w="2534" w:type="dxa"/>
            <w:gridSpan w:val="2"/>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hAnsi="Times New Roman"/>
                <w:color w:val="000000"/>
                <w:sz w:val="28"/>
                <w:szCs w:val="28"/>
              </w:rPr>
              <w:t>В агрессивной среде</w:t>
            </w:r>
          </w:p>
        </w:tc>
      </w:tr>
      <w:tr w:rsidR="004450D3" w:rsidRPr="00E84B5A" w:rsidTr="00EE5C3A">
        <w:trPr>
          <w:trHeight w:val="480"/>
        </w:trPr>
        <w:tc>
          <w:tcPr>
            <w:tcW w:w="1469" w:type="dxa"/>
            <w:vMerge/>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p>
        </w:tc>
        <w:tc>
          <w:tcPr>
            <w:tcW w:w="1498" w:type="dxa"/>
            <w:vMerge/>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p>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p>
        </w:tc>
        <w:tc>
          <w:tcPr>
            <w:tcW w:w="1498" w:type="dxa"/>
            <w:shd w:val="clear" w:color="auto" w:fill="FFFFFF"/>
          </w:tcPr>
          <w:p w:rsidR="004450D3" w:rsidRPr="00D5576C"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vertAlign w:val="subscript"/>
              </w:rPr>
            </w:pPr>
            <w:r>
              <w:rPr>
                <w:rFonts w:ascii="Times New Roman" w:hAnsi="Times New Roman"/>
                <w:color w:val="000000"/>
                <w:sz w:val="28"/>
                <w:szCs w:val="28"/>
                <w:lang w:val="en-US"/>
              </w:rPr>
              <w:t>R</w:t>
            </w:r>
            <w:r>
              <w:rPr>
                <w:rFonts w:ascii="Times New Roman" w:hAnsi="Times New Roman"/>
                <w:color w:val="000000"/>
                <w:sz w:val="28"/>
                <w:szCs w:val="28"/>
                <w:vertAlign w:val="subscript"/>
              </w:rPr>
              <w:t>сж</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Pr>
                <w:rFonts w:ascii="Times New Roman" w:hAnsi="Times New Roman"/>
                <w:color w:val="000000"/>
                <w:sz w:val="28"/>
                <w:szCs w:val="28"/>
                <w:lang w:val="en-US"/>
              </w:rPr>
              <w:t>R</w:t>
            </w:r>
            <w:r>
              <w:rPr>
                <w:rFonts w:ascii="Times New Roman" w:hAnsi="Times New Roman"/>
                <w:color w:val="000000"/>
                <w:sz w:val="28"/>
                <w:szCs w:val="28"/>
                <w:vertAlign w:val="subscript"/>
              </w:rPr>
              <w:t>сж</w:t>
            </w:r>
          </w:p>
        </w:tc>
        <w:tc>
          <w:tcPr>
            <w:tcW w:w="1190"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hAnsi="Times New Roman"/>
                <w:color w:val="000000"/>
                <w:sz w:val="28"/>
                <w:szCs w:val="28"/>
              </w:rPr>
              <w:t>КС</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Pr>
                <w:rFonts w:ascii="Times New Roman" w:hAnsi="Times New Roman"/>
                <w:color w:val="000000"/>
                <w:sz w:val="28"/>
                <w:szCs w:val="28"/>
                <w:lang w:val="en-US"/>
              </w:rPr>
              <w:t>R</w:t>
            </w:r>
            <w:r>
              <w:rPr>
                <w:rFonts w:ascii="Times New Roman" w:hAnsi="Times New Roman"/>
                <w:color w:val="000000"/>
                <w:sz w:val="28"/>
                <w:szCs w:val="28"/>
                <w:vertAlign w:val="subscript"/>
              </w:rPr>
              <w:t>сж</w:t>
            </w:r>
          </w:p>
        </w:tc>
        <w:tc>
          <w:tcPr>
            <w:tcW w:w="123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hAnsi="Times New Roman"/>
                <w:color w:val="000000"/>
                <w:sz w:val="28"/>
                <w:szCs w:val="28"/>
              </w:rPr>
              <w:t>КС</w:t>
            </w:r>
          </w:p>
        </w:tc>
      </w:tr>
      <w:tr w:rsidR="004450D3" w:rsidRPr="00E84B5A" w:rsidTr="00EE5C3A">
        <w:trPr>
          <w:trHeight w:val="499"/>
        </w:trPr>
        <w:tc>
          <w:tcPr>
            <w:tcW w:w="1469" w:type="dxa"/>
            <w:vMerge w:val="restart"/>
            <w:shd w:val="clear" w:color="auto" w:fill="FFFFFF"/>
          </w:tcPr>
          <w:p w:rsidR="004450D3" w:rsidRDefault="004450D3" w:rsidP="00EE5C3A">
            <w:pPr>
              <w:shd w:val="clear" w:color="auto" w:fill="FFFFFF"/>
              <w:autoSpaceDE w:val="0"/>
              <w:autoSpaceDN w:val="0"/>
              <w:adjustRightInd w:val="0"/>
              <w:spacing w:line="240" w:lineRule="auto"/>
              <w:jc w:val="center"/>
              <w:rPr>
                <w:rFonts w:ascii="Times New Roman" w:eastAsiaTheme="minorHAnsi" w:hAnsi="Times New Roman"/>
                <w:color w:val="000000"/>
                <w:sz w:val="28"/>
                <w:szCs w:val="28"/>
              </w:rPr>
            </w:pPr>
          </w:p>
          <w:p w:rsidR="004450D3" w:rsidRDefault="004450D3" w:rsidP="00EE5C3A">
            <w:pPr>
              <w:shd w:val="clear" w:color="auto" w:fill="FFFFFF"/>
              <w:autoSpaceDE w:val="0"/>
              <w:autoSpaceDN w:val="0"/>
              <w:adjustRightInd w:val="0"/>
              <w:spacing w:line="240" w:lineRule="auto"/>
              <w:jc w:val="center"/>
              <w:rPr>
                <w:rFonts w:ascii="Times New Roman" w:eastAsiaTheme="minorHAnsi" w:hAnsi="Times New Roman"/>
                <w:color w:val="000000"/>
                <w:sz w:val="28"/>
                <w:szCs w:val="28"/>
              </w:rPr>
            </w:pPr>
          </w:p>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0,5</w:t>
            </w: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240</w:t>
            </w: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20,3</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14,2</w:t>
            </w:r>
          </w:p>
        </w:tc>
        <w:tc>
          <w:tcPr>
            <w:tcW w:w="1190"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0,7</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12,4</w:t>
            </w:r>
          </w:p>
        </w:tc>
        <w:tc>
          <w:tcPr>
            <w:tcW w:w="123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0,87</w:t>
            </w:r>
          </w:p>
        </w:tc>
      </w:tr>
      <w:tr w:rsidR="004450D3" w:rsidRPr="00E84B5A" w:rsidTr="00EE5C3A">
        <w:trPr>
          <w:trHeight w:val="490"/>
        </w:trPr>
        <w:tc>
          <w:tcPr>
            <w:tcW w:w="1469" w:type="dxa"/>
            <w:vMerge/>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480</w:t>
            </w: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22,1</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16,8</w:t>
            </w:r>
          </w:p>
        </w:tc>
        <w:tc>
          <w:tcPr>
            <w:tcW w:w="1190"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0,76</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14,3</w:t>
            </w:r>
          </w:p>
        </w:tc>
        <w:tc>
          <w:tcPr>
            <w:tcW w:w="123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0,85</w:t>
            </w:r>
          </w:p>
        </w:tc>
      </w:tr>
      <w:tr w:rsidR="004450D3" w:rsidRPr="00E84B5A" w:rsidTr="00EE5C3A">
        <w:trPr>
          <w:trHeight w:val="490"/>
        </w:trPr>
        <w:tc>
          <w:tcPr>
            <w:tcW w:w="1469" w:type="dxa"/>
            <w:vMerge/>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720</w:t>
            </w: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22,7</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17,7</w:t>
            </w:r>
          </w:p>
        </w:tc>
        <w:tc>
          <w:tcPr>
            <w:tcW w:w="1190"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0,78</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15,6</w:t>
            </w:r>
          </w:p>
        </w:tc>
        <w:tc>
          <w:tcPr>
            <w:tcW w:w="123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0,88</w:t>
            </w:r>
          </w:p>
        </w:tc>
      </w:tr>
      <w:tr w:rsidR="004450D3" w:rsidRPr="00E84B5A" w:rsidTr="00EE5C3A">
        <w:trPr>
          <w:trHeight w:val="499"/>
        </w:trPr>
        <w:tc>
          <w:tcPr>
            <w:tcW w:w="1469" w:type="dxa"/>
            <w:vMerge w:val="restart"/>
            <w:shd w:val="clear" w:color="auto" w:fill="FFFFFF"/>
          </w:tcPr>
          <w:p w:rsidR="004450D3"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p>
          <w:p w:rsidR="004450D3"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p>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Pr>
                <w:rFonts w:ascii="Times New Roman" w:eastAsiaTheme="minorHAnsi" w:hAnsi="Times New Roman"/>
                <w:sz w:val="28"/>
                <w:szCs w:val="28"/>
              </w:rPr>
              <w:t>1</w:t>
            </w: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240</w:t>
            </w: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21,8</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18,5</w:t>
            </w:r>
          </w:p>
        </w:tc>
        <w:tc>
          <w:tcPr>
            <w:tcW w:w="1190"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0,85</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16,8</w:t>
            </w:r>
          </w:p>
        </w:tc>
        <w:tc>
          <w:tcPr>
            <w:tcW w:w="123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0,91</w:t>
            </w:r>
          </w:p>
        </w:tc>
      </w:tr>
      <w:tr w:rsidR="004450D3" w:rsidRPr="00E84B5A" w:rsidTr="00EE5C3A">
        <w:trPr>
          <w:trHeight w:val="490"/>
        </w:trPr>
        <w:tc>
          <w:tcPr>
            <w:tcW w:w="1469" w:type="dxa"/>
            <w:vMerge/>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480</w:t>
            </w: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21,9</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18,4</w:t>
            </w:r>
          </w:p>
        </w:tc>
        <w:tc>
          <w:tcPr>
            <w:tcW w:w="1190"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0,84</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16,4</w:t>
            </w:r>
          </w:p>
        </w:tc>
        <w:tc>
          <w:tcPr>
            <w:tcW w:w="123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0,89</w:t>
            </w:r>
          </w:p>
        </w:tc>
      </w:tr>
      <w:tr w:rsidR="004450D3" w:rsidRPr="00E84B5A" w:rsidTr="00EE5C3A">
        <w:trPr>
          <w:trHeight w:val="490"/>
        </w:trPr>
        <w:tc>
          <w:tcPr>
            <w:tcW w:w="1469" w:type="dxa"/>
            <w:vMerge/>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720</w:t>
            </w: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23,0</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20,2</w:t>
            </w:r>
          </w:p>
        </w:tc>
        <w:tc>
          <w:tcPr>
            <w:tcW w:w="1190"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0,88</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17,6</w:t>
            </w:r>
          </w:p>
        </w:tc>
        <w:tc>
          <w:tcPr>
            <w:tcW w:w="123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0,87</w:t>
            </w:r>
          </w:p>
        </w:tc>
      </w:tr>
      <w:tr w:rsidR="004450D3" w:rsidRPr="00E84B5A" w:rsidTr="00EE5C3A">
        <w:trPr>
          <w:trHeight w:val="499"/>
        </w:trPr>
        <w:tc>
          <w:tcPr>
            <w:tcW w:w="1469" w:type="dxa"/>
            <w:vMerge w:val="restart"/>
            <w:shd w:val="clear" w:color="auto" w:fill="FFFFFF"/>
          </w:tcPr>
          <w:p w:rsidR="004450D3" w:rsidRDefault="004450D3" w:rsidP="00EE5C3A">
            <w:pPr>
              <w:shd w:val="clear" w:color="auto" w:fill="FFFFFF"/>
              <w:autoSpaceDE w:val="0"/>
              <w:autoSpaceDN w:val="0"/>
              <w:adjustRightInd w:val="0"/>
              <w:spacing w:line="240" w:lineRule="auto"/>
              <w:jc w:val="center"/>
              <w:rPr>
                <w:rFonts w:ascii="Times New Roman" w:eastAsiaTheme="minorHAnsi" w:hAnsi="Times New Roman"/>
                <w:color w:val="535073"/>
                <w:sz w:val="28"/>
                <w:szCs w:val="28"/>
              </w:rPr>
            </w:pPr>
          </w:p>
          <w:p w:rsidR="004450D3" w:rsidRDefault="004450D3" w:rsidP="00EE5C3A">
            <w:pPr>
              <w:shd w:val="clear" w:color="auto" w:fill="FFFFFF"/>
              <w:autoSpaceDE w:val="0"/>
              <w:autoSpaceDN w:val="0"/>
              <w:adjustRightInd w:val="0"/>
              <w:spacing w:line="240" w:lineRule="auto"/>
              <w:jc w:val="center"/>
              <w:rPr>
                <w:rFonts w:ascii="Times New Roman" w:eastAsiaTheme="minorHAnsi" w:hAnsi="Times New Roman"/>
                <w:color w:val="535073"/>
                <w:sz w:val="28"/>
                <w:szCs w:val="28"/>
              </w:rPr>
            </w:pPr>
          </w:p>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535073"/>
                <w:sz w:val="28"/>
                <w:szCs w:val="28"/>
              </w:rPr>
              <w:t>2</w:t>
            </w: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240</w:t>
            </w: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19,1</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15,8</w:t>
            </w:r>
          </w:p>
        </w:tc>
        <w:tc>
          <w:tcPr>
            <w:tcW w:w="1190"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0,83</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14,2</w:t>
            </w:r>
          </w:p>
        </w:tc>
        <w:tc>
          <w:tcPr>
            <w:tcW w:w="123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0,90</w:t>
            </w:r>
          </w:p>
        </w:tc>
      </w:tr>
      <w:tr w:rsidR="004450D3" w:rsidRPr="00E84B5A" w:rsidTr="00EE5C3A">
        <w:trPr>
          <w:trHeight w:val="490"/>
        </w:trPr>
        <w:tc>
          <w:tcPr>
            <w:tcW w:w="1469" w:type="dxa"/>
            <w:vMerge/>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480</w:t>
            </w: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23,2</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18,5</w:t>
            </w:r>
          </w:p>
        </w:tc>
        <w:tc>
          <w:tcPr>
            <w:tcW w:w="1190"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0,8</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15,5</w:t>
            </w:r>
          </w:p>
        </w:tc>
        <w:tc>
          <w:tcPr>
            <w:tcW w:w="123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0,84</w:t>
            </w:r>
          </w:p>
        </w:tc>
      </w:tr>
      <w:tr w:rsidR="004450D3" w:rsidRPr="00E84B5A" w:rsidTr="00EE5C3A">
        <w:trPr>
          <w:trHeight w:val="509"/>
        </w:trPr>
        <w:tc>
          <w:tcPr>
            <w:tcW w:w="1469" w:type="dxa"/>
            <w:vMerge/>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720</w:t>
            </w: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24,6</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19,9</w:t>
            </w:r>
          </w:p>
        </w:tc>
        <w:tc>
          <w:tcPr>
            <w:tcW w:w="1190"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0,81</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16,1</w:t>
            </w:r>
          </w:p>
        </w:tc>
        <w:tc>
          <w:tcPr>
            <w:tcW w:w="123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0,81</w:t>
            </w:r>
          </w:p>
        </w:tc>
      </w:tr>
    </w:tbl>
    <w:p w:rsidR="004450D3" w:rsidRDefault="004450D3" w:rsidP="004450D3">
      <w:pPr>
        <w:shd w:val="clear" w:color="auto" w:fill="FFFFFF"/>
        <w:autoSpaceDE w:val="0"/>
        <w:autoSpaceDN w:val="0"/>
        <w:adjustRightInd w:val="0"/>
        <w:spacing w:line="240" w:lineRule="auto"/>
        <w:jc w:val="both"/>
        <w:rPr>
          <w:rFonts w:ascii="Times New Roman" w:hAnsi="Times New Roman"/>
          <w:color w:val="000000"/>
          <w:sz w:val="28"/>
          <w:szCs w:val="28"/>
        </w:rPr>
      </w:pPr>
    </w:p>
    <w:p w:rsidR="004450D3" w:rsidRPr="00E84B5A" w:rsidRDefault="004450D3" w:rsidP="004450D3">
      <w:pPr>
        <w:shd w:val="clear" w:color="auto" w:fill="FFFFFF"/>
        <w:autoSpaceDE w:val="0"/>
        <w:autoSpaceDN w:val="0"/>
        <w:adjustRightInd w:val="0"/>
        <w:spacing w:line="360" w:lineRule="auto"/>
        <w:ind w:firstLine="567"/>
        <w:jc w:val="both"/>
        <w:rPr>
          <w:rFonts w:ascii="Times New Roman" w:eastAsiaTheme="minorHAnsi" w:hAnsi="Times New Roman"/>
          <w:sz w:val="28"/>
          <w:szCs w:val="28"/>
        </w:rPr>
      </w:pPr>
      <w:r w:rsidRPr="00E84B5A">
        <w:rPr>
          <w:rFonts w:ascii="Times New Roman" w:hAnsi="Times New Roman"/>
          <w:color w:val="000000"/>
          <w:sz w:val="28"/>
          <w:szCs w:val="28"/>
        </w:rPr>
        <w:t xml:space="preserve">Введение волластонита приводит к увеличению механических </w:t>
      </w:r>
      <w:r>
        <w:rPr>
          <w:rFonts w:ascii="Times New Roman" w:hAnsi="Times New Roman"/>
          <w:color w:val="000000"/>
          <w:sz w:val="28"/>
          <w:szCs w:val="28"/>
        </w:rPr>
        <w:t>х</w:t>
      </w:r>
      <w:r w:rsidRPr="00E84B5A">
        <w:rPr>
          <w:rFonts w:ascii="Times New Roman" w:hAnsi="Times New Roman"/>
          <w:color w:val="000000"/>
          <w:sz w:val="28"/>
          <w:szCs w:val="28"/>
        </w:rPr>
        <w:t>а</w:t>
      </w:r>
      <w:r>
        <w:rPr>
          <w:rFonts w:ascii="Times New Roman" w:hAnsi="Times New Roman"/>
          <w:color w:val="000000"/>
          <w:sz w:val="28"/>
          <w:szCs w:val="28"/>
        </w:rPr>
        <w:t>ра</w:t>
      </w:r>
      <w:r w:rsidRPr="00E84B5A">
        <w:rPr>
          <w:rFonts w:ascii="Times New Roman" w:hAnsi="Times New Roman"/>
          <w:color w:val="000000"/>
          <w:sz w:val="28"/>
          <w:szCs w:val="28"/>
        </w:rPr>
        <w:t xml:space="preserve">ктеристик композиции, как при воздушном хранении, так и в растворе </w:t>
      </w:r>
      <w:r>
        <w:rPr>
          <w:rFonts w:ascii="Times New Roman" w:hAnsi="Times New Roman"/>
          <w:color w:val="000000"/>
          <w:sz w:val="28"/>
          <w:szCs w:val="28"/>
        </w:rPr>
        <w:t>пи</w:t>
      </w:r>
      <w:r w:rsidRPr="00E84B5A">
        <w:rPr>
          <w:rFonts w:ascii="Times New Roman" w:hAnsi="Times New Roman"/>
          <w:color w:val="000000"/>
          <w:sz w:val="28"/>
          <w:szCs w:val="28"/>
        </w:rPr>
        <w:t xml:space="preserve">тательных солей. С увеличением количества добавки прочность и </w:t>
      </w:r>
      <w:r>
        <w:rPr>
          <w:rFonts w:ascii="Times New Roman" w:hAnsi="Times New Roman"/>
          <w:color w:val="000000"/>
          <w:sz w:val="28"/>
          <w:szCs w:val="28"/>
        </w:rPr>
        <w:t>хи</w:t>
      </w:r>
      <w:r w:rsidRPr="00E84B5A">
        <w:rPr>
          <w:rFonts w:ascii="Times New Roman" w:hAnsi="Times New Roman"/>
          <w:color w:val="000000"/>
          <w:sz w:val="28"/>
          <w:szCs w:val="28"/>
        </w:rPr>
        <w:t>мическая стойкость растет, при</w:t>
      </w:r>
      <w:r>
        <w:rPr>
          <w:rFonts w:ascii="Times New Roman" w:hAnsi="Times New Roman"/>
          <w:color w:val="000000"/>
          <w:sz w:val="28"/>
          <w:szCs w:val="28"/>
        </w:rPr>
        <w:t xml:space="preserve"> 1%-ном содержании добавки она с</w:t>
      </w:r>
      <w:r w:rsidRPr="00E84B5A">
        <w:rPr>
          <w:rFonts w:ascii="Times New Roman" w:hAnsi="Times New Roman"/>
          <w:color w:val="000000"/>
          <w:sz w:val="28"/>
          <w:szCs w:val="28"/>
        </w:rPr>
        <w:t xml:space="preserve">оставляет 26-28МПа (таблица </w:t>
      </w:r>
      <w:r>
        <w:rPr>
          <w:rFonts w:ascii="Times New Roman" w:hAnsi="Times New Roman"/>
          <w:color w:val="000000"/>
          <w:sz w:val="28"/>
          <w:szCs w:val="28"/>
        </w:rPr>
        <w:t>18</w:t>
      </w:r>
      <w:r w:rsidRPr="00E84B5A">
        <w:rPr>
          <w:rFonts w:ascii="Times New Roman" w:hAnsi="Times New Roman"/>
          <w:color w:val="000000"/>
          <w:sz w:val="28"/>
          <w:szCs w:val="28"/>
        </w:rPr>
        <w:t xml:space="preserve">). </w:t>
      </w:r>
      <w:r>
        <w:rPr>
          <w:rFonts w:ascii="Times New Roman" w:hAnsi="Times New Roman"/>
          <w:color w:val="000000"/>
          <w:sz w:val="28"/>
          <w:szCs w:val="28"/>
        </w:rPr>
        <w:t xml:space="preserve">Из данных таблицы  </w:t>
      </w:r>
      <w:r w:rsidRPr="00E84B5A">
        <w:rPr>
          <w:rFonts w:ascii="Times New Roman" w:hAnsi="Times New Roman"/>
          <w:color w:val="000000"/>
          <w:sz w:val="28"/>
          <w:szCs w:val="28"/>
        </w:rPr>
        <w:t xml:space="preserve"> отмечено, что введение добавки </w:t>
      </w:r>
      <w:r w:rsidRPr="00E84B5A">
        <w:rPr>
          <w:rFonts w:ascii="Times New Roman" w:hAnsi="Times New Roman"/>
          <w:color w:val="000000"/>
          <w:sz w:val="28"/>
          <w:szCs w:val="28"/>
          <w:lang w:val="en-US"/>
        </w:rPr>
        <w:t>C</w:t>
      </w:r>
      <w:r>
        <w:rPr>
          <w:rFonts w:ascii="Times New Roman" w:hAnsi="Times New Roman"/>
          <w:color w:val="000000"/>
          <w:sz w:val="28"/>
          <w:szCs w:val="28"/>
          <w:vertAlign w:val="subscript"/>
        </w:rPr>
        <w:t>1</w:t>
      </w:r>
      <w:r w:rsidRPr="00E84B5A">
        <w:rPr>
          <w:rFonts w:ascii="Times New Roman" w:hAnsi="Times New Roman"/>
          <w:color w:val="000000"/>
          <w:sz w:val="28"/>
          <w:szCs w:val="28"/>
        </w:rPr>
        <w:t xml:space="preserve"> в количестве до 1-2 </w:t>
      </w:r>
      <w:r w:rsidRPr="00D5576C">
        <w:rPr>
          <w:rFonts w:ascii="Times New Roman" w:hAnsi="Times New Roman"/>
          <w:iCs/>
          <w:color w:val="000000"/>
          <w:sz w:val="28"/>
          <w:szCs w:val="28"/>
        </w:rPr>
        <w:t>%</w:t>
      </w:r>
      <w:r w:rsidRPr="00E84B5A">
        <w:rPr>
          <w:rFonts w:ascii="Times New Roman" w:hAnsi="Times New Roman"/>
          <w:color w:val="000000"/>
          <w:sz w:val="28"/>
          <w:szCs w:val="28"/>
        </w:rPr>
        <w:t>увеличивает прочность и химическую стойкость композиций в питательных солях спиртодрожжевого производства.</w:t>
      </w:r>
    </w:p>
    <w:p w:rsidR="004450D3" w:rsidRPr="00E84B5A" w:rsidRDefault="004450D3" w:rsidP="004450D3">
      <w:pPr>
        <w:shd w:val="clear" w:color="auto" w:fill="FFFFFF"/>
        <w:autoSpaceDE w:val="0"/>
        <w:autoSpaceDN w:val="0"/>
        <w:adjustRightInd w:val="0"/>
        <w:spacing w:line="360" w:lineRule="auto"/>
        <w:ind w:firstLine="567"/>
        <w:jc w:val="both"/>
        <w:rPr>
          <w:rFonts w:ascii="Times New Roman" w:eastAsiaTheme="minorHAnsi" w:hAnsi="Times New Roman"/>
          <w:sz w:val="28"/>
          <w:szCs w:val="28"/>
        </w:rPr>
      </w:pPr>
      <w:r>
        <w:rPr>
          <w:rFonts w:ascii="Times New Roman" w:hAnsi="Times New Roman"/>
          <w:color w:val="000000"/>
          <w:sz w:val="28"/>
          <w:szCs w:val="28"/>
        </w:rPr>
        <w:t>Волластонит,</w:t>
      </w:r>
      <w:r w:rsidRPr="00E84B5A">
        <w:rPr>
          <w:rFonts w:ascii="Times New Roman" w:hAnsi="Times New Roman"/>
          <w:color w:val="000000"/>
          <w:sz w:val="28"/>
          <w:szCs w:val="28"/>
        </w:rPr>
        <w:t xml:space="preserve"> являясь полиминеральным наполнителем существенно различается своими кристаллографическими параметрами, имеет различное строение и тип кристаллической решетки, что позволяет получать на его основе с добавкой полимерных добавок композиции, обладающие различными свойствами.</w:t>
      </w:r>
      <w:r>
        <w:rPr>
          <w:rFonts w:ascii="Times New Roman" w:hAnsi="Times New Roman"/>
          <w:color w:val="000000"/>
          <w:sz w:val="28"/>
          <w:szCs w:val="28"/>
        </w:rPr>
        <w:t xml:space="preserve"> </w:t>
      </w:r>
      <w:r w:rsidRPr="00E84B5A">
        <w:rPr>
          <w:rFonts w:ascii="Times New Roman" w:hAnsi="Times New Roman"/>
          <w:color w:val="000000"/>
          <w:sz w:val="28"/>
          <w:szCs w:val="28"/>
        </w:rPr>
        <w:t>При взаимодействии жидкого стекла с волластонитом происходит выщелачивание с поверхности твердой фазы, и концентрация силикатных ионов в растворе возрастает. Увеличение концентраций силикатных ионов в растворе под влиянием кремнийсодержащих добавок приводит к возрастанию модуля жидкого стекла, благоприятно  сказывается  на  его</w:t>
      </w:r>
      <w:r>
        <w:rPr>
          <w:rFonts w:ascii="Times New Roman" w:hAnsi="Times New Roman"/>
          <w:color w:val="000000"/>
          <w:sz w:val="28"/>
          <w:szCs w:val="28"/>
        </w:rPr>
        <w:t xml:space="preserve"> вяж</w:t>
      </w:r>
      <w:r w:rsidRPr="00E84B5A">
        <w:rPr>
          <w:rFonts w:ascii="Times New Roman" w:hAnsi="Times New Roman"/>
          <w:color w:val="000000"/>
          <w:sz w:val="28"/>
          <w:szCs w:val="28"/>
        </w:rPr>
        <w:t xml:space="preserve">ущей способности и на физико-механических свойствах отвердевшей </w:t>
      </w:r>
      <w:r>
        <w:rPr>
          <w:rFonts w:ascii="Times New Roman" w:hAnsi="Times New Roman"/>
          <w:color w:val="000000"/>
          <w:sz w:val="28"/>
          <w:szCs w:val="28"/>
        </w:rPr>
        <w:t>зам</w:t>
      </w:r>
      <w:r w:rsidRPr="00E84B5A">
        <w:rPr>
          <w:rFonts w:ascii="Times New Roman" w:hAnsi="Times New Roman"/>
          <w:color w:val="000000"/>
          <w:sz w:val="28"/>
          <w:szCs w:val="28"/>
        </w:rPr>
        <w:t>азки.</w:t>
      </w:r>
    </w:p>
    <w:p w:rsidR="004450D3" w:rsidRPr="00A6372D" w:rsidRDefault="004450D3" w:rsidP="004450D3">
      <w:pPr>
        <w:shd w:val="clear" w:color="auto" w:fill="FFFFFF"/>
        <w:autoSpaceDE w:val="0"/>
        <w:autoSpaceDN w:val="0"/>
        <w:adjustRightInd w:val="0"/>
        <w:spacing w:line="360" w:lineRule="auto"/>
        <w:ind w:firstLine="567"/>
        <w:jc w:val="right"/>
        <w:rPr>
          <w:rFonts w:ascii="Times New Roman" w:hAnsi="Times New Roman"/>
          <w:color w:val="000000"/>
          <w:sz w:val="28"/>
          <w:szCs w:val="28"/>
        </w:rPr>
      </w:pPr>
      <w:r w:rsidRPr="00E84B5A">
        <w:rPr>
          <w:rFonts w:ascii="Times New Roman" w:hAnsi="Times New Roman"/>
          <w:color w:val="000000"/>
          <w:sz w:val="28"/>
          <w:szCs w:val="28"/>
        </w:rPr>
        <w:lastRenderedPageBreak/>
        <w:t xml:space="preserve">Таблица </w:t>
      </w:r>
      <w:r>
        <w:rPr>
          <w:rFonts w:ascii="Times New Roman" w:hAnsi="Times New Roman"/>
          <w:color w:val="000000"/>
          <w:sz w:val="28"/>
          <w:szCs w:val="28"/>
        </w:rPr>
        <w:t>18</w:t>
      </w:r>
    </w:p>
    <w:p w:rsidR="004450D3" w:rsidRPr="00E84B5A" w:rsidRDefault="004450D3" w:rsidP="004450D3">
      <w:pPr>
        <w:shd w:val="clear" w:color="auto" w:fill="FFFFFF"/>
        <w:autoSpaceDE w:val="0"/>
        <w:autoSpaceDN w:val="0"/>
        <w:adjustRightInd w:val="0"/>
        <w:spacing w:line="360" w:lineRule="auto"/>
        <w:ind w:firstLine="567"/>
        <w:jc w:val="center"/>
        <w:rPr>
          <w:rFonts w:ascii="Times New Roman" w:eastAsiaTheme="minorHAnsi" w:hAnsi="Times New Roman"/>
          <w:sz w:val="28"/>
          <w:szCs w:val="28"/>
        </w:rPr>
      </w:pPr>
      <w:r w:rsidRPr="00E84B5A">
        <w:rPr>
          <w:rFonts w:ascii="Times New Roman" w:hAnsi="Times New Roman"/>
          <w:color w:val="000000"/>
          <w:sz w:val="28"/>
          <w:szCs w:val="28"/>
        </w:rPr>
        <w:t xml:space="preserve">Влияние питательных солей на коэффициент стойкости (КС) </w:t>
      </w:r>
      <w:r>
        <w:rPr>
          <w:rFonts w:ascii="Times New Roman" w:hAnsi="Times New Roman"/>
          <w:color w:val="000000"/>
          <w:sz w:val="28"/>
          <w:szCs w:val="28"/>
        </w:rPr>
        <w:t>базаль</w:t>
      </w:r>
      <w:r w:rsidRPr="00E84B5A">
        <w:rPr>
          <w:rFonts w:ascii="Times New Roman" w:hAnsi="Times New Roman"/>
          <w:color w:val="000000"/>
          <w:sz w:val="28"/>
          <w:szCs w:val="28"/>
        </w:rPr>
        <w:t>то-волластонитовой композиции</w:t>
      </w:r>
    </w:p>
    <w:tbl>
      <w:tblPr>
        <w:tblW w:w="947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450"/>
        <w:gridCol w:w="1507"/>
        <w:gridCol w:w="1498"/>
        <w:gridCol w:w="1286"/>
        <w:gridCol w:w="1200"/>
        <w:gridCol w:w="1296"/>
        <w:gridCol w:w="1238"/>
      </w:tblGrid>
      <w:tr w:rsidR="004450D3" w:rsidRPr="00E84B5A" w:rsidTr="00EE5C3A">
        <w:trPr>
          <w:trHeight w:val="451"/>
        </w:trPr>
        <w:tc>
          <w:tcPr>
            <w:tcW w:w="1450" w:type="dxa"/>
            <w:vMerge w:val="restart"/>
            <w:shd w:val="clear" w:color="auto" w:fill="FFFFFF"/>
          </w:tcPr>
          <w:p w:rsidR="004450D3" w:rsidRPr="00E84B5A" w:rsidRDefault="004450D3" w:rsidP="00EE5C3A">
            <w:pPr>
              <w:shd w:val="clear" w:color="auto" w:fill="FFFFFF"/>
              <w:autoSpaceDE w:val="0"/>
              <w:autoSpaceDN w:val="0"/>
              <w:adjustRightInd w:val="0"/>
              <w:spacing w:line="240" w:lineRule="auto"/>
              <w:ind w:left="-40"/>
              <w:jc w:val="center"/>
              <w:rPr>
                <w:rFonts w:ascii="Times New Roman" w:eastAsiaTheme="minorHAnsi" w:hAnsi="Times New Roman"/>
                <w:sz w:val="28"/>
                <w:szCs w:val="28"/>
              </w:rPr>
            </w:pPr>
            <w:r>
              <w:rPr>
                <w:rFonts w:ascii="Times New Roman" w:hAnsi="Times New Roman"/>
                <w:color w:val="000000"/>
                <w:sz w:val="28"/>
                <w:szCs w:val="28"/>
              </w:rPr>
              <w:t>К</w:t>
            </w:r>
            <w:r w:rsidRPr="00E84B5A">
              <w:rPr>
                <w:rFonts w:ascii="Times New Roman" w:hAnsi="Times New Roman"/>
                <w:color w:val="000000"/>
                <w:sz w:val="28"/>
                <w:szCs w:val="28"/>
              </w:rPr>
              <w:t>оличество</w:t>
            </w:r>
          </w:p>
          <w:p w:rsidR="004450D3" w:rsidRPr="00E84B5A" w:rsidRDefault="004450D3" w:rsidP="00EE5C3A">
            <w:pPr>
              <w:shd w:val="clear" w:color="auto" w:fill="FFFFFF"/>
              <w:autoSpaceDE w:val="0"/>
              <w:autoSpaceDN w:val="0"/>
              <w:adjustRightInd w:val="0"/>
              <w:spacing w:line="240" w:lineRule="auto"/>
              <w:ind w:left="-40"/>
              <w:jc w:val="center"/>
              <w:rPr>
                <w:rFonts w:ascii="Times New Roman" w:eastAsiaTheme="minorHAnsi" w:hAnsi="Times New Roman"/>
                <w:sz w:val="28"/>
                <w:szCs w:val="28"/>
              </w:rPr>
            </w:pPr>
            <w:r w:rsidRPr="00E84B5A">
              <w:rPr>
                <w:rFonts w:ascii="Times New Roman" w:hAnsi="Times New Roman"/>
                <w:color w:val="000000"/>
                <w:sz w:val="28"/>
                <w:szCs w:val="28"/>
              </w:rPr>
              <w:t>вводимой</w:t>
            </w:r>
          </w:p>
          <w:p w:rsidR="004450D3" w:rsidRPr="00E84B5A" w:rsidRDefault="004450D3" w:rsidP="00EE5C3A">
            <w:pPr>
              <w:shd w:val="clear" w:color="auto" w:fill="FFFFFF"/>
              <w:autoSpaceDE w:val="0"/>
              <w:autoSpaceDN w:val="0"/>
              <w:adjustRightInd w:val="0"/>
              <w:spacing w:line="240" w:lineRule="auto"/>
              <w:ind w:left="-40"/>
              <w:jc w:val="center"/>
              <w:rPr>
                <w:rFonts w:ascii="Times New Roman" w:eastAsiaTheme="minorHAnsi" w:hAnsi="Times New Roman"/>
                <w:sz w:val="28"/>
                <w:szCs w:val="28"/>
              </w:rPr>
            </w:pPr>
            <w:r>
              <w:rPr>
                <w:rFonts w:ascii="Times New Roman" w:hAnsi="Times New Roman"/>
                <w:color w:val="000000"/>
                <w:sz w:val="28"/>
                <w:szCs w:val="28"/>
              </w:rPr>
              <w:t>доб</w:t>
            </w:r>
            <w:r w:rsidRPr="00E84B5A">
              <w:rPr>
                <w:rFonts w:ascii="Times New Roman" w:hAnsi="Times New Roman"/>
                <w:color w:val="000000"/>
                <w:sz w:val="28"/>
                <w:szCs w:val="28"/>
              </w:rPr>
              <w:t>авки С</w:t>
            </w:r>
            <w:proofErr w:type="gramStart"/>
            <w:r>
              <w:rPr>
                <w:rFonts w:ascii="Times New Roman" w:hAnsi="Times New Roman"/>
                <w:color w:val="000000"/>
                <w:sz w:val="28"/>
                <w:szCs w:val="28"/>
                <w:vertAlign w:val="subscript"/>
              </w:rPr>
              <w:t>1</w:t>
            </w:r>
            <w:proofErr w:type="gramEnd"/>
            <w:r>
              <w:rPr>
                <w:rFonts w:ascii="Times New Roman" w:hAnsi="Times New Roman"/>
                <w:color w:val="000000"/>
                <w:sz w:val="28"/>
                <w:szCs w:val="28"/>
              </w:rPr>
              <w:t xml:space="preserve">, </w:t>
            </w:r>
            <w:r w:rsidRPr="00E84B5A">
              <w:rPr>
                <w:rFonts w:ascii="Times New Roman" w:hAnsi="Times New Roman"/>
                <w:color w:val="000000"/>
                <w:sz w:val="28"/>
                <w:szCs w:val="28"/>
              </w:rPr>
              <w:t>%</w:t>
            </w:r>
          </w:p>
        </w:tc>
        <w:tc>
          <w:tcPr>
            <w:tcW w:w="1507" w:type="dxa"/>
            <w:vMerge w:val="restart"/>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hAnsi="Times New Roman"/>
                <w:color w:val="000000"/>
                <w:sz w:val="28"/>
                <w:szCs w:val="28"/>
              </w:rPr>
              <w:t>Время</w:t>
            </w:r>
          </w:p>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hAnsi="Times New Roman"/>
                <w:color w:val="000000"/>
                <w:sz w:val="28"/>
                <w:szCs w:val="28"/>
              </w:rPr>
              <w:t>Выдержки</w:t>
            </w:r>
            <w:r>
              <w:rPr>
                <w:rFonts w:ascii="Times New Roman" w:hAnsi="Times New Roman"/>
                <w:color w:val="000000"/>
                <w:sz w:val="28"/>
                <w:szCs w:val="28"/>
              </w:rPr>
              <w:t>,</w:t>
            </w:r>
          </w:p>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hAnsi="Times New Roman"/>
                <w:color w:val="000000"/>
                <w:sz w:val="28"/>
                <w:szCs w:val="28"/>
              </w:rPr>
              <w:t>час</w:t>
            </w:r>
          </w:p>
        </w:tc>
        <w:tc>
          <w:tcPr>
            <w:tcW w:w="6518" w:type="dxa"/>
            <w:gridSpan w:val="5"/>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hAnsi="Times New Roman"/>
                <w:color w:val="000000"/>
                <w:sz w:val="28"/>
                <w:szCs w:val="28"/>
              </w:rPr>
              <w:t>Предел прочности при сжатии (МПа) и КС</w:t>
            </w:r>
          </w:p>
        </w:tc>
      </w:tr>
      <w:tr w:rsidR="004450D3" w:rsidRPr="00E84B5A" w:rsidTr="00EE5C3A">
        <w:trPr>
          <w:trHeight w:val="413"/>
        </w:trPr>
        <w:tc>
          <w:tcPr>
            <w:tcW w:w="1450" w:type="dxa"/>
            <w:vMerge/>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p>
        </w:tc>
        <w:tc>
          <w:tcPr>
            <w:tcW w:w="1507" w:type="dxa"/>
            <w:vMerge/>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p>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hAnsi="Times New Roman"/>
                <w:color w:val="000000"/>
                <w:sz w:val="28"/>
                <w:szCs w:val="28"/>
              </w:rPr>
              <w:t>На воздухе</w:t>
            </w:r>
          </w:p>
        </w:tc>
        <w:tc>
          <w:tcPr>
            <w:tcW w:w="2486" w:type="dxa"/>
            <w:gridSpan w:val="2"/>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hAnsi="Times New Roman"/>
                <w:color w:val="000000"/>
                <w:sz w:val="28"/>
                <w:szCs w:val="28"/>
              </w:rPr>
              <w:t>В воде</w:t>
            </w:r>
          </w:p>
        </w:tc>
        <w:tc>
          <w:tcPr>
            <w:tcW w:w="2534" w:type="dxa"/>
            <w:gridSpan w:val="2"/>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hAnsi="Times New Roman"/>
                <w:color w:val="000000"/>
                <w:sz w:val="28"/>
                <w:szCs w:val="28"/>
              </w:rPr>
              <w:t>В агрессивной среде</w:t>
            </w:r>
          </w:p>
        </w:tc>
      </w:tr>
      <w:tr w:rsidR="004450D3" w:rsidRPr="00E84B5A" w:rsidTr="00EE5C3A">
        <w:trPr>
          <w:trHeight w:val="499"/>
        </w:trPr>
        <w:tc>
          <w:tcPr>
            <w:tcW w:w="1450" w:type="dxa"/>
            <w:vMerge/>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p>
        </w:tc>
        <w:tc>
          <w:tcPr>
            <w:tcW w:w="1507" w:type="dxa"/>
            <w:vMerge/>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p>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Pr>
                <w:rFonts w:ascii="Times New Roman" w:hAnsi="Times New Roman"/>
                <w:color w:val="000000"/>
                <w:sz w:val="28"/>
                <w:szCs w:val="28"/>
                <w:lang w:val="en-US"/>
              </w:rPr>
              <w:t>R</w:t>
            </w:r>
            <w:r>
              <w:rPr>
                <w:rFonts w:ascii="Times New Roman" w:hAnsi="Times New Roman"/>
                <w:color w:val="000000"/>
                <w:sz w:val="28"/>
                <w:szCs w:val="28"/>
                <w:vertAlign w:val="subscript"/>
              </w:rPr>
              <w:t>сж</w:t>
            </w:r>
          </w:p>
        </w:tc>
        <w:tc>
          <w:tcPr>
            <w:tcW w:w="128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Pr>
                <w:rFonts w:ascii="Times New Roman" w:hAnsi="Times New Roman"/>
                <w:color w:val="000000"/>
                <w:sz w:val="28"/>
                <w:szCs w:val="28"/>
                <w:lang w:val="en-US"/>
              </w:rPr>
              <w:t>R</w:t>
            </w:r>
            <w:r>
              <w:rPr>
                <w:rFonts w:ascii="Times New Roman" w:hAnsi="Times New Roman"/>
                <w:color w:val="000000"/>
                <w:sz w:val="28"/>
                <w:szCs w:val="28"/>
                <w:vertAlign w:val="subscript"/>
              </w:rPr>
              <w:t>сж</w:t>
            </w:r>
          </w:p>
        </w:tc>
        <w:tc>
          <w:tcPr>
            <w:tcW w:w="1200"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hAnsi="Times New Roman"/>
                <w:color w:val="000000"/>
                <w:sz w:val="28"/>
                <w:szCs w:val="28"/>
              </w:rPr>
              <w:t>КС</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Pr>
                <w:rFonts w:ascii="Times New Roman" w:hAnsi="Times New Roman"/>
                <w:color w:val="000000"/>
                <w:sz w:val="28"/>
                <w:szCs w:val="28"/>
                <w:lang w:val="en-US"/>
              </w:rPr>
              <w:t>R</w:t>
            </w:r>
            <w:r>
              <w:rPr>
                <w:rFonts w:ascii="Times New Roman" w:hAnsi="Times New Roman"/>
                <w:color w:val="000000"/>
                <w:sz w:val="28"/>
                <w:szCs w:val="28"/>
                <w:vertAlign w:val="subscript"/>
              </w:rPr>
              <w:t>сж</w:t>
            </w:r>
          </w:p>
        </w:tc>
        <w:tc>
          <w:tcPr>
            <w:tcW w:w="123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hAnsi="Times New Roman"/>
                <w:color w:val="000000"/>
                <w:sz w:val="28"/>
                <w:szCs w:val="28"/>
              </w:rPr>
              <w:t>КС</w:t>
            </w:r>
          </w:p>
        </w:tc>
      </w:tr>
      <w:tr w:rsidR="004450D3" w:rsidRPr="00E84B5A" w:rsidTr="00EE5C3A">
        <w:trPr>
          <w:trHeight w:val="490"/>
        </w:trPr>
        <w:tc>
          <w:tcPr>
            <w:tcW w:w="1450" w:type="dxa"/>
            <w:vMerge w:val="restart"/>
            <w:shd w:val="clear" w:color="auto" w:fill="FFFFFF"/>
          </w:tcPr>
          <w:p w:rsidR="004450D3" w:rsidRDefault="004450D3" w:rsidP="00EE5C3A">
            <w:pPr>
              <w:shd w:val="clear" w:color="auto" w:fill="FFFFFF"/>
              <w:autoSpaceDE w:val="0"/>
              <w:autoSpaceDN w:val="0"/>
              <w:adjustRightInd w:val="0"/>
              <w:spacing w:line="240" w:lineRule="auto"/>
              <w:jc w:val="center"/>
              <w:rPr>
                <w:rFonts w:ascii="Times New Roman" w:eastAsiaTheme="minorHAnsi" w:hAnsi="Times New Roman"/>
                <w:color w:val="000000"/>
                <w:sz w:val="28"/>
                <w:szCs w:val="28"/>
              </w:rPr>
            </w:pPr>
          </w:p>
          <w:p w:rsidR="004450D3" w:rsidRDefault="004450D3" w:rsidP="00EE5C3A">
            <w:pPr>
              <w:shd w:val="clear" w:color="auto" w:fill="FFFFFF"/>
              <w:autoSpaceDE w:val="0"/>
              <w:autoSpaceDN w:val="0"/>
              <w:adjustRightInd w:val="0"/>
              <w:spacing w:line="240" w:lineRule="auto"/>
              <w:jc w:val="center"/>
              <w:rPr>
                <w:rFonts w:ascii="Times New Roman" w:eastAsiaTheme="minorHAnsi" w:hAnsi="Times New Roman"/>
                <w:color w:val="000000"/>
                <w:sz w:val="28"/>
                <w:szCs w:val="28"/>
              </w:rPr>
            </w:pPr>
          </w:p>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0,5</w:t>
            </w:r>
          </w:p>
        </w:tc>
        <w:tc>
          <w:tcPr>
            <w:tcW w:w="1507"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240</w:t>
            </w: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22,2</w:t>
            </w:r>
          </w:p>
        </w:tc>
        <w:tc>
          <w:tcPr>
            <w:tcW w:w="128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18,8</w:t>
            </w:r>
          </w:p>
        </w:tc>
        <w:tc>
          <w:tcPr>
            <w:tcW w:w="1200"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0,84</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22,5</w:t>
            </w:r>
          </w:p>
        </w:tc>
        <w:tc>
          <w:tcPr>
            <w:tcW w:w="123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1,19</w:t>
            </w:r>
          </w:p>
        </w:tc>
      </w:tr>
      <w:tr w:rsidR="004450D3" w:rsidRPr="00E84B5A" w:rsidTr="00EE5C3A">
        <w:trPr>
          <w:trHeight w:val="499"/>
        </w:trPr>
        <w:tc>
          <w:tcPr>
            <w:tcW w:w="1450" w:type="dxa"/>
            <w:vMerge/>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p>
        </w:tc>
        <w:tc>
          <w:tcPr>
            <w:tcW w:w="1507"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480</w:t>
            </w: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23,1</w:t>
            </w:r>
          </w:p>
        </w:tc>
        <w:tc>
          <w:tcPr>
            <w:tcW w:w="128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20,2</w:t>
            </w:r>
          </w:p>
        </w:tc>
        <w:tc>
          <w:tcPr>
            <w:tcW w:w="1200"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0,87</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24,4</w:t>
            </w:r>
          </w:p>
        </w:tc>
        <w:tc>
          <w:tcPr>
            <w:tcW w:w="123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1,21</w:t>
            </w:r>
          </w:p>
        </w:tc>
      </w:tr>
      <w:tr w:rsidR="004450D3" w:rsidRPr="00E84B5A" w:rsidTr="00EE5C3A">
        <w:trPr>
          <w:trHeight w:val="490"/>
        </w:trPr>
        <w:tc>
          <w:tcPr>
            <w:tcW w:w="1450" w:type="dxa"/>
            <w:vMerge/>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p>
        </w:tc>
        <w:tc>
          <w:tcPr>
            <w:tcW w:w="1507"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720</w:t>
            </w: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30,2</w:t>
            </w:r>
          </w:p>
        </w:tc>
        <w:tc>
          <w:tcPr>
            <w:tcW w:w="128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23,5</w:t>
            </w:r>
          </w:p>
        </w:tc>
        <w:tc>
          <w:tcPr>
            <w:tcW w:w="1200"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0,77</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25,7</w:t>
            </w:r>
          </w:p>
        </w:tc>
        <w:tc>
          <w:tcPr>
            <w:tcW w:w="123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1,09</w:t>
            </w:r>
          </w:p>
        </w:tc>
      </w:tr>
      <w:tr w:rsidR="004450D3" w:rsidRPr="00E84B5A" w:rsidTr="00EE5C3A">
        <w:trPr>
          <w:trHeight w:val="499"/>
        </w:trPr>
        <w:tc>
          <w:tcPr>
            <w:tcW w:w="1450" w:type="dxa"/>
            <w:vMerge w:val="restart"/>
            <w:shd w:val="clear" w:color="auto" w:fill="FFFFFF"/>
          </w:tcPr>
          <w:p w:rsidR="004450D3" w:rsidRDefault="004450D3" w:rsidP="00EE5C3A">
            <w:pPr>
              <w:shd w:val="clear" w:color="auto" w:fill="FFFFFF"/>
              <w:autoSpaceDE w:val="0"/>
              <w:autoSpaceDN w:val="0"/>
              <w:adjustRightInd w:val="0"/>
              <w:spacing w:line="240" w:lineRule="auto"/>
              <w:jc w:val="center"/>
              <w:rPr>
                <w:rFonts w:ascii="Times New Roman" w:eastAsiaTheme="minorHAnsi" w:hAnsi="Times New Roman"/>
                <w:color w:val="000000"/>
                <w:sz w:val="28"/>
                <w:szCs w:val="28"/>
              </w:rPr>
            </w:pPr>
          </w:p>
          <w:p w:rsidR="004450D3" w:rsidRDefault="004450D3" w:rsidP="00EE5C3A">
            <w:pPr>
              <w:shd w:val="clear" w:color="auto" w:fill="FFFFFF"/>
              <w:autoSpaceDE w:val="0"/>
              <w:autoSpaceDN w:val="0"/>
              <w:adjustRightInd w:val="0"/>
              <w:spacing w:line="240" w:lineRule="auto"/>
              <w:jc w:val="center"/>
              <w:rPr>
                <w:rFonts w:ascii="Times New Roman" w:eastAsiaTheme="minorHAnsi" w:hAnsi="Times New Roman"/>
                <w:color w:val="000000"/>
                <w:sz w:val="28"/>
                <w:szCs w:val="28"/>
              </w:rPr>
            </w:pPr>
          </w:p>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w:t>
            </w:r>
          </w:p>
        </w:tc>
        <w:tc>
          <w:tcPr>
            <w:tcW w:w="1507"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240</w:t>
            </w: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22,5</w:t>
            </w:r>
          </w:p>
        </w:tc>
        <w:tc>
          <w:tcPr>
            <w:tcW w:w="128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20,5</w:t>
            </w:r>
          </w:p>
        </w:tc>
        <w:tc>
          <w:tcPr>
            <w:tcW w:w="1200"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0,91</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22,5</w:t>
            </w:r>
          </w:p>
        </w:tc>
        <w:tc>
          <w:tcPr>
            <w:tcW w:w="123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1,1</w:t>
            </w:r>
          </w:p>
        </w:tc>
      </w:tr>
      <w:tr w:rsidR="004450D3" w:rsidRPr="00E84B5A" w:rsidTr="00EE5C3A">
        <w:trPr>
          <w:trHeight w:val="490"/>
        </w:trPr>
        <w:tc>
          <w:tcPr>
            <w:tcW w:w="1450" w:type="dxa"/>
            <w:vMerge/>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p>
        </w:tc>
        <w:tc>
          <w:tcPr>
            <w:tcW w:w="1507"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480</w:t>
            </w: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25,3</w:t>
            </w:r>
          </w:p>
        </w:tc>
        <w:tc>
          <w:tcPr>
            <w:tcW w:w="128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23,7</w:t>
            </w:r>
          </w:p>
        </w:tc>
        <w:tc>
          <w:tcPr>
            <w:tcW w:w="1200"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0,93</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24,0</w:t>
            </w:r>
          </w:p>
        </w:tc>
        <w:tc>
          <w:tcPr>
            <w:tcW w:w="123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1,01</w:t>
            </w:r>
          </w:p>
        </w:tc>
      </w:tr>
      <w:tr w:rsidR="004450D3" w:rsidRPr="00E84B5A" w:rsidTr="00EE5C3A">
        <w:trPr>
          <w:trHeight w:val="480"/>
        </w:trPr>
        <w:tc>
          <w:tcPr>
            <w:tcW w:w="1450" w:type="dxa"/>
            <w:vMerge/>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p>
        </w:tc>
        <w:tc>
          <w:tcPr>
            <w:tcW w:w="1507"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720</w:t>
            </w: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28,0</w:t>
            </w:r>
          </w:p>
        </w:tc>
        <w:tc>
          <w:tcPr>
            <w:tcW w:w="128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27,5</w:t>
            </w:r>
          </w:p>
        </w:tc>
        <w:tc>
          <w:tcPr>
            <w:tcW w:w="1200"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0,98</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26,2</w:t>
            </w:r>
          </w:p>
        </w:tc>
        <w:tc>
          <w:tcPr>
            <w:tcW w:w="123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0,95</w:t>
            </w:r>
          </w:p>
        </w:tc>
      </w:tr>
      <w:tr w:rsidR="004450D3" w:rsidRPr="00E84B5A" w:rsidTr="00EE5C3A">
        <w:trPr>
          <w:trHeight w:val="509"/>
        </w:trPr>
        <w:tc>
          <w:tcPr>
            <w:tcW w:w="1450" w:type="dxa"/>
            <w:vMerge w:val="restart"/>
            <w:shd w:val="clear" w:color="auto" w:fill="FFFFFF"/>
          </w:tcPr>
          <w:p w:rsidR="004450D3" w:rsidRDefault="004450D3" w:rsidP="00EE5C3A">
            <w:pPr>
              <w:shd w:val="clear" w:color="auto" w:fill="FFFFFF"/>
              <w:autoSpaceDE w:val="0"/>
              <w:autoSpaceDN w:val="0"/>
              <w:adjustRightInd w:val="0"/>
              <w:spacing w:line="240" w:lineRule="auto"/>
              <w:jc w:val="center"/>
              <w:rPr>
                <w:rFonts w:ascii="Times New Roman" w:eastAsiaTheme="minorHAnsi" w:hAnsi="Times New Roman"/>
                <w:color w:val="000000"/>
                <w:sz w:val="28"/>
                <w:szCs w:val="28"/>
              </w:rPr>
            </w:pPr>
          </w:p>
          <w:p w:rsidR="004450D3" w:rsidRDefault="004450D3" w:rsidP="00EE5C3A">
            <w:pPr>
              <w:shd w:val="clear" w:color="auto" w:fill="FFFFFF"/>
              <w:autoSpaceDE w:val="0"/>
              <w:autoSpaceDN w:val="0"/>
              <w:adjustRightInd w:val="0"/>
              <w:spacing w:line="240" w:lineRule="auto"/>
              <w:jc w:val="center"/>
              <w:rPr>
                <w:rFonts w:ascii="Times New Roman" w:eastAsiaTheme="minorHAnsi" w:hAnsi="Times New Roman"/>
                <w:color w:val="000000"/>
                <w:sz w:val="28"/>
                <w:szCs w:val="28"/>
              </w:rPr>
            </w:pPr>
          </w:p>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w:t>
            </w:r>
          </w:p>
        </w:tc>
        <w:tc>
          <w:tcPr>
            <w:tcW w:w="1507"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240</w:t>
            </w: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22,8</w:t>
            </w:r>
          </w:p>
        </w:tc>
        <w:tc>
          <w:tcPr>
            <w:tcW w:w="128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20,0</w:t>
            </w:r>
          </w:p>
        </w:tc>
        <w:tc>
          <w:tcPr>
            <w:tcW w:w="1200"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0,87</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20,2</w:t>
            </w:r>
          </w:p>
        </w:tc>
        <w:tc>
          <w:tcPr>
            <w:tcW w:w="123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1,01</w:t>
            </w:r>
          </w:p>
        </w:tc>
      </w:tr>
      <w:tr w:rsidR="004450D3" w:rsidRPr="00E84B5A" w:rsidTr="00EE5C3A">
        <w:trPr>
          <w:trHeight w:val="499"/>
        </w:trPr>
        <w:tc>
          <w:tcPr>
            <w:tcW w:w="1450" w:type="dxa"/>
            <w:vMerge/>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p>
        </w:tc>
        <w:tc>
          <w:tcPr>
            <w:tcW w:w="1507"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480</w:t>
            </w: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25,0</w:t>
            </w:r>
          </w:p>
        </w:tc>
        <w:tc>
          <w:tcPr>
            <w:tcW w:w="128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20,6</w:t>
            </w:r>
          </w:p>
        </w:tc>
        <w:tc>
          <w:tcPr>
            <w:tcW w:w="1200"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0,82</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21,2</w:t>
            </w:r>
          </w:p>
        </w:tc>
        <w:tc>
          <w:tcPr>
            <w:tcW w:w="123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1,03</w:t>
            </w:r>
          </w:p>
        </w:tc>
      </w:tr>
      <w:tr w:rsidR="004450D3" w:rsidRPr="00E84B5A" w:rsidTr="00EE5C3A">
        <w:trPr>
          <w:trHeight w:val="509"/>
        </w:trPr>
        <w:tc>
          <w:tcPr>
            <w:tcW w:w="1450" w:type="dxa"/>
            <w:vMerge/>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p>
        </w:tc>
        <w:tc>
          <w:tcPr>
            <w:tcW w:w="1507"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720</w:t>
            </w:r>
          </w:p>
        </w:tc>
        <w:tc>
          <w:tcPr>
            <w:tcW w:w="149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26,8</w:t>
            </w:r>
          </w:p>
        </w:tc>
        <w:tc>
          <w:tcPr>
            <w:tcW w:w="128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22,5</w:t>
            </w:r>
          </w:p>
        </w:tc>
        <w:tc>
          <w:tcPr>
            <w:tcW w:w="1200"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0,83</w:t>
            </w:r>
          </w:p>
        </w:tc>
        <w:tc>
          <w:tcPr>
            <w:tcW w:w="1296"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23,7</w:t>
            </w:r>
          </w:p>
        </w:tc>
        <w:tc>
          <w:tcPr>
            <w:tcW w:w="1238" w:type="dxa"/>
            <w:shd w:val="clear" w:color="auto" w:fill="FFFFFF"/>
          </w:tcPr>
          <w:p w:rsidR="004450D3" w:rsidRPr="00E84B5A" w:rsidRDefault="004450D3" w:rsidP="00EE5C3A">
            <w:pPr>
              <w:shd w:val="clear" w:color="auto" w:fill="FFFFFF"/>
              <w:autoSpaceDE w:val="0"/>
              <w:autoSpaceDN w:val="0"/>
              <w:adjustRightInd w:val="0"/>
              <w:spacing w:line="240" w:lineRule="auto"/>
              <w:jc w:val="center"/>
              <w:rPr>
                <w:rFonts w:ascii="Times New Roman" w:eastAsiaTheme="minorHAnsi" w:hAnsi="Times New Roman"/>
                <w:sz w:val="28"/>
                <w:szCs w:val="28"/>
              </w:rPr>
            </w:pPr>
            <w:r w:rsidRPr="00E84B5A">
              <w:rPr>
                <w:rFonts w:ascii="Times New Roman" w:eastAsiaTheme="minorHAnsi" w:hAnsi="Times New Roman"/>
                <w:color w:val="000000"/>
                <w:sz w:val="28"/>
                <w:szCs w:val="28"/>
              </w:rPr>
              <w:t>1,05</w:t>
            </w:r>
          </w:p>
        </w:tc>
      </w:tr>
    </w:tbl>
    <w:p w:rsidR="004450D3" w:rsidRDefault="004450D3" w:rsidP="004450D3">
      <w:pPr>
        <w:shd w:val="clear" w:color="auto" w:fill="FFFFFF"/>
        <w:autoSpaceDE w:val="0"/>
        <w:autoSpaceDN w:val="0"/>
        <w:adjustRightInd w:val="0"/>
        <w:spacing w:line="360" w:lineRule="auto"/>
        <w:ind w:firstLine="567"/>
        <w:jc w:val="both"/>
        <w:rPr>
          <w:rFonts w:ascii="Times New Roman" w:hAnsi="Times New Roman"/>
          <w:color w:val="000000"/>
          <w:sz w:val="28"/>
          <w:szCs w:val="28"/>
        </w:rPr>
      </w:pPr>
    </w:p>
    <w:p w:rsidR="004450D3" w:rsidRPr="00E84B5A" w:rsidRDefault="004450D3" w:rsidP="004450D3">
      <w:pPr>
        <w:shd w:val="clear" w:color="auto" w:fill="FFFFFF"/>
        <w:autoSpaceDE w:val="0"/>
        <w:autoSpaceDN w:val="0"/>
        <w:adjustRightInd w:val="0"/>
        <w:spacing w:line="360" w:lineRule="auto"/>
        <w:ind w:firstLine="567"/>
        <w:jc w:val="both"/>
        <w:rPr>
          <w:rFonts w:ascii="Times New Roman" w:hAnsi="Times New Roman"/>
          <w:color w:val="000000"/>
          <w:sz w:val="28"/>
          <w:szCs w:val="28"/>
        </w:rPr>
      </w:pPr>
      <w:r>
        <w:rPr>
          <w:rFonts w:ascii="Times New Roman" w:hAnsi="Times New Roman"/>
          <w:color w:val="000000"/>
          <w:sz w:val="28"/>
          <w:szCs w:val="28"/>
        </w:rPr>
        <w:t>Чт</w:t>
      </w:r>
      <w:r w:rsidRPr="00E84B5A">
        <w:rPr>
          <w:rFonts w:ascii="Times New Roman" w:hAnsi="Times New Roman"/>
          <w:color w:val="000000"/>
          <w:sz w:val="28"/>
          <w:szCs w:val="28"/>
        </w:rPr>
        <w:t>о касается полимерн</w:t>
      </w:r>
      <w:r>
        <w:rPr>
          <w:rFonts w:ascii="Times New Roman" w:hAnsi="Times New Roman"/>
          <w:color w:val="000000"/>
          <w:sz w:val="28"/>
          <w:szCs w:val="28"/>
        </w:rPr>
        <w:t>ой  добав</w:t>
      </w:r>
      <w:r w:rsidRPr="00E84B5A">
        <w:rPr>
          <w:rFonts w:ascii="Times New Roman" w:hAnsi="Times New Roman"/>
          <w:color w:val="000000"/>
          <w:sz w:val="28"/>
          <w:szCs w:val="28"/>
        </w:rPr>
        <w:t>к</w:t>
      </w:r>
      <w:r>
        <w:rPr>
          <w:rFonts w:ascii="Times New Roman" w:hAnsi="Times New Roman"/>
          <w:color w:val="000000"/>
          <w:sz w:val="28"/>
          <w:szCs w:val="28"/>
        </w:rPr>
        <w:t xml:space="preserve">и </w:t>
      </w:r>
      <w:r w:rsidRPr="00E84B5A">
        <w:rPr>
          <w:rFonts w:ascii="Times New Roman" w:hAnsi="Times New Roman"/>
          <w:color w:val="000000"/>
          <w:sz w:val="28"/>
          <w:szCs w:val="28"/>
          <w:lang w:val="en-US"/>
        </w:rPr>
        <w:t>C</w:t>
      </w:r>
      <w:r>
        <w:rPr>
          <w:rFonts w:ascii="Times New Roman" w:hAnsi="Times New Roman"/>
          <w:color w:val="000000"/>
          <w:sz w:val="28"/>
          <w:szCs w:val="28"/>
          <w:vertAlign w:val="subscript"/>
        </w:rPr>
        <w:t>1</w:t>
      </w:r>
      <w:r w:rsidRPr="00E84B5A">
        <w:rPr>
          <w:rFonts w:ascii="Times New Roman" w:hAnsi="Times New Roman"/>
          <w:color w:val="000000"/>
          <w:sz w:val="28"/>
          <w:szCs w:val="28"/>
        </w:rPr>
        <w:t xml:space="preserve">,  то   введение  </w:t>
      </w:r>
      <w:r>
        <w:rPr>
          <w:rFonts w:ascii="Times New Roman" w:hAnsi="Times New Roman"/>
          <w:color w:val="000000"/>
          <w:sz w:val="28"/>
          <w:szCs w:val="28"/>
        </w:rPr>
        <w:t>его</w:t>
      </w:r>
      <w:r w:rsidRPr="00E84B5A">
        <w:rPr>
          <w:rFonts w:ascii="Times New Roman" w:hAnsi="Times New Roman"/>
          <w:color w:val="000000"/>
          <w:sz w:val="28"/>
          <w:szCs w:val="28"/>
        </w:rPr>
        <w:t xml:space="preserve">  ускоряет</w:t>
      </w:r>
      <w:r>
        <w:rPr>
          <w:rFonts w:ascii="Times New Roman" w:hAnsi="Times New Roman"/>
          <w:color w:val="000000"/>
          <w:sz w:val="28"/>
          <w:szCs w:val="28"/>
        </w:rPr>
        <w:t xml:space="preserve"> стр</w:t>
      </w:r>
      <w:r w:rsidRPr="00E84B5A">
        <w:rPr>
          <w:rFonts w:ascii="Times New Roman" w:hAnsi="Times New Roman"/>
          <w:color w:val="000000"/>
          <w:sz w:val="28"/>
          <w:szCs w:val="28"/>
        </w:rPr>
        <w:t>уктурообразование   в   растворе.   Структурообразование   протекает   тем</w:t>
      </w:r>
      <w:r>
        <w:rPr>
          <w:rFonts w:ascii="Times New Roman" w:hAnsi="Times New Roman"/>
          <w:color w:val="000000"/>
          <w:sz w:val="28"/>
          <w:szCs w:val="28"/>
        </w:rPr>
        <w:t xml:space="preserve"> бы</w:t>
      </w:r>
      <w:r w:rsidRPr="00E84B5A">
        <w:rPr>
          <w:rFonts w:ascii="Times New Roman" w:hAnsi="Times New Roman"/>
          <w:color w:val="000000"/>
          <w:sz w:val="28"/>
          <w:szCs w:val="28"/>
        </w:rPr>
        <w:t>стрее и полнее, чем большим дегидратирующим действием обладают</w:t>
      </w:r>
      <w:r>
        <w:rPr>
          <w:rFonts w:ascii="Times New Roman" w:hAnsi="Times New Roman"/>
          <w:color w:val="000000"/>
          <w:sz w:val="28"/>
          <w:szCs w:val="28"/>
        </w:rPr>
        <w:t xml:space="preserve"> ве</w:t>
      </w:r>
      <w:r w:rsidRPr="00E84B5A">
        <w:rPr>
          <w:rFonts w:ascii="Times New Roman" w:hAnsi="Times New Roman"/>
          <w:color w:val="000000"/>
          <w:sz w:val="28"/>
          <w:szCs w:val="28"/>
        </w:rPr>
        <w:t>щества, добавляемые к жидкому стеклу. Сильное гидратирующее действие</w:t>
      </w:r>
      <w:r>
        <w:rPr>
          <w:rFonts w:ascii="Times New Roman" w:hAnsi="Times New Roman"/>
          <w:color w:val="000000"/>
          <w:sz w:val="28"/>
          <w:szCs w:val="28"/>
        </w:rPr>
        <w:t xml:space="preserve"> п</w:t>
      </w:r>
      <w:r w:rsidRPr="00E84B5A">
        <w:rPr>
          <w:rFonts w:ascii="Times New Roman" w:hAnsi="Times New Roman"/>
          <w:color w:val="000000"/>
          <w:sz w:val="28"/>
          <w:szCs w:val="28"/>
        </w:rPr>
        <w:t xml:space="preserve">рисуще и молекулам фурфурилового спирта, вследствие значительной </w:t>
      </w:r>
      <w:r>
        <w:rPr>
          <w:rFonts w:ascii="Times New Roman" w:hAnsi="Times New Roman"/>
          <w:color w:val="000000"/>
          <w:sz w:val="28"/>
          <w:szCs w:val="28"/>
        </w:rPr>
        <w:t>те</w:t>
      </w:r>
      <w:r w:rsidRPr="00E84B5A">
        <w:rPr>
          <w:rFonts w:ascii="Times New Roman" w:hAnsi="Times New Roman"/>
          <w:color w:val="000000"/>
          <w:sz w:val="28"/>
          <w:szCs w:val="28"/>
        </w:rPr>
        <w:t xml:space="preserve">плоты смещения с водой. Дегидратирующим действием обладают атомы </w:t>
      </w:r>
      <w:r>
        <w:rPr>
          <w:rFonts w:ascii="Times New Roman" w:hAnsi="Times New Roman"/>
          <w:color w:val="000000"/>
          <w:sz w:val="28"/>
          <w:szCs w:val="28"/>
        </w:rPr>
        <w:t>во</w:t>
      </w:r>
      <w:r w:rsidRPr="00E84B5A">
        <w:rPr>
          <w:rFonts w:ascii="Times New Roman" w:hAnsi="Times New Roman"/>
          <w:color w:val="000000"/>
          <w:sz w:val="28"/>
          <w:szCs w:val="28"/>
        </w:rPr>
        <w:t xml:space="preserve">дорода гидроксильной группы спирта. Вероятно, что </w:t>
      </w:r>
      <w:r>
        <w:rPr>
          <w:rFonts w:ascii="Times New Roman" w:hAnsi="Times New Roman"/>
          <w:color w:val="000000"/>
          <w:sz w:val="28"/>
          <w:szCs w:val="28"/>
        </w:rPr>
        <w:t>стр</w:t>
      </w:r>
      <w:r w:rsidRPr="00E84B5A">
        <w:rPr>
          <w:rFonts w:ascii="Times New Roman" w:hAnsi="Times New Roman"/>
          <w:color w:val="000000"/>
          <w:sz w:val="28"/>
          <w:szCs w:val="28"/>
        </w:rPr>
        <w:t xml:space="preserve">уктурообразование не сопровождается возникновением жесткого каркаса </w:t>
      </w:r>
      <w:r>
        <w:rPr>
          <w:rFonts w:ascii="Times New Roman" w:hAnsi="Times New Roman"/>
          <w:color w:val="000000"/>
          <w:sz w:val="28"/>
          <w:szCs w:val="28"/>
        </w:rPr>
        <w:t>ге</w:t>
      </w:r>
      <w:r w:rsidRPr="00E84B5A">
        <w:rPr>
          <w:rFonts w:ascii="Times New Roman" w:hAnsi="Times New Roman"/>
          <w:color w:val="000000"/>
          <w:sz w:val="28"/>
          <w:szCs w:val="28"/>
        </w:rPr>
        <w:t>ля, что указывает на относительно высокий уровень обменных процессов</w:t>
      </w:r>
      <w:r>
        <w:rPr>
          <w:rFonts w:ascii="Times New Roman" w:hAnsi="Times New Roman"/>
          <w:color w:val="000000"/>
          <w:sz w:val="28"/>
          <w:szCs w:val="28"/>
        </w:rPr>
        <w:t xml:space="preserve"> п</w:t>
      </w:r>
      <w:r w:rsidRPr="00E84B5A">
        <w:rPr>
          <w:rFonts w:ascii="Times New Roman" w:hAnsi="Times New Roman"/>
          <w:color w:val="000000"/>
          <w:sz w:val="28"/>
          <w:szCs w:val="28"/>
        </w:rPr>
        <w:t xml:space="preserve">о связи </w:t>
      </w:r>
      <w:r w:rsidRPr="00E84B5A">
        <w:rPr>
          <w:rFonts w:ascii="Times New Roman" w:hAnsi="Times New Roman"/>
          <w:color w:val="000000"/>
          <w:sz w:val="28"/>
          <w:szCs w:val="28"/>
          <w:lang w:val="en-US"/>
        </w:rPr>
        <w:t>Si</w:t>
      </w:r>
      <w:r w:rsidRPr="00E84B5A">
        <w:rPr>
          <w:rFonts w:ascii="Times New Roman" w:hAnsi="Times New Roman"/>
          <w:color w:val="000000"/>
          <w:sz w:val="28"/>
          <w:szCs w:val="28"/>
        </w:rPr>
        <w:t>-</w:t>
      </w:r>
      <w:r w:rsidRPr="00E84B5A">
        <w:rPr>
          <w:rFonts w:ascii="Times New Roman" w:hAnsi="Times New Roman"/>
          <w:color w:val="000000"/>
          <w:sz w:val="28"/>
          <w:szCs w:val="28"/>
          <w:lang w:val="en-US"/>
        </w:rPr>
        <w:t>O</w:t>
      </w:r>
      <w:r w:rsidRPr="00E84B5A">
        <w:rPr>
          <w:rFonts w:ascii="Times New Roman" w:hAnsi="Times New Roman"/>
          <w:color w:val="000000"/>
          <w:sz w:val="28"/>
          <w:szCs w:val="28"/>
        </w:rPr>
        <w:t>-</w:t>
      </w:r>
      <w:r w:rsidRPr="00E84B5A">
        <w:rPr>
          <w:rFonts w:ascii="Times New Roman" w:hAnsi="Times New Roman"/>
          <w:color w:val="000000"/>
          <w:sz w:val="28"/>
          <w:szCs w:val="28"/>
          <w:lang w:val="en-US"/>
        </w:rPr>
        <w:t>Si</w:t>
      </w:r>
      <w:r w:rsidRPr="00E84B5A">
        <w:rPr>
          <w:rFonts w:ascii="Times New Roman" w:hAnsi="Times New Roman"/>
          <w:color w:val="000000"/>
          <w:sz w:val="28"/>
          <w:szCs w:val="28"/>
        </w:rPr>
        <w:t>.</w:t>
      </w:r>
    </w:p>
    <w:p w:rsidR="004450D3" w:rsidRPr="00E84B5A" w:rsidRDefault="004450D3" w:rsidP="004450D3">
      <w:pPr>
        <w:shd w:val="clear" w:color="auto" w:fill="FFFFFF"/>
        <w:autoSpaceDE w:val="0"/>
        <w:autoSpaceDN w:val="0"/>
        <w:adjustRightInd w:val="0"/>
        <w:spacing w:line="360" w:lineRule="auto"/>
        <w:ind w:firstLine="567"/>
        <w:jc w:val="both"/>
        <w:rPr>
          <w:rFonts w:ascii="Times New Roman" w:eastAsiaTheme="minorHAnsi" w:hAnsi="Times New Roman"/>
          <w:sz w:val="28"/>
          <w:szCs w:val="28"/>
        </w:rPr>
      </w:pPr>
      <w:r w:rsidRPr="00E84B5A">
        <w:rPr>
          <w:rFonts w:ascii="Times New Roman" w:hAnsi="Times New Roman"/>
          <w:color w:val="000000"/>
          <w:sz w:val="28"/>
          <w:szCs w:val="28"/>
        </w:rPr>
        <w:t>При этом особое значение имеет период формирования пространственной коллоидной структуры, которая является основой образования</w:t>
      </w:r>
      <w:r>
        <w:rPr>
          <w:rFonts w:ascii="Times New Roman" w:hAnsi="Times New Roman"/>
          <w:color w:val="000000"/>
          <w:sz w:val="28"/>
          <w:szCs w:val="28"/>
        </w:rPr>
        <w:t xml:space="preserve"> </w:t>
      </w:r>
      <w:r w:rsidRPr="00E84B5A">
        <w:rPr>
          <w:rFonts w:ascii="Times New Roman" w:hAnsi="Times New Roman"/>
          <w:color w:val="000000"/>
          <w:sz w:val="28"/>
          <w:szCs w:val="28"/>
        </w:rPr>
        <w:t xml:space="preserve">конденсационной кристаллической структуры </w:t>
      </w:r>
      <w:r>
        <w:rPr>
          <w:rFonts w:ascii="Times New Roman" w:hAnsi="Times New Roman"/>
          <w:color w:val="000000"/>
          <w:sz w:val="28"/>
          <w:szCs w:val="28"/>
        </w:rPr>
        <w:t>-</w:t>
      </w:r>
      <w:r w:rsidRPr="00E84B5A">
        <w:rPr>
          <w:rFonts w:ascii="Times New Roman" w:hAnsi="Times New Roman"/>
          <w:color w:val="BE5857"/>
          <w:sz w:val="28"/>
          <w:szCs w:val="28"/>
        </w:rPr>
        <w:t xml:space="preserve"> </w:t>
      </w:r>
      <w:r w:rsidRPr="00E84B5A">
        <w:rPr>
          <w:rFonts w:ascii="Times New Roman" w:hAnsi="Times New Roman"/>
          <w:color w:val="000000"/>
          <w:sz w:val="28"/>
          <w:szCs w:val="28"/>
        </w:rPr>
        <w:t xml:space="preserve">носителя </w:t>
      </w:r>
      <w:r w:rsidRPr="00E84B5A">
        <w:rPr>
          <w:rFonts w:ascii="Times New Roman" w:hAnsi="Times New Roman"/>
          <w:color w:val="000000"/>
          <w:sz w:val="28"/>
          <w:szCs w:val="28"/>
        </w:rPr>
        <w:lastRenderedPageBreak/>
        <w:t>прочности. Введение с жидким стеклом дегидратируемых ионов добавок создает условия для лучшей диспергации частиц порфиритовой замазки, усиливает взаимодействие между молекулами затворителя и наполнителя. При этом формируется дисперсная, однородная, упорядоченная и прочная структура затвердевшей замазки.</w:t>
      </w:r>
    </w:p>
    <w:p w:rsidR="004450D3" w:rsidRPr="00E84B5A" w:rsidRDefault="004450D3" w:rsidP="004450D3">
      <w:pPr>
        <w:shd w:val="clear" w:color="auto" w:fill="FFFFFF"/>
        <w:autoSpaceDE w:val="0"/>
        <w:autoSpaceDN w:val="0"/>
        <w:adjustRightInd w:val="0"/>
        <w:spacing w:line="360" w:lineRule="auto"/>
        <w:ind w:firstLine="567"/>
        <w:jc w:val="both"/>
        <w:rPr>
          <w:rFonts w:ascii="Times New Roman" w:hAnsi="Times New Roman"/>
          <w:color w:val="000000"/>
          <w:sz w:val="28"/>
          <w:szCs w:val="28"/>
        </w:rPr>
      </w:pPr>
      <w:r w:rsidRPr="00E84B5A">
        <w:rPr>
          <w:rFonts w:ascii="Times New Roman" w:hAnsi="Times New Roman"/>
          <w:color w:val="000000"/>
          <w:sz w:val="28"/>
          <w:szCs w:val="28"/>
        </w:rPr>
        <w:t>Высокие прочностные характеристики порфиритовой замазки с добавкой С</w:t>
      </w:r>
      <w:r>
        <w:rPr>
          <w:rFonts w:ascii="Times New Roman" w:hAnsi="Times New Roman"/>
          <w:color w:val="000000"/>
          <w:sz w:val="28"/>
          <w:szCs w:val="28"/>
          <w:vertAlign w:val="subscript"/>
        </w:rPr>
        <w:t>1</w:t>
      </w:r>
      <w:r w:rsidRPr="00E84B5A">
        <w:rPr>
          <w:rFonts w:ascii="Times New Roman" w:hAnsi="Times New Roman"/>
          <w:color w:val="000000"/>
          <w:sz w:val="28"/>
          <w:szCs w:val="28"/>
        </w:rPr>
        <w:t xml:space="preserve"> в количестве 1% обусловлены выделением в процессе поликонденсации модифицированных жидких стекол аморфных новообразований, обладающих большой адгезионной способностью.</w:t>
      </w:r>
    </w:p>
    <w:p w:rsidR="004450D3" w:rsidRPr="00E84B5A" w:rsidRDefault="004450D3" w:rsidP="004450D3">
      <w:pPr>
        <w:shd w:val="clear" w:color="auto" w:fill="FFFFFF"/>
        <w:autoSpaceDE w:val="0"/>
        <w:autoSpaceDN w:val="0"/>
        <w:adjustRightInd w:val="0"/>
        <w:spacing w:line="360" w:lineRule="auto"/>
        <w:ind w:firstLine="567"/>
        <w:jc w:val="both"/>
        <w:rPr>
          <w:rFonts w:ascii="Times New Roman" w:eastAsiaTheme="minorHAnsi" w:hAnsi="Times New Roman"/>
          <w:sz w:val="28"/>
          <w:szCs w:val="28"/>
        </w:rPr>
      </w:pPr>
      <w:r w:rsidRPr="00E84B5A">
        <w:rPr>
          <w:rFonts w:ascii="Times New Roman" w:hAnsi="Times New Roman"/>
          <w:color w:val="000000"/>
          <w:sz w:val="28"/>
          <w:szCs w:val="28"/>
        </w:rPr>
        <w:t xml:space="preserve">На   рентгенограммах   </w:t>
      </w:r>
      <w:r>
        <w:rPr>
          <w:rFonts w:ascii="Times New Roman" w:hAnsi="Times New Roman"/>
          <w:color w:val="000000"/>
          <w:sz w:val="28"/>
          <w:szCs w:val="28"/>
        </w:rPr>
        <w:t>базальт</w:t>
      </w:r>
      <w:r w:rsidRPr="00E84B5A">
        <w:rPr>
          <w:rFonts w:ascii="Times New Roman" w:hAnsi="Times New Roman"/>
          <w:color w:val="000000"/>
          <w:sz w:val="28"/>
          <w:szCs w:val="28"/>
        </w:rPr>
        <w:t xml:space="preserve">овых   и   </w:t>
      </w:r>
      <w:r>
        <w:rPr>
          <w:rFonts w:ascii="Times New Roman" w:hAnsi="Times New Roman"/>
          <w:color w:val="000000"/>
          <w:sz w:val="28"/>
          <w:szCs w:val="28"/>
        </w:rPr>
        <w:t>базаль</w:t>
      </w:r>
      <w:r w:rsidRPr="00E84B5A">
        <w:rPr>
          <w:rFonts w:ascii="Times New Roman" w:hAnsi="Times New Roman"/>
          <w:color w:val="000000"/>
          <w:sz w:val="28"/>
          <w:szCs w:val="28"/>
        </w:rPr>
        <w:t>то-волластонитовых</w:t>
      </w:r>
      <w:r w:rsidRPr="00557F08">
        <w:rPr>
          <w:rFonts w:ascii="Times New Roman" w:hAnsi="Times New Roman"/>
          <w:color w:val="000000"/>
          <w:sz w:val="28"/>
          <w:szCs w:val="28"/>
        </w:rPr>
        <w:t xml:space="preserve"> </w:t>
      </w:r>
      <w:r>
        <w:rPr>
          <w:rFonts w:ascii="Times New Roman" w:hAnsi="Times New Roman"/>
          <w:color w:val="000000"/>
          <w:sz w:val="28"/>
          <w:szCs w:val="28"/>
        </w:rPr>
        <w:t>ком</w:t>
      </w:r>
      <w:r w:rsidRPr="00E84B5A">
        <w:rPr>
          <w:rFonts w:ascii="Times New Roman" w:hAnsi="Times New Roman"/>
          <w:color w:val="000000"/>
          <w:sz w:val="28"/>
          <w:szCs w:val="28"/>
        </w:rPr>
        <w:t>позиций, содержащих полимерную добавку С</w:t>
      </w:r>
      <w:r>
        <w:rPr>
          <w:rFonts w:ascii="Times New Roman" w:hAnsi="Times New Roman"/>
          <w:color w:val="000000"/>
          <w:sz w:val="28"/>
          <w:szCs w:val="28"/>
          <w:vertAlign w:val="subscript"/>
        </w:rPr>
        <w:t>1</w:t>
      </w:r>
      <w:r w:rsidRPr="00E84B5A">
        <w:rPr>
          <w:rFonts w:ascii="Times New Roman" w:hAnsi="Times New Roman"/>
          <w:color w:val="000000"/>
          <w:sz w:val="28"/>
          <w:szCs w:val="28"/>
        </w:rPr>
        <w:t xml:space="preserve">в количестве 1% (рис. </w:t>
      </w:r>
      <w:r>
        <w:rPr>
          <w:rFonts w:ascii="Times New Roman" w:hAnsi="Times New Roman"/>
          <w:color w:val="000000"/>
          <w:sz w:val="28"/>
          <w:szCs w:val="28"/>
        </w:rPr>
        <w:t>20,21</w:t>
      </w:r>
      <w:r w:rsidRPr="00E84B5A">
        <w:rPr>
          <w:rFonts w:ascii="Times New Roman" w:hAnsi="Times New Roman"/>
          <w:color w:val="000000"/>
          <w:sz w:val="28"/>
          <w:szCs w:val="28"/>
        </w:rPr>
        <w:t>)   фиксируются линии кварца (</w:t>
      </w:r>
      <w:r w:rsidRPr="00E84B5A">
        <w:rPr>
          <w:rFonts w:ascii="Times New Roman" w:hAnsi="Times New Roman"/>
          <w:color w:val="000000"/>
          <w:sz w:val="28"/>
          <w:szCs w:val="28"/>
          <w:lang w:val="en-US"/>
        </w:rPr>
        <w:t>d</w:t>
      </w:r>
      <w:r w:rsidRPr="00C94478">
        <w:rPr>
          <w:rFonts w:ascii="Times New Roman" w:hAnsi="Times New Roman"/>
          <w:color w:val="000000"/>
          <w:sz w:val="28"/>
          <w:szCs w:val="28"/>
        </w:rPr>
        <w:t>/</w:t>
      </w:r>
      <w:r>
        <w:rPr>
          <w:rFonts w:ascii="Times New Roman" w:hAnsi="Times New Roman"/>
          <w:color w:val="000000"/>
          <w:sz w:val="28"/>
          <w:szCs w:val="28"/>
          <w:lang w:val="en-US"/>
        </w:rPr>
        <w:t>n</w:t>
      </w:r>
      <w:r w:rsidRPr="00E84B5A">
        <w:rPr>
          <w:rFonts w:ascii="Times New Roman" w:hAnsi="Times New Roman"/>
          <w:color w:val="000000"/>
          <w:sz w:val="28"/>
          <w:szCs w:val="28"/>
        </w:rPr>
        <w:t xml:space="preserve">=0,334; 0,231; 0,212; 0,187 нм); биотита </w:t>
      </w:r>
      <w:r>
        <w:rPr>
          <w:rFonts w:ascii="Times New Roman" w:hAnsi="Times New Roman"/>
          <w:color w:val="000000"/>
          <w:sz w:val="28"/>
          <w:szCs w:val="28"/>
        </w:rPr>
        <w:t>(</w:t>
      </w:r>
      <w:r w:rsidRPr="00E84B5A">
        <w:rPr>
          <w:rFonts w:ascii="Times New Roman" w:hAnsi="Times New Roman"/>
          <w:color w:val="000000"/>
          <w:sz w:val="28"/>
          <w:szCs w:val="28"/>
          <w:lang w:val="en-US"/>
        </w:rPr>
        <w:t>d</w:t>
      </w:r>
      <w:r w:rsidRPr="00C94478">
        <w:rPr>
          <w:rFonts w:ascii="Times New Roman" w:hAnsi="Times New Roman"/>
          <w:color w:val="000000"/>
          <w:sz w:val="28"/>
          <w:szCs w:val="28"/>
        </w:rPr>
        <w:t>/</w:t>
      </w:r>
      <w:r>
        <w:rPr>
          <w:rFonts w:ascii="Times New Roman" w:hAnsi="Times New Roman"/>
          <w:color w:val="000000"/>
          <w:sz w:val="28"/>
          <w:szCs w:val="28"/>
          <w:lang w:val="en-US"/>
        </w:rPr>
        <w:t>n</w:t>
      </w:r>
      <w:r w:rsidRPr="00E84B5A">
        <w:rPr>
          <w:rFonts w:ascii="Times New Roman" w:hAnsi="Times New Roman"/>
          <w:color w:val="000000"/>
          <w:sz w:val="28"/>
          <w:szCs w:val="28"/>
        </w:rPr>
        <w:t>=0,420; 0,382; 0,230 нм); альбита (</w:t>
      </w:r>
      <w:r w:rsidRPr="00E84B5A">
        <w:rPr>
          <w:rFonts w:ascii="Times New Roman" w:hAnsi="Times New Roman"/>
          <w:color w:val="000000"/>
          <w:sz w:val="28"/>
          <w:szCs w:val="28"/>
          <w:lang w:val="en-US"/>
        </w:rPr>
        <w:t>d</w:t>
      </w:r>
      <w:r w:rsidRPr="00C94478">
        <w:rPr>
          <w:rFonts w:ascii="Times New Roman" w:hAnsi="Times New Roman"/>
          <w:color w:val="000000"/>
          <w:sz w:val="28"/>
          <w:szCs w:val="28"/>
        </w:rPr>
        <w:t>/</w:t>
      </w:r>
      <w:r>
        <w:rPr>
          <w:rFonts w:ascii="Times New Roman" w:hAnsi="Times New Roman"/>
          <w:color w:val="000000"/>
          <w:sz w:val="28"/>
          <w:szCs w:val="28"/>
          <w:lang w:val="en-US"/>
        </w:rPr>
        <w:t>n</w:t>
      </w:r>
      <w:r w:rsidRPr="00E84B5A">
        <w:rPr>
          <w:rFonts w:ascii="Times New Roman" w:hAnsi="Times New Roman"/>
          <w:color w:val="000000"/>
          <w:sz w:val="28"/>
          <w:szCs w:val="28"/>
        </w:rPr>
        <w:t>=0,256; 0,244 нм).</w:t>
      </w:r>
    </w:p>
    <w:p w:rsidR="004450D3" w:rsidRPr="00E84B5A" w:rsidRDefault="004450D3" w:rsidP="004450D3">
      <w:pPr>
        <w:shd w:val="clear" w:color="auto" w:fill="FFFFFF"/>
        <w:autoSpaceDE w:val="0"/>
        <w:autoSpaceDN w:val="0"/>
        <w:adjustRightInd w:val="0"/>
        <w:spacing w:line="360" w:lineRule="auto"/>
        <w:ind w:firstLine="567"/>
        <w:jc w:val="both"/>
        <w:rPr>
          <w:rFonts w:ascii="Times New Roman" w:hAnsi="Times New Roman"/>
          <w:color w:val="000000"/>
          <w:sz w:val="28"/>
          <w:szCs w:val="28"/>
        </w:rPr>
      </w:pPr>
      <w:r w:rsidRPr="00E84B5A">
        <w:rPr>
          <w:rFonts w:ascii="Times New Roman" w:hAnsi="Times New Roman"/>
          <w:color w:val="000000"/>
          <w:sz w:val="28"/>
          <w:szCs w:val="28"/>
        </w:rPr>
        <w:t xml:space="preserve">На   дифрактограммах     полимерных   </w:t>
      </w:r>
      <w:r>
        <w:rPr>
          <w:rFonts w:ascii="Times New Roman" w:hAnsi="Times New Roman"/>
          <w:color w:val="000000"/>
          <w:sz w:val="28"/>
          <w:szCs w:val="28"/>
        </w:rPr>
        <w:t>базаль</w:t>
      </w:r>
      <w:r w:rsidRPr="00E84B5A">
        <w:rPr>
          <w:rFonts w:ascii="Times New Roman" w:hAnsi="Times New Roman"/>
          <w:color w:val="000000"/>
          <w:sz w:val="28"/>
          <w:szCs w:val="28"/>
        </w:rPr>
        <w:t xml:space="preserve">товых   замазок   линии </w:t>
      </w:r>
      <w:r>
        <w:rPr>
          <w:rFonts w:ascii="Times New Roman" w:hAnsi="Times New Roman"/>
          <w:color w:val="000000"/>
          <w:sz w:val="28"/>
          <w:szCs w:val="28"/>
        </w:rPr>
        <w:t>ал</w:t>
      </w:r>
      <w:r w:rsidRPr="00E84B5A">
        <w:rPr>
          <w:rFonts w:ascii="Times New Roman" w:hAnsi="Times New Roman"/>
          <w:color w:val="000000"/>
          <w:sz w:val="28"/>
          <w:szCs w:val="28"/>
        </w:rPr>
        <w:t xml:space="preserve">ьбита и биотита со временем расплываются, что связано с полимеризацией </w:t>
      </w:r>
      <w:r>
        <w:rPr>
          <w:rFonts w:ascii="Times New Roman" w:hAnsi="Times New Roman"/>
          <w:color w:val="000000"/>
          <w:sz w:val="28"/>
          <w:szCs w:val="28"/>
        </w:rPr>
        <w:t>о</w:t>
      </w:r>
      <w:r w:rsidRPr="00E84B5A">
        <w:rPr>
          <w:rFonts w:ascii="Times New Roman" w:hAnsi="Times New Roman"/>
          <w:color w:val="000000"/>
          <w:sz w:val="28"/>
          <w:szCs w:val="28"/>
        </w:rPr>
        <w:t xml:space="preserve">рганических компонентов, входящих в состав замазки и образованием геля </w:t>
      </w:r>
      <w:r>
        <w:rPr>
          <w:rFonts w:ascii="Times New Roman" w:hAnsi="Times New Roman"/>
          <w:color w:val="000000"/>
          <w:sz w:val="28"/>
          <w:szCs w:val="28"/>
        </w:rPr>
        <w:t>к</w:t>
      </w:r>
      <w:r w:rsidRPr="00E84B5A">
        <w:rPr>
          <w:rFonts w:ascii="Times New Roman" w:hAnsi="Times New Roman"/>
          <w:color w:val="000000"/>
          <w:sz w:val="28"/>
          <w:szCs w:val="28"/>
        </w:rPr>
        <w:t>ремневой кислоты.</w:t>
      </w:r>
      <w:r w:rsidRPr="00557F08">
        <w:rPr>
          <w:rFonts w:ascii="Times New Roman" w:hAnsi="Times New Roman"/>
          <w:color w:val="000000"/>
          <w:sz w:val="28"/>
          <w:szCs w:val="28"/>
        </w:rPr>
        <w:t xml:space="preserve"> </w:t>
      </w:r>
      <w:proofErr w:type="gramStart"/>
      <w:r w:rsidRPr="00E84B5A">
        <w:rPr>
          <w:rFonts w:ascii="Times New Roman" w:hAnsi="Times New Roman"/>
          <w:color w:val="000000"/>
          <w:sz w:val="28"/>
          <w:szCs w:val="28"/>
        </w:rPr>
        <w:t>Дифрактограммы</w:t>
      </w:r>
      <w:r w:rsidRPr="00557F08">
        <w:rPr>
          <w:rFonts w:ascii="Times New Roman" w:hAnsi="Times New Roman"/>
          <w:color w:val="000000"/>
          <w:sz w:val="28"/>
          <w:szCs w:val="28"/>
        </w:rPr>
        <w:t xml:space="preserve"> </w:t>
      </w:r>
      <w:r>
        <w:rPr>
          <w:rFonts w:ascii="Times New Roman" w:hAnsi="Times New Roman"/>
          <w:color w:val="000000"/>
          <w:sz w:val="28"/>
          <w:szCs w:val="28"/>
        </w:rPr>
        <w:t>базальт</w:t>
      </w:r>
      <w:r w:rsidRPr="00E84B5A">
        <w:rPr>
          <w:rFonts w:ascii="Times New Roman" w:hAnsi="Times New Roman"/>
          <w:color w:val="000000"/>
          <w:sz w:val="28"/>
          <w:szCs w:val="28"/>
        </w:rPr>
        <w:t xml:space="preserve">о-волластонитовых замазок обнаруживают </w:t>
      </w:r>
      <w:r>
        <w:rPr>
          <w:rFonts w:ascii="Times New Roman" w:hAnsi="Times New Roman"/>
          <w:color w:val="000000"/>
          <w:sz w:val="28"/>
          <w:szCs w:val="28"/>
        </w:rPr>
        <w:t>п</w:t>
      </w:r>
      <w:r w:rsidRPr="00E84B5A">
        <w:rPr>
          <w:rFonts w:ascii="Times New Roman" w:hAnsi="Times New Roman"/>
          <w:color w:val="000000"/>
          <w:sz w:val="28"/>
          <w:szCs w:val="28"/>
        </w:rPr>
        <w:t xml:space="preserve">оявление новообразований в виде гидратных соединений </w:t>
      </w:r>
      <w:r>
        <w:rPr>
          <w:rFonts w:ascii="Times New Roman" w:hAnsi="Times New Roman"/>
          <w:color w:val="000000"/>
          <w:sz w:val="28"/>
          <w:szCs w:val="28"/>
        </w:rPr>
        <w:t>а</w:t>
      </w:r>
      <w:r w:rsidRPr="00E84B5A">
        <w:rPr>
          <w:rFonts w:ascii="Times New Roman" w:hAnsi="Times New Roman"/>
          <w:color w:val="000000"/>
          <w:sz w:val="28"/>
          <w:szCs w:val="28"/>
        </w:rPr>
        <w:t>ммофоса</w:t>
      </w:r>
      <w:r w:rsidRPr="00557F08">
        <w:rPr>
          <w:rFonts w:ascii="Times New Roman" w:hAnsi="Times New Roman"/>
          <w:color w:val="000000"/>
          <w:sz w:val="28"/>
          <w:szCs w:val="28"/>
        </w:rPr>
        <w:t xml:space="preserve"> </w:t>
      </w:r>
      <w:r w:rsidRPr="00E84B5A">
        <w:rPr>
          <w:rFonts w:ascii="Times New Roman" w:hAnsi="Times New Roman"/>
          <w:color w:val="000000"/>
          <w:sz w:val="28"/>
          <w:szCs w:val="28"/>
        </w:rPr>
        <w:t>стеркорита [(</w:t>
      </w:r>
      <w:r w:rsidRPr="00E84B5A">
        <w:rPr>
          <w:rFonts w:ascii="Times New Roman" w:hAnsi="Times New Roman"/>
          <w:color w:val="000000"/>
          <w:sz w:val="28"/>
          <w:szCs w:val="28"/>
          <w:lang w:val="en-US"/>
        </w:rPr>
        <w:t>NH</w:t>
      </w:r>
      <w:r w:rsidRPr="00E84B5A">
        <w:rPr>
          <w:rFonts w:ascii="Times New Roman" w:hAnsi="Times New Roman"/>
          <w:color w:val="000000"/>
          <w:sz w:val="28"/>
          <w:szCs w:val="28"/>
          <w:vertAlign w:val="subscript"/>
        </w:rPr>
        <w:t>4</w:t>
      </w:r>
      <w:r w:rsidRPr="00E84B5A">
        <w:rPr>
          <w:rFonts w:ascii="Times New Roman" w:hAnsi="Times New Roman"/>
          <w:color w:val="000000"/>
          <w:sz w:val="28"/>
          <w:szCs w:val="28"/>
        </w:rPr>
        <w:t>)</w:t>
      </w:r>
      <w:r w:rsidRPr="00E84B5A">
        <w:rPr>
          <w:rFonts w:ascii="Times New Roman" w:hAnsi="Times New Roman"/>
          <w:color w:val="000000"/>
          <w:sz w:val="28"/>
          <w:szCs w:val="28"/>
          <w:lang w:val="en-US"/>
        </w:rPr>
        <w:t>NaHP</w:t>
      </w:r>
      <w:r>
        <w:rPr>
          <w:rFonts w:ascii="Times New Roman" w:hAnsi="Times New Roman"/>
          <w:color w:val="000000"/>
          <w:sz w:val="28"/>
          <w:szCs w:val="28"/>
        </w:rPr>
        <w:t>О</w:t>
      </w:r>
      <w:r w:rsidRPr="00DA7E56">
        <w:rPr>
          <w:rFonts w:ascii="Times New Roman" w:hAnsi="Times New Roman"/>
          <w:color w:val="000000"/>
          <w:sz w:val="28"/>
          <w:szCs w:val="28"/>
          <w:vertAlign w:val="subscript"/>
        </w:rPr>
        <w:t>4</w:t>
      </w:r>
      <w:r w:rsidRPr="00E84B5A">
        <w:rPr>
          <w:rFonts w:ascii="Times New Roman" w:hAnsi="Times New Roman"/>
          <w:color w:val="000000"/>
          <w:sz w:val="28"/>
          <w:szCs w:val="28"/>
        </w:rPr>
        <w:t>)]</w:t>
      </w:r>
      <w:r w:rsidRPr="00E84B5A">
        <w:rPr>
          <w:rFonts w:ascii="Times New Roman" w:hAnsi="Times New Roman"/>
          <w:color w:val="000000"/>
          <w:sz w:val="28"/>
          <w:szCs w:val="28"/>
          <w:vertAlign w:val="superscript"/>
        </w:rPr>
        <w:t>-</w:t>
      </w:r>
      <w:r w:rsidRPr="00E84B5A">
        <w:rPr>
          <w:rFonts w:ascii="Times New Roman" w:hAnsi="Times New Roman"/>
          <w:color w:val="000000"/>
          <w:sz w:val="28"/>
          <w:szCs w:val="28"/>
        </w:rPr>
        <w:t>4</w:t>
      </w:r>
      <w:r w:rsidRPr="00E84B5A">
        <w:rPr>
          <w:rFonts w:ascii="Times New Roman" w:hAnsi="Times New Roman"/>
          <w:color w:val="000000"/>
          <w:sz w:val="28"/>
          <w:szCs w:val="28"/>
          <w:lang w:val="en-US"/>
        </w:rPr>
        <w:t>H</w:t>
      </w:r>
      <w:r w:rsidRPr="00E84B5A">
        <w:rPr>
          <w:rFonts w:ascii="Times New Roman" w:hAnsi="Times New Roman"/>
          <w:color w:val="000000"/>
          <w:sz w:val="28"/>
          <w:szCs w:val="28"/>
          <w:vertAlign w:val="subscript"/>
        </w:rPr>
        <w:t>2</w:t>
      </w:r>
      <w:r>
        <w:rPr>
          <w:rFonts w:ascii="Times New Roman" w:hAnsi="Times New Roman"/>
          <w:color w:val="000000"/>
          <w:sz w:val="28"/>
          <w:szCs w:val="28"/>
        </w:rPr>
        <w:t>О</w:t>
      </w:r>
      <w:r w:rsidRPr="00E84B5A">
        <w:rPr>
          <w:rFonts w:ascii="Times New Roman" w:hAnsi="Times New Roman"/>
          <w:color w:val="000000"/>
          <w:sz w:val="28"/>
          <w:szCs w:val="28"/>
        </w:rPr>
        <w:t xml:space="preserve"> с межплоскостным расстоянием </w:t>
      </w:r>
      <w:r w:rsidRPr="00E84B5A">
        <w:rPr>
          <w:rFonts w:ascii="Times New Roman" w:hAnsi="Times New Roman"/>
          <w:color w:val="000000"/>
          <w:sz w:val="28"/>
          <w:szCs w:val="28"/>
          <w:lang w:val="en-US"/>
        </w:rPr>
        <w:t>d</w:t>
      </w:r>
      <w:r w:rsidRPr="00C94478">
        <w:rPr>
          <w:rFonts w:ascii="Times New Roman" w:hAnsi="Times New Roman"/>
          <w:color w:val="000000"/>
          <w:sz w:val="28"/>
          <w:szCs w:val="28"/>
        </w:rPr>
        <w:t>/</w:t>
      </w:r>
      <w:r>
        <w:rPr>
          <w:rFonts w:ascii="Times New Roman" w:hAnsi="Times New Roman"/>
          <w:color w:val="000000"/>
          <w:sz w:val="28"/>
          <w:szCs w:val="28"/>
          <w:lang w:val="en-US"/>
        </w:rPr>
        <w:t>n</w:t>
      </w:r>
      <w:r w:rsidRPr="00E84B5A">
        <w:rPr>
          <w:rFonts w:ascii="Times New Roman" w:hAnsi="Times New Roman"/>
          <w:color w:val="000000"/>
          <w:sz w:val="28"/>
          <w:szCs w:val="28"/>
        </w:rPr>
        <w:t>=0</w:t>
      </w:r>
      <w:r>
        <w:rPr>
          <w:rFonts w:ascii="Times New Roman" w:hAnsi="Times New Roman"/>
          <w:color w:val="000000"/>
          <w:sz w:val="28"/>
          <w:szCs w:val="28"/>
        </w:rPr>
        <w:t>,</w:t>
      </w:r>
      <w:r w:rsidRPr="00E84B5A">
        <w:rPr>
          <w:rFonts w:ascii="Times New Roman" w:hAnsi="Times New Roman"/>
          <w:color w:val="000000"/>
          <w:sz w:val="28"/>
          <w:szCs w:val="28"/>
        </w:rPr>
        <w:t>348; 0,295; 0,289 нм.</w:t>
      </w:r>
      <w:proofErr w:type="gramEnd"/>
    </w:p>
    <w:p w:rsidR="004450D3" w:rsidRDefault="004450D3" w:rsidP="004450D3">
      <w:pPr>
        <w:shd w:val="clear" w:color="auto" w:fill="FFFFFF"/>
        <w:autoSpaceDE w:val="0"/>
        <w:autoSpaceDN w:val="0"/>
        <w:adjustRightInd w:val="0"/>
        <w:spacing w:line="360" w:lineRule="auto"/>
        <w:jc w:val="both"/>
        <w:rPr>
          <w:rFonts w:ascii="Times New Roman" w:hAnsi="Times New Roman"/>
          <w:color w:val="000000"/>
          <w:sz w:val="28"/>
          <w:szCs w:val="28"/>
        </w:rPr>
      </w:pPr>
      <w:r>
        <w:rPr>
          <w:noProof/>
          <w:lang w:eastAsia="ru-RU"/>
        </w:rPr>
        <w:lastRenderedPageBreak/>
        <w:drawing>
          <wp:inline distT="0" distB="0" distL="0" distR="0">
            <wp:extent cx="5540375" cy="7029450"/>
            <wp:effectExtent l="19050" t="0" r="3175" b="0"/>
            <wp:docPr id="31" name="Рисунок 1" descr="C:\Users\Администратор\AppData\Local\Microsoft\Windows\Temporary Internet Files\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AppData\Local\Microsoft\Windows\Temporary Internet Files\Content.Word\11.jpg"/>
                    <pic:cNvPicPr>
                      <a:picLocks noChangeAspect="1" noChangeArrowheads="1"/>
                    </pic:cNvPicPr>
                  </pic:nvPicPr>
                  <pic:blipFill>
                    <a:blip r:embed="rId43" cstate="print"/>
                    <a:srcRect l="6734" b="17817"/>
                    <a:stretch>
                      <a:fillRect/>
                    </a:stretch>
                  </pic:blipFill>
                  <pic:spPr bwMode="auto">
                    <a:xfrm>
                      <a:off x="0" y="0"/>
                      <a:ext cx="5540375" cy="7029450"/>
                    </a:xfrm>
                    <a:prstGeom prst="rect">
                      <a:avLst/>
                    </a:prstGeom>
                    <a:noFill/>
                    <a:ln w="9525">
                      <a:noFill/>
                      <a:miter lim="800000"/>
                      <a:headEnd/>
                      <a:tailEnd/>
                    </a:ln>
                  </pic:spPr>
                </pic:pic>
              </a:graphicData>
            </a:graphic>
          </wp:inline>
        </w:drawing>
      </w:r>
    </w:p>
    <w:p w:rsidR="004450D3" w:rsidRDefault="004450D3" w:rsidP="004450D3">
      <w:pPr>
        <w:shd w:val="clear" w:color="auto" w:fill="FFFFFF"/>
        <w:autoSpaceDE w:val="0"/>
        <w:autoSpaceDN w:val="0"/>
        <w:adjustRightInd w:val="0"/>
        <w:spacing w:line="360" w:lineRule="auto"/>
        <w:ind w:firstLine="567"/>
        <w:jc w:val="both"/>
        <w:rPr>
          <w:rFonts w:ascii="Times New Roman" w:hAnsi="Times New Roman"/>
          <w:color w:val="000000"/>
          <w:sz w:val="28"/>
          <w:szCs w:val="28"/>
        </w:rPr>
      </w:pPr>
      <w:r>
        <w:rPr>
          <w:rFonts w:ascii="Times New Roman" w:hAnsi="Times New Roman"/>
          <w:color w:val="000000"/>
          <w:sz w:val="28"/>
          <w:szCs w:val="28"/>
        </w:rPr>
        <w:t>Рис. 20. Дифракторграммы базальтовой композиции с добавкой С</w:t>
      </w:r>
      <w:proofErr w:type="gramStart"/>
      <w:r>
        <w:rPr>
          <w:rFonts w:ascii="Times New Roman" w:hAnsi="Times New Roman"/>
          <w:color w:val="000000"/>
          <w:sz w:val="28"/>
          <w:szCs w:val="28"/>
          <w:vertAlign w:val="subscript"/>
        </w:rPr>
        <w:t>1</w:t>
      </w:r>
      <w:proofErr w:type="gramEnd"/>
      <w:r>
        <w:rPr>
          <w:rFonts w:ascii="Times New Roman" w:hAnsi="Times New Roman"/>
          <w:color w:val="000000"/>
          <w:sz w:val="28"/>
          <w:szCs w:val="28"/>
        </w:rPr>
        <w:t>, твердевшие в течение: а)</w:t>
      </w:r>
      <w:r w:rsidRPr="0014557A">
        <w:rPr>
          <w:rFonts w:ascii="Times New Roman" w:hAnsi="Times New Roman"/>
          <w:color w:val="000000"/>
          <w:sz w:val="28"/>
          <w:szCs w:val="28"/>
        </w:rPr>
        <w:t xml:space="preserve"> -</w:t>
      </w:r>
      <w:r>
        <w:rPr>
          <w:rFonts w:ascii="Times New Roman" w:hAnsi="Times New Roman"/>
          <w:color w:val="000000"/>
          <w:sz w:val="28"/>
          <w:szCs w:val="28"/>
        </w:rPr>
        <w:t xml:space="preserve"> 240 часов; б) – 480 часов; в) – 720 часов (□-кварц,○ - альбит, ■ -</w:t>
      </w:r>
      <w:r>
        <w:rPr>
          <w:rFonts w:ascii="Times New Roman" w:hAnsi="Times New Roman"/>
          <w:color w:val="000000"/>
          <w:sz w:val="28"/>
          <w:szCs w:val="28"/>
          <w:lang w:val="en-US"/>
        </w:rPr>
        <w:t>CaF</w:t>
      </w:r>
      <w:r w:rsidRPr="00BB195D">
        <w:rPr>
          <w:rFonts w:ascii="Times New Roman" w:hAnsi="Times New Roman"/>
          <w:color w:val="000000"/>
          <w:sz w:val="28"/>
          <w:szCs w:val="28"/>
          <w:vertAlign w:val="subscript"/>
        </w:rPr>
        <w:t>2</w:t>
      </w:r>
      <w:r>
        <w:rPr>
          <w:rFonts w:ascii="Times New Roman" w:hAnsi="Times New Roman"/>
          <w:color w:val="000000"/>
          <w:sz w:val="28"/>
          <w:szCs w:val="28"/>
        </w:rPr>
        <w:t>,●– NaF</w:t>
      </w:r>
      <w:r w:rsidRPr="0014557A">
        <w:rPr>
          <w:rFonts w:ascii="Times New Roman" w:hAnsi="Times New Roman"/>
          <w:color w:val="000000"/>
          <w:sz w:val="28"/>
          <w:szCs w:val="28"/>
        </w:rPr>
        <w:t>,</w:t>
      </w:r>
      <w:r>
        <w:rPr>
          <w:rFonts w:ascii="Times New Roman" w:hAnsi="Times New Roman"/>
          <w:color w:val="000000"/>
          <w:sz w:val="28"/>
          <w:szCs w:val="28"/>
        </w:rPr>
        <w:t xml:space="preserve"> ◊ - биотит, +- аммофосстеаркорит) </w:t>
      </w:r>
    </w:p>
    <w:p w:rsidR="004450D3" w:rsidRDefault="004450D3" w:rsidP="004450D3">
      <w:pPr>
        <w:shd w:val="clear" w:color="auto" w:fill="FFFFFF"/>
        <w:autoSpaceDE w:val="0"/>
        <w:autoSpaceDN w:val="0"/>
        <w:adjustRightInd w:val="0"/>
        <w:spacing w:line="360" w:lineRule="auto"/>
        <w:jc w:val="both"/>
        <w:rPr>
          <w:rFonts w:ascii="Times New Roman" w:hAnsi="Times New Roman"/>
          <w:color w:val="000000"/>
          <w:sz w:val="28"/>
          <w:szCs w:val="28"/>
        </w:rPr>
      </w:pPr>
      <w:r>
        <w:rPr>
          <w:noProof/>
          <w:lang w:eastAsia="ru-RU"/>
        </w:rPr>
        <w:lastRenderedPageBreak/>
        <w:drawing>
          <wp:inline distT="0" distB="0" distL="0" distR="0">
            <wp:extent cx="5616575" cy="7667625"/>
            <wp:effectExtent l="19050" t="0" r="3175" b="0"/>
            <wp:docPr id="32" name="Рисунок 4" descr="C:\Users\Администратор\AppData\Local\Microsoft\Windows\Temporary Internet Files\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AppData\Local\Microsoft\Windows\Temporary Internet Files\Content.Word\12.jpg"/>
                    <pic:cNvPicPr>
                      <a:picLocks noChangeAspect="1" noChangeArrowheads="1"/>
                    </pic:cNvPicPr>
                  </pic:nvPicPr>
                  <pic:blipFill>
                    <a:blip r:embed="rId44" cstate="print"/>
                    <a:srcRect l="5452" b="16924"/>
                    <a:stretch>
                      <a:fillRect/>
                    </a:stretch>
                  </pic:blipFill>
                  <pic:spPr bwMode="auto">
                    <a:xfrm>
                      <a:off x="0" y="0"/>
                      <a:ext cx="5616575" cy="7667625"/>
                    </a:xfrm>
                    <a:prstGeom prst="rect">
                      <a:avLst/>
                    </a:prstGeom>
                    <a:noFill/>
                    <a:ln w="9525">
                      <a:noFill/>
                      <a:miter lim="800000"/>
                      <a:headEnd/>
                      <a:tailEnd/>
                    </a:ln>
                  </pic:spPr>
                </pic:pic>
              </a:graphicData>
            </a:graphic>
          </wp:inline>
        </w:drawing>
      </w:r>
    </w:p>
    <w:p w:rsidR="004450D3" w:rsidRDefault="004450D3" w:rsidP="004450D3">
      <w:pPr>
        <w:shd w:val="clear" w:color="auto" w:fill="FFFFFF"/>
        <w:autoSpaceDE w:val="0"/>
        <w:autoSpaceDN w:val="0"/>
        <w:adjustRightInd w:val="0"/>
        <w:spacing w:line="360" w:lineRule="auto"/>
        <w:ind w:firstLine="567"/>
        <w:jc w:val="both"/>
        <w:rPr>
          <w:rFonts w:ascii="Times New Roman" w:hAnsi="Times New Roman"/>
          <w:color w:val="000000"/>
          <w:sz w:val="28"/>
          <w:szCs w:val="28"/>
          <w:lang w:val="en-US"/>
        </w:rPr>
      </w:pPr>
    </w:p>
    <w:p w:rsidR="004450D3" w:rsidRDefault="004450D3" w:rsidP="004450D3">
      <w:pPr>
        <w:shd w:val="clear" w:color="auto" w:fill="FFFFFF"/>
        <w:autoSpaceDE w:val="0"/>
        <w:autoSpaceDN w:val="0"/>
        <w:adjustRightInd w:val="0"/>
        <w:spacing w:line="360" w:lineRule="auto"/>
        <w:ind w:firstLine="567"/>
        <w:jc w:val="both"/>
        <w:rPr>
          <w:rFonts w:ascii="Times New Roman" w:hAnsi="Times New Roman"/>
          <w:color w:val="000000"/>
          <w:sz w:val="28"/>
          <w:szCs w:val="28"/>
        </w:rPr>
      </w:pPr>
      <w:r>
        <w:rPr>
          <w:rFonts w:ascii="Times New Roman" w:hAnsi="Times New Roman"/>
          <w:color w:val="000000"/>
          <w:sz w:val="28"/>
          <w:szCs w:val="28"/>
        </w:rPr>
        <w:t>Рис. 21. Дифракторграммы</w:t>
      </w:r>
      <w:r w:rsidRPr="00557F08">
        <w:rPr>
          <w:rFonts w:ascii="Times New Roman" w:hAnsi="Times New Roman"/>
          <w:color w:val="000000"/>
          <w:sz w:val="28"/>
          <w:szCs w:val="28"/>
        </w:rPr>
        <w:t xml:space="preserve"> </w:t>
      </w:r>
      <w:r>
        <w:rPr>
          <w:rFonts w:ascii="Times New Roman" w:hAnsi="Times New Roman"/>
          <w:color w:val="000000"/>
          <w:sz w:val="28"/>
          <w:szCs w:val="28"/>
        </w:rPr>
        <w:t>базальто-волластонитовой композиции с добавкой С</w:t>
      </w:r>
      <w:proofErr w:type="gramStart"/>
      <w:r>
        <w:rPr>
          <w:rFonts w:ascii="Times New Roman" w:hAnsi="Times New Roman"/>
          <w:color w:val="000000"/>
          <w:sz w:val="28"/>
          <w:szCs w:val="28"/>
          <w:vertAlign w:val="subscript"/>
        </w:rPr>
        <w:t>1</w:t>
      </w:r>
      <w:proofErr w:type="gramEnd"/>
      <w:r>
        <w:rPr>
          <w:rFonts w:ascii="Times New Roman" w:hAnsi="Times New Roman"/>
          <w:color w:val="000000"/>
          <w:sz w:val="28"/>
          <w:szCs w:val="28"/>
        </w:rPr>
        <w:t xml:space="preserve">, твердевшие в течение: а) 240 часов; б) – 480 часов; в) – 720 часов (□-кварц,○ - альбит, </w:t>
      </w:r>
      <w:r>
        <w:rPr>
          <w:rFonts w:ascii="Times New Roman" w:hAnsi="Times New Roman"/>
          <w:color w:val="000000"/>
          <w:sz w:val="28"/>
          <w:szCs w:val="28"/>
        </w:rPr>
        <w:sym w:font="Symbol" w:char="F044"/>
      </w:r>
      <w:r>
        <w:rPr>
          <w:rFonts w:ascii="Times New Roman" w:hAnsi="Times New Roman"/>
          <w:color w:val="000000"/>
          <w:sz w:val="28"/>
          <w:szCs w:val="28"/>
        </w:rPr>
        <w:t xml:space="preserve"> - кальцит, ■ -</w:t>
      </w:r>
      <w:r>
        <w:rPr>
          <w:rFonts w:ascii="Times New Roman" w:hAnsi="Times New Roman"/>
          <w:color w:val="000000"/>
          <w:sz w:val="28"/>
          <w:szCs w:val="28"/>
          <w:lang w:val="en-US"/>
        </w:rPr>
        <w:t>CaF</w:t>
      </w:r>
      <w:r w:rsidRPr="00BB195D">
        <w:rPr>
          <w:rFonts w:ascii="Times New Roman" w:hAnsi="Times New Roman"/>
          <w:color w:val="000000"/>
          <w:sz w:val="28"/>
          <w:szCs w:val="28"/>
          <w:vertAlign w:val="subscript"/>
        </w:rPr>
        <w:t>2</w:t>
      </w:r>
      <w:r>
        <w:rPr>
          <w:rFonts w:ascii="Times New Roman" w:hAnsi="Times New Roman"/>
          <w:color w:val="000000"/>
          <w:sz w:val="28"/>
          <w:szCs w:val="28"/>
        </w:rPr>
        <w:t xml:space="preserve">,◊ - биотит, ●- NaF) </w:t>
      </w:r>
    </w:p>
    <w:p w:rsidR="004450D3" w:rsidRPr="00E84B5A" w:rsidRDefault="004450D3" w:rsidP="004450D3">
      <w:pPr>
        <w:shd w:val="clear" w:color="auto" w:fill="FFFFFF"/>
        <w:autoSpaceDE w:val="0"/>
        <w:autoSpaceDN w:val="0"/>
        <w:adjustRightInd w:val="0"/>
        <w:spacing w:line="360" w:lineRule="auto"/>
        <w:ind w:firstLine="567"/>
        <w:jc w:val="both"/>
        <w:rPr>
          <w:rFonts w:ascii="Times New Roman" w:eastAsiaTheme="minorHAnsi" w:hAnsi="Times New Roman"/>
          <w:sz w:val="28"/>
          <w:szCs w:val="28"/>
        </w:rPr>
      </w:pPr>
      <w:r w:rsidRPr="00E84B5A">
        <w:rPr>
          <w:rFonts w:ascii="Times New Roman" w:hAnsi="Times New Roman"/>
          <w:color w:val="000000"/>
          <w:sz w:val="28"/>
          <w:szCs w:val="28"/>
        </w:rPr>
        <w:lastRenderedPageBreak/>
        <w:t xml:space="preserve">Результаты дифференциально-термического анализа показывают, что при нагревании от 20 до 1000°С кислотостойкие композиции с добавкой </w:t>
      </w:r>
      <w:r w:rsidRPr="00CD0E1D">
        <w:rPr>
          <w:rFonts w:ascii="Times New Roman" w:hAnsi="Times New Roman"/>
          <w:iCs/>
          <w:color w:val="000000"/>
          <w:sz w:val="28"/>
          <w:szCs w:val="28"/>
          <w:lang w:val="en-US"/>
        </w:rPr>
        <w:t>C</w:t>
      </w:r>
      <w:r>
        <w:rPr>
          <w:rFonts w:ascii="Times New Roman" w:hAnsi="Times New Roman"/>
          <w:iCs/>
          <w:color w:val="000000"/>
          <w:sz w:val="28"/>
          <w:szCs w:val="28"/>
          <w:vertAlign w:val="subscript"/>
        </w:rPr>
        <w:t>1</w:t>
      </w:r>
      <w:r w:rsidRPr="00E84B5A">
        <w:rPr>
          <w:rFonts w:ascii="Times New Roman" w:hAnsi="Times New Roman"/>
          <w:color w:val="000000"/>
          <w:sz w:val="28"/>
          <w:szCs w:val="28"/>
        </w:rPr>
        <w:t xml:space="preserve">протерпевают ряд физико-химических превращений. Так, появление в интервале от 30 до 130°С эндотермического пика с максимум 126°С, при нагревании </w:t>
      </w:r>
      <w:r>
        <w:rPr>
          <w:rFonts w:ascii="Times New Roman" w:hAnsi="Times New Roman"/>
          <w:color w:val="000000"/>
          <w:sz w:val="28"/>
          <w:szCs w:val="28"/>
        </w:rPr>
        <w:t>базаль</w:t>
      </w:r>
      <w:r w:rsidRPr="00E84B5A">
        <w:rPr>
          <w:rFonts w:ascii="Times New Roman" w:hAnsi="Times New Roman"/>
          <w:color w:val="000000"/>
          <w:sz w:val="28"/>
          <w:szCs w:val="28"/>
        </w:rPr>
        <w:t xml:space="preserve">то-волластонитовой композиции обусловлено удалением адсорбционной воды из замазки. Далее появляется расплывчатый экзотермический эффект в интервале 340-420°С, соответствующий выгоранию органических примесей, процесс сопровождается потерей массы в пределах для порфиритовой композиции 8,37%; для </w:t>
      </w:r>
      <w:r>
        <w:rPr>
          <w:rFonts w:ascii="Times New Roman" w:hAnsi="Times New Roman"/>
          <w:color w:val="000000"/>
          <w:sz w:val="28"/>
          <w:szCs w:val="28"/>
        </w:rPr>
        <w:t>базаль</w:t>
      </w:r>
      <w:r w:rsidRPr="00E84B5A">
        <w:rPr>
          <w:rFonts w:ascii="Times New Roman" w:hAnsi="Times New Roman"/>
          <w:color w:val="000000"/>
          <w:sz w:val="28"/>
          <w:szCs w:val="28"/>
        </w:rPr>
        <w:t>то-волластонитовой</w:t>
      </w:r>
      <w:r w:rsidRPr="00557F08">
        <w:rPr>
          <w:rFonts w:ascii="Times New Roman" w:hAnsi="Times New Roman"/>
          <w:color w:val="000000"/>
          <w:sz w:val="28"/>
          <w:szCs w:val="28"/>
        </w:rPr>
        <w:t xml:space="preserve"> </w:t>
      </w:r>
      <w:r w:rsidRPr="00E84B5A">
        <w:rPr>
          <w:rFonts w:ascii="Times New Roman" w:hAnsi="Times New Roman"/>
          <w:color w:val="645BA2"/>
          <w:sz w:val="28"/>
          <w:szCs w:val="28"/>
        </w:rPr>
        <w:t xml:space="preserve">- </w:t>
      </w:r>
      <w:r w:rsidRPr="00E84B5A">
        <w:rPr>
          <w:rFonts w:ascii="Times New Roman" w:hAnsi="Times New Roman"/>
          <w:color w:val="000000"/>
          <w:sz w:val="28"/>
          <w:szCs w:val="28"/>
        </w:rPr>
        <w:t>9,37%. Увеличение потери массы указывает на увеличение количества новообразований. При дальнейшем нагревании появляются незначительные эффекты, отвечающие удалению структурно связанной воды и дальнейшему обезвоживанию геля кремневой кислоты (рис.</w:t>
      </w:r>
      <w:r>
        <w:rPr>
          <w:rFonts w:ascii="Times New Roman" w:hAnsi="Times New Roman"/>
          <w:color w:val="000000"/>
          <w:sz w:val="28"/>
          <w:szCs w:val="28"/>
        </w:rPr>
        <w:t>22</w:t>
      </w:r>
      <w:r w:rsidRPr="00E84B5A">
        <w:rPr>
          <w:rFonts w:ascii="Times New Roman" w:hAnsi="Times New Roman"/>
          <w:color w:val="000000"/>
          <w:sz w:val="28"/>
          <w:szCs w:val="28"/>
        </w:rPr>
        <w:t>).Углубленный эндо</w:t>
      </w:r>
      <w:r>
        <w:rPr>
          <w:rFonts w:ascii="Times New Roman" w:hAnsi="Times New Roman"/>
          <w:color w:val="000000"/>
          <w:sz w:val="28"/>
          <w:szCs w:val="28"/>
        </w:rPr>
        <w:t xml:space="preserve">термический </w:t>
      </w:r>
      <w:r w:rsidRPr="00E84B5A">
        <w:rPr>
          <w:rFonts w:ascii="Times New Roman" w:hAnsi="Times New Roman"/>
          <w:color w:val="000000"/>
          <w:sz w:val="28"/>
          <w:szCs w:val="28"/>
        </w:rPr>
        <w:t>эффект при 195</w:t>
      </w:r>
      <w:r w:rsidRPr="00CD0E1D">
        <w:rPr>
          <w:rFonts w:ascii="Times New Roman" w:hAnsi="Times New Roman"/>
          <w:color w:val="000000"/>
          <w:sz w:val="28"/>
          <w:szCs w:val="28"/>
          <w:vertAlign w:val="superscript"/>
        </w:rPr>
        <w:t>о</w:t>
      </w:r>
      <w:r w:rsidRPr="00E84B5A">
        <w:rPr>
          <w:rFonts w:ascii="Times New Roman" w:hAnsi="Times New Roman"/>
          <w:color w:val="000000"/>
          <w:sz w:val="28"/>
          <w:szCs w:val="28"/>
        </w:rPr>
        <w:t>С свидетельствует о коагуляции волластонитом жидкого стекла с выделением аморфных осадков.</w:t>
      </w:r>
    </w:p>
    <w:p w:rsidR="004450D3" w:rsidRPr="00E84B5A" w:rsidRDefault="004450D3" w:rsidP="004450D3">
      <w:pPr>
        <w:shd w:val="clear" w:color="auto" w:fill="FFFFFF"/>
        <w:autoSpaceDE w:val="0"/>
        <w:autoSpaceDN w:val="0"/>
        <w:adjustRightInd w:val="0"/>
        <w:spacing w:line="360" w:lineRule="auto"/>
        <w:ind w:firstLine="567"/>
        <w:jc w:val="both"/>
        <w:rPr>
          <w:rFonts w:ascii="Times New Roman" w:eastAsiaTheme="minorHAnsi" w:hAnsi="Times New Roman"/>
          <w:sz w:val="28"/>
          <w:szCs w:val="28"/>
        </w:rPr>
      </w:pPr>
      <w:r w:rsidRPr="00E84B5A">
        <w:rPr>
          <w:rFonts w:ascii="Times New Roman" w:hAnsi="Times New Roman"/>
          <w:color w:val="000000"/>
          <w:sz w:val="28"/>
          <w:szCs w:val="28"/>
        </w:rPr>
        <w:t xml:space="preserve">На рис. </w:t>
      </w:r>
      <w:r>
        <w:rPr>
          <w:rFonts w:ascii="Times New Roman" w:hAnsi="Times New Roman"/>
          <w:color w:val="000000"/>
          <w:sz w:val="28"/>
          <w:szCs w:val="28"/>
        </w:rPr>
        <w:t>23</w:t>
      </w:r>
      <w:r w:rsidRPr="00E84B5A">
        <w:rPr>
          <w:rFonts w:ascii="Times New Roman" w:hAnsi="Times New Roman"/>
          <w:color w:val="000000"/>
          <w:sz w:val="28"/>
          <w:szCs w:val="28"/>
        </w:rPr>
        <w:t xml:space="preserve"> представлен ИК-спектр самого кубового остатка фурфурилового спирта, на котором отмечаются все линии, характерные для фурановых соединений. СН </w:t>
      </w:r>
      <w:r w:rsidRPr="00E84B5A">
        <w:rPr>
          <w:rFonts w:ascii="Times New Roman" w:hAnsi="Times New Roman"/>
          <w:color w:val="645BA2"/>
          <w:sz w:val="28"/>
          <w:szCs w:val="28"/>
        </w:rPr>
        <w:t xml:space="preserve">- </w:t>
      </w:r>
      <w:r w:rsidRPr="00E84B5A">
        <w:rPr>
          <w:rFonts w:ascii="Times New Roman" w:hAnsi="Times New Roman"/>
          <w:color w:val="000000"/>
          <w:sz w:val="28"/>
          <w:szCs w:val="28"/>
        </w:rPr>
        <w:t>фурана выше 3000 см</w:t>
      </w:r>
      <w:r>
        <w:rPr>
          <w:rFonts w:ascii="Times New Roman" w:hAnsi="Times New Roman"/>
          <w:color w:val="000000"/>
          <w:sz w:val="28"/>
          <w:szCs w:val="28"/>
          <w:vertAlign w:val="superscript"/>
        </w:rPr>
        <w:t>-1</w:t>
      </w:r>
      <w:r w:rsidRPr="00E84B5A">
        <w:rPr>
          <w:rFonts w:ascii="Times New Roman" w:hAnsi="Times New Roman"/>
          <w:color w:val="000000"/>
          <w:sz w:val="28"/>
          <w:szCs w:val="28"/>
        </w:rPr>
        <w:t>, С=</w:t>
      </w:r>
      <w:r>
        <w:rPr>
          <w:rFonts w:ascii="Times New Roman" w:hAnsi="Times New Roman"/>
          <w:color w:val="000000"/>
          <w:sz w:val="28"/>
          <w:szCs w:val="28"/>
        </w:rPr>
        <w:t>О</w:t>
      </w:r>
      <w:r w:rsidRPr="00E84B5A">
        <w:rPr>
          <w:rFonts w:ascii="Times New Roman" w:hAnsi="Times New Roman"/>
          <w:color w:val="000000"/>
          <w:sz w:val="28"/>
          <w:szCs w:val="28"/>
        </w:rPr>
        <w:t xml:space="preserve"> фурана 1500 см</w:t>
      </w:r>
      <w:r>
        <w:rPr>
          <w:rFonts w:ascii="Times New Roman" w:hAnsi="Times New Roman"/>
          <w:color w:val="000000"/>
          <w:sz w:val="28"/>
          <w:szCs w:val="28"/>
          <w:vertAlign w:val="superscript"/>
        </w:rPr>
        <w:t>-1</w:t>
      </w:r>
      <w:r w:rsidRPr="00E84B5A">
        <w:rPr>
          <w:rFonts w:ascii="Times New Roman" w:hAnsi="Times New Roman"/>
          <w:color w:val="000000"/>
          <w:sz w:val="28"/>
          <w:szCs w:val="28"/>
        </w:rPr>
        <w:t>. В данном случае полоса 1540 см</w:t>
      </w:r>
      <w:r>
        <w:rPr>
          <w:rFonts w:ascii="Times New Roman" w:hAnsi="Times New Roman"/>
          <w:color w:val="000000"/>
          <w:sz w:val="28"/>
          <w:szCs w:val="28"/>
          <w:vertAlign w:val="superscript"/>
        </w:rPr>
        <w:t>-1</w:t>
      </w:r>
      <w:r w:rsidRPr="00E84B5A">
        <w:rPr>
          <w:rFonts w:ascii="Times New Roman" w:hAnsi="Times New Roman"/>
          <w:color w:val="000000"/>
          <w:sz w:val="28"/>
          <w:szCs w:val="28"/>
        </w:rPr>
        <w:t xml:space="preserve"> слабая. 1440 см</w:t>
      </w:r>
      <w:r>
        <w:rPr>
          <w:rFonts w:ascii="Times New Roman" w:hAnsi="Times New Roman"/>
          <w:color w:val="000000"/>
          <w:sz w:val="28"/>
          <w:szCs w:val="28"/>
          <w:vertAlign w:val="superscript"/>
        </w:rPr>
        <w:t>-1</w:t>
      </w:r>
      <w:r w:rsidRPr="00E84B5A">
        <w:rPr>
          <w:rFonts w:ascii="Times New Roman" w:hAnsi="Times New Roman"/>
          <w:color w:val="000000"/>
          <w:sz w:val="28"/>
          <w:szCs w:val="28"/>
        </w:rPr>
        <w:t xml:space="preserve"> метиленовая группа боковой цепи 1030-1015 см</w:t>
      </w:r>
      <w:r>
        <w:rPr>
          <w:rFonts w:ascii="Times New Roman" w:hAnsi="Times New Roman"/>
          <w:color w:val="000000"/>
          <w:sz w:val="28"/>
          <w:szCs w:val="28"/>
          <w:vertAlign w:val="superscript"/>
        </w:rPr>
        <w:t>-1</w:t>
      </w:r>
      <w:r w:rsidRPr="00E84B5A">
        <w:rPr>
          <w:rFonts w:ascii="Times New Roman" w:hAnsi="Times New Roman"/>
          <w:color w:val="000000"/>
          <w:sz w:val="28"/>
          <w:szCs w:val="28"/>
        </w:rPr>
        <w:t>, полоса фурана (=С-</w:t>
      </w:r>
      <w:r>
        <w:rPr>
          <w:rFonts w:ascii="Times New Roman" w:hAnsi="Times New Roman"/>
          <w:color w:val="000000"/>
          <w:sz w:val="28"/>
          <w:szCs w:val="28"/>
        </w:rPr>
        <w:t>О</w:t>
      </w:r>
      <w:r w:rsidRPr="00E84B5A">
        <w:rPr>
          <w:rFonts w:ascii="Times New Roman" w:hAnsi="Times New Roman"/>
          <w:color w:val="000000"/>
          <w:sz w:val="28"/>
          <w:szCs w:val="28"/>
        </w:rPr>
        <w:t xml:space="preserve">-С=) </w:t>
      </w:r>
      <w:r w:rsidRPr="00E84B5A">
        <w:rPr>
          <w:rFonts w:ascii="Times New Roman" w:hAnsi="Times New Roman"/>
          <w:color w:val="5D78B3"/>
          <w:sz w:val="28"/>
          <w:szCs w:val="28"/>
        </w:rPr>
        <w:t xml:space="preserve">- </w:t>
      </w:r>
      <w:r w:rsidRPr="00E84B5A">
        <w:rPr>
          <w:rFonts w:ascii="Times New Roman" w:hAnsi="Times New Roman"/>
          <w:color w:val="000000"/>
          <w:sz w:val="28"/>
          <w:szCs w:val="28"/>
        </w:rPr>
        <w:t>880 см</w:t>
      </w:r>
      <w:r>
        <w:rPr>
          <w:rFonts w:ascii="Times New Roman" w:hAnsi="Times New Roman"/>
          <w:color w:val="000000"/>
          <w:sz w:val="28"/>
          <w:szCs w:val="28"/>
          <w:vertAlign w:val="superscript"/>
        </w:rPr>
        <w:t>-1</w:t>
      </w:r>
      <w:r w:rsidRPr="00E84B5A">
        <w:rPr>
          <w:rFonts w:ascii="Times New Roman" w:hAnsi="Times New Roman"/>
          <w:color w:val="000000"/>
          <w:sz w:val="28"/>
          <w:szCs w:val="28"/>
        </w:rPr>
        <w:t>. Наиболее характерная узкая полоса фуранов 880-740 см</w:t>
      </w:r>
      <w:r>
        <w:rPr>
          <w:rFonts w:ascii="Times New Roman" w:hAnsi="Times New Roman"/>
          <w:color w:val="000000"/>
          <w:sz w:val="28"/>
          <w:szCs w:val="28"/>
          <w:vertAlign w:val="superscript"/>
        </w:rPr>
        <w:t>-1</w:t>
      </w:r>
      <w:r w:rsidRPr="00E84B5A">
        <w:rPr>
          <w:rFonts w:ascii="Times New Roman" w:hAnsi="Times New Roman"/>
          <w:color w:val="000000"/>
          <w:sz w:val="28"/>
          <w:szCs w:val="28"/>
        </w:rPr>
        <w:t xml:space="preserve">  -неплоские деформационные колебания фуранов [9]. Для С=</w:t>
      </w:r>
      <w:r>
        <w:rPr>
          <w:rFonts w:ascii="Times New Roman" w:hAnsi="Times New Roman"/>
          <w:color w:val="000000"/>
          <w:sz w:val="28"/>
          <w:szCs w:val="28"/>
        </w:rPr>
        <w:t>О</w:t>
      </w:r>
      <w:r w:rsidRPr="00557F08">
        <w:rPr>
          <w:rFonts w:ascii="Times New Roman" w:hAnsi="Times New Roman"/>
          <w:color w:val="000000"/>
          <w:sz w:val="28"/>
          <w:szCs w:val="28"/>
        </w:rPr>
        <w:t xml:space="preserve"> </w:t>
      </w:r>
      <w:r w:rsidRPr="00E84B5A">
        <w:rPr>
          <w:rFonts w:ascii="Times New Roman" w:hAnsi="Times New Roman"/>
          <w:color w:val="000000"/>
          <w:sz w:val="28"/>
          <w:szCs w:val="28"/>
        </w:rPr>
        <w:t>фурфурилового спирта характерные полосы поглощения проявляются при 1670 см</w:t>
      </w:r>
      <w:r>
        <w:rPr>
          <w:rFonts w:ascii="Times New Roman" w:hAnsi="Times New Roman"/>
          <w:color w:val="000000"/>
          <w:sz w:val="28"/>
          <w:szCs w:val="28"/>
          <w:vertAlign w:val="superscript"/>
        </w:rPr>
        <w:t>-1</w:t>
      </w:r>
      <w:r w:rsidRPr="00863294">
        <w:rPr>
          <w:rFonts w:ascii="Times New Roman" w:hAnsi="Times New Roman"/>
          <w:sz w:val="28"/>
          <w:szCs w:val="28"/>
        </w:rPr>
        <w:t xml:space="preserve"> -</w:t>
      </w:r>
      <w:r w:rsidRPr="00E84B5A">
        <w:rPr>
          <w:rFonts w:ascii="Times New Roman" w:hAnsi="Times New Roman"/>
          <w:color w:val="000000"/>
          <w:sz w:val="28"/>
          <w:szCs w:val="28"/>
        </w:rPr>
        <w:t>характерные полосы поглощения для метильной -ОСН</w:t>
      </w:r>
      <w:r w:rsidRPr="00E84B5A">
        <w:rPr>
          <w:rFonts w:ascii="Times New Roman" w:hAnsi="Times New Roman"/>
          <w:color w:val="000000"/>
          <w:sz w:val="28"/>
          <w:szCs w:val="28"/>
          <w:vertAlign w:val="subscript"/>
        </w:rPr>
        <w:t>3</w:t>
      </w:r>
      <w:r w:rsidRPr="00E84B5A">
        <w:rPr>
          <w:rFonts w:ascii="Times New Roman" w:hAnsi="Times New Roman"/>
          <w:color w:val="000000"/>
          <w:sz w:val="28"/>
          <w:szCs w:val="28"/>
        </w:rPr>
        <w:t xml:space="preserve"> группы.</w:t>
      </w:r>
    </w:p>
    <w:p w:rsidR="004450D3" w:rsidRPr="00E84B5A" w:rsidRDefault="004450D3" w:rsidP="004450D3">
      <w:pPr>
        <w:shd w:val="clear" w:color="auto" w:fill="FFFFFF"/>
        <w:autoSpaceDE w:val="0"/>
        <w:autoSpaceDN w:val="0"/>
        <w:adjustRightInd w:val="0"/>
        <w:spacing w:line="360" w:lineRule="auto"/>
        <w:ind w:firstLine="567"/>
        <w:jc w:val="both"/>
        <w:rPr>
          <w:rFonts w:ascii="Times New Roman" w:hAnsi="Times New Roman"/>
          <w:color w:val="000000"/>
          <w:sz w:val="28"/>
          <w:szCs w:val="28"/>
        </w:rPr>
      </w:pPr>
    </w:p>
    <w:p w:rsidR="004450D3" w:rsidRPr="00E84B5A" w:rsidRDefault="004450D3" w:rsidP="004450D3">
      <w:pPr>
        <w:shd w:val="clear" w:color="auto" w:fill="FFFFFF"/>
        <w:autoSpaceDE w:val="0"/>
        <w:autoSpaceDN w:val="0"/>
        <w:adjustRightInd w:val="0"/>
        <w:spacing w:line="360" w:lineRule="auto"/>
        <w:jc w:val="both"/>
        <w:rPr>
          <w:rFonts w:ascii="Times New Roman" w:hAnsi="Times New Roman"/>
          <w:color w:val="000000"/>
          <w:sz w:val="28"/>
          <w:szCs w:val="28"/>
        </w:rPr>
      </w:pPr>
      <w:r>
        <w:rPr>
          <w:noProof/>
          <w:lang w:eastAsia="ru-RU"/>
        </w:rPr>
        <w:lastRenderedPageBreak/>
        <w:drawing>
          <wp:inline distT="0" distB="0" distL="0" distR="0">
            <wp:extent cx="5940425" cy="7153275"/>
            <wp:effectExtent l="19050" t="0" r="3175" b="0"/>
            <wp:docPr id="33" name="Рисунок 7" descr="C:\Users\Администратор\AppData\Local\Microsoft\Windows\Temporary Internet Files\Content.Wor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AppData\Local\Microsoft\Windows\Temporary Internet Files\Content.Word\13.jpg"/>
                    <pic:cNvPicPr>
                      <a:picLocks noChangeAspect="1" noChangeArrowheads="1"/>
                    </pic:cNvPicPr>
                  </pic:nvPicPr>
                  <pic:blipFill>
                    <a:blip r:embed="rId45" cstate="print"/>
                    <a:srcRect b="12674"/>
                    <a:stretch>
                      <a:fillRect/>
                    </a:stretch>
                  </pic:blipFill>
                  <pic:spPr bwMode="auto">
                    <a:xfrm>
                      <a:off x="0" y="0"/>
                      <a:ext cx="5940425" cy="7153275"/>
                    </a:xfrm>
                    <a:prstGeom prst="rect">
                      <a:avLst/>
                    </a:prstGeom>
                    <a:noFill/>
                    <a:ln w="9525">
                      <a:noFill/>
                      <a:miter lim="800000"/>
                      <a:headEnd/>
                      <a:tailEnd/>
                    </a:ln>
                  </pic:spPr>
                </pic:pic>
              </a:graphicData>
            </a:graphic>
          </wp:inline>
        </w:drawing>
      </w:r>
    </w:p>
    <w:p w:rsidR="004450D3" w:rsidRDefault="004450D3" w:rsidP="004450D3">
      <w:pPr>
        <w:shd w:val="clear" w:color="auto" w:fill="FFFFFF"/>
        <w:autoSpaceDE w:val="0"/>
        <w:autoSpaceDN w:val="0"/>
        <w:adjustRightInd w:val="0"/>
        <w:spacing w:line="360" w:lineRule="auto"/>
        <w:jc w:val="center"/>
        <w:rPr>
          <w:rFonts w:ascii="Times New Roman" w:hAnsi="Times New Roman"/>
          <w:color w:val="000000"/>
          <w:sz w:val="28"/>
          <w:szCs w:val="28"/>
        </w:rPr>
      </w:pPr>
    </w:p>
    <w:p w:rsidR="004450D3" w:rsidRPr="00704963" w:rsidRDefault="004450D3" w:rsidP="004450D3">
      <w:pPr>
        <w:shd w:val="clear" w:color="auto" w:fill="FFFFFF"/>
        <w:autoSpaceDE w:val="0"/>
        <w:autoSpaceDN w:val="0"/>
        <w:adjustRightInd w:val="0"/>
        <w:spacing w:line="360" w:lineRule="auto"/>
        <w:jc w:val="center"/>
        <w:rPr>
          <w:rFonts w:ascii="Times New Roman" w:hAnsi="Times New Roman"/>
          <w:color w:val="000000"/>
          <w:sz w:val="28"/>
          <w:szCs w:val="28"/>
        </w:rPr>
      </w:pPr>
      <w:r>
        <w:rPr>
          <w:rFonts w:ascii="Times New Roman" w:hAnsi="Times New Roman"/>
          <w:color w:val="000000"/>
          <w:sz w:val="28"/>
          <w:szCs w:val="28"/>
        </w:rPr>
        <w:t>Рис. 22. Дифференциальные кривые нагревания базальтовой (</w:t>
      </w:r>
      <w:r>
        <w:rPr>
          <w:rFonts w:ascii="Times New Roman" w:hAnsi="Times New Roman"/>
          <w:color w:val="000000"/>
          <w:sz w:val="28"/>
          <w:szCs w:val="28"/>
          <w:lang w:val="en-US"/>
        </w:rPr>
        <w:t>I</w:t>
      </w:r>
      <w:r>
        <w:rPr>
          <w:rFonts w:ascii="Times New Roman" w:hAnsi="Times New Roman"/>
          <w:color w:val="000000"/>
          <w:sz w:val="28"/>
          <w:szCs w:val="28"/>
        </w:rPr>
        <w:t>) и базальто-волластонитовой (</w:t>
      </w:r>
      <w:r>
        <w:rPr>
          <w:rFonts w:ascii="Times New Roman" w:hAnsi="Times New Roman"/>
          <w:color w:val="000000"/>
          <w:sz w:val="28"/>
          <w:szCs w:val="28"/>
          <w:lang w:val="en-US"/>
        </w:rPr>
        <w:t>II</w:t>
      </w:r>
      <w:r>
        <w:rPr>
          <w:rFonts w:ascii="Times New Roman" w:hAnsi="Times New Roman"/>
          <w:color w:val="000000"/>
          <w:sz w:val="28"/>
          <w:szCs w:val="28"/>
        </w:rPr>
        <w:t>) композиции с добавкой С</w:t>
      </w:r>
      <w:r>
        <w:rPr>
          <w:rFonts w:ascii="Times New Roman" w:hAnsi="Times New Roman"/>
          <w:color w:val="000000"/>
          <w:sz w:val="28"/>
          <w:szCs w:val="28"/>
          <w:vertAlign w:val="subscript"/>
        </w:rPr>
        <w:t>1</w:t>
      </w:r>
      <w:r>
        <w:rPr>
          <w:rFonts w:ascii="Times New Roman" w:hAnsi="Times New Roman"/>
          <w:color w:val="000000"/>
          <w:sz w:val="28"/>
          <w:szCs w:val="28"/>
        </w:rPr>
        <w:t>.</w:t>
      </w:r>
    </w:p>
    <w:p w:rsidR="004450D3" w:rsidRPr="00E84B5A" w:rsidRDefault="004450D3" w:rsidP="004450D3">
      <w:pPr>
        <w:shd w:val="clear" w:color="auto" w:fill="FFFFFF"/>
        <w:autoSpaceDE w:val="0"/>
        <w:autoSpaceDN w:val="0"/>
        <w:adjustRightInd w:val="0"/>
        <w:spacing w:line="360" w:lineRule="auto"/>
        <w:ind w:firstLine="567"/>
        <w:jc w:val="both"/>
        <w:rPr>
          <w:rFonts w:ascii="Times New Roman" w:hAnsi="Times New Roman"/>
          <w:color w:val="000000"/>
          <w:sz w:val="28"/>
          <w:szCs w:val="28"/>
        </w:rPr>
      </w:pPr>
    </w:p>
    <w:p w:rsidR="004450D3" w:rsidRDefault="004450D3" w:rsidP="004450D3">
      <w:pPr>
        <w:shd w:val="clear" w:color="auto" w:fill="FFFFFF"/>
        <w:autoSpaceDE w:val="0"/>
        <w:autoSpaceDN w:val="0"/>
        <w:adjustRightInd w:val="0"/>
        <w:spacing w:line="360" w:lineRule="auto"/>
        <w:ind w:firstLine="567"/>
        <w:jc w:val="both"/>
        <w:rPr>
          <w:rFonts w:ascii="Times New Roman" w:hAnsi="Times New Roman"/>
          <w:color w:val="000000"/>
          <w:sz w:val="28"/>
          <w:szCs w:val="28"/>
        </w:rPr>
      </w:pPr>
    </w:p>
    <w:p w:rsidR="004450D3" w:rsidRDefault="004450D3" w:rsidP="004450D3">
      <w:pPr>
        <w:shd w:val="clear" w:color="auto" w:fill="FFFFFF"/>
        <w:autoSpaceDE w:val="0"/>
        <w:autoSpaceDN w:val="0"/>
        <w:adjustRightInd w:val="0"/>
        <w:spacing w:line="360" w:lineRule="auto"/>
        <w:ind w:firstLine="567"/>
        <w:jc w:val="both"/>
        <w:rPr>
          <w:rFonts w:ascii="Times New Roman" w:hAnsi="Times New Roman"/>
          <w:color w:val="000000"/>
          <w:sz w:val="28"/>
          <w:szCs w:val="28"/>
        </w:rPr>
      </w:pPr>
      <w:r>
        <w:rPr>
          <w:noProof/>
          <w:lang w:eastAsia="ru-RU"/>
        </w:rPr>
        <w:lastRenderedPageBreak/>
        <w:drawing>
          <wp:inline distT="0" distB="0" distL="0" distR="0">
            <wp:extent cx="5295900" cy="2800350"/>
            <wp:effectExtent l="19050" t="0" r="0" b="0"/>
            <wp:docPr id="34" name="Рисунок 34" descr="C:\Users\Администратор\AppData\Local\Microsoft\Windows\Temporary Internet Files\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AppData\Local\Microsoft\Windows\Temporary Internet Files\Content.Word\14.jpg"/>
                    <pic:cNvPicPr>
                      <a:picLocks noChangeAspect="1" noChangeArrowheads="1"/>
                    </pic:cNvPicPr>
                  </pic:nvPicPr>
                  <pic:blipFill>
                    <a:blip r:embed="rId46" cstate="print"/>
                    <a:srcRect l="2456" b="14783"/>
                    <a:stretch>
                      <a:fillRect/>
                    </a:stretch>
                  </pic:blipFill>
                  <pic:spPr bwMode="auto">
                    <a:xfrm>
                      <a:off x="0" y="0"/>
                      <a:ext cx="5295900" cy="2800350"/>
                    </a:xfrm>
                    <a:prstGeom prst="rect">
                      <a:avLst/>
                    </a:prstGeom>
                    <a:noFill/>
                    <a:ln w="9525">
                      <a:noFill/>
                      <a:miter lim="800000"/>
                      <a:headEnd/>
                      <a:tailEnd/>
                    </a:ln>
                  </pic:spPr>
                </pic:pic>
              </a:graphicData>
            </a:graphic>
          </wp:inline>
        </w:drawing>
      </w:r>
    </w:p>
    <w:p w:rsidR="004450D3" w:rsidRDefault="004450D3" w:rsidP="004450D3">
      <w:pPr>
        <w:shd w:val="clear" w:color="auto" w:fill="FFFFFF"/>
        <w:autoSpaceDE w:val="0"/>
        <w:autoSpaceDN w:val="0"/>
        <w:adjustRightInd w:val="0"/>
        <w:spacing w:line="360" w:lineRule="auto"/>
        <w:jc w:val="center"/>
        <w:rPr>
          <w:rFonts w:ascii="Times New Roman" w:hAnsi="Times New Roman"/>
          <w:color w:val="000000"/>
          <w:sz w:val="28"/>
          <w:szCs w:val="28"/>
        </w:rPr>
      </w:pPr>
      <w:r>
        <w:rPr>
          <w:rFonts w:ascii="Times New Roman" w:hAnsi="Times New Roman"/>
          <w:color w:val="000000"/>
          <w:sz w:val="28"/>
          <w:szCs w:val="28"/>
        </w:rPr>
        <w:t>Рис. 23. ИК-спектр кубового остатка производства фурфурола</w:t>
      </w:r>
    </w:p>
    <w:p w:rsidR="004450D3" w:rsidRDefault="004450D3" w:rsidP="004450D3">
      <w:pPr>
        <w:shd w:val="clear" w:color="auto" w:fill="FFFFFF"/>
        <w:autoSpaceDE w:val="0"/>
        <w:autoSpaceDN w:val="0"/>
        <w:adjustRightInd w:val="0"/>
        <w:spacing w:line="360" w:lineRule="auto"/>
        <w:jc w:val="both"/>
        <w:rPr>
          <w:rFonts w:ascii="Times New Roman" w:hAnsi="Times New Roman"/>
          <w:color w:val="000000"/>
          <w:sz w:val="28"/>
          <w:szCs w:val="28"/>
        </w:rPr>
      </w:pPr>
    </w:p>
    <w:p w:rsidR="004450D3" w:rsidRPr="00E84B5A" w:rsidRDefault="004450D3" w:rsidP="004450D3">
      <w:pPr>
        <w:shd w:val="clear" w:color="auto" w:fill="FFFFFF"/>
        <w:autoSpaceDE w:val="0"/>
        <w:autoSpaceDN w:val="0"/>
        <w:adjustRightInd w:val="0"/>
        <w:spacing w:line="360" w:lineRule="auto"/>
        <w:ind w:firstLine="567"/>
        <w:jc w:val="both"/>
        <w:rPr>
          <w:rFonts w:ascii="Times New Roman" w:eastAsiaTheme="minorHAnsi" w:hAnsi="Times New Roman"/>
          <w:sz w:val="28"/>
          <w:szCs w:val="28"/>
        </w:rPr>
      </w:pPr>
      <w:r w:rsidRPr="00E84B5A">
        <w:rPr>
          <w:rFonts w:ascii="Times New Roman" w:hAnsi="Times New Roman"/>
          <w:color w:val="000000"/>
          <w:sz w:val="28"/>
          <w:szCs w:val="28"/>
        </w:rPr>
        <w:t xml:space="preserve">Результаты спектроскопических исследований образцов </w:t>
      </w:r>
      <w:r>
        <w:rPr>
          <w:rFonts w:ascii="Times New Roman" w:hAnsi="Times New Roman"/>
          <w:color w:val="000000"/>
          <w:sz w:val="28"/>
          <w:szCs w:val="28"/>
        </w:rPr>
        <w:t>базаль</w:t>
      </w:r>
      <w:r w:rsidRPr="00E84B5A">
        <w:rPr>
          <w:rFonts w:ascii="Times New Roman" w:hAnsi="Times New Roman"/>
          <w:color w:val="000000"/>
          <w:sz w:val="28"/>
          <w:szCs w:val="28"/>
        </w:rPr>
        <w:t xml:space="preserve">товой и </w:t>
      </w:r>
      <w:r>
        <w:rPr>
          <w:rFonts w:ascii="Times New Roman" w:hAnsi="Times New Roman"/>
          <w:color w:val="000000"/>
          <w:sz w:val="28"/>
          <w:szCs w:val="28"/>
        </w:rPr>
        <w:t>базаль</w:t>
      </w:r>
      <w:r w:rsidRPr="00E84B5A">
        <w:rPr>
          <w:rFonts w:ascii="Times New Roman" w:hAnsi="Times New Roman"/>
          <w:color w:val="000000"/>
          <w:sz w:val="28"/>
          <w:szCs w:val="28"/>
        </w:rPr>
        <w:t xml:space="preserve">то-волластонитовой замазки (рис. </w:t>
      </w:r>
      <w:r>
        <w:rPr>
          <w:rFonts w:ascii="Times New Roman" w:hAnsi="Times New Roman"/>
          <w:color w:val="000000"/>
          <w:sz w:val="28"/>
          <w:szCs w:val="28"/>
        </w:rPr>
        <w:t>24, 25</w:t>
      </w:r>
      <w:r w:rsidRPr="00E84B5A">
        <w:rPr>
          <w:rFonts w:ascii="Times New Roman" w:hAnsi="Times New Roman"/>
          <w:color w:val="000000"/>
          <w:sz w:val="28"/>
          <w:szCs w:val="28"/>
        </w:rPr>
        <w:t>) с добавкой С</w:t>
      </w:r>
      <w:r>
        <w:rPr>
          <w:rFonts w:ascii="Times New Roman" w:hAnsi="Times New Roman"/>
          <w:color w:val="000000"/>
          <w:sz w:val="28"/>
          <w:szCs w:val="28"/>
          <w:vertAlign w:val="subscript"/>
        </w:rPr>
        <w:t>1</w:t>
      </w:r>
      <w:r w:rsidRPr="00E84B5A">
        <w:rPr>
          <w:rFonts w:ascii="Times New Roman" w:hAnsi="Times New Roman"/>
          <w:color w:val="000000"/>
          <w:sz w:val="28"/>
          <w:szCs w:val="28"/>
        </w:rPr>
        <w:t xml:space="preserve"> в питательных растворах дрожжевого производства характеризуются широкой полосой валентных колебаний тетраэдра [</w:t>
      </w:r>
      <w:r w:rsidRPr="00E84B5A">
        <w:rPr>
          <w:rFonts w:ascii="Times New Roman" w:hAnsi="Times New Roman"/>
          <w:color w:val="000000"/>
          <w:sz w:val="28"/>
          <w:szCs w:val="28"/>
          <w:lang w:val="en-US"/>
        </w:rPr>
        <w:t>Si</w:t>
      </w:r>
      <w:r>
        <w:rPr>
          <w:rFonts w:ascii="Times New Roman" w:hAnsi="Times New Roman"/>
          <w:color w:val="000000"/>
          <w:sz w:val="28"/>
          <w:szCs w:val="28"/>
        </w:rPr>
        <w:t>О</w:t>
      </w:r>
      <w:r w:rsidRPr="00CD0E1D">
        <w:rPr>
          <w:rFonts w:ascii="Times New Roman" w:hAnsi="Times New Roman"/>
          <w:color w:val="000000"/>
          <w:sz w:val="28"/>
          <w:szCs w:val="28"/>
          <w:vertAlign w:val="subscript"/>
        </w:rPr>
        <w:t>4</w:t>
      </w:r>
      <w:r w:rsidRPr="00E84B5A">
        <w:rPr>
          <w:rFonts w:ascii="Times New Roman" w:hAnsi="Times New Roman"/>
          <w:color w:val="000000"/>
          <w:sz w:val="28"/>
          <w:szCs w:val="28"/>
        </w:rPr>
        <w:t>]</w:t>
      </w:r>
      <w:r>
        <w:rPr>
          <w:rFonts w:ascii="Times New Roman" w:hAnsi="Times New Roman"/>
          <w:color w:val="000000"/>
          <w:sz w:val="28"/>
          <w:szCs w:val="28"/>
          <w:vertAlign w:val="superscript"/>
        </w:rPr>
        <w:t xml:space="preserve">-4 </w:t>
      </w:r>
      <w:r>
        <w:rPr>
          <w:rFonts w:ascii="Times New Roman" w:hAnsi="Times New Roman"/>
          <w:color w:val="000000"/>
          <w:sz w:val="28"/>
          <w:szCs w:val="28"/>
        </w:rPr>
        <w:t>в</w:t>
      </w:r>
      <w:r w:rsidRPr="00E84B5A">
        <w:rPr>
          <w:rFonts w:ascii="Times New Roman" w:hAnsi="Times New Roman"/>
          <w:color w:val="000000"/>
          <w:sz w:val="28"/>
          <w:szCs w:val="28"/>
        </w:rPr>
        <w:t xml:space="preserve"> области 3000-2800 см</w:t>
      </w:r>
      <w:r w:rsidRPr="00CD0E1D">
        <w:rPr>
          <w:rFonts w:ascii="Times New Roman" w:hAnsi="Times New Roman"/>
          <w:color w:val="000000"/>
          <w:sz w:val="28"/>
          <w:szCs w:val="28"/>
          <w:vertAlign w:val="superscript"/>
        </w:rPr>
        <w:t>-</w:t>
      </w:r>
      <w:r w:rsidRPr="00E84B5A">
        <w:rPr>
          <w:rFonts w:ascii="Times New Roman" w:hAnsi="Times New Roman"/>
          <w:color w:val="000000"/>
          <w:sz w:val="28"/>
          <w:szCs w:val="28"/>
          <w:vertAlign w:val="superscript"/>
        </w:rPr>
        <w:t>1</w:t>
      </w:r>
      <w:r w:rsidRPr="00E84B5A">
        <w:rPr>
          <w:rFonts w:ascii="Times New Roman" w:hAnsi="Times New Roman"/>
          <w:color w:val="000000"/>
          <w:sz w:val="28"/>
          <w:szCs w:val="28"/>
        </w:rPr>
        <w:t>,</w:t>
      </w:r>
      <w:r>
        <w:rPr>
          <w:rFonts w:ascii="Times New Roman" w:hAnsi="Times New Roman"/>
          <w:color w:val="000000"/>
          <w:sz w:val="28"/>
          <w:szCs w:val="28"/>
        </w:rPr>
        <w:t xml:space="preserve"> </w:t>
      </w:r>
      <w:r w:rsidRPr="00E84B5A">
        <w:rPr>
          <w:rFonts w:ascii="Times New Roman" w:hAnsi="Times New Roman"/>
          <w:color w:val="000000"/>
          <w:sz w:val="28"/>
          <w:szCs w:val="28"/>
        </w:rPr>
        <w:t>появляются полоса с малой интенсивностью при 1480-1380 см</w:t>
      </w:r>
      <w:r>
        <w:rPr>
          <w:rFonts w:ascii="Times New Roman" w:hAnsi="Times New Roman"/>
          <w:color w:val="000000"/>
          <w:sz w:val="28"/>
          <w:szCs w:val="28"/>
          <w:vertAlign w:val="superscript"/>
        </w:rPr>
        <w:t>-</w:t>
      </w:r>
      <w:r w:rsidRPr="00E84B5A">
        <w:rPr>
          <w:rFonts w:ascii="Times New Roman" w:hAnsi="Times New Roman"/>
          <w:color w:val="000000"/>
          <w:sz w:val="28"/>
          <w:szCs w:val="28"/>
          <w:vertAlign w:val="superscript"/>
        </w:rPr>
        <w:t>1</w:t>
      </w:r>
      <w:r w:rsidRPr="00E84B5A">
        <w:rPr>
          <w:rFonts w:ascii="Times New Roman" w:hAnsi="Times New Roman"/>
          <w:color w:val="000000"/>
          <w:sz w:val="28"/>
          <w:szCs w:val="28"/>
        </w:rPr>
        <w:t xml:space="preserve">. </w:t>
      </w:r>
      <w:proofErr w:type="gramStart"/>
      <w:r w:rsidRPr="00E84B5A">
        <w:rPr>
          <w:rFonts w:ascii="Times New Roman" w:hAnsi="Times New Roman"/>
          <w:color w:val="000000"/>
          <w:sz w:val="28"/>
          <w:szCs w:val="28"/>
        </w:rPr>
        <w:t xml:space="preserve">На ИК-спектре </w:t>
      </w:r>
      <w:r>
        <w:rPr>
          <w:rFonts w:ascii="Times New Roman" w:hAnsi="Times New Roman"/>
          <w:color w:val="000000"/>
          <w:sz w:val="28"/>
          <w:szCs w:val="28"/>
        </w:rPr>
        <w:t>базаль</w:t>
      </w:r>
      <w:r w:rsidRPr="00E84B5A">
        <w:rPr>
          <w:rFonts w:ascii="Times New Roman" w:hAnsi="Times New Roman"/>
          <w:color w:val="000000"/>
          <w:sz w:val="28"/>
          <w:szCs w:val="28"/>
        </w:rPr>
        <w:t>то-волластонитовой композиции с полимерной добавкой наблюдается повышение поглощения полос, раздвоение частоты колебаний при 1250-1000 см</w:t>
      </w:r>
      <w:r>
        <w:rPr>
          <w:rFonts w:ascii="Times New Roman" w:hAnsi="Times New Roman"/>
          <w:color w:val="000000"/>
          <w:sz w:val="28"/>
          <w:szCs w:val="28"/>
          <w:vertAlign w:val="superscript"/>
        </w:rPr>
        <w:t>-1</w:t>
      </w:r>
      <w:r w:rsidRPr="00E84B5A">
        <w:rPr>
          <w:rFonts w:ascii="Times New Roman" w:hAnsi="Times New Roman"/>
          <w:color w:val="000000"/>
          <w:sz w:val="28"/>
          <w:szCs w:val="28"/>
        </w:rPr>
        <w:t xml:space="preserve"> . Образованный дуплет отвечает полосам поглощения колебаний связи </w:t>
      </w:r>
      <w:r w:rsidRPr="00E84B5A">
        <w:rPr>
          <w:rFonts w:ascii="Times New Roman" w:hAnsi="Times New Roman"/>
          <w:color w:val="000000"/>
          <w:sz w:val="28"/>
          <w:szCs w:val="28"/>
          <w:lang w:val="en-US"/>
        </w:rPr>
        <w:t>Si</w:t>
      </w:r>
      <w:r w:rsidRPr="00E84B5A">
        <w:rPr>
          <w:rFonts w:ascii="Times New Roman" w:hAnsi="Times New Roman"/>
          <w:color w:val="000000"/>
          <w:sz w:val="28"/>
          <w:szCs w:val="28"/>
        </w:rPr>
        <w:t>-</w:t>
      </w:r>
      <w:r w:rsidRPr="00E84B5A">
        <w:rPr>
          <w:rFonts w:ascii="Times New Roman" w:hAnsi="Times New Roman"/>
          <w:color w:val="000000"/>
          <w:sz w:val="28"/>
          <w:szCs w:val="28"/>
          <w:lang w:val="en-US"/>
        </w:rPr>
        <w:t>O</w:t>
      </w:r>
      <w:r w:rsidRPr="00E84B5A">
        <w:rPr>
          <w:rFonts w:ascii="Times New Roman" w:hAnsi="Times New Roman"/>
          <w:color w:val="000000"/>
          <w:sz w:val="28"/>
          <w:szCs w:val="28"/>
        </w:rPr>
        <w:t>-</w:t>
      </w:r>
      <w:r w:rsidRPr="00E84B5A">
        <w:rPr>
          <w:rFonts w:ascii="Times New Roman" w:hAnsi="Times New Roman"/>
          <w:color w:val="000000"/>
          <w:sz w:val="28"/>
          <w:szCs w:val="28"/>
          <w:lang w:val="en-US"/>
        </w:rPr>
        <w:t>Si</w:t>
      </w:r>
      <w:r w:rsidRPr="00E84B5A">
        <w:rPr>
          <w:rFonts w:ascii="Times New Roman" w:hAnsi="Times New Roman"/>
          <w:color w:val="000000"/>
          <w:sz w:val="28"/>
          <w:szCs w:val="28"/>
        </w:rPr>
        <w:t xml:space="preserve"> более полимеризованного, а острота полос свидетельствует об увеличении степени закристаллизованно</w:t>
      </w:r>
      <w:r>
        <w:rPr>
          <w:rFonts w:ascii="Times New Roman" w:hAnsi="Times New Roman"/>
          <w:color w:val="000000"/>
          <w:sz w:val="28"/>
          <w:szCs w:val="28"/>
        </w:rPr>
        <w:t>сти</w:t>
      </w:r>
      <w:r w:rsidRPr="00E84B5A">
        <w:rPr>
          <w:rFonts w:ascii="Times New Roman" w:hAnsi="Times New Roman"/>
          <w:color w:val="000000"/>
          <w:sz w:val="28"/>
          <w:szCs w:val="28"/>
        </w:rPr>
        <w:t xml:space="preserve"> гидратных новообразований, появившихся в период твердения с максимумами поглощения 950-900-850 см</w:t>
      </w:r>
      <w:r>
        <w:rPr>
          <w:rFonts w:ascii="Times New Roman" w:hAnsi="Times New Roman"/>
          <w:color w:val="000000"/>
          <w:sz w:val="28"/>
          <w:szCs w:val="28"/>
          <w:vertAlign w:val="superscript"/>
        </w:rPr>
        <w:t>-1</w:t>
      </w:r>
      <w:r w:rsidRPr="00E84B5A">
        <w:rPr>
          <w:rFonts w:ascii="Times New Roman" w:hAnsi="Times New Roman"/>
          <w:color w:val="000000"/>
          <w:sz w:val="28"/>
          <w:szCs w:val="28"/>
        </w:rPr>
        <w:t>.Средняя волновая часть спектров представлена слабой полосой поглощения при 1500-1430 см</w:t>
      </w:r>
      <w:r>
        <w:rPr>
          <w:rFonts w:ascii="Times New Roman" w:hAnsi="Times New Roman"/>
          <w:color w:val="000000"/>
          <w:sz w:val="28"/>
          <w:szCs w:val="28"/>
          <w:vertAlign w:val="superscript"/>
        </w:rPr>
        <w:t>-1</w:t>
      </w:r>
      <w:r w:rsidRPr="00E84B5A">
        <w:rPr>
          <w:rFonts w:ascii="Times New Roman" w:hAnsi="Times New Roman"/>
          <w:color w:val="000000"/>
          <w:sz w:val="28"/>
          <w:szCs w:val="28"/>
        </w:rPr>
        <w:t xml:space="preserve"> , соответствующей разрывом деформационных</w:t>
      </w:r>
      <w:proofErr w:type="gramEnd"/>
      <w:r w:rsidRPr="00E84B5A">
        <w:rPr>
          <w:rFonts w:ascii="Times New Roman" w:hAnsi="Times New Roman"/>
          <w:color w:val="000000"/>
          <w:sz w:val="28"/>
          <w:szCs w:val="28"/>
        </w:rPr>
        <w:t xml:space="preserve"> колебаний фурана</w:t>
      </w:r>
      <w:proofErr w:type="gramStart"/>
      <w:r w:rsidRPr="00E84B5A">
        <w:rPr>
          <w:rFonts w:ascii="Times New Roman" w:hAnsi="Times New Roman"/>
          <w:color w:val="000000"/>
          <w:sz w:val="28"/>
          <w:szCs w:val="28"/>
        </w:rPr>
        <w:t xml:space="preserve"> С</w:t>
      </w:r>
      <w:proofErr w:type="gramEnd"/>
      <w:r w:rsidRPr="00E84B5A">
        <w:rPr>
          <w:rFonts w:ascii="Times New Roman" w:hAnsi="Times New Roman"/>
          <w:color w:val="000000"/>
          <w:sz w:val="28"/>
          <w:szCs w:val="28"/>
        </w:rPr>
        <w:t xml:space="preserve">=С и образованием деформационных колебаний </w:t>
      </w:r>
      <w:r w:rsidRPr="00E84B5A">
        <w:rPr>
          <w:rFonts w:ascii="Times New Roman" w:hAnsi="Times New Roman"/>
          <w:color w:val="000000"/>
          <w:sz w:val="28"/>
          <w:szCs w:val="28"/>
          <w:lang w:val="en-US"/>
        </w:rPr>
        <w:t>Si</w:t>
      </w:r>
      <w:r w:rsidRPr="00E84B5A">
        <w:rPr>
          <w:rFonts w:ascii="Times New Roman" w:hAnsi="Times New Roman"/>
          <w:color w:val="000000"/>
          <w:sz w:val="28"/>
          <w:szCs w:val="28"/>
        </w:rPr>
        <w:t>=</w:t>
      </w:r>
      <w:r w:rsidRPr="00E84B5A">
        <w:rPr>
          <w:rFonts w:ascii="Times New Roman" w:hAnsi="Times New Roman"/>
          <w:color w:val="000000"/>
          <w:sz w:val="28"/>
          <w:szCs w:val="28"/>
          <w:lang w:val="en-US"/>
        </w:rPr>
        <w:t>Si</w:t>
      </w:r>
      <w:r w:rsidRPr="00E84B5A">
        <w:rPr>
          <w:rFonts w:ascii="Times New Roman" w:hAnsi="Times New Roman"/>
          <w:color w:val="000000"/>
          <w:sz w:val="28"/>
          <w:szCs w:val="28"/>
        </w:rPr>
        <w:t>. В диапазоне 880 см</w:t>
      </w:r>
      <w:r>
        <w:rPr>
          <w:rFonts w:ascii="Times New Roman" w:hAnsi="Times New Roman"/>
          <w:color w:val="000000"/>
          <w:sz w:val="28"/>
          <w:szCs w:val="28"/>
          <w:vertAlign w:val="superscript"/>
        </w:rPr>
        <w:t>-1</w:t>
      </w:r>
      <w:r w:rsidRPr="00E84B5A">
        <w:rPr>
          <w:rFonts w:ascii="Times New Roman" w:hAnsi="Times New Roman"/>
          <w:color w:val="000000"/>
          <w:sz w:val="28"/>
          <w:szCs w:val="28"/>
        </w:rPr>
        <w:t xml:space="preserve"> разрываются полоса фурана (=С-</w:t>
      </w:r>
      <w:r>
        <w:rPr>
          <w:rFonts w:ascii="Times New Roman" w:hAnsi="Times New Roman"/>
          <w:color w:val="000000"/>
          <w:sz w:val="28"/>
          <w:szCs w:val="28"/>
        </w:rPr>
        <w:t>О</w:t>
      </w:r>
      <w:r w:rsidRPr="00E84B5A">
        <w:rPr>
          <w:rFonts w:ascii="Times New Roman" w:hAnsi="Times New Roman"/>
          <w:color w:val="000000"/>
          <w:sz w:val="28"/>
          <w:szCs w:val="28"/>
        </w:rPr>
        <w:t>-С=) и появляются линии волновых чисел 700-850 см</w:t>
      </w:r>
      <w:r>
        <w:rPr>
          <w:rFonts w:ascii="Times New Roman" w:hAnsi="Times New Roman"/>
          <w:color w:val="000000"/>
          <w:sz w:val="28"/>
          <w:szCs w:val="28"/>
          <w:vertAlign w:val="superscript"/>
        </w:rPr>
        <w:t>-1</w:t>
      </w:r>
      <w:r w:rsidRPr="00E84B5A">
        <w:rPr>
          <w:rFonts w:ascii="Times New Roman" w:hAnsi="Times New Roman"/>
          <w:color w:val="000000"/>
          <w:sz w:val="28"/>
          <w:szCs w:val="28"/>
        </w:rPr>
        <w:t xml:space="preserve"> , представляющих собой широкую полосу свидетельствует о наличии А</w:t>
      </w:r>
      <w:r>
        <w:rPr>
          <w:rFonts w:ascii="Times New Roman" w:hAnsi="Times New Roman"/>
          <w:color w:val="000000"/>
          <w:sz w:val="28"/>
          <w:szCs w:val="28"/>
          <w:lang w:val="en-US"/>
        </w:rPr>
        <w:t>l</w:t>
      </w:r>
      <w:r w:rsidRPr="00E84B5A">
        <w:rPr>
          <w:rFonts w:ascii="Times New Roman" w:hAnsi="Times New Roman"/>
          <w:color w:val="000000"/>
          <w:sz w:val="28"/>
          <w:szCs w:val="28"/>
        </w:rPr>
        <w:t xml:space="preserve">, </w:t>
      </w:r>
      <w:proofErr w:type="gramStart"/>
      <w:r w:rsidRPr="00E84B5A">
        <w:rPr>
          <w:rFonts w:ascii="Times New Roman" w:hAnsi="Times New Roman"/>
          <w:color w:val="000000"/>
          <w:sz w:val="28"/>
          <w:szCs w:val="28"/>
        </w:rPr>
        <w:t>который</w:t>
      </w:r>
      <w:proofErr w:type="gramEnd"/>
      <w:r w:rsidRPr="00E84B5A">
        <w:rPr>
          <w:rFonts w:ascii="Times New Roman" w:hAnsi="Times New Roman"/>
          <w:color w:val="000000"/>
          <w:sz w:val="28"/>
          <w:szCs w:val="28"/>
        </w:rPr>
        <w:t xml:space="preserve"> встречается в виде групп [А</w:t>
      </w:r>
      <w:r>
        <w:rPr>
          <w:rFonts w:ascii="Times New Roman" w:hAnsi="Times New Roman"/>
          <w:color w:val="000000"/>
          <w:sz w:val="28"/>
          <w:szCs w:val="28"/>
          <w:lang w:val="en-US"/>
        </w:rPr>
        <w:t>lO</w:t>
      </w:r>
      <w:r w:rsidRPr="00E84B5A">
        <w:rPr>
          <w:rFonts w:ascii="Times New Roman" w:hAnsi="Times New Roman"/>
          <w:color w:val="000000"/>
          <w:sz w:val="28"/>
          <w:szCs w:val="28"/>
          <w:vertAlign w:val="subscript"/>
        </w:rPr>
        <w:t>4</w:t>
      </w:r>
      <w:r w:rsidRPr="00E84B5A">
        <w:rPr>
          <w:rFonts w:ascii="Times New Roman" w:hAnsi="Times New Roman"/>
          <w:color w:val="000000"/>
          <w:sz w:val="28"/>
          <w:szCs w:val="28"/>
        </w:rPr>
        <w:t>]</w:t>
      </w:r>
      <w:r>
        <w:rPr>
          <w:rFonts w:ascii="Times New Roman" w:hAnsi="Times New Roman"/>
          <w:color w:val="000000"/>
          <w:sz w:val="28"/>
          <w:szCs w:val="28"/>
          <w:vertAlign w:val="superscript"/>
        </w:rPr>
        <w:t xml:space="preserve">-4 </w:t>
      </w:r>
      <w:r w:rsidRPr="00E84B5A">
        <w:rPr>
          <w:rFonts w:ascii="Times New Roman" w:hAnsi="Times New Roman"/>
          <w:color w:val="000000"/>
          <w:sz w:val="28"/>
          <w:szCs w:val="28"/>
        </w:rPr>
        <w:t>замещающих [</w:t>
      </w:r>
      <w:r w:rsidRPr="00E84B5A">
        <w:rPr>
          <w:rFonts w:ascii="Times New Roman" w:hAnsi="Times New Roman"/>
          <w:color w:val="000000"/>
          <w:sz w:val="28"/>
          <w:szCs w:val="28"/>
          <w:lang w:val="en-US"/>
        </w:rPr>
        <w:t>Si</w:t>
      </w:r>
      <w:r>
        <w:rPr>
          <w:rFonts w:ascii="Times New Roman" w:hAnsi="Times New Roman"/>
          <w:color w:val="000000"/>
          <w:sz w:val="28"/>
          <w:szCs w:val="28"/>
          <w:lang w:val="en-US"/>
        </w:rPr>
        <w:t>O</w:t>
      </w:r>
      <w:r w:rsidRPr="00E84B5A">
        <w:rPr>
          <w:rFonts w:ascii="Times New Roman" w:hAnsi="Times New Roman"/>
          <w:color w:val="000000"/>
          <w:sz w:val="28"/>
          <w:szCs w:val="28"/>
          <w:vertAlign w:val="subscript"/>
        </w:rPr>
        <w:t>4</w:t>
      </w:r>
      <w:r w:rsidRPr="00E84B5A">
        <w:rPr>
          <w:rFonts w:ascii="Times New Roman" w:hAnsi="Times New Roman"/>
          <w:color w:val="000000"/>
          <w:sz w:val="28"/>
          <w:szCs w:val="28"/>
        </w:rPr>
        <w:t>]</w:t>
      </w:r>
      <w:r>
        <w:rPr>
          <w:rFonts w:ascii="Times New Roman" w:hAnsi="Times New Roman"/>
          <w:color w:val="000000"/>
          <w:sz w:val="28"/>
          <w:szCs w:val="28"/>
          <w:vertAlign w:val="superscript"/>
        </w:rPr>
        <w:t>-4</w:t>
      </w:r>
      <w:r w:rsidRPr="00E84B5A">
        <w:rPr>
          <w:rFonts w:ascii="Times New Roman" w:hAnsi="Times New Roman"/>
          <w:color w:val="000000"/>
          <w:sz w:val="28"/>
          <w:szCs w:val="28"/>
        </w:rPr>
        <w:t>.</w:t>
      </w:r>
    </w:p>
    <w:p w:rsidR="004450D3" w:rsidRDefault="004450D3" w:rsidP="004450D3">
      <w:pPr>
        <w:shd w:val="clear" w:color="auto" w:fill="FFFFFF"/>
        <w:autoSpaceDE w:val="0"/>
        <w:autoSpaceDN w:val="0"/>
        <w:adjustRightInd w:val="0"/>
        <w:spacing w:line="360" w:lineRule="auto"/>
        <w:ind w:firstLine="567"/>
        <w:jc w:val="both"/>
        <w:rPr>
          <w:rFonts w:ascii="Times New Roman" w:hAnsi="Times New Roman"/>
          <w:color w:val="000000"/>
          <w:sz w:val="28"/>
          <w:szCs w:val="28"/>
        </w:rPr>
      </w:pPr>
      <w:r w:rsidRPr="00E84B5A">
        <w:rPr>
          <w:rFonts w:ascii="Times New Roman" w:hAnsi="Times New Roman"/>
          <w:color w:val="000000"/>
          <w:sz w:val="28"/>
          <w:szCs w:val="28"/>
        </w:rPr>
        <w:lastRenderedPageBreak/>
        <w:t xml:space="preserve">Таким образом, упрочнение </w:t>
      </w:r>
      <w:r>
        <w:rPr>
          <w:rFonts w:ascii="Times New Roman" w:hAnsi="Times New Roman"/>
          <w:color w:val="000000"/>
          <w:sz w:val="28"/>
          <w:szCs w:val="28"/>
        </w:rPr>
        <w:t>базаль</w:t>
      </w:r>
      <w:r w:rsidRPr="00E84B5A">
        <w:rPr>
          <w:rFonts w:ascii="Times New Roman" w:hAnsi="Times New Roman"/>
          <w:color w:val="000000"/>
          <w:sz w:val="28"/>
          <w:szCs w:val="28"/>
        </w:rPr>
        <w:t xml:space="preserve">товой и </w:t>
      </w:r>
      <w:r>
        <w:rPr>
          <w:rFonts w:ascii="Times New Roman" w:hAnsi="Times New Roman"/>
          <w:color w:val="000000"/>
          <w:sz w:val="28"/>
          <w:szCs w:val="28"/>
        </w:rPr>
        <w:t>базаль</w:t>
      </w:r>
      <w:r w:rsidRPr="00E84B5A">
        <w:rPr>
          <w:rFonts w:ascii="Times New Roman" w:hAnsi="Times New Roman"/>
          <w:color w:val="000000"/>
          <w:sz w:val="28"/>
          <w:szCs w:val="28"/>
        </w:rPr>
        <w:t>то-волластонитовой композиции обусловлено химическим и межмолекулярным взаимодействием компонентов. При введении полимеров в композицию, по видимому, происходит упрочнение коллоидной матрицы, что приводит к улучшению коррозионных свойств.</w:t>
      </w:r>
    </w:p>
    <w:p w:rsidR="004450D3" w:rsidRDefault="004450D3" w:rsidP="004450D3">
      <w:pPr>
        <w:shd w:val="clear" w:color="auto" w:fill="FFFFFF"/>
        <w:autoSpaceDE w:val="0"/>
        <w:autoSpaceDN w:val="0"/>
        <w:adjustRightInd w:val="0"/>
        <w:spacing w:line="360" w:lineRule="auto"/>
        <w:jc w:val="both"/>
        <w:rPr>
          <w:rFonts w:ascii="Times New Roman" w:hAnsi="Times New Roman"/>
          <w:b/>
          <w:color w:val="000000"/>
          <w:sz w:val="28"/>
          <w:szCs w:val="28"/>
        </w:rPr>
      </w:pPr>
      <w:r>
        <w:rPr>
          <w:noProof/>
          <w:lang w:eastAsia="ru-RU"/>
        </w:rPr>
        <w:drawing>
          <wp:inline distT="0" distB="0" distL="0" distR="0">
            <wp:extent cx="5848350" cy="7381875"/>
            <wp:effectExtent l="19050" t="0" r="0" b="0"/>
            <wp:docPr id="35" name="Рисунок 35" descr="C:\Users\Администратор\AppData\Local\Microsoft\Windows\Temporary Internet Files\Content.Wor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AppData\Local\Microsoft\Windows\Temporary Internet Files\Content.Word\15.jpg"/>
                    <pic:cNvPicPr>
                      <a:picLocks noChangeAspect="1" noChangeArrowheads="1"/>
                    </pic:cNvPicPr>
                  </pic:nvPicPr>
                  <pic:blipFill>
                    <a:blip r:embed="rId47" cstate="print"/>
                    <a:srcRect l="1283" r="4276" b="11226"/>
                    <a:stretch>
                      <a:fillRect/>
                    </a:stretch>
                  </pic:blipFill>
                  <pic:spPr bwMode="auto">
                    <a:xfrm>
                      <a:off x="0" y="0"/>
                      <a:ext cx="5848350" cy="7381875"/>
                    </a:xfrm>
                    <a:prstGeom prst="rect">
                      <a:avLst/>
                    </a:prstGeom>
                    <a:noFill/>
                    <a:ln w="9525">
                      <a:noFill/>
                      <a:miter lim="800000"/>
                      <a:headEnd/>
                      <a:tailEnd/>
                    </a:ln>
                  </pic:spPr>
                </pic:pic>
              </a:graphicData>
            </a:graphic>
          </wp:inline>
        </w:drawing>
      </w:r>
    </w:p>
    <w:p w:rsidR="004450D3" w:rsidRPr="0029729D" w:rsidRDefault="004450D3" w:rsidP="004450D3">
      <w:pPr>
        <w:shd w:val="clear" w:color="auto" w:fill="FFFFFF"/>
        <w:autoSpaceDE w:val="0"/>
        <w:autoSpaceDN w:val="0"/>
        <w:adjustRightInd w:val="0"/>
        <w:spacing w:line="360" w:lineRule="auto"/>
        <w:jc w:val="center"/>
        <w:rPr>
          <w:rFonts w:ascii="Times New Roman" w:eastAsiaTheme="minorHAnsi" w:hAnsi="Times New Roman"/>
          <w:sz w:val="28"/>
          <w:szCs w:val="28"/>
        </w:rPr>
      </w:pPr>
      <w:r w:rsidRPr="0029729D">
        <w:rPr>
          <w:rFonts w:ascii="Times New Roman" w:hAnsi="Times New Roman"/>
          <w:color w:val="000000"/>
          <w:sz w:val="28"/>
          <w:szCs w:val="28"/>
        </w:rPr>
        <w:lastRenderedPageBreak/>
        <w:t xml:space="preserve">Рис. </w:t>
      </w:r>
      <w:r>
        <w:rPr>
          <w:rFonts w:ascii="Times New Roman" w:hAnsi="Times New Roman"/>
          <w:color w:val="000000"/>
          <w:sz w:val="28"/>
          <w:szCs w:val="28"/>
        </w:rPr>
        <w:t>24</w:t>
      </w:r>
      <w:r w:rsidRPr="0029729D">
        <w:rPr>
          <w:rFonts w:ascii="Times New Roman" w:hAnsi="Times New Roman"/>
          <w:color w:val="000000"/>
          <w:sz w:val="28"/>
          <w:szCs w:val="28"/>
        </w:rPr>
        <w:t xml:space="preserve">. ИК-спектры </w:t>
      </w:r>
      <w:r>
        <w:rPr>
          <w:rFonts w:ascii="Times New Roman" w:hAnsi="Times New Roman"/>
          <w:color w:val="000000"/>
          <w:sz w:val="28"/>
          <w:szCs w:val="28"/>
        </w:rPr>
        <w:t>базаль</w:t>
      </w:r>
      <w:r w:rsidRPr="0029729D">
        <w:rPr>
          <w:rFonts w:ascii="Times New Roman" w:hAnsi="Times New Roman"/>
          <w:color w:val="000000"/>
          <w:sz w:val="28"/>
          <w:szCs w:val="28"/>
        </w:rPr>
        <w:t>товой замазки с С</w:t>
      </w:r>
      <w:r>
        <w:rPr>
          <w:rFonts w:ascii="Times New Roman" w:hAnsi="Times New Roman"/>
          <w:color w:val="000000"/>
          <w:sz w:val="28"/>
          <w:szCs w:val="28"/>
          <w:vertAlign w:val="subscript"/>
        </w:rPr>
        <w:t>1</w:t>
      </w:r>
      <w:r w:rsidRPr="0029729D">
        <w:rPr>
          <w:rFonts w:ascii="Times New Roman" w:hAnsi="Times New Roman"/>
          <w:color w:val="000000"/>
          <w:sz w:val="28"/>
          <w:szCs w:val="28"/>
        </w:rPr>
        <w:t xml:space="preserve">, </w:t>
      </w:r>
      <w:r w:rsidRPr="0029729D">
        <w:rPr>
          <w:rFonts w:ascii="Times New Roman" w:eastAsiaTheme="minorHAnsi" w:hAnsi="Times New Roman"/>
          <w:sz w:val="28"/>
          <w:szCs w:val="28"/>
        </w:rPr>
        <w:t xml:space="preserve">твердевшей в растворе питательных солей в течение: а) </w:t>
      </w:r>
      <w:r>
        <w:rPr>
          <w:rFonts w:ascii="Times New Roman" w:eastAsiaTheme="minorHAnsi" w:hAnsi="Times New Roman"/>
          <w:sz w:val="28"/>
          <w:szCs w:val="28"/>
        </w:rPr>
        <w:t>30 мин.; б) 60 мин.; в) 240 час; г) 720 час.</w:t>
      </w:r>
    </w:p>
    <w:p w:rsidR="004450D3" w:rsidRPr="0029729D" w:rsidRDefault="004450D3" w:rsidP="004450D3">
      <w:pPr>
        <w:shd w:val="clear" w:color="auto" w:fill="FFFFFF"/>
        <w:autoSpaceDE w:val="0"/>
        <w:autoSpaceDN w:val="0"/>
        <w:adjustRightInd w:val="0"/>
        <w:spacing w:line="360" w:lineRule="auto"/>
        <w:ind w:firstLine="567"/>
        <w:jc w:val="both"/>
        <w:rPr>
          <w:rFonts w:ascii="Times New Roman" w:hAnsi="Times New Roman"/>
          <w:b/>
          <w:color w:val="000000"/>
          <w:sz w:val="28"/>
          <w:szCs w:val="28"/>
        </w:rPr>
      </w:pPr>
    </w:p>
    <w:p w:rsidR="004450D3" w:rsidRPr="00E84B5A" w:rsidRDefault="004450D3" w:rsidP="004450D3">
      <w:pPr>
        <w:shd w:val="clear" w:color="auto" w:fill="FFFFFF"/>
        <w:autoSpaceDE w:val="0"/>
        <w:autoSpaceDN w:val="0"/>
        <w:adjustRightInd w:val="0"/>
        <w:spacing w:line="360" w:lineRule="auto"/>
        <w:jc w:val="both"/>
        <w:rPr>
          <w:rFonts w:ascii="Times New Roman" w:hAnsi="Times New Roman"/>
          <w:b/>
          <w:color w:val="000000"/>
          <w:sz w:val="28"/>
          <w:szCs w:val="28"/>
        </w:rPr>
      </w:pPr>
      <w:r>
        <w:rPr>
          <w:noProof/>
          <w:lang w:eastAsia="ru-RU"/>
        </w:rPr>
        <w:drawing>
          <wp:inline distT="0" distB="0" distL="0" distR="0">
            <wp:extent cx="5893081" cy="7505857"/>
            <wp:effectExtent l="76200" t="57150" r="69850" b="57150"/>
            <wp:docPr id="36" name="Рисунок 36" descr="C:\Users\Администратор\AppData\Local\Microsoft\Windows\Temporary Internet Files\Content.Wor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AppData\Local\Microsoft\Windows\Temporary Internet Files\Content.Word\16.jpg"/>
                    <pic:cNvPicPr>
                      <a:picLocks noChangeAspect="1" noChangeArrowheads="1"/>
                    </pic:cNvPicPr>
                  </pic:nvPicPr>
                  <pic:blipFill>
                    <a:blip r:embed="rId48" cstate="print"/>
                    <a:srcRect l="796" b="11255"/>
                    <a:stretch>
                      <a:fillRect/>
                    </a:stretch>
                  </pic:blipFill>
                  <pic:spPr bwMode="auto">
                    <a:xfrm rot="60000">
                      <a:off x="0" y="0"/>
                      <a:ext cx="5895295" cy="7508677"/>
                    </a:xfrm>
                    <a:prstGeom prst="rect">
                      <a:avLst/>
                    </a:prstGeom>
                    <a:noFill/>
                    <a:ln w="9525">
                      <a:noFill/>
                      <a:miter lim="800000"/>
                      <a:headEnd/>
                      <a:tailEnd/>
                    </a:ln>
                  </pic:spPr>
                </pic:pic>
              </a:graphicData>
            </a:graphic>
          </wp:inline>
        </w:drawing>
      </w:r>
    </w:p>
    <w:p w:rsidR="004450D3" w:rsidRPr="0029729D" w:rsidRDefault="004450D3" w:rsidP="004450D3">
      <w:pPr>
        <w:shd w:val="clear" w:color="auto" w:fill="FFFFFF"/>
        <w:autoSpaceDE w:val="0"/>
        <w:autoSpaceDN w:val="0"/>
        <w:adjustRightInd w:val="0"/>
        <w:spacing w:line="360" w:lineRule="auto"/>
        <w:jc w:val="center"/>
        <w:rPr>
          <w:rFonts w:ascii="Times New Roman" w:eastAsiaTheme="minorHAnsi" w:hAnsi="Times New Roman"/>
          <w:sz w:val="28"/>
          <w:szCs w:val="28"/>
        </w:rPr>
      </w:pPr>
      <w:r w:rsidRPr="0029729D">
        <w:rPr>
          <w:rFonts w:ascii="Times New Roman" w:eastAsiaTheme="minorHAnsi" w:hAnsi="Times New Roman"/>
          <w:sz w:val="28"/>
          <w:szCs w:val="28"/>
        </w:rPr>
        <w:t xml:space="preserve">Рис. </w:t>
      </w:r>
      <w:r>
        <w:rPr>
          <w:rFonts w:ascii="Times New Roman" w:eastAsiaTheme="minorHAnsi" w:hAnsi="Times New Roman"/>
          <w:sz w:val="28"/>
          <w:szCs w:val="28"/>
        </w:rPr>
        <w:t>25</w:t>
      </w:r>
      <w:r w:rsidRPr="0029729D">
        <w:rPr>
          <w:rFonts w:ascii="Times New Roman" w:eastAsiaTheme="minorHAnsi" w:hAnsi="Times New Roman"/>
          <w:sz w:val="28"/>
          <w:szCs w:val="28"/>
        </w:rPr>
        <w:t xml:space="preserve">. ИК-спектры </w:t>
      </w:r>
      <w:r>
        <w:rPr>
          <w:rFonts w:ascii="Times New Roman" w:eastAsiaTheme="minorHAnsi" w:hAnsi="Times New Roman"/>
          <w:sz w:val="28"/>
          <w:szCs w:val="28"/>
        </w:rPr>
        <w:t>базаль</w:t>
      </w:r>
      <w:r w:rsidRPr="0029729D">
        <w:rPr>
          <w:rFonts w:ascii="Times New Roman" w:eastAsiaTheme="minorHAnsi" w:hAnsi="Times New Roman"/>
          <w:sz w:val="28"/>
          <w:szCs w:val="28"/>
        </w:rPr>
        <w:t>то-волластонитовой замазки с С</w:t>
      </w:r>
      <w:r>
        <w:rPr>
          <w:rFonts w:ascii="Times New Roman" w:eastAsiaTheme="minorHAnsi" w:hAnsi="Times New Roman"/>
          <w:sz w:val="28"/>
          <w:szCs w:val="28"/>
          <w:vertAlign w:val="subscript"/>
        </w:rPr>
        <w:t>1</w:t>
      </w:r>
      <w:r w:rsidRPr="0029729D">
        <w:rPr>
          <w:rFonts w:ascii="Times New Roman" w:eastAsiaTheme="minorHAnsi" w:hAnsi="Times New Roman"/>
          <w:sz w:val="28"/>
          <w:szCs w:val="28"/>
        </w:rPr>
        <w:t>, твердевшей в растворе питательных солей в течение: а) 30 мин.; б) 60 мин.; в) 240 час.</w:t>
      </w:r>
    </w:p>
    <w:p w:rsidR="004450D3" w:rsidRPr="000D69E1" w:rsidRDefault="004450D3" w:rsidP="004450D3">
      <w:pPr>
        <w:spacing w:line="360" w:lineRule="auto"/>
        <w:ind w:firstLine="709"/>
        <w:jc w:val="center"/>
        <w:rPr>
          <w:rFonts w:ascii="Times New Roman" w:hAnsi="Times New Roman"/>
          <w:b/>
          <w:sz w:val="28"/>
          <w:szCs w:val="28"/>
        </w:rPr>
      </w:pPr>
      <w:r w:rsidRPr="000D69E1">
        <w:rPr>
          <w:rFonts w:ascii="Times New Roman" w:hAnsi="Times New Roman"/>
          <w:b/>
          <w:sz w:val="28"/>
          <w:szCs w:val="28"/>
        </w:rPr>
        <w:lastRenderedPageBreak/>
        <w:t xml:space="preserve">Глава </w:t>
      </w:r>
      <w:r w:rsidRPr="000D69E1">
        <w:rPr>
          <w:rFonts w:ascii="Times New Roman" w:hAnsi="Times New Roman"/>
          <w:b/>
          <w:sz w:val="28"/>
          <w:szCs w:val="28"/>
          <w:lang w:val="en-US"/>
        </w:rPr>
        <w:t>V</w:t>
      </w:r>
      <w:r w:rsidRPr="000D69E1">
        <w:rPr>
          <w:rFonts w:ascii="Times New Roman" w:hAnsi="Times New Roman"/>
          <w:b/>
          <w:sz w:val="28"/>
          <w:szCs w:val="28"/>
        </w:rPr>
        <w:t xml:space="preserve">. Технологическая инструкция по приготовлению диабазовой </w:t>
      </w:r>
      <w:r>
        <w:rPr>
          <w:rFonts w:ascii="Times New Roman" w:hAnsi="Times New Roman"/>
          <w:b/>
          <w:sz w:val="28"/>
          <w:szCs w:val="28"/>
        </w:rPr>
        <w:t>жидкостекольной</w:t>
      </w:r>
      <w:r w:rsidRPr="000D69E1">
        <w:rPr>
          <w:rFonts w:ascii="Times New Roman" w:hAnsi="Times New Roman"/>
          <w:b/>
          <w:sz w:val="28"/>
          <w:szCs w:val="28"/>
        </w:rPr>
        <w:t xml:space="preserve"> композиции</w:t>
      </w:r>
    </w:p>
    <w:p w:rsidR="004450D3" w:rsidRPr="000D69E1" w:rsidRDefault="004450D3" w:rsidP="004450D3">
      <w:pPr>
        <w:pStyle w:val="a6"/>
        <w:shd w:val="clear" w:color="auto" w:fill="auto"/>
        <w:tabs>
          <w:tab w:val="left" w:pos="9354"/>
        </w:tabs>
        <w:spacing w:line="360" w:lineRule="auto"/>
        <w:ind w:firstLine="660"/>
        <w:jc w:val="both"/>
        <w:rPr>
          <w:sz w:val="28"/>
          <w:szCs w:val="28"/>
        </w:rPr>
      </w:pPr>
      <w:r w:rsidRPr="000D69E1">
        <w:rPr>
          <w:sz w:val="28"/>
          <w:szCs w:val="28"/>
        </w:rPr>
        <w:t>Замазка применяется для укладки в двухслойно</w:t>
      </w:r>
      <w:r>
        <w:rPr>
          <w:sz w:val="28"/>
          <w:szCs w:val="28"/>
        </w:rPr>
        <w:t xml:space="preserve">й </w:t>
      </w:r>
      <w:r w:rsidRPr="000D69E1">
        <w:rPr>
          <w:sz w:val="28"/>
          <w:szCs w:val="28"/>
        </w:rPr>
        <w:t>плиточной обмуровке рабочего слоя плиток и заполнения швов между ними при защите сульфат целлюлозных варочных котлов, работающих на растворимом, полу</w:t>
      </w:r>
      <w:r>
        <w:rPr>
          <w:sz w:val="28"/>
          <w:szCs w:val="28"/>
        </w:rPr>
        <w:t xml:space="preserve"> </w:t>
      </w:r>
      <w:r w:rsidRPr="000D69E1">
        <w:rPr>
          <w:sz w:val="28"/>
          <w:szCs w:val="28"/>
        </w:rPr>
        <w:t>растворимом основаниях. Замазка может применяться также для футеровки сцежа, емкостей хранения агрессивных сред, а также в скрубберах I и II ступеней.</w:t>
      </w:r>
    </w:p>
    <w:p w:rsidR="004450D3" w:rsidRPr="000D69E1" w:rsidRDefault="004450D3" w:rsidP="004450D3">
      <w:pPr>
        <w:pStyle w:val="a6"/>
        <w:shd w:val="clear" w:color="auto" w:fill="auto"/>
        <w:tabs>
          <w:tab w:val="left" w:pos="9354"/>
        </w:tabs>
        <w:spacing w:line="360" w:lineRule="auto"/>
        <w:ind w:firstLine="660"/>
        <w:jc w:val="both"/>
        <w:rPr>
          <w:sz w:val="28"/>
          <w:szCs w:val="28"/>
        </w:rPr>
      </w:pPr>
      <w:r w:rsidRPr="000D69E1">
        <w:rPr>
          <w:sz w:val="28"/>
          <w:szCs w:val="28"/>
        </w:rPr>
        <w:t>Замазка состоит из следующих компонентов:</w:t>
      </w:r>
    </w:p>
    <w:p w:rsidR="004450D3" w:rsidRPr="000D69E1" w:rsidRDefault="004450D3" w:rsidP="004450D3">
      <w:pPr>
        <w:pStyle w:val="a6"/>
        <w:shd w:val="clear" w:color="auto" w:fill="auto"/>
        <w:tabs>
          <w:tab w:val="left" w:pos="1053"/>
          <w:tab w:val="left" w:pos="9354"/>
        </w:tabs>
        <w:spacing w:line="360" w:lineRule="auto"/>
        <w:ind w:firstLine="660"/>
        <w:jc w:val="both"/>
        <w:rPr>
          <w:sz w:val="28"/>
          <w:szCs w:val="28"/>
        </w:rPr>
      </w:pPr>
      <w:r w:rsidRPr="000D69E1">
        <w:rPr>
          <w:sz w:val="28"/>
          <w:szCs w:val="28"/>
        </w:rPr>
        <w:t>а)</w:t>
      </w:r>
      <w:r w:rsidRPr="000D69E1">
        <w:rPr>
          <w:sz w:val="28"/>
          <w:szCs w:val="28"/>
        </w:rPr>
        <w:tab/>
        <w:t>наполнителя;</w:t>
      </w:r>
    </w:p>
    <w:p w:rsidR="004450D3" w:rsidRPr="000D69E1" w:rsidRDefault="004450D3" w:rsidP="004450D3">
      <w:pPr>
        <w:pStyle w:val="a6"/>
        <w:shd w:val="clear" w:color="auto" w:fill="auto"/>
        <w:tabs>
          <w:tab w:val="left" w:pos="1067"/>
          <w:tab w:val="left" w:pos="9354"/>
        </w:tabs>
        <w:spacing w:line="360" w:lineRule="auto"/>
        <w:ind w:firstLine="660"/>
        <w:jc w:val="both"/>
        <w:rPr>
          <w:sz w:val="28"/>
          <w:szCs w:val="28"/>
        </w:rPr>
      </w:pPr>
      <w:r w:rsidRPr="000D69E1">
        <w:rPr>
          <w:sz w:val="28"/>
          <w:szCs w:val="28"/>
        </w:rPr>
        <w:t>б)</w:t>
      </w:r>
      <w:r w:rsidRPr="000D69E1">
        <w:rPr>
          <w:sz w:val="28"/>
          <w:szCs w:val="28"/>
        </w:rPr>
        <w:tab/>
        <w:t>связующего;</w:t>
      </w:r>
    </w:p>
    <w:p w:rsidR="004450D3" w:rsidRPr="000D69E1" w:rsidRDefault="004450D3" w:rsidP="004450D3">
      <w:pPr>
        <w:pStyle w:val="a6"/>
        <w:shd w:val="clear" w:color="auto" w:fill="auto"/>
        <w:tabs>
          <w:tab w:val="left" w:pos="1043"/>
          <w:tab w:val="left" w:pos="9354"/>
        </w:tabs>
        <w:spacing w:line="360" w:lineRule="auto"/>
        <w:ind w:firstLine="660"/>
        <w:jc w:val="both"/>
        <w:rPr>
          <w:sz w:val="28"/>
          <w:szCs w:val="28"/>
        </w:rPr>
      </w:pPr>
      <w:r w:rsidRPr="000D69E1">
        <w:rPr>
          <w:sz w:val="28"/>
          <w:szCs w:val="28"/>
        </w:rPr>
        <w:t>в)</w:t>
      </w:r>
      <w:r w:rsidRPr="000D69E1">
        <w:rPr>
          <w:sz w:val="28"/>
          <w:szCs w:val="28"/>
        </w:rPr>
        <w:tab/>
        <w:t>ускорителя твердения;</w:t>
      </w:r>
    </w:p>
    <w:p w:rsidR="004450D3" w:rsidRPr="000D69E1" w:rsidRDefault="004450D3" w:rsidP="004450D3">
      <w:pPr>
        <w:pStyle w:val="a6"/>
        <w:shd w:val="clear" w:color="auto" w:fill="auto"/>
        <w:tabs>
          <w:tab w:val="left" w:pos="1038"/>
          <w:tab w:val="left" w:pos="6414"/>
          <w:tab w:val="left" w:pos="9354"/>
        </w:tabs>
        <w:spacing w:line="360" w:lineRule="auto"/>
        <w:ind w:firstLine="660"/>
        <w:jc w:val="both"/>
        <w:rPr>
          <w:sz w:val="28"/>
          <w:szCs w:val="28"/>
        </w:rPr>
      </w:pPr>
      <w:r w:rsidRPr="000D69E1">
        <w:rPr>
          <w:sz w:val="28"/>
          <w:szCs w:val="28"/>
        </w:rPr>
        <w:t>г)</w:t>
      </w:r>
      <w:r w:rsidRPr="000D69E1">
        <w:rPr>
          <w:sz w:val="28"/>
          <w:szCs w:val="28"/>
        </w:rPr>
        <w:tab/>
        <w:t>модифицирующей добавки.</w:t>
      </w:r>
      <w:r w:rsidRPr="000D69E1">
        <w:rPr>
          <w:rStyle w:val="19pt"/>
          <w:sz w:val="28"/>
          <w:szCs w:val="28"/>
        </w:rPr>
        <w:tab/>
      </w:r>
    </w:p>
    <w:p w:rsidR="004450D3" w:rsidRPr="00B00E65" w:rsidRDefault="004450D3" w:rsidP="004450D3">
      <w:pPr>
        <w:pStyle w:val="a6"/>
        <w:shd w:val="clear" w:color="auto" w:fill="auto"/>
        <w:tabs>
          <w:tab w:val="left" w:pos="9354"/>
        </w:tabs>
        <w:spacing w:line="360" w:lineRule="auto"/>
        <w:ind w:firstLine="660"/>
        <w:jc w:val="both"/>
        <w:rPr>
          <w:sz w:val="28"/>
          <w:szCs w:val="28"/>
        </w:rPr>
      </w:pPr>
      <w:r w:rsidRPr="00B00E65">
        <w:rPr>
          <w:rStyle w:val="Arial"/>
          <w:rFonts w:ascii="Times New Roman" w:hAnsi="Times New Roman" w:cs="Times New Roman"/>
          <w:b/>
          <w:i w:val="0"/>
          <w:sz w:val="28"/>
          <w:szCs w:val="28"/>
          <w:lang w:val="ru-RU"/>
        </w:rPr>
        <w:t>Наполнителем</w:t>
      </w:r>
      <w:r w:rsidRPr="00B00E65">
        <w:rPr>
          <w:sz w:val="28"/>
          <w:szCs w:val="28"/>
        </w:rPr>
        <w:t xml:space="preserve"> служит диабазы Балпантаусского месторождения, представляющий собой измельченную породу вулканического происхождения с высокой химической устойчивостью.</w:t>
      </w:r>
    </w:p>
    <w:p w:rsidR="004450D3" w:rsidRPr="00B00E65" w:rsidRDefault="004450D3" w:rsidP="004450D3">
      <w:pPr>
        <w:pStyle w:val="a6"/>
        <w:shd w:val="clear" w:color="auto" w:fill="auto"/>
        <w:tabs>
          <w:tab w:val="left" w:pos="9354"/>
        </w:tabs>
        <w:spacing w:line="360" w:lineRule="auto"/>
        <w:ind w:firstLine="660"/>
        <w:jc w:val="both"/>
        <w:rPr>
          <w:sz w:val="28"/>
          <w:szCs w:val="28"/>
        </w:rPr>
      </w:pPr>
      <w:r w:rsidRPr="00B00E65">
        <w:rPr>
          <w:rStyle w:val="Arial"/>
          <w:rFonts w:ascii="Times New Roman" w:hAnsi="Times New Roman" w:cs="Times New Roman"/>
          <w:b/>
          <w:i w:val="0"/>
          <w:sz w:val="28"/>
          <w:szCs w:val="28"/>
          <w:lang w:val="ru-RU"/>
        </w:rPr>
        <w:t>Жидкое стекло</w:t>
      </w:r>
      <w:r w:rsidRPr="00B00E65">
        <w:rPr>
          <w:rStyle w:val="Arial"/>
          <w:rFonts w:ascii="Times New Roman" w:hAnsi="Times New Roman" w:cs="Times New Roman"/>
          <w:sz w:val="28"/>
          <w:szCs w:val="28"/>
          <w:lang w:val="ru-RU"/>
        </w:rPr>
        <w:t>.</w:t>
      </w:r>
      <w:r w:rsidRPr="00B00E65">
        <w:rPr>
          <w:sz w:val="28"/>
          <w:szCs w:val="28"/>
        </w:rPr>
        <w:t xml:space="preserve"> В роле связующего компонента применяется натриевое жидкое стекло  с модулем 2,85 и плотностью (1,49 </w:t>
      </w:r>
      <w:r w:rsidRPr="00B00E65">
        <w:rPr>
          <w:sz w:val="28"/>
          <w:szCs w:val="28"/>
          <w:lang w:val="en-US" w:eastAsia="en-US"/>
        </w:rPr>
        <w:t>T</w:t>
      </w:r>
      <w:r w:rsidRPr="00B00E65">
        <w:rPr>
          <w:sz w:val="28"/>
          <w:szCs w:val="28"/>
          <w:lang w:eastAsia="en-US"/>
        </w:rPr>
        <w:t>0</w:t>
      </w:r>
      <w:r w:rsidRPr="00B00E65">
        <w:rPr>
          <w:sz w:val="28"/>
          <w:szCs w:val="28"/>
          <w:vertAlign w:val="superscript"/>
          <w:lang w:val="en-US" w:eastAsia="en-US"/>
        </w:rPr>
        <w:t>J</w:t>
      </w:r>
      <w:r w:rsidRPr="00B00E65">
        <w:rPr>
          <w:sz w:val="28"/>
          <w:szCs w:val="28"/>
        </w:rPr>
        <w:t>кг/м</w:t>
      </w:r>
      <w:r w:rsidRPr="00B00E65">
        <w:rPr>
          <w:sz w:val="28"/>
          <w:szCs w:val="28"/>
          <w:vertAlign w:val="superscript"/>
        </w:rPr>
        <w:t>3</w:t>
      </w:r>
      <w:r w:rsidRPr="00B00E65">
        <w:rPr>
          <w:sz w:val="28"/>
          <w:szCs w:val="28"/>
        </w:rPr>
        <w:t>).</w:t>
      </w:r>
    </w:p>
    <w:p w:rsidR="004450D3" w:rsidRPr="00B00E65" w:rsidRDefault="004450D3" w:rsidP="004450D3">
      <w:pPr>
        <w:pStyle w:val="a6"/>
        <w:shd w:val="clear" w:color="auto" w:fill="auto"/>
        <w:tabs>
          <w:tab w:val="left" w:pos="9354"/>
        </w:tabs>
        <w:spacing w:line="360" w:lineRule="auto"/>
        <w:ind w:firstLine="660"/>
        <w:jc w:val="both"/>
        <w:rPr>
          <w:sz w:val="28"/>
          <w:szCs w:val="28"/>
        </w:rPr>
      </w:pPr>
      <w:r w:rsidRPr="00B00E65">
        <w:rPr>
          <w:rStyle w:val="Arial"/>
          <w:rFonts w:ascii="Times New Roman" w:hAnsi="Times New Roman" w:cs="Times New Roman"/>
          <w:b/>
          <w:i w:val="0"/>
          <w:sz w:val="28"/>
          <w:szCs w:val="28"/>
          <w:lang w:val="ru-RU"/>
        </w:rPr>
        <w:t>Ускоритель твердения</w:t>
      </w:r>
      <w:r w:rsidRPr="00B00E65">
        <w:rPr>
          <w:rStyle w:val="Arial"/>
          <w:rFonts w:ascii="Times New Roman" w:hAnsi="Times New Roman" w:cs="Times New Roman"/>
          <w:sz w:val="28"/>
          <w:szCs w:val="28"/>
          <w:lang w:val="ru-RU"/>
        </w:rPr>
        <w:t>.</w:t>
      </w:r>
      <w:r w:rsidRPr="00B00E65">
        <w:rPr>
          <w:sz w:val="28"/>
          <w:szCs w:val="28"/>
        </w:rPr>
        <w:t xml:space="preserve"> Инициатором твердения натриевого жидкого стекла является кремнефтористый натрий, представляющий собой мелкий кристаллический порошок белого или серого цвета.</w:t>
      </w:r>
    </w:p>
    <w:p w:rsidR="004450D3" w:rsidRPr="000D69E1" w:rsidRDefault="004450D3" w:rsidP="004450D3">
      <w:pPr>
        <w:pStyle w:val="a6"/>
        <w:shd w:val="clear" w:color="auto" w:fill="auto"/>
        <w:tabs>
          <w:tab w:val="left" w:pos="9354"/>
        </w:tabs>
        <w:spacing w:line="360" w:lineRule="auto"/>
        <w:ind w:firstLine="660"/>
        <w:jc w:val="both"/>
        <w:rPr>
          <w:sz w:val="28"/>
          <w:szCs w:val="28"/>
        </w:rPr>
      </w:pPr>
      <w:r w:rsidRPr="00B00E65">
        <w:rPr>
          <w:rStyle w:val="Arial"/>
          <w:rFonts w:ascii="Times New Roman" w:hAnsi="Times New Roman" w:cs="Times New Roman"/>
          <w:b/>
          <w:i w:val="0"/>
          <w:sz w:val="28"/>
          <w:szCs w:val="28"/>
          <w:lang w:val="ru-RU"/>
        </w:rPr>
        <w:t>Модифицирующая добавка</w:t>
      </w:r>
      <w:r w:rsidRPr="00B00E65">
        <w:rPr>
          <w:rStyle w:val="Arial"/>
          <w:rFonts w:ascii="Times New Roman" w:hAnsi="Times New Roman" w:cs="Times New Roman"/>
          <w:sz w:val="28"/>
          <w:szCs w:val="28"/>
          <w:lang w:val="ru-RU"/>
        </w:rPr>
        <w:t>.</w:t>
      </w:r>
      <w:r w:rsidRPr="000D69E1">
        <w:rPr>
          <w:sz w:val="28"/>
          <w:szCs w:val="28"/>
        </w:rPr>
        <w:t xml:space="preserve"> В роли модифицирующей добавки порфиритовой замазки служит природный волластонит</w:t>
      </w:r>
      <w:r w:rsidRPr="00557F08">
        <w:rPr>
          <w:sz w:val="28"/>
          <w:szCs w:val="28"/>
        </w:rPr>
        <w:t xml:space="preserve"> </w:t>
      </w:r>
      <w:r w:rsidRPr="000D69E1">
        <w:rPr>
          <w:sz w:val="28"/>
          <w:szCs w:val="28"/>
        </w:rPr>
        <w:t>Койташского месторождения, прох</w:t>
      </w:r>
      <w:r>
        <w:rPr>
          <w:sz w:val="28"/>
          <w:szCs w:val="28"/>
        </w:rPr>
        <w:t>одящий через сито 10000 отв./см</w:t>
      </w:r>
      <w:r w:rsidRPr="007E11E1">
        <w:rPr>
          <w:sz w:val="28"/>
          <w:szCs w:val="28"/>
          <w:vertAlign w:val="superscript"/>
        </w:rPr>
        <w:t>2</w:t>
      </w:r>
      <w:r w:rsidRPr="000D69E1">
        <w:rPr>
          <w:sz w:val="28"/>
          <w:szCs w:val="28"/>
        </w:rPr>
        <w:t>.</w:t>
      </w:r>
    </w:p>
    <w:p w:rsidR="004450D3" w:rsidRPr="000D69E1" w:rsidRDefault="004450D3" w:rsidP="004450D3">
      <w:pPr>
        <w:pStyle w:val="a6"/>
        <w:shd w:val="clear" w:color="auto" w:fill="auto"/>
        <w:tabs>
          <w:tab w:val="left" w:pos="9354"/>
        </w:tabs>
        <w:spacing w:line="360" w:lineRule="auto"/>
        <w:ind w:firstLine="660"/>
        <w:jc w:val="both"/>
        <w:rPr>
          <w:sz w:val="28"/>
          <w:szCs w:val="28"/>
        </w:rPr>
      </w:pPr>
      <w:r w:rsidRPr="000D69E1">
        <w:rPr>
          <w:sz w:val="28"/>
          <w:szCs w:val="28"/>
        </w:rPr>
        <w:t xml:space="preserve">Замазка имеет следующее </w:t>
      </w:r>
      <w:r>
        <w:rPr>
          <w:sz w:val="28"/>
          <w:szCs w:val="28"/>
        </w:rPr>
        <w:t>соотношение компонентов (в %): ж</w:t>
      </w:r>
      <w:r w:rsidRPr="000D69E1">
        <w:rPr>
          <w:sz w:val="28"/>
          <w:szCs w:val="28"/>
        </w:rPr>
        <w:t>идко</w:t>
      </w:r>
      <w:r>
        <w:rPr>
          <w:sz w:val="28"/>
          <w:szCs w:val="28"/>
        </w:rPr>
        <w:t>е стекло – 29,диабаз– 56, волластонит- 11, кремнефтористый натрий – 4.</w:t>
      </w:r>
    </w:p>
    <w:p w:rsidR="004450D3" w:rsidRPr="000D69E1" w:rsidRDefault="004450D3" w:rsidP="004450D3">
      <w:pPr>
        <w:pStyle w:val="a6"/>
        <w:shd w:val="clear" w:color="auto" w:fill="auto"/>
        <w:tabs>
          <w:tab w:val="left" w:pos="9354"/>
        </w:tabs>
        <w:spacing w:line="360" w:lineRule="auto"/>
        <w:ind w:firstLine="660"/>
        <w:jc w:val="both"/>
        <w:rPr>
          <w:sz w:val="28"/>
          <w:szCs w:val="28"/>
        </w:rPr>
      </w:pPr>
      <w:r>
        <w:rPr>
          <w:sz w:val="28"/>
          <w:szCs w:val="28"/>
        </w:rPr>
        <w:t xml:space="preserve">Перед </w:t>
      </w:r>
      <w:r w:rsidRPr="000D69E1">
        <w:rPr>
          <w:sz w:val="28"/>
          <w:szCs w:val="28"/>
        </w:rPr>
        <w:t xml:space="preserve">проведением обмуровочных работ в котле должен быть сделан пробный замес для проверки схватываемости, качества и окончательного выбора соотношения компонентов замазки. Приготовленная замазка укладывается в деревянную форму, сделанную в виде кубика с внутренним </w:t>
      </w:r>
      <w:r w:rsidRPr="000D69E1">
        <w:rPr>
          <w:sz w:val="28"/>
          <w:szCs w:val="28"/>
        </w:rPr>
        <w:lastRenderedPageBreak/>
        <w:t xml:space="preserve">размером </w:t>
      </w:r>
      <w:smartTag w:uri="urn:schemas-microsoft-com:office:smarttags" w:element="metricconverter">
        <w:smartTagPr>
          <w:attr w:name="ProductID" w:val="60 мм"/>
        </w:smartTagPr>
        <w:r w:rsidRPr="000D69E1">
          <w:rPr>
            <w:sz w:val="28"/>
            <w:szCs w:val="28"/>
          </w:rPr>
          <w:t>60 мм</w:t>
        </w:r>
      </w:smartTag>
      <w:r w:rsidRPr="000D69E1">
        <w:rPr>
          <w:sz w:val="28"/>
          <w:szCs w:val="28"/>
        </w:rPr>
        <w:t>. Время схватывания замазки при 20-К30°С должно соответствовать 30 минут.</w:t>
      </w:r>
    </w:p>
    <w:p w:rsidR="004450D3" w:rsidRPr="000D69E1" w:rsidRDefault="004450D3" w:rsidP="004450D3">
      <w:pPr>
        <w:pStyle w:val="a6"/>
        <w:shd w:val="clear" w:color="auto" w:fill="auto"/>
        <w:tabs>
          <w:tab w:val="left" w:pos="9354"/>
        </w:tabs>
        <w:spacing w:line="360" w:lineRule="auto"/>
        <w:ind w:firstLine="660"/>
        <w:jc w:val="both"/>
        <w:rPr>
          <w:sz w:val="28"/>
          <w:szCs w:val="28"/>
        </w:rPr>
      </w:pPr>
      <w:r w:rsidRPr="000D69E1">
        <w:rPr>
          <w:sz w:val="28"/>
          <w:szCs w:val="28"/>
        </w:rPr>
        <w:t>Приготовление замазки следует производить при температуре (18÷35</w:t>
      </w:r>
      <w:r w:rsidRPr="000D69E1">
        <w:rPr>
          <w:sz w:val="28"/>
          <w:szCs w:val="28"/>
          <w:vertAlign w:val="superscript"/>
        </w:rPr>
        <w:t>0</w:t>
      </w:r>
      <w:r w:rsidRPr="000D69E1">
        <w:rPr>
          <w:sz w:val="28"/>
          <w:szCs w:val="28"/>
        </w:rPr>
        <w:t>С) в местах, где отсутствуют движение влажного загрязненного воздуха. Замазку следует приготавливать небольшими порциями, достаточными для работы в течении 15÷20 минут. Более продолжительное хранение готовой замазки приводит к потери удобоукладываемости.</w:t>
      </w:r>
    </w:p>
    <w:p w:rsidR="004450D3" w:rsidRPr="000D69E1" w:rsidRDefault="004450D3" w:rsidP="004450D3">
      <w:pPr>
        <w:pStyle w:val="a6"/>
        <w:shd w:val="clear" w:color="auto" w:fill="auto"/>
        <w:tabs>
          <w:tab w:val="left" w:pos="9354"/>
        </w:tabs>
        <w:spacing w:line="360" w:lineRule="auto"/>
        <w:ind w:firstLine="660"/>
        <w:jc w:val="both"/>
        <w:rPr>
          <w:sz w:val="28"/>
          <w:szCs w:val="28"/>
        </w:rPr>
      </w:pPr>
      <w:r w:rsidRPr="000D69E1">
        <w:rPr>
          <w:sz w:val="28"/>
          <w:szCs w:val="28"/>
        </w:rPr>
        <w:t xml:space="preserve">Приготовление замазки следует вести только в растворомешалках принудительного действия со съемной емкостью, обеспечивающих тщательное перемешивание всех компонентов при помощи объемной емкости. Необходимо добиваться отсутствия комков в полной однородности состава в замесе. </w:t>
      </w:r>
    </w:p>
    <w:p w:rsidR="004450D3" w:rsidRPr="000D69E1" w:rsidRDefault="004450D3" w:rsidP="004450D3">
      <w:pPr>
        <w:pStyle w:val="a6"/>
        <w:shd w:val="clear" w:color="auto" w:fill="auto"/>
        <w:tabs>
          <w:tab w:val="left" w:pos="9354"/>
        </w:tabs>
        <w:spacing w:line="360" w:lineRule="auto"/>
        <w:ind w:firstLine="660"/>
        <w:jc w:val="both"/>
        <w:rPr>
          <w:sz w:val="28"/>
          <w:szCs w:val="28"/>
        </w:rPr>
      </w:pPr>
      <w:r w:rsidRPr="000D69E1">
        <w:rPr>
          <w:sz w:val="28"/>
          <w:szCs w:val="28"/>
        </w:rPr>
        <w:t xml:space="preserve">Смесь диабазовой муки, волластонита и кремнефтористого натрия поставляется изготовителем в готовом виде в пяти </w:t>
      </w:r>
      <w:r>
        <w:rPr>
          <w:sz w:val="28"/>
          <w:szCs w:val="28"/>
        </w:rPr>
        <w:t>или шестислойных бумажных или полиэтиленовых мешках</w:t>
      </w:r>
      <w:r w:rsidRPr="000D69E1">
        <w:rPr>
          <w:sz w:val="28"/>
          <w:szCs w:val="28"/>
        </w:rPr>
        <w:t>. Влажность смеси перед употреблением не должно превышать 0,5%.</w:t>
      </w:r>
    </w:p>
    <w:p w:rsidR="004450D3" w:rsidRPr="000D69E1" w:rsidRDefault="004450D3" w:rsidP="004450D3">
      <w:pPr>
        <w:pStyle w:val="a6"/>
        <w:shd w:val="clear" w:color="auto" w:fill="auto"/>
        <w:tabs>
          <w:tab w:val="left" w:pos="3439"/>
          <w:tab w:val="left" w:pos="9354"/>
        </w:tabs>
        <w:spacing w:line="360" w:lineRule="auto"/>
        <w:ind w:firstLine="660"/>
        <w:jc w:val="both"/>
        <w:rPr>
          <w:sz w:val="28"/>
          <w:szCs w:val="28"/>
        </w:rPr>
      </w:pPr>
      <w:r w:rsidRPr="000D69E1">
        <w:rPr>
          <w:sz w:val="28"/>
          <w:szCs w:val="28"/>
        </w:rPr>
        <w:t>Ввод диабазового цемента в жидкое стекло производится в четыре приема, после введения каждой 1/4 части цемента производится тщательное перемешивание до получения замеса однородной консистенции. Перемешивание должно быть интенсивным, продолжительностью не более 5-6 минут</w:t>
      </w:r>
      <w:r w:rsidRPr="000D69E1">
        <w:rPr>
          <w:rStyle w:val="11pt"/>
          <w:sz w:val="28"/>
          <w:szCs w:val="28"/>
        </w:rPr>
        <w:t>.</w:t>
      </w:r>
    </w:p>
    <w:p w:rsidR="004450D3" w:rsidRPr="000D69E1" w:rsidRDefault="004450D3" w:rsidP="004450D3">
      <w:pPr>
        <w:pStyle w:val="a6"/>
        <w:shd w:val="clear" w:color="auto" w:fill="auto"/>
        <w:tabs>
          <w:tab w:val="left" w:pos="9354"/>
        </w:tabs>
        <w:spacing w:line="360" w:lineRule="auto"/>
        <w:ind w:firstLine="660"/>
        <w:jc w:val="both"/>
        <w:rPr>
          <w:sz w:val="28"/>
          <w:szCs w:val="28"/>
        </w:rPr>
      </w:pPr>
      <w:r w:rsidRPr="000D69E1">
        <w:rPr>
          <w:sz w:val="28"/>
          <w:szCs w:val="28"/>
        </w:rPr>
        <w:t>Состав замазки перед проведением футеровочных работ уточняется технологической пробой приведенной, ранее. Перед установкой плиток расчетом уточняется количество плиток в поясе и ширине вертикальных швов. Швы между плитками должны быть параллельными, горизонтальн</w:t>
      </w:r>
      <w:r>
        <w:rPr>
          <w:sz w:val="28"/>
          <w:szCs w:val="28"/>
        </w:rPr>
        <w:t>ыми в перевязь и иметь ширину 5</w:t>
      </w:r>
      <w:smartTag w:uri="urn:schemas-microsoft-com:office:smarttags" w:element="metricconverter">
        <w:smartTagPr>
          <w:attr w:name="ProductID" w:val="7 мм"/>
        </w:smartTagPr>
        <w:r>
          <w:rPr>
            <w:sz w:val="28"/>
            <w:szCs w:val="28"/>
          </w:rPr>
          <w:t>±</w:t>
        </w:r>
        <w:r w:rsidRPr="000D69E1">
          <w:rPr>
            <w:sz w:val="28"/>
            <w:szCs w:val="28"/>
          </w:rPr>
          <w:t>7 мм</w:t>
        </w:r>
      </w:smartTag>
      <w:r w:rsidRPr="000D69E1">
        <w:rPr>
          <w:sz w:val="28"/>
          <w:szCs w:val="28"/>
        </w:rPr>
        <w:t>. Для соблюдения требуемой ширины шва плитки рекомендуются раскладывать деревянными клиньями, которые вынимаются после схватывания замазки. Пустота от клиньев заполняется замазкой. Перед установкой плитки очищаются волосяными щетками.</w:t>
      </w:r>
    </w:p>
    <w:p w:rsidR="004450D3" w:rsidRPr="000D69E1" w:rsidRDefault="004450D3" w:rsidP="004450D3">
      <w:pPr>
        <w:pStyle w:val="a6"/>
        <w:shd w:val="clear" w:color="auto" w:fill="auto"/>
        <w:tabs>
          <w:tab w:val="left" w:pos="9354"/>
        </w:tabs>
        <w:spacing w:line="360" w:lineRule="auto"/>
        <w:ind w:firstLine="660"/>
        <w:jc w:val="both"/>
        <w:rPr>
          <w:sz w:val="28"/>
          <w:szCs w:val="28"/>
        </w:rPr>
      </w:pPr>
      <w:r w:rsidRPr="000D69E1">
        <w:rPr>
          <w:sz w:val="28"/>
          <w:szCs w:val="28"/>
        </w:rPr>
        <w:lastRenderedPageBreak/>
        <w:t>На поверхность подогретой плитки мастерком наносят небольшое количество замазки и тщательно втирают ее в пазы рифления по всей поверхности во избегании образования пустот. Затем на плитку наносят необходимое количество замазки горкой из расчета создания за плиткой слоя замазки толщиной 7+</w:t>
      </w:r>
      <w:smartTag w:uri="urn:schemas-microsoft-com:office:smarttags" w:element="metricconverter">
        <w:smartTagPr>
          <w:attr w:name="ProductID" w:val="8 мм"/>
        </w:smartTagPr>
        <w:r w:rsidRPr="000D69E1">
          <w:rPr>
            <w:sz w:val="28"/>
            <w:szCs w:val="28"/>
          </w:rPr>
          <w:t>8 мм</w:t>
        </w:r>
      </w:smartTag>
      <w:r w:rsidRPr="000D69E1">
        <w:rPr>
          <w:sz w:val="28"/>
          <w:szCs w:val="28"/>
        </w:rPr>
        <w:t xml:space="preserve"> и заполнения швов. Плитку, покрытую замазкой, нужно устанавливать не прихлопыванием, а постоянно нажимая на нее и медленно передвигая в сторону предыдущей, уже поставленной плитки, соблюдая точную ширину шва, его заполнения до краев замазкой. При этом нельзя допускать, чтобы внутри образовывались воздушные пузыри.</w:t>
      </w:r>
    </w:p>
    <w:p w:rsidR="004450D3" w:rsidRPr="000D69E1" w:rsidRDefault="004450D3" w:rsidP="004450D3">
      <w:pPr>
        <w:pStyle w:val="a6"/>
        <w:shd w:val="clear" w:color="auto" w:fill="auto"/>
        <w:tabs>
          <w:tab w:val="left" w:pos="9354"/>
        </w:tabs>
        <w:spacing w:line="360" w:lineRule="auto"/>
        <w:ind w:firstLine="660"/>
        <w:jc w:val="both"/>
        <w:rPr>
          <w:sz w:val="28"/>
          <w:szCs w:val="28"/>
        </w:rPr>
      </w:pPr>
      <w:r w:rsidRPr="000D69E1">
        <w:rPr>
          <w:sz w:val="28"/>
          <w:szCs w:val="28"/>
        </w:rPr>
        <w:t>Для качественной установки плиток в конических частях котла необходимо футеровку производить при помощи «кружила». Форма, которого точно повторяет коническую часть котла.</w:t>
      </w:r>
    </w:p>
    <w:p w:rsidR="004450D3" w:rsidRPr="000D69E1" w:rsidRDefault="004450D3" w:rsidP="004450D3">
      <w:pPr>
        <w:pStyle w:val="a6"/>
        <w:shd w:val="clear" w:color="auto" w:fill="auto"/>
        <w:tabs>
          <w:tab w:val="left" w:pos="9354"/>
        </w:tabs>
        <w:spacing w:line="360" w:lineRule="auto"/>
        <w:ind w:firstLine="660"/>
        <w:jc w:val="both"/>
        <w:rPr>
          <w:sz w:val="28"/>
          <w:szCs w:val="28"/>
        </w:rPr>
      </w:pPr>
      <w:r w:rsidRPr="000D69E1">
        <w:rPr>
          <w:sz w:val="28"/>
          <w:szCs w:val="28"/>
        </w:rPr>
        <w:t xml:space="preserve">Примечание: Примерным расходом диабазовой замазки на </w:t>
      </w:r>
      <w:smartTag w:uri="urn:schemas-microsoft-com:office:smarttags" w:element="metricconverter">
        <w:smartTagPr>
          <w:attr w:name="ProductID" w:val="1 м2"/>
        </w:smartTagPr>
        <w:r w:rsidRPr="000D69E1">
          <w:rPr>
            <w:sz w:val="28"/>
            <w:szCs w:val="28"/>
          </w:rPr>
          <w:t>1 м</w:t>
        </w:r>
        <w:r w:rsidRPr="000D69E1">
          <w:rPr>
            <w:sz w:val="28"/>
            <w:szCs w:val="28"/>
            <w:vertAlign w:val="superscript"/>
          </w:rPr>
          <w:t>2</w:t>
        </w:r>
      </w:smartTag>
      <w:r w:rsidRPr="000D69E1">
        <w:rPr>
          <w:sz w:val="28"/>
          <w:szCs w:val="28"/>
        </w:rPr>
        <w:t xml:space="preserve"> футеруемой поверхности составляет 70÷80 кг, на установку одной плитки расходуется примерно (2,5÷3) кг.</w:t>
      </w:r>
    </w:p>
    <w:p w:rsidR="004450D3" w:rsidRPr="000D69E1" w:rsidRDefault="004450D3" w:rsidP="004450D3">
      <w:pPr>
        <w:pStyle w:val="a6"/>
        <w:shd w:val="clear" w:color="auto" w:fill="auto"/>
        <w:tabs>
          <w:tab w:val="left" w:pos="9354"/>
        </w:tabs>
        <w:spacing w:line="360" w:lineRule="auto"/>
        <w:ind w:firstLine="660"/>
        <w:jc w:val="both"/>
        <w:rPr>
          <w:sz w:val="28"/>
          <w:szCs w:val="28"/>
        </w:rPr>
      </w:pPr>
      <w:r w:rsidRPr="000D69E1">
        <w:rPr>
          <w:sz w:val="28"/>
          <w:szCs w:val="28"/>
        </w:rPr>
        <w:t>После окончания обмуровки котел выдерживают при температуре (18÷25) С в течении 5÷8 суток.</w:t>
      </w:r>
    </w:p>
    <w:p w:rsidR="004450D3" w:rsidRPr="000D69E1" w:rsidRDefault="004450D3" w:rsidP="004450D3">
      <w:pPr>
        <w:pStyle w:val="a6"/>
        <w:shd w:val="clear" w:color="auto" w:fill="auto"/>
        <w:tabs>
          <w:tab w:val="left" w:pos="9354"/>
        </w:tabs>
        <w:spacing w:line="360" w:lineRule="auto"/>
        <w:ind w:firstLine="660"/>
        <w:jc w:val="both"/>
        <w:rPr>
          <w:sz w:val="28"/>
          <w:szCs w:val="28"/>
        </w:rPr>
      </w:pPr>
      <w:r w:rsidRPr="000D69E1">
        <w:rPr>
          <w:rStyle w:val="23"/>
          <w:i w:val="0"/>
          <w:sz w:val="28"/>
          <w:szCs w:val="28"/>
        </w:rPr>
        <w:t>Ввод котла в эксплуатацию после капитального ремонта.</w:t>
      </w:r>
      <w:r w:rsidRPr="000D69E1">
        <w:rPr>
          <w:sz w:val="28"/>
          <w:szCs w:val="28"/>
        </w:rPr>
        <w:t xml:space="preserve"> Для успешной эксплуатации обмуровки на диабазовой замазке после проведения капитальных футеровочных работ необходимо провести шесть медленных варок при давлении, не превышающем 0,4 МПа, первую - продолжительностью (76÷77) часов, вторую- (50÷52) часа, третью- (38÷39) часов</w:t>
      </w:r>
      <w:proofErr w:type="gramStart"/>
      <w:r w:rsidRPr="000D69E1">
        <w:rPr>
          <w:sz w:val="28"/>
          <w:szCs w:val="28"/>
        </w:rPr>
        <w:t>.</w:t>
      </w:r>
      <w:proofErr w:type="gramEnd"/>
      <w:r w:rsidRPr="000D69E1">
        <w:rPr>
          <w:sz w:val="28"/>
          <w:szCs w:val="28"/>
        </w:rPr>
        <w:t xml:space="preserve"> </w:t>
      </w:r>
      <w:proofErr w:type="gramStart"/>
      <w:r w:rsidRPr="000D69E1">
        <w:rPr>
          <w:sz w:val="28"/>
          <w:szCs w:val="28"/>
        </w:rPr>
        <w:t>ч</w:t>
      </w:r>
      <w:proofErr w:type="gramEnd"/>
      <w:r w:rsidRPr="000D69E1">
        <w:rPr>
          <w:sz w:val="28"/>
          <w:szCs w:val="28"/>
        </w:rPr>
        <w:t>етвертую-(28÷29)часов, пятую-(17÷18)часов, шестую (11÷12) часов.</w:t>
      </w:r>
    </w:p>
    <w:p w:rsidR="004450D3" w:rsidRPr="000D69E1" w:rsidRDefault="004450D3" w:rsidP="004450D3">
      <w:pPr>
        <w:pStyle w:val="a6"/>
        <w:shd w:val="clear" w:color="auto" w:fill="auto"/>
        <w:tabs>
          <w:tab w:val="left" w:pos="9354"/>
        </w:tabs>
        <w:spacing w:line="360" w:lineRule="auto"/>
        <w:ind w:firstLine="660"/>
        <w:jc w:val="both"/>
        <w:rPr>
          <w:sz w:val="28"/>
          <w:szCs w:val="28"/>
        </w:rPr>
      </w:pPr>
      <w:r w:rsidRPr="000D69E1">
        <w:rPr>
          <w:sz w:val="28"/>
          <w:szCs w:val="28"/>
        </w:rPr>
        <w:t>После шестой варки следует произвести генеральный осмотр обмуровки котла, во время которого разрушенные и вымытые швы рабочего слоя заделываются замазкой.</w:t>
      </w:r>
    </w:p>
    <w:p w:rsidR="004450D3" w:rsidRPr="000D69E1" w:rsidRDefault="004450D3" w:rsidP="004450D3">
      <w:pPr>
        <w:pStyle w:val="a6"/>
        <w:shd w:val="clear" w:color="auto" w:fill="auto"/>
        <w:tabs>
          <w:tab w:val="left" w:pos="9354"/>
        </w:tabs>
        <w:spacing w:line="360" w:lineRule="auto"/>
        <w:ind w:firstLine="660"/>
        <w:jc w:val="both"/>
        <w:rPr>
          <w:sz w:val="28"/>
          <w:szCs w:val="28"/>
        </w:rPr>
      </w:pPr>
      <w:r w:rsidRPr="000D69E1">
        <w:rPr>
          <w:sz w:val="28"/>
          <w:szCs w:val="28"/>
        </w:rPr>
        <w:t>Если в дальнейшем котел должен работать при давлении свыше 0,4 МПа, то целесообразно после каждой пятой варки при достижении этого давления повышать его не более чем на 0,05 МПА, до тех пор, пока на будет достигнуто в котле рабочее давление.</w:t>
      </w:r>
    </w:p>
    <w:p w:rsidR="004450D3" w:rsidRPr="000D69E1" w:rsidRDefault="004450D3" w:rsidP="004450D3">
      <w:pPr>
        <w:pStyle w:val="a6"/>
        <w:shd w:val="clear" w:color="auto" w:fill="auto"/>
        <w:tabs>
          <w:tab w:val="left" w:pos="9354"/>
        </w:tabs>
        <w:spacing w:line="360" w:lineRule="auto"/>
        <w:ind w:firstLine="660"/>
        <w:jc w:val="both"/>
        <w:rPr>
          <w:sz w:val="28"/>
          <w:szCs w:val="28"/>
        </w:rPr>
      </w:pPr>
      <w:r w:rsidRPr="000D69E1">
        <w:rPr>
          <w:rStyle w:val="11"/>
          <w:i w:val="0"/>
          <w:sz w:val="28"/>
          <w:szCs w:val="28"/>
        </w:rPr>
        <w:lastRenderedPageBreak/>
        <w:t>Ввод котла в эксплуатацию после планово-предупредительного ремонта</w:t>
      </w:r>
      <w:r w:rsidRPr="000D69E1">
        <w:rPr>
          <w:rStyle w:val="11"/>
          <w:sz w:val="28"/>
          <w:szCs w:val="28"/>
        </w:rPr>
        <w:t>.</w:t>
      </w:r>
      <w:r w:rsidRPr="000D69E1">
        <w:rPr>
          <w:sz w:val="28"/>
          <w:szCs w:val="28"/>
        </w:rPr>
        <w:t xml:space="preserve"> Во время проведения ПНР котла, обычно, осмотр футеровки и ремонт проводят после заполнения внутренней части котла щепой до требуемого уровня.</w:t>
      </w:r>
    </w:p>
    <w:p w:rsidR="004450D3" w:rsidRPr="000D69E1" w:rsidRDefault="004450D3" w:rsidP="004450D3">
      <w:pPr>
        <w:pStyle w:val="a6"/>
        <w:shd w:val="clear" w:color="auto" w:fill="auto"/>
        <w:tabs>
          <w:tab w:val="left" w:pos="9354"/>
        </w:tabs>
        <w:spacing w:line="360" w:lineRule="auto"/>
        <w:ind w:firstLine="660"/>
        <w:jc w:val="both"/>
        <w:rPr>
          <w:sz w:val="28"/>
          <w:szCs w:val="28"/>
        </w:rPr>
      </w:pPr>
      <w:r w:rsidRPr="000D69E1">
        <w:rPr>
          <w:sz w:val="28"/>
          <w:szCs w:val="28"/>
        </w:rPr>
        <w:t>При этом длительность остановки котла на ППР в среднем колеблется с 9 часов до 48 часов, а иногда и нескольких суток. В период таких осмотров, стальной корпус котла успевает сильно охладиться.</w:t>
      </w:r>
    </w:p>
    <w:p w:rsidR="004450D3" w:rsidRPr="000D69E1" w:rsidRDefault="004450D3" w:rsidP="004450D3">
      <w:pPr>
        <w:pStyle w:val="a6"/>
        <w:shd w:val="clear" w:color="auto" w:fill="auto"/>
        <w:tabs>
          <w:tab w:val="left" w:pos="9354"/>
        </w:tabs>
        <w:spacing w:line="360" w:lineRule="auto"/>
        <w:ind w:firstLine="660"/>
        <w:jc w:val="both"/>
        <w:rPr>
          <w:sz w:val="28"/>
          <w:szCs w:val="28"/>
        </w:rPr>
      </w:pPr>
      <w:r w:rsidRPr="000D69E1">
        <w:rPr>
          <w:sz w:val="28"/>
          <w:szCs w:val="28"/>
        </w:rPr>
        <w:t>При этом скорость подъема температуры должна быть не более 2,5°С в час, а скорость подъема давления не должна превышать 0,03 МПа в час. После выдержки при максимальной температуре сдувка и вымывка производится в течение (1,5÷2) часов. Выгрузка котла должна быть не менее 2-х часов.</w:t>
      </w:r>
    </w:p>
    <w:p w:rsidR="004450D3" w:rsidRPr="000D69E1" w:rsidRDefault="004450D3" w:rsidP="004450D3">
      <w:pPr>
        <w:pStyle w:val="a6"/>
        <w:shd w:val="clear" w:color="auto" w:fill="auto"/>
        <w:tabs>
          <w:tab w:val="left" w:pos="9354"/>
        </w:tabs>
        <w:spacing w:line="360" w:lineRule="auto"/>
        <w:ind w:firstLine="660"/>
        <w:jc w:val="both"/>
        <w:rPr>
          <w:sz w:val="28"/>
          <w:szCs w:val="28"/>
        </w:rPr>
      </w:pPr>
      <w:r w:rsidRPr="000D69E1">
        <w:rPr>
          <w:sz w:val="28"/>
          <w:szCs w:val="28"/>
        </w:rPr>
        <w:t xml:space="preserve">Таким образом, период, занимаемый варкой после ППР, составляет около 36÷40 часов. </w:t>
      </w:r>
    </w:p>
    <w:p w:rsidR="004450D3" w:rsidRPr="000D69E1" w:rsidRDefault="004450D3" w:rsidP="004450D3">
      <w:pPr>
        <w:spacing w:line="360" w:lineRule="auto"/>
        <w:jc w:val="center"/>
        <w:rPr>
          <w:rFonts w:ascii="Times New Roman" w:hAnsi="Times New Roman"/>
          <w:b/>
          <w:sz w:val="28"/>
          <w:szCs w:val="28"/>
        </w:rPr>
      </w:pPr>
    </w:p>
    <w:p w:rsidR="004450D3" w:rsidRDefault="004450D3" w:rsidP="004450D3">
      <w:pPr>
        <w:spacing w:line="360" w:lineRule="auto"/>
        <w:jc w:val="center"/>
        <w:rPr>
          <w:rFonts w:ascii="Times New Roman" w:hAnsi="Times New Roman"/>
          <w:b/>
          <w:sz w:val="28"/>
          <w:szCs w:val="28"/>
        </w:rPr>
      </w:pPr>
    </w:p>
    <w:p w:rsidR="004450D3" w:rsidRDefault="004450D3" w:rsidP="004450D3">
      <w:pPr>
        <w:spacing w:line="360" w:lineRule="auto"/>
        <w:jc w:val="center"/>
        <w:rPr>
          <w:rFonts w:ascii="Times New Roman" w:hAnsi="Times New Roman"/>
          <w:b/>
          <w:sz w:val="28"/>
          <w:szCs w:val="28"/>
        </w:rPr>
      </w:pPr>
    </w:p>
    <w:p w:rsidR="004450D3" w:rsidRDefault="004450D3" w:rsidP="004450D3">
      <w:pPr>
        <w:spacing w:line="360" w:lineRule="auto"/>
        <w:jc w:val="center"/>
        <w:rPr>
          <w:rFonts w:ascii="Times New Roman" w:hAnsi="Times New Roman"/>
          <w:b/>
          <w:sz w:val="28"/>
          <w:szCs w:val="28"/>
        </w:rPr>
      </w:pPr>
    </w:p>
    <w:p w:rsidR="004450D3" w:rsidRDefault="004450D3" w:rsidP="004450D3">
      <w:pPr>
        <w:spacing w:line="360" w:lineRule="auto"/>
        <w:jc w:val="center"/>
        <w:rPr>
          <w:rFonts w:ascii="Times New Roman" w:hAnsi="Times New Roman"/>
          <w:b/>
          <w:sz w:val="28"/>
          <w:szCs w:val="28"/>
        </w:rPr>
      </w:pPr>
    </w:p>
    <w:p w:rsidR="004450D3" w:rsidRDefault="004450D3" w:rsidP="004450D3">
      <w:pPr>
        <w:spacing w:line="360" w:lineRule="auto"/>
        <w:jc w:val="center"/>
        <w:rPr>
          <w:rFonts w:ascii="Times New Roman" w:hAnsi="Times New Roman"/>
          <w:b/>
          <w:sz w:val="28"/>
          <w:szCs w:val="28"/>
        </w:rPr>
      </w:pPr>
    </w:p>
    <w:p w:rsidR="004450D3" w:rsidRDefault="004450D3" w:rsidP="004450D3">
      <w:pPr>
        <w:spacing w:line="360" w:lineRule="auto"/>
        <w:jc w:val="center"/>
        <w:rPr>
          <w:rFonts w:ascii="Times New Roman" w:hAnsi="Times New Roman"/>
          <w:b/>
          <w:sz w:val="28"/>
          <w:szCs w:val="28"/>
        </w:rPr>
      </w:pPr>
    </w:p>
    <w:p w:rsidR="004450D3" w:rsidRDefault="004450D3" w:rsidP="004450D3">
      <w:pPr>
        <w:spacing w:line="360" w:lineRule="auto"/>
        <w:jc w:val="center"/>
        <w:rPr>
          <w:rFonts w:ascii="Times New Roman" w:hAnsi="Times New Roman"/>
          <w:b/>
          <w:sz w:val="28"/>
          <w:szCs w:val="28"/>
        </w:rPr>
      </w:pPr>
    </w:p>
    <w:p w:rsidR="004450D3" w:rsidRDefault="004450D3" w:rsidP="004450D3">
      <w:pPr>
        <w:spacing w:line="360" w:lineRule="auto"/>
        <w:jc w:val="center"/>
        <w:rPr>
          <w:rFonts w:ascii="Times New Roman" w:hAnsi="Times New Roman"/>
          <w:b/>
          <w:sz w:val="28"/>
          <w:szCs w:val="28"/>
        </w:rPr>
      </w:pPr>
    </w:p>
    <w:p w:rsidR="004450D3" w:rsidRDefault="004450D3" w:rsidP="004450D3">
      <w:pPr>
        <w:spacing w:line="360" w:lineRule="auto"/>
        <w:jc w:val="center"/>
        <w:rPr>
          <w:rFonts w:ascii="Times New Roman" w:hAnsi="Times New Roman"/>
          <w:b/>
          <w:sz w:val="28"/>
          <w:szCs w:val="28"/>
        </w:rPr>
      </w:pPr>
    </w:p>
    <w:p w:rsidR="004450D3" w:rsidRDefault="004450D3" w:rsidP="004450D3">
      <w:pPr>
        <w:spacing w:line="360" w:lineRule="auto"/>
        <w:jc w:val="center"/>
        <w:rPr>
          <w:rFonts w:ascii="Times New Roman" w:hAnsi="Times New Roman"/>
          <w:b/>
          <w:sz w:val="28"/>
          <w:szCs w:val="28"/>
        </w:rPr>
      </w:pPr>
    </w:p>
    <w:p w:rsidR="004450D3" w:rsidRDefault="004450D3" w:rsidP="004450D3">
      <w:pPr>
        <w:spacing w:line="360" w:lineRule="auto"/>
        <w:jc w:val="center"/>
        <w:rPr>
          <w:rFonts w:ascii="Times New Roman" w:hAnsi="Times New Roman"/>
          <w:b/>
          <w:sz w:val="28"/>
          <w:szCs w:val="28"/>
        </w:rPr>
      </w:pPr>
    </w:p>
    <w:p w:rsidR="004450D3" w:rsidRDefault="004450D3" w:rsidP="004450D3">
      <w:pPr>
        <w:spacing w:line="360" w:lineRule="auto"/>
        <w:jc w:val="center"/>
        <w:rPr>
          <w:rFonts w:ascii="Times New Roman" w:hAnsi="Times New Roman"/>
          <w:b/>
          <w:sz w:val="28"/>
          <w:szCs w:val="28"/>
        </w:rPr>
      </w:pPr>
    </w:p>
    <w:p w:rsidR="004450D3" w:rsidRDefault="004450D3" w:rsidP="004450D3">
      <w:pPr>
        <w:spacing w:line="360" w:lineRule="auto"/>
        <w:jc w:val="center"/>
        <w:rPr>
          <w:rFonts w:ascii="Times New Roman" w:hAnsi="Times New Roman"/>
          <w:b/>
          <w:sz w:val="28"/>
          <w:szCs w:val="28"/>
        </w:rPr>
      </w:pPr>
    </w:p>
    <w:p w:rsidR="004450D3" w:rsidRDefault="004450D3" w:rsidP="004450D3">
      <w:pPr>
        <w:spacing w:line="360" w:lineRule="auto"/>
        <w:jc w:val="center"/>
        <w:rPr>
          <w:rFonts w:ascii="Times New Roman" w:hAnsi="Times New Roman"/>
          <w:b/>
          <w:sz w:val="28"/>
          <w:szCs w:val="28"/>
        </w:rPr>
      </w:pPr>
    </w:p>
    <w:p w:rsidR="004450D3" w:rsidRDefault="004450D3" w:rsidP="004450D3">
      <w:pPr>
        <w:spacing w:line="360" w:lineRule="auto"/>
        <w:jc w:val="center"/>
        <w:rPr>
          <w:rFonts w:ascii="Times New Roman" w:hAnsi="Times New Roman"/>
          <w:b/>
          <w:sz w:val="28"/>
          <w:szCs w:val="28"/>
        </w:rPr>
      </w:pPr>
    </w:p>
    <w:p w:rsidR="004450D3" w:rsidRDefault="004450D3" w:rsidP="004450D3">
      <w:pPr>
        <w:spacing w:line="360" w:lineRule="auto"/>
        <w:jc w:val="center"/>
        <w:rPr>
          <w:rFonts w:ascii="Times New Roman" w:hAnsi="Times New Roman"/>
          <w:b/>
          <w:sz w:val="28"/>
          <w:szCs w:val="28"/>
        </w:rPr>
      </w:pPr>
    </w:p>
    <w:p w:rsidR="004450D3" w:rsidRDefault="004450D3" w:rsidP="004450D3">
      <w:pPr>
        <w:spacing w:line="360" w:lineRule="auto"/>
        <w:ind w:firstLine="709"/>
        <w:jc w:val="center"/>
        <w:rPr>
          <w:rFonts w:ascii="Times New Roman" w:hAnsi="Times New Roman"/>
          <w:b/>
          <w:sz w:val="28"/>
          <w:szCs w:val="28"/>
        </w:rPr>
      </w:pPr>
      <w:r>
        <w:rPr>
          <w:rFonts w:ascii="Times New Roman" w:hAnsi="Times New Roman"/>
          <w:b/>
          <w:sz w:val="28"/>
          <w:szCs w:val="28"/>
        </w:rPr>
        <w:t xml:space="preserve">Заключение </w:t>
      </w:r>
    </w:p>
    <w:p w:rsidR="004450D3" w:rsidRPr="00210E26" w:rsidRDefault="004450D3" w:rsidP="004450D3">
      <w:pPr>
        <w:spacing w:line="360" w:lineRule="auto"/>
        <w:jc w:val="both"/>
        <w:rPr>
          <w:rFonts w:ascii="Times New Roman" w:hAnsi="Times New Roman"/>
          <w:sz w:val="28"/>
          <w:szCs w:val="28"/>
        </w:rPr>
      </w:pPr>
      <w:r>
        <w:rPr>
          <w:rFonts w:ascii="Times New Roman" w:hAnsi="Times New Roman"/>
          <w:sz w:val="28"/>
          <w:szCs w:val="28"/>
        </w:rPr>
        <w:t xml:space="preserve">       1.</w:t>
      </w:r>
      <w:r w:rsidRPr="00210E26">
        <w:rPr>
          <w:rFonts w:ascii="Times New Roman" w:hAnsi="Times New Roman"/>
          <w:sz w:val="28"/>
          <w:szCs w:val="28"/>
        </w:rPr>
        <w:t>Критический анализ литературы, в которых всесторонне рассмотрены вопросы изучения строени</w:t>
      </w:r>
      <w:r>
        <w:rPr>
          <w:rFonts w:ascii="Times New Roman" w:hAnsi="Times New Roman"/>
          <w:sz w:val="28"/>
          <w:szCs w:val="28"/>
        </w:rPr>
        <w:t>я</w:t>
      </w:r>
      <w:r w:rsidRPr="00210E26">
        <w:rPr>
          <w:rFonts w:ascii="Times New Roman" w:hAnsi="Times New Roman"/>
          <w:sz w:val="28"/>
          <w:szCs w:val="28"/>
        </w:rPr>
        <w:t xml:space="preserve"> и природы жидкого стекла, роли наполнителей, ускорителей в жидкостекольных композициях, а также их химических и вяжущих свойств позволяет заключить, что ряд вопросов остались почти неизученным. Это вопросы модифицирования жидкого стекла и кинетики его взаимодействия с кремнефтористым натрием, влияние среды твердения. Недостаточно освещенными и противоречивыми являются вопросы взаимодействия между вяжущим и заполнителем, адгезия кислотоупорных композиций к керамическим материалам и использование отходов производства, связанное с экономией природных ресурсов и отходов окружающей среды.</w:t>
      </w:r>
    </w:p>
    <w:p w:rsidR="004450D3" w:rsidRDefault="004450D3" w:rsidP="004450D3">
      <w:pPr>
        <w:spacing w:line="360" w:lineRule="auto"/>
        <w:jc w:val="both"/>
        <w:rPr>
          <w:rFonts w:ascii="Times New Roman" w:hAnsi="Times New Roman"/>
          <w:sz w:val="28"/>
          <w:szCs w:val="28"/>
        </w:rPr>
      </w:pPr>
      <w:r>
        <w:rPr>
          <w:rFonts w:ascii="Times New Roman" w:hAnsi="Times New Roman"/>
          <w:sz w:val="28"/>
          <w:szCs w:val="28"/>
        </w:rPr>
        <w:t>2.</w:t>
      </w:r>
      <w:r w:rsidRPr="005D4844">
        <w:rPr>
          <w:rFonts w:ascii="Times New Roman" w:hAnsi="Times New Roman"/>
          <w:sz w:val="28"/>
          <w:szCs w:val="28"/>
        </w:rPr>
        <w:t xml:space="preserve"> Проведены физико-химические </w:t>
      </w:r>
      <w:r>
        <w:rPr>
          <w:rFonts w:ascii="Times New Roman" w:hAnsi="Times New Roman"/>
          <w:sz w:val="28"/>
          <w:szCs w:val="28"/>
        </w:rPr>
        <w:t>исследования диабазов Балпантауского и базальтов Каракийского месторождений и выявлена возможность их использования в роли наполнителей для кислотоупорных жидкостекольных</w:t>
      </w:r>
      <w:r w:rsidRPr="00B00E65">
        <w:rPr>
          <w:rFonts w:ascii="Times New Roman" w:hAnsi="Times New Roman"/>
          <w:sz w:val="28"/>
          <w:szCs w:val="28"/>
        </w:rPr>
        <w:t xml:space="preserve"> </w:t>
      </w:r>
      <w:r>
        <w:rPr>
          <w:rFonts w:ascii="Times New Roman" w:hAnsi="Times New Roman"/>
          <w:sz w:val="28"/>
          <w:szCs w:val="28"/>
        </w:rPr>
        <w:t>композиций.</w:t>
      </w:r>
    </w:p>
    <w:p w:rsidR="004450D3" w:rsidRPr="00210E26" w:rsidRDefault="004450D3" w:rsidP="004450D3">
      <w:pPr>
        <w:shd w:val="clear" w:color="auto" w:fill="FFFFFF"/>
        <w:spacing w:line="360" w:lineRule="auto"/>
        <w:ind w:firstLine="709"/>
        <w:jc w:val="both"/>
        <w:rPr>
          <w:rFonts w:ascii="Times New Roman" w:hAnsi="Times New Roman"/>
          <w:iCs/>
          <w:sz w:val="28"/>
          <w:szCs w:val="28"/>
        </w:rPr>
      </w:pPr>
      <w:r>
        <w:rPr>
          <w:rFonts w:ascii="Times New Roman" w:hAnsi="Times New Roman"/>
          <w:iCs/>
          <w:color w:val="000000"/>
          <w:sz w:val="28"/>
          <w:szCs w:val="28"/>
        </w:rPr>
        <w:t xml:space="preserve">3. </w:t>
      </w:r>
      <w:r w:rsidRPr="00210E26">
        <w:rPr>
          <w:rFonts w:ascii="Times New Roman" w:hAnsi="Times New Roman"/>
          <w:iCs/>
          <w:color w:val="000000"/>
          <w:sz w:val="28"/>
          <w:szCs w:val="28"/>
        </w:rPr>
        <w:t>Разработаны    высокопрочные    и    высококачественные    стойкие    в агрессивных      средах      жидкостекольные композиции на основе диабазов Б</w:t>
      </w:r>
      <w:r>
        <w:rPr>
          <w:rFonts w:ascii="Times New Roman" w:hAnsi="Times New Roman"/>
          <w:iCs/>
          <w:color w:val="000000"/>
          <w:sz w:val="28"/>
          <w:szCs w:val="28"/>
        </w:rPr>
        <w:t>алпантауского  и базальтов Каракийского месторождений</w:t>
      </w:r>
    </w:p>
    <w:p w:rsidR="004450D3" w:rsidRPr="00210E26" w:rsidRDefault="004450D3" w:rsidP="004450D3">
      <w:pPr>
        <w:shd w:val="clear" w:color="auto" w:fill="FFFFFF"/>
        <w:spacing w:line="360" w:lineRule="auto"/>
        <w:ind w:firstLine="709"/>
        <w:jc w:val="both"/>
        <w:rPr>
          <w:rFonts w:ascii="Times New Roman" w:hAnsi="Times New Roman"/>
          <w:iCs/>
          <w:sz w:val="28"/>
          <w:szCs w:val="28"/>
        </w:rPr>
      </w:pPr>
      <w:r>
        <w:rPr>
          <w:rFonts w:ascii="Times New Roman" w:hAnsi="Times New Roman"/>
          <w:iCs/>
          <w:color w:val="000000"/>
          <w:sz w:val="28"/>
          <w:szCs w:val="28"/>
        </w:rPr>
        <w:t xml:space="preserve">4. </w:t>
      </w:r>
      <w:r w:rsidRPr="00210E26">
        <w:rPr>
          <w:rFonts w:ascii="Times New Roman" w:hAnsi="Times New Roman"/>
          <w:iCs/>
          <w:color w:val="000000"/>
          <w:sz w:val="28"/>
          <w:szCs w:val="28"/>
        </w:rPr>
        <w:t>Показана уплотняющая роль волластонита, заключающаяся в образовании более плотной структуры композиции за счет растворения его в растворах и образования защитных гелевых и гелево-кристаллических пленок, тормозящих протекание коррозионных процессов.</w:t>
      </w:r>
    </w:p>
    <w:p w:rsidR="004450D3" w:rsidRDefault="004450D3" w:rsidP="004450D3">
      <w:pPr>
        <w:pStyle w:val="a6"/>
        <w:shd w:val="clear" w:color="auto" w:fill="auto"/>
        <w:tabs>
          <w:tab w:val="left" w:pos="0"/>
          <w:tab w:val="left" w:pos="2059"/>
        </w:tabs>
        <w:spacing w:line="360" w:lineRule="auto"/>
        <w:ind w:firstLine="567"/>
        <w:jc w:val="both"/>
        <w:rPr>
          <w:iCs/>
          <w:color w:val="000000"/>
          <w:sz w:val="28"/>
          <w:szCs w:val="28"/>
        </w:rPr>
      </w:pPr>
      <w:r>
        <w:rPr>
          <w:iCs/>
          <w:color w:val="000000"/>
          <w:sz w:val="28"/>
          <w:szCs w:val="28"/>
        </w:rPr>
        <w:t xml:space="preserve">5. </w:t>
      </w:r>
      <w:r w:rsidRPr="00210E26">
        <w:rPr>
          <w:iCs/>
          <w:color w:val="000000"/>
          <w:sz w:val="28"/>
          <w:szCs w:val="28"/>
        </w:rPr>
        <w:t>Исследованы фазовый состав и микроструктура диабазовых и диабазо-волластонитовых</w:t>
      </w:r>
      <w:r>
        <w:rPr>
          <w:iCs/>
          <w:color w:val="000000"/>
          <w:sz w:val="28"/>
          <w:szCs w:val="28"/>
        </w:rPr>
        <w:t>,</w:t>
      </w:r>
      <w:r w:rsidRPr="00B00E65">
        <w:rPr>
          <w:iCs/>
          <w:color w:val="000000"/>
          <w:sz w:val="28"/>
          <w:szCs w:val="28"/>
        </w:rPr>
        <w:t xml:space="preserve"> </w:t>
      </w:r>
      <w:r>
        <w:rPr>
          <w:sz w:val="28"/>
          <w:szCs w:val="28"/>
        </w:rPr>
        <w:t>базальто</w:t>
      </w:r>
      <w:r w:rsidRPr="000D69E1">
        <w:rPr>
          <w:sz w:val="28"/>
          <w:szCs w:val="28"/>
        </w:rPr>
        <w:t xml:space="preserve">вых и </w:t>
      </w:r>
      <w:r>
        <w:rPr>
          <w:sz w:val="28"/>
          <w:szCs w:val="28"/>
        </w:rPr>
        <w:t>базальт</w:t>
      </w:r>
      <w:r w:rsidRPr="000D69E1">
        <w:rPr>
          <w:sz w:val="28"/>
          <w:szCs w:val="28"/>
        </w:rPr>
        <w:t>о-волластонитовых</w:t>
      </w:r>
      <w:r w:rsidRPr="00210E26">
        <w:rPr>
          <w:iCs/>
          <w:color w:val="000000"/>
          <w:sz w:val="28"/>
          <w:szCs w:val="28"/>
        </w:rPr>
        <w:t xml:space="preserve"> композиций, подвергнутых воздействию агрессивных сред комплексом современных физико-химических методов анализа. Установлено, что процесс гидратации идет с поверхности и твердение происходит за счет образования флюорита и виллиомита, а также геля кремневой кислоты.</w:t>
      </w:r>
    </w:p>
    <w:p w:rsidR="004450D3" w:rsidRPr="00852F8A" w:rsidRDefault="004450D3" w:rsidP="004450D3">
      <w:pPr>
        <w:pStyle w:val="a6"/>
        <w:shd w:val="clear" w:color="auto" w:fill="auto"/>
        <w:tabs>
          <w:tab w:val="left" w:pos="0"/>
          <w:tab w:val="left" w:pos="2059"/>
        </w:tabs>
        <w:spacing w:line="360" w:lineRule="auto"/>
        <w:ind w:firstLine="567"/>
        <w:jc w:val="both"/>
        <w:rPr>
          <w:iCs/>
          <w:color w:val="000000"/>
          <w:sz w:val="28"/>
          <w:szCs w:val="28"/>
        </w:rPr>
      </w:pPr>
      <w:r>
        <w:rPr>
          <w:sz w:val="28"/>
          <w:szCs w:val="28"/>
        </w:rPr>
        <w:lastRenderedPageBreak/>
        <w:t>6.</w:t>
      </w:r>
      <w:r w:rsidRPr="00B00E65">
        <w:rPr>
          <w:sz w:val="28"/>
          <w:szCs w:val="28"/>
        </w:rPr>
        <w:t xml:space="preserve"> </w:t>
      </w:r>
      <w:r w:rsidRPr="000D69E1">
        <w:rPr>
          <w:sz w:val="28"/>
          <w:szCs w:val="28"/>
        </w:rPr>
        <w:t xml:space="preserve">Установлено, что в процессе протекания химических реакций в жидкостекольных композициях, затворенных на работе отходов содового производства, имеет место связывания щелочных катионов соединения, состав которых во многом определяется природой исходных веществ. Превращение жидкого стекла а </w:t>
      </w:r>
      <w:r w:rsidRPr="000D69E1">
        <w:rPr>
          <w:sz w:val="28"/>
          <w:szCs w:val="28"/>
          <w:lang w:val="en-US"/>
        </w:rPr>
        <w:t>SiO</w:t>
      </w:r>
      <w:r w:rsidRPr="000D69E1">
        <w:rPr>
          <w:sz w:val="28"/>
          <w:szCs w:val="28"/>
          <w:vertAlign w:val="subscript"/>
        </w:rPr>
        <w:t>2</w:t>
      </w:r>
      <w:r w:rsidRPr="000D69E1">
        <w:rPr>
          <w:sz w:val="28"/>
          <w:szCs w:val="28"/>
        </w:rPr>
        <w:t>-гель обуславливается образованием оксихлоридов и вероятно, гидрохлоридов кальция, а также хлорида натрия. Скорость гидролиза кремнефтористого натрия замедляется, однако механизм взаимодействия и характер образующихся продуктов остается неизменным.</w:t>
      </w:r>
    </w:p>
    <w:p w:rsidR="004450D3" w:rsidRPr="000D69E1" w:rsidRDefault="004450D3" w:rsidP="004450D3">
      <w:pPr>
        <w:tabs>
          <w:tab w:val="left" w:pos="0"/>
          <w:tab w:val="left" w:pos="426"/>
        </w:tabs>
        <w:spacing w:line="360" w:lineRule="auto"/>
        <w:ind w:firstLine="567"/>
        <w:jc w:val="both"/>
        <w:rPr>
          <w:rFonts w:ascii="Times New Roman" w:hAnsi="Times New Roman"/>
          <w:sz w:val="28"/>
          <w:szCs w:val="28"/>
        </w:rPr>
      </w:pPr>
      <w:r>
        <w:rPr>
          <w:rFonts w:ascii="Times New Roman" w:hAnsi="Times New Roman"/>
          <w:sz w:val="28"/>
          <w:szCs w:val="28"/>
        </w:rPr>
        <w:t>7.</w:t>
      </w:r>
      <w:r w:rsidRPr="00B00E65">
        <w:rPr>
          <w:rFonts w:ascii="Times New Roman" w:hAnsi="Times New Roman"/>
          <w:sz w:val="28"/>
          <w:szCs w:val="28"/>
        </w:rPr>
        <w:t xml:space="preserve"> </w:t>
      </w:r>
      <w:r w:rsidRPr="000D69E1">
        <w:rPr>
          <w:rFonts w:ascii="Times New Roman" w:hAnsi="Times New Roman"/>
          <w:sz w:val="28"/>
          <w:szCs w:val="28"/>
        </w:rPr>
        <w:t xml:space="preserve">Установлено, что в процессе протекания химических реакций в жидкостекольных композициях, затворенных на работе отходов содового производства, имеет место связывания щелочных катионов соединения, состав которых во многом определяется природой исходных веществ. Превращение жидкого стекла а </w:t>
      </w:r>
      <w:r w:rsidRPr="000D69E1">
        <w:rPr>
          <w:rFonts w:ascii="Times New Roman" w:hAnsi="Times New Roman"/>
          <w:sz w:val="28"/>
          <w:szCs w:val="28"/>
          <w:lang w:val="en-US"/>
        </w:rPr>
        <w:t>SiO</w:t>
      </w:r>
      <w:r w:rsidRPr="000D69E1">
        <w:rPr>
          <w:rFonts w:ascii="Times New Roman" w:hAnsi="Times New Roman"/>
          <w:sz w:val="28"/>
          <w:szCs w:val="28"/>
          <w:vertAlign w:val="subscript"/>
        </w:rPr>
        <w:t>2</w:t>
      </w:r>
      <w:r w:rsidRPr="000D69E1">
        <w:rPr>
          <w:rFonts w:ascii="Times New Roman" w:hAnsi="Times New Roman"/>
          <w:sz w:val="28"/>
          <w:szCs w:val="28"/>
        </w:rPr>
        <w:t>-гель обуславливается образованием оксихлоридов и вероятно, гидрохлоридов кальция, а также хлорида натрия. Скорость гидролиза кремнефтористого натрия замедляется, однако механизм взаимодействия и характер образующихся продуктов остается неизменным.</w:t>
      </w:r>
    </w:p>
    <w:p w:rsidR="004450D3" w:rsidRPr="00193D01" w:rsidRDefault="004450D3" w:rsidP="004450D3">
      <w:pPr>
        <w:tabs>
          <w:tab w:val="left" w:pos="0"/>
        </w:tabs>
        <w:spacing w:line="360" w:lineRule="auto"/>
        <w:ind w:firstLine="567"/>
        <w:jc w:val="both"/>
        <w:rPr>
          <w:rFonts w:ascii="Times New Roman" w:hAnsi="Times New Roman"/>
          <w:sz w:val="28"/>
          <w:szCs w:val="28"/>
        </w:rPr>
      </w:pPr>
      <w:r>
        <w:rPr>
          <w:rFonts w:ascii="Times New Roman" w:hAnsi="Times New Roman"/>
          <w:sz w:val="28"/>
          <w:szCs w:val="28"/>
        </w:rPr>
        <w:t>8.</w:t>
      </w:r>
      <w:r w:rsidRPr="00B00E65">
        <w:rPr>
          <w:rFonts w:ascii="Times New Roman" w:hAnsi="Times New Roman"/>
          <w:sz w:val="28"/>
          <w:szCs w:val="28"/>
        </w:rPr>
        <w:t xml:space="preserve"> </w:t>
      </w:r>
      <w:r w:rsidRPr="00193D01">
        <w:rPr>
          <w:rFonts w:ascii="Times New Roman" w:hAnsi="Times New Roman"/>
          <w:sz w:val="28"/>
          <w:szCs w:val="28"/>
        </w:rPr>
        <w:t xml:space="preserve"> Получены новые данные о механизме формирования микроструктуры и фазового состава кислотоупорных базальто-волластонитовых</w:t>
      </w:r>
      <w:r w:rsidRPr="00B00E65">
        <w:rPr>
          <w:rFonts w:ascii="Times New Roman" w:hAnsi="Times New Roman"/>
          <w:sz w:val="28"/>
          <w:szCs w:val="28"/>
        </w:rPr>
        <w:t xml:space="preserve"> </w:t>
      </w:r>
      <w:r>
        <w:rPr>
          <w:rFonts w:ascii="Times New Roman" w:hAnsi="Times New Roman"/>
          <w:sz w:val="28"/>
          <w:szCs w:val="28"/>
        </w:rPr>
        <w:t>жидкостекольных композиций</w:t>
      </w:r>
      <w:r w:rsidRPr="00193D01">
        <w:rPr>
          <w:rFonts w:ascii="Times New Roman" w:hAnsi="Times New Roman"/>
          <w:sz w:val="28"/>
          <w:szCs w:val="28"/>
        </w:rPr>
        <w:t xml:space="preserve"> при введении в их состав органических добавок. Выявлено, что модифицирование связующего активными органическими добавками, выполняющими роль сшивающего агента в результате адсорбирования на поверхности базальта и волластонита способствует образованию химических связей из со связующими с образованием щелочных гидросиликатов, переходящих при увлажнении в гелеобразное состояние и повышающих прочность при сжатии.</w:t>
      </w:r>
    </w:p>
    <w:p w:rsidR="004450D3" w:rsidRPr="00E92411" w:rsidRDefault="004450D3" w:rsidP="004450D3">
      <w:pPr>
        <w:tabs>
          <w:tab w:val="left" w:pos="0"/>
        </w:tabs>
        <w:spacing w:line="360" w:lineRule="auto"/>
        <w:ind w:left="709" w:firstLine="567"/>
        <w:jc w:val="both"/>
        <w:rPr>
          <w:rFonts w:ascii="Times New Roman" w:hAnsi="Times New Roman"/>
          <w:b/>
          <w:sz w:val="28"/>
          <w:szCs w:val="28"/>
        </w:rPr>
      </w:pPr>
    </w:p>
    <w:p w:rsidR="004450D3" w:rsidRPr="000D69E1" w:rsidRDefault="004450D3" w:rsidP="004450D3">
      <w:pPr>
        <w:tabs>
          <w:tab w:val="left" w:pos="0"/>
          <w:tab w:val="left" w:pos="426"/>
        </w:tabs>
        <w:spacing w:line="360" w:lineRule="auto"/>
        <w:ind w:firstLine="567"/>
        <w:jc w:val="both"/>
        <w:rPr>
          <w:rFonts w:ascii="Times New Roman" w:hAnsi="Times New Roman"/>
          <w:b/>
          <w:sz w:val="28"/>
          <w:szCs w:val="28"/>
        </w:rPr>
      </w:pPr>
    </w:p>
    <w:p w:rsidR="004450D3" w:rsidRPr="000D69E1" w:rsidRDefault="004450D3" w:rsidP="004450D3">
      <w:pPr>
        <w:tabs>
          <w:tab w:val="left" w:pos="426"/>
        </w:tabs>
        <w:spacing w:line="360" w:lineRule="auto"/>
        <w:jc w:val="both"/>
        <w:rPr>
          <w:rFonts w:ascii="Times New Roman" w:hAnsi="Times New Roman"/>
          <w:sz w:val="28"/>
          <w:szCs w:val="28"/>
        </w:rPr>
      </w:pPr>
    </w:p>
    <w:p w:rsidR="004450D3" w:rsidRPr="000D69E1" w:rsidRDefault="004450D3" w:rsidP="004450D3">
      <w:pPr>
        <w:tabs>
          <w:tab w:val="left" w:pos="0"/>
        </w:tabs>
        <w:spacing w:line="360" w:lineRule="auto"/>
        <w:ind w:firstLine="567"/>
        <w:jc w:val="both"/>
        <w:rPr>
          <w:rFonts w:ascii="Times New Roman" w:hAnsi="Times New Roman"/>
          <w:sz w:val="28"/>
          <w:szCs w:val="28"/>
        </w:rPr>
      </w:pPr>
      <w:r w:rsidRPr="000D69E1">
        <w:rPr>
          <w:rFonts w:ascii="Times New Roman" w:hAnsi="Times New Roman"/>
          <w:sz w:val="28"/>
          <w:szCs w:val="28"/>
        </w:rPr>
        <w:t>.</w:t>
      </w:r>
    </w:p>
    <w:p w:rsidR="004450D3" w:rsidRDefault="004450D3" w:rsidP="004450D3">
      <w:pPr>
        <w:spacing w:line="360" w:lineRule="auto"/>
        <w:ind w:firstLine="709"/>
        <w:jc w:val="center"/>
        <w:rPr>
          <w:rFonts w:ascii="Times New Roman" w:hAnsi="Times New Roman"/>
          <w:b/>
          <w:sz w:val="28"/>
          <w:szCs w:val="28"/>
        </w:rPr>
      </w:pPr>
    </w:p>
    <w:p w:rsidR="004450D3" w:rsidRPr="002075F2" w:rsidRDefault="004450D3" w:rsidP="004450D3">
      <w:pPr>
        <w:shd w:val="clear" w:color="auto" w:fill="FFFFFF"/>
        <w:spacing w:line="240" w:lineRule="auto"/>
        <w:jc w:val="center"/>
        <w:rPr>
          <w:rFonts w:ascii="Times New Roman" w:hAnsi="Times New Roman"/>
          <w:b/>
          <w:bCs/>
          <w:color w:val="000000"/>
          <w:sz w:val="28"/>
          <w:szCs w:val="28"/>
        </w:rPr>
      </w:pPr>
      <w:r w:rsidRPr="002075F2">
        <w:rPr>
          <w:rFonts w:ascii="Times New Roman" w:hAnsi="Times New Roman"/>
          <w:b/>
          <w:bCs/>
          <w:color w:val="000000"/>
          <w:sz w:val="28"/>
          <w:szCs w:val="28"/>
        </w:rPr>
        <w:lastRenderedPageBreak/>
        <w:t>Глоссарий</w:t>
      </w:r>
    </w:p>
    <w:p w:rsidR="004450D3" w:rsidRDefault="004450D3" w:rsidP="004450D3">
      <w:pPr>
        <w:shd w:val="clear" w:color="auto" w:fill="FFFFFF"/>
        <w:spacing w:line="240" w:lineRule="auto"/>
        <w:jc w:val="center"/>
        <w:rPr>
          <w:sz w:val="24"/>
          <w:szCs w:val="24"/>
        </w:rPr>
      </w:pPr>
    </w:p>
    <w:p w:rsidR="004450D3" w:rsidRDefault="004450D3" w:rsidP="004450D3">
      <w:pPr>
        <w:spacing w:line="360" w:lineRule="auto"/>
        <w:jc w:val="both"/>
        <w:rPr>
          <w:rFonts w:ascii="Times New Roman" w:hAnsi="Times New Roman"/>
          <w:sz w:val="28"/>
          <w:szCs w:val="28"/>
        </w:rPr>
      </w:pPr>
      <w:r>
        <w:rPr>
          <w:rFonts w:ascii="Times New Roman" w:hAnsi="Times New Roman"/>
          <w:b/>
          <w:bCs/>
          <w:sz w:val="28"/>
          <w:szCs w:val="28"/>
        </w:rPr>
        <w:t>Активная минеральная добавка к цементу -</w:t>
      </w:r>
      <w:r>
        <w:rPr>
          <w:rFonts w:ascii="Times New Roman" w:hAnsi="Times New Roman"/>
          <w:sz w:val="28"/>
          <w:szCs w:val="28"/>
        </w:rPr>
        <w:t xml:space="preserve"> Минеральная добавка к цементу, которая в тонкоизмельченном состоянии обладает гидравлическими или пуццоланическими свойствами.</w:t>
      </w:r>
    </w:p>
    <w:p w:rsidR="004450D3" w:rsidRDefault="004450D3" w:rsidP="004450D3">
      <w:pPr>
        <w:spacing w:line="360" w:lineRule="auto"/>
        <w:jc w:val="both"/>
        <w:rPr>
          <w:rFonts w:ascii="Times New Roman" w:hAnsi="Times New Roman"/>
          <w:b/>
          <w:bCs/>
          <w:sz w:val="28"/>
          <w:szCs w:val="28"/>
        </w:rPr>
      </w:pPr>
      <w:r>
        <w:rPr>
          <w:rFonts w:ascii="Times New Roman" w:hAnsi="Times New Roman"/>
          <w:b/>
          <w:bCs/>
          <w:sz w:val="28"/>
          <w:szCs w:val="28"/>
        </w:rPr>
        <w:t>Активность цемента -</w:t>
      </w:r>
      <w:r>
        <w:rPr>
          <w:rFonts w:ascii="Times New Roman" w:hAnsi="Times New Roman"/>
          <w:sz w:val="28"/>
          <w:szCs w:val="28"/>
        </w:rPr>
        <w:t xml:space="preserve"> Фактическая прочность на сжатие образцов из стандартного цементного раствора, изготовленных и испытанных в стандартных условиях, установленных нормативным документом.</w:t>
      </w:r>
    </w:p>
    <w:p w:rsidR="004450D3" w:rsidRDefault="004450D3" w:rsidP="004450D3">
      <w:pPr>
        <w:spacing w:line="360" w:lineRule="auto"/>
        <w:jc w:val="both"/>
        <w:rPr>
          <w:rFonts w:ascii="Times New Roman" w:hAnsi="Times New Roman"/>
          <w:b/>
          <w:bCs/>
          <w:sz w:val="28"/>
          <w:szCs w:val="28"/>
        </w:rPr>
      </w:pPr>
      <w:r>
        <w:rPr>
          <w:rFonts w:ascii="Times New Roman" w:hAnsi="Times New Roman"/>
          <w:b/>
          <w:bCs/>
          <w:sz w:val="28"/>
          <w:szCs w:val="28"/>
        </w:rPr>
        <w:t>Гидравлическая добавка к цементу -</w:t>
      </w:r>
      <w:r>
        <w:rPr>
          <w:rFonts w:ascii="Times New Roman" w:hAnsi="Times New Roman"/>
          <w:sz w:val="28"/>
          <w:szCs w:val="28"/>
        </w:rPr>
        <w:t xml:space="preserve"> Активная минеральная добавка к цементу, обладающая гидравлическими свойствами.</w:t>
      </w:r>
    </w:p>
    <w:p w:rsidR="004450D3" w:rsidRDefault="004450D3" w:rsidP="004450D3">
      <w:pPr>
        <w:spacing w:line="360" w:lineRule="auto"/>
        <w:jc w:val="both"/>
        <w:rPr>
          <w:rFonts w:ascii="Times New Roman" w:hAnsi="Times New Roman"/>
          <w:b/>
          <w:bCs/>
          <w:sz w:val="28"/>
          <w:szCs w:val="28"/>
        </w:rPr>
      </w:pPr>
      <w:r>
        <w:rPr>
          <w:rFonts w:ascii="Times New Roman" w:hAnsi="Times New Roman"/>
          <w:b/>
          <w:bCs/>
          <w:sz w:val="28"/>
          <w:szCs w:val="28"/>
        </w:rPr>
        <w:t>Гидравлические свойства цемента -</w:t>
      </w:r>
      <w:r>
        <w:rPr>
          <w:rFonts w:ascii="Times New Roman" w:hAnsi="Times New Roman"/>
          <w:sz w:val="28"/>
          <w:szCs w:val="28"/>
        </w:rPr>
        <w:t xml:space="preserve"> Способность тонкоизмельченного материала, затворенного водой, после предварительного твердения на воздухе или без него продолжать твердеть в воде и на воздухе.</w:t>
      </w:r>
    </w:p>
    <w:p w:rsidR="004450D3" w:rsidRDefault="004450D3" w:rsidP="004450D3">
      <w:pPr>
        <w:spacing w:line="360" w:lineRule="auto"/>
        <w:jc w:val="both"/>
        <w:rPr>
          <w:rFonts w:ascii="Times New Roman" w:hAnsi="Times New Roman"/>
          <w:sz w:val="28"/>
          <w:szCs w:val="28"/>
        </w:rPr>
      </w:pPr>
      <w:r>
        <w:rPr>
          <w:rFonts w:ascii="Times New Roman" w:hAnsi="Times New Roman"/>
          <w:b/>
          <w:bCs/>
          <w:sz w:val="28"/>
          <w:szCs w:val="28"/>
        </w:rPr>
        <w:t>Гидратация цемента -</w:t>
      </w:r>
      <w:r>
        <w:rPr>
          <w:rFonts w:ascii="Times New Roman" w:hAnsi="Times New Roman"/>
          <w:sz w:val="28"/>
          <w:szCs w:val="28"/>
        </w:rPr>
        <w:t xml:space="preserve"> Химическое взаимодействие цемента с водой с образованием кристаллогидратов.</w:t>
      </w:r>
    </w:p>
    <w:p w:rsidR="004450D3" w:rsidRDefault="004450D3" w:rsidP="004450D3">
      <w:pPr>
        <w:spacing w:line="360" w:lineRule="auto"/>
        <w:jc w:val="both"/>
        <w:rPr>
          <w:rFonts w:ascii="Times New Roman" w:hAnsi="Times New Roman"/>
          <w:b/>
          <w:bCs/>
          <w:sz w:val="28"/>
          <w:szCs w:val="28"/>
        </w:rPr>
      </w:pPr>
      <w:r>
        <w:rPr>
          <w:rFonts w:ascii="Times New Roman" w:hAnsi="Times New Roman"/>
          <w:b/>
          <w:bCs/>
          <w:sz w:val="28"/>
          <w:szCs w:val="28"/>
        </w:rPr>
        <w:t>Клинкерная фаза -</w:t>
      </w:r>
      <w:r>
        <w:rPr>
          <w:rFonts w:ascii="Times New Roman" w:hAnsi="Times New Roman"/>
          <w:sz w:val="28"/>
          <w:szCs w:val="28"/>
        </w:rPr>
        <w:t xml:space="preserve">  Составляющая часть клинкера в виде твердых растворов на основе клинкерных минералов, отдельных оксидов или стекла.</w:t>
      </w:r>
    </w:p>
    <w:p w:rsidR="004450D3" w:rsidRDefault="004450D3" w:rsidP="004450D3">
      <w:pPr>
        <w:spacing w:line="360" w:lineRule="auto"/>
        <w:jc w:val="both"/>
        <w:rPr>
          <w:rFonts w:ascii="Times New Roman" w:hAnsi="Times New Roman"/>
          <w:sz w:val="28"/>
          <w:szCs w:val="28"/>
        </w:rPr>
      </w:pPr>
      <w:r>
        <w:rPr>
          <w:rFonts w:ascii="Times New Roman" w:hAnsi="Times New Roman"/>
          <w:b/>
          <w:bCs/>
          <w:sz w:val="28"/>
          <w:szCs w:val="28"/>
        </w:rPr>
        <w:t>Клинкерный минерал -</w:t>
      </w:r>
      <w:r>
        <w:rPr>
          <w:rFonts w:ascii="Times New Roman" w:hAnsi="Times New Roman"/>
          <w:sz w:val="28"/>
          <w:szCs w:val="28"/>
        </w:rPr>
        <w:t xml:space="preserve">  Искусственное соединение стехиометрического состава, представляющее собой кристаллохимическую основу клинкерных фаз.</w:t>
      </w:r>
    </w:p>
    <w:p w:rsidR="004450D3" w:rsidRDefault="004450D3" w:rsidP="004450D3">
      <w:pPr>
        <w:spacing w:line="360" w:lineRule="auto"/>
        <w:jc w:val="both"/>
        <w:rPr>
          <w:rFonts w:ascii="Times New Roman" w:hAnsi="Times New Roman"/>
          <w:sz w:val="28"/>
          <w:szCs w:val="28"/>
        </w:rPr>
      </w:pPr>
      <w:r>
        <w:rPr>
          <w:rFonts w:ascii="Times New Roman" w:hAnsi="Times New Roman"/>
          <w:b/>
          <w:bCs/>
          <w:sz w:val="28"/>
          <w:szCs w:val="28"/>
        </w:rPr>
        <w:t xml:space="preserve"> Композиционная добавка к цементу -</w:t>
      </w:r>
      <w:r>
        <w:rPr>
          <w:rFonts w:ascii="Times New Roman" w:hAnsi="Times New Roman"/>
          <w:sz w:val="28"/>
          <w:szCs w:val="28"/>
        </w:rPr>
        <w:t xml:space="preserve"> Добавка, состоящая из смеси двух и более минеральных добавок. </w:t>
      </w:r>
    </w:p>
    <w:p w:rsidR="004450D3" w:rsidRDefault="004450D3" w:rsidP="004450D3">
      <w:pPr>
        <w:spacing w:line="360" w:lineRule="auto"/>
        <w:jc w:val="both"/>
        <w:rPr>
          <w:rFonts w:ascii="Times New Roman" w:hAnsi="Times New Roman"/>
          <w:sz w:val="28"/>
          <w:szCs w:val="28"/>
        </w:rPr>
      </w:pPr>
      <w:r>
        <w:rPr>
          <w:rFonts w:ascii="Times New Roman" w:hAnsi="Times New Roman"/>
          <w:b/>
          <w:bCs/>
          <w:sz w:val="28"/>
          <w:szCs w:val="28"/>
        </w:rPr>
        <w:t>Коррозия -</w:t>
      </w:r>
      <w:r>
        <w:rPr>
          <w:rFonts w:ascii="Times New Roman" w:hAnsi="Times New Roman"/>
          <w:sz w:val="28"/>
          <w:szCs w:val="28"/>
        </w:rPr>
        <w:t xml:space="preserve"> Разрушение твердых тел, вызванное химическими и электрохимическими процессами, развивающимися на поверхности тела при его взаимодействии с внешней средой. Коррозионному разрушению подвержены также бетон, строительный камень, дерево, другие материалы; коррозия полимеров называется деструкций. </w:t>
      </w:r>
    </w:p>
    <w:p w:rsidR="004450D3" w:rsidRDefault="004450D3" w:rsidP="004450D3">
      <w:pPr>
        <w:spacing w:line="360" w:lineRule="auto"/>
        <w:jc w:val="both"/>
        <w:rPr>
          <w:rFonts w:ascii="Times New Roman" w:hAnsi="Times New Roman"/>
          <w:sz w:val="28"/>
          <w:szCs w:val="28"/>
        </w:rPr>
      </w:pPr>
      <w:r>
        <w:rPr>
          <w:rFonts w:ascii="Times New Roman" w:hAnsi="Times New Roman"/>
          <w:b/>
          <w:bCs/>
          <w:sz w:val="28"/>
          <w:szCs w:val="28"/>
        </w:rPr>
        <w:t>Коррозионностойкость цемента -</w:t>
      </w:r>
      <w:r>
        <w:rPr>
          <w:rFonts w:ascii="Times New Roman" w:hAnsi="Times New Roman"/>
          <w:sz w:val="28"/>
          <w:szCs w:val="28"/>
        </w:rPr>
        <w:t xml:space="preserve"> Способность цементного камня противостоять химическому и физическому воздействию агрессивной среды.</w:t>
      </w:r>
    </w:p>
    <w:p w:rsidR="004450D3" w:rsidRDefault="004450D3" w:rsidP="004450D3">
      <w:pPr>
        <w:spacing w:line="360" w:lineRule="auto"/>
        <w:jc w:val="both"/>
        <w:rPr>
          <w:rFonts w:ascii="Times New Roman" w:hAnsi="Times New Roman"/>
          <w:b/>
          <w:bCs/>
          <w:sz w:val="28"/>
          <w:szCs w:val="28"/>
        </w:rPr>
      </w:pPr>
      <w:r>
        <w:rPr>
          <w:rFonts w:ascii="Times New Roman" w:hAnsi="Times New Roman"/>
          <w:b/>
          <w:bCs/>
          <w:sz w:val="28"/>
          <w:szCs w:val="28"/>
        </w:rPr>
        <w:lastRenderedPageBreak/>
        <w:t xml:space="preserve"> Минералогический состав клинкера -</w:t>
      </w:r>
      <w:r>
        <w:rPr>
          <w:rFonts w:ascii="Times New Roman" w:hAnsi="Times New Roman"/>
          <w:sz w:val="28"/>
          <w:szCs w:val="28"/>
        </w:rPr>
        <w:t xml:space="preserve"> Содержание основных клинкерных минералов, определяемое расчетным путем на основе данных химического анализа.</w:t>
      </w:r>
    </w:p>
    <w:p w:rsidR="004450D3" w:rsidRDefault="004450D3" w:rsidP="004450D3">
      <w:pPr>
        <w:spacing w:line="360" w:lineRule="auto"/>
        <w:jc w:val="both"/>
        <w:rPr>
          <w:rFonts w:ascii="Times New Roman" w:hAnsi="Times New Roman"/>
          <w:b/>
          <w:bCs/>
          <w:sz w:val="28"/>
          <w:szCs w:val="28"/>
        </w:rPr>
      </w:pPr>
      <w:r>
        <w:rPr>
          <w:rFonts w:ascii="Times New Roman" w:hAnsi="Times New Roman"/>
          <w:b/>
          <w:bCs/>
          <w:sz w:val="28"/>
          <w:szCs w:val="28"/>
        </w:rPr>
        <w:t>Минеральная добавка к цементу -</w:t>
      </w:r>
      <w:r>
        <w:rPr>
          <w:rFonts w:ascii="Times New Roman" w:hAnsi="Times New Roman"/>
          <w:sz w:val="28"/>
          <w:szCs w:val="28"/>
        </w:rPr>
        <w:t xml:space="preserve"> Материал, вводимый в цемент с целью достижения определенных показателей качества или экономии.</w:t>
      </w:r>
    </w:p>
    <w:p w:rsidR="004450D3" w:rsidRDefault="004450D3" w:rsidP="004450D3">
      <w:pPr>
        <w:spacing w:line="360" w:lineRule="auto"/>
        <w:jc w:val="both"/>
        <w:rPr>
          <w:rFonts w:ascii="Times New Roman" w:hAnsi="Times New Roman"/>
          <w:b/>
          <w:bCs/>
          <w:sz w:val="28"/>
          <w:szCs w:val="28"/>
        </w:rPr>
      </w:pPr>
      <w:r>
        <w:rPr>
          <w:rFonts w:ascii="Times New Roman" w:hAnsi="Times New Roman"/>
          <w:b/>
          <w:bCs/>
          <w:sz w:val="28"/>
          <w:szCs w:val="28"/>
        </w:rPr>
        <w:t>Многокомпонентный продукт</w:t>
      </w:r>
      <w:r>
        <w:rPr>
          <w:rFonts w:ascii="Times New Roman" w:hAnsi="Times New Roman"/>
          <w:sz w:val="28"/>
          <w:szCs w:val="28"/>
        </w:rPr>
        <w:t xml:space="preserve"> - Продукт, компоненты которого изготовляются в виде отдельных частей, которые должны быть смешаны в пропорциях, указанных производителем.</w:t>
      </w:r>
    </w:p>
    <w:p w:rsidR="004450D3" w:rsidRDefault="004450D3" w:rsidP="004450D3">
      <w:pPr>
        <w:spacing w:line="360" w:lineRule="auto"/>
        <w:jc w:val="both"/>
        <w:rPr>
          <w:rFonts w:ascii="Times New Roman" w:hAnsi="Times New Roman"/>
          <w:b/>
          <w:bCs/>
          <w:sz w:val="28"/>
          <w:szCs w:val="28"/>
        </w:rPr>
      </w:pPr>
      <w:r>
        <w:rPr>
          <w:rFonts w:ascii="Times New Roman" w:hAnsi="Times New Roman"/>
          <w:b/>
          <w:bCs/>
          <w:sz w:val="28"/>
          <w:szCs w:val="28"/>
        </w:rPr>
        <w:t>Морозостойкость цемента -</w:t>
      </w:r>
      <w:r>
        <w:rPr>
          <w:rFonts w:ascii="Times New Roman" w:hAnsi="Times New Roman"/>
          <w:sz w:val="28"/>
          <w:szCs w:val="28"/>
        </w:rPr>
        <w:t xml:space="preserve"> Способность цементного камня противостоять многократному попеременному замораживанию и оттаиванию.</w:t>
      </w:r>
    </w:p>
    <w:p w:rsidR="004450D3" w:rsidRDefault="004450D3" w:rsidP="004450D3">
      <w:pPr>
        <w:spacing w:line="360" w:lineRule="auto"/>
        <w:jc w:val="both"/>
        <w:rPr>
          <w:rFonts w:ascii="Times New Roman" w:hAnsi="Times New Roman"/>
          <w:sz w:val="28"/>
          <w:szCs w:val="28"/>
        </w:rPr>
      </w:pPr>
      <w:r>
        <w:rPr>
          <w:rFonts w:ascii="Times New Roman" w:hAnsi="Times New Roman"/>
          <w:b/>
          <w:bCs/>
          <w:sz w:val="28"/>
          <w:szCs w:val="28"/>
        </w:rPr>
        <w:t>Нормальная густота цементного теста -</w:t>
      </w:r>
      <w:r>
        <w:rPr>
          <w:rFonts w:ascii="Times New Roman" w:hAnsi="Times New Roman"/>
          <w:sz w:val="28"/>
          <w:szCs w:val="28"/>
        </w:rPr>
        <w:t xml:space="preserve"> Водоцементное отношение в процентах, при котором достигается нормированная консистенция цементного теста.</w:t>
      </w:r>
    </w:p>
    <w:p w:rsidR="004450D3" w:rsidRDefault="004450D3" w:rsidP="004450D3">
      <w:pPr>
        <w:spacing w:line="360" w:lineRule="auto"/>
        <w:jc w:val="both"/>
        <w:rPr>
          <w:rFonts w:ascii="Times New Roman" w:hAnsi="Times New Roman"/>
          <w:sz w:val="28"/>
          <w:szCs w:val="28"/>
        </w:rPr>
      </w:pPr>
      <w:r>
        <w:rPr>
          <w:rFonts w:ascii="Times New Roman" w:hAnsi="Times New Roman"/>
          <w:b/>
          <w:bCs/>
          <w:sz w:val="28"/>
          <w:szCs w:val="28"/>
        </w:rPr>
        <w:t xml:space="preserve"> Прочность на сжатие</w:t>
      </w:r>
      <w:r>
        <w:rPr>
          <w:rFonts w:ascii="Times New Roman" w:hAnsi="Times New Roman"/>
          <w:sz w:val="28"/>
          <w:szCs w:val="28"/>
        </w:rPr>
        <w:t xml:space="preserve"> - Максимальное давление, которое выдерживает материал до начала разрушения.</w:t>
      </w:r>
    </w:p>
    <w:p w:rsidR="004450D3" w:rsidRDefault="004450D3" w:rsidP="004450D3">
      <w:pPr>
        <w:spacing w:line="360" w:lineRule="auto"/>
        <w:jc w:val="both"/>
        <w:rPr>
          <w:rFonts w:ascii="Times New Roman" w:hAnsi="Times New Roman"/>
          <w:sz w:val="28"/>
          <w:szCs w:val="28"/>
        </w:rPr>
      </w:pPr>
      <w:r>
        <w:rPr>
          <w:rFonts w:ascii="Times New Roman" w:hAnsi="Times New Roman"/>
          <w:b/>
          <w:bCs/>
          <w:sz w:val="28"/>
          <w:szCs w:val="28"/>
        </w:rPr>
        <w:t>Прочность связи при отрыве</w:t>
      </w:r>
      <w:r>
        <w:rPr>
          <w:rFonts w:ascii="Times New Roman" w:hAnsi="Times New Roman"/>
          <w:sz w:val="28"/>
          <w:szCs w:val="28"/>
        </w:rPr>
        <w:t xml:space="preserve"> - Усилия, которое необходимо приложить к материалу, чтобы оторвать склеенные изделия перпендикулярно плоскости склеивания.</w:t>
      </w:r>
    </w:p>
    <w:p w:rsidR="004450D3" w:rsidRDefault="004450D3" w:rsidP="004450D3">
      <w:pPr>
        <w:spacing w:line="360" w:lineRule="auto"/>
        <w:jc w:val="both"/>
        <w:rPr>
          <w:rFonts w:ascii="Times New Roman" w:hAnsi="Times New Roman"/>
          <w:b/>
          <w:bCs/>
          <w:sz w:val="28"/>
          <w:szCs w:val="28"/>
        </w:rPr>
      </w:pPr>
      <w:r>
        <w:rPr>
          <w:rFonts w:ascii="Times New Roman" w:hAnsi="Times New Roman"/>
          <w:b/>
          <w:bCs/>
          <w:sz w:val="28"/>
          <w:szCs w:val="28"/>
        </w:rPr>
        <w:t xml:space="preserve">Прочность сцепления </w:t>
      </w:r>
      <w:r>
        <w:rPr>
          <w:rFonts w:ascii="Times New Roman" w:hAnsi="Times New Roman"/>
          <w:sz w:val="28"/>
          <w:szCs w:val="28"/>
        </w:rPr>
        <w:t>- Максимальное растяжение, которое выдерживает материал до начала разрушения.</w:t>
      </w:r>
    </w:p>
    <w:p w:rsidR="004450D3" w:rsidRDefault="004450D3" w:rsidP="004450D3">
      <w:pPr>
        <w:spacing w:line="360" w:lineRule="auto"/>
        <w:jc w:val="both"/>
        <w:rPr>
          <w:rFonts w:ascii="Times New Roman" w:hAnsi="Times New Roman"/>
          <w:b/>
          <w:bCs/>
          <w:sz w:val="28"/>
          <w:szCs w:val="28"/>
        </w:rPr>
      </w:pPr>
      <w:r>
        <w:rPr>
          <w:rFonts w:ascii="Times New Roman" w:hAnsi="Times New Roman"/>
          <w:b/>
          <w:bCs/>
          <w:sz w:val="28"/>
          <w:szCs w:val="28"/>
        </w:rPr>
        <w:t>Пуццоланические свойства -</w:t>
      </w:r>
      <w:r>
        <w:rPr>
          <w:rFonts w:ascii="Times New Roman" w:hAnsi="Times New Roman"/>
          <w:sz w:val="28"/>
          <w:szCs w:val="28"/>
        </w:rPr>
        <w:t xml:space="preserve"> Способность тонкоизмельченного материала в присутствии извести проявлять гидравлические свойства.</w:t>
      </w:r>
    </w:p>
    <w:p w:rsidR="004450D3" w:rsidRDefault="004450D3" w:rsidP="004450D3">
      <w:pPr>
        <w:spacing w:line="360" w:lineRule="auto"/>
        <w:jc w:val="both"/>
        <w:rPr>
          <w:rFonts w:ascii="Times New Roman" w:hAnsi="Times New Roman"/>
          <w:b/>
          <w:bCs/>
          <w:sz w:val="28"/>
          <w:szCs w:val="28"/>
        </w:rPr>
      </w:pPr>
      <w:r>
        <w:rPr>
          <w:rFonts w:ascii="Times New Roman" w:hAnsi="Times New Roman"/>
          <w:b/>
          <w:bCs/>
          <w:sz w:val="28"/>
          <w:szCs w:val="28"/>
        </w:rPr>
        <w:t>Пуццолановая добавка к цементу (Пуццолана) -</w:t>
      </w:r>
      <w:r>
        <w:rPr>
          <w:rFonts w:ascii="Times New Roman" w:hAnsi="Times New Roman"/>
          <w:sz w:val="28"/>
          <w:szCs w:val="28"/>
        </w:rPr>
        <w:t xml:space="preserve"> Активная минеральная добавка к цементу, обладающая пуццоланическими свойствами.</w:t>
      </w:r>
    </w:p>
    <w:p w:rsidR="004450D3" w:rsidRDefault="004450D3" w:rsidP="004450D3">
      <w:pPr>
        <w:spacing w:line="360" w:lineRule="auto"/>
        <w:jc w:val="both"/>
        <w:rPr>
          <w:rFonts w:ascii="Times New Roman" w:hAnsi="Times New Roman"/>
          <w:sz w:val="28"/>
          <w:szCs w:val="28"/>
        </w:rPr>
      </w:pPr>
      <w:r>
        <w:rPr>
          <w:rFonts w:ascii="Times New Roman" w:hAnsi="Times New Roman"/>
          <w:b/>
          <w:bCs/>
          <w:sz w:val="28"/>
          <w:szCs w:val="28"/>
        </w:rPr>
        <w:t>Расширение цемента -</w:t>
      </w:r>
      <w:r>
        <w:rPr>
          <w:rFonts w:ascii="Times New Roman" w:hAnsi="Times New Roman"/>
          <w:sz w:val="28"/>
          <w:szCs w:val="28"/>
        </w:rPr>
        <w:t xml:space="preserve"> Увеличение линейных размеров цементного камня при твердении.</w:t>
      </w:r>
    </w:p>
    <w:p w:rsidR="004450D3" w:rsidRDefault="004450D3" w:rsidP="004450D3">
      <w:pPr>
        <w:spacing w:line="360" w:lineRule="auto"/>
        <w:jc w:val="both"/>
        <w:rPr>
          <w:rFonts w:ascii="Times New Roman" w:hAnsi="Times New Roman"/>
          <w:sz w:val="28"/>
          <w:szCs w:val="28"/>
        </w:rPr>
      </w:pPr>
      <w:r>
        <w:rPr>
          <w:rFonts w:ascii="Times New Roman" w:hAnsi="Times New Roman"/>
          <w:b/>
          <w:bCs/>
          <w:sz w:val="28"/>
          <w:szCs w:val="28"/>
        </w:rPr>
        <w:t>Сульфатостойкость цемента -</w:t>
      </w:r>
      <w:r>
        <w:rPr>
          <w:rFonts w:ascii="Times New Roman" w:hAnsi="Times New Roman"/>
          <w:sz w:val="28"/>
          <w:szCs w:val="28"/>
        </w:rPr>
        <w:t xml:space="preserve"> Способность цементного камня противостоять разрушающему действию водных сред, содержащих сульфат-ионы.</w:t>
      </w:r>
    </w:p>
    <w:p w:rsidR="004450D3" w:rsidRDefault="004450D3" w:rsidP="004450D3">
      <w:pPr>
        <w:spacing w:line="360" w:lineRule="auto"/>
        <w:jc w:val="both"/>
        <w:rPr>
          <w:rFonts w:ascii="Times New Roman" w:hAnsi="Times New Roman"/>
          <w:bCs/>
          <w:sz w:val="28"/>
          <w:szCs w:val="28"/>
        </w:rPr>
      </w:pPr>
      <w:r>
        <w:rPr>
          <w:rFonts w:ascii="Times New Roman" w:hAnsi="Times New Roman"/>
          <w:b/>
          <w:bCs/>
          <w:sz w:val="28"/>
          <w:szCs w:val="28"/>
        </w:rPr>
        <w:lastRenderedPageBreak/>
        <w:t xml:space="preserve"> Твердение цементного теста -</w:t>
      </w:r>
      <w:r>
        <w:rPr>
          <w:rFonts w:ascii="Times New Roman" w:hAnsi="Times New Roman"/>
          <w:sz w:val="28"/>
          <w:szCs w:val="28"/>
        </w:rPr>
        <w:t xml:space="preserve">  Процесс формирования прочной структуры цементного камня.</w:t>
      </w:r>
    </w:p>
    <w:p w:rsidR="004450D3" w:rsidRDefault="004450D3" w:rsidP="004450D3">
      <w:pPr>
        <w:spacing w:line="360" w:lineRule="auto"/>
        <w:jc w:val="both"/>
        <w:rPr>
          <w:rFonts w:ascii="Times New Roman" w:hAnsi="Times New Roman"/>
          <w:sz w:val="28"/>
          <w:szCs w:val="28"/>
        </w:rPr>
      </w:pPr>
      <w:r>
        <w:rPr>
          <w:rFonts w:ascii="Times New Roman" w:hAnsi="Times New Roman"/>
          <w:b/>
          <w:bCs/>
          <w:sz w:val="28"/>
          <w:szCs w:val="28"/>
        </w:rPr>
        <w:t>Тепловыделение цемента -</w:t>
      </w:r>
      <w:r>
        <w:rPr>
          <w:rFonts w:ascii="Times New Roman" w:hAnsi="Times New Roman"/>
          <w:sz w:val="28"/>
          <w:szCs w:val="28"/>
        </w:rPr>
        <w:t xml:space="preserve"> Количество теплоты, выделяемое при гидратации цемента. </w:t>
      </w:r>
    </w:p>
    <w:p w:rsidR="004450D3" w:rsidRDefault="004450D3" w:rsidP="004450D3">
      <w:pPr>
        <w:spacing w:line="360" w:lineRule="auto"/>
        <w:jc w:val="both"/>
        <w:rPr>
          <w:rFonts w:ascii="Times New Roman" w:hAnsi="Times New Roman"/>
          <w:sz w:val="28"/>
          <w:szCs w:val="28"/>
        </w:rPr>
      </w:pPr>
      <w:r>
        <w:rPr>
          <w:rFonts w:ascii="Times New Roman" w:hAnsi="Times New Roman"/>
          <w:b/>
          <w:bCs/>
          <w:sz w:val="28"/>
          <w:szCs w:val="28"/>
        </w:rPr>
        <w:t xml:space="preserve">Тонкость помола </w:t>
      </w:r>
      <w:r>
        <w:rPr>
          <w:rFonts w:ascii="Times New Roman" w:hAnsi="Times New Roman"/>
          <w:sz w:val="28"/>
          <w:szCs w:val="28"/>
        </w:rPr>
        <w:t>- Характеристика  дисперсности  вяжущих, пигментов, наполнителей. Тонкость помола определяется остатком на стандартном сите в процентах по отношению к начальной навеске материала.</w:t>
      </w:r>
    </w:p>
    <w:p w:rsidR="004450D3" w:rsidRDefault="004450D3" w:rsidP="004450D3">
      <w:pPr>
        <w:spacing w:line="360" w:lineRule="auto"/>
        <w:jc w:val="both"/>
        <w:rPr>
          <w:rFonts w:ascii="Times New Roman" w:hAnsi="Times New Roman"/>
          <w:sz w:val="28"/>
          <w:szCs w:val="28"/>
        </w:rPr>
      </w:pPr>
      <w:r>
        <w:rPr>
          <w:rFonts w:ascii="Times New Roman" w:hAnsi="Times New Roman"/>
          <w:b/>
          <w:bCs/>
          <w:sz w:val="28"/>
          <w:szCs w:val="28"/>
        </w:rPr>
        <w:t>Цемент</w:t>
      </w:r>
      <w:r>
        <w:rPr>
          <w:rFonts w:ascii="Times New Roman" w:hAnsi="Times New Roman"/>
          <w:sz w:val="28"/>
          <w:szCs w:val="28"/>
        </w:rPr>
        <w:t xml:space="preserve"> - Собирательное название искусственных неорганических порошкообразных вяжущих материалов, преимущественно гидравлических, обладающих способностью при взаимодействии с водой, с водными растворами солей или другими жидкостями образовывать пластичную массу, которая со временем затвердевает и превращается в прочное камневидное тело; один из главнейших строительных материалов, предназначенных для изготовления бетонов и строительных растворов, скрепления отдельных элементов (деталей) сооружений, гидроизоляции и др. Подразделяются по составу, виду клинкера, прочности при твердении, срокам схватывания и т. д. По прочности на изгиб и сжатие выделяются марки 200, 300, 400, 500, 550 и 600.</w:t>
      </w:r>
    </w:p>
    <w:p w:rsidR="004450D3" w:rsidRDefault="004450D3" w:rsidP="004450D3">
      <w:pPr>
        <w:spacing w:line="360" w:lineRule="auto"/>
        <w:jc w:val="both"/>
        <w:rPr>
          <w:rFonts w:ascii="Times New Roman" w:hAnsi="Times New Roman"/>
          <w:sz w:val="28"/>
          <w:szCs w:val="28"/>
        </w:rPr>
      </w:pPr>
      <w:r>
        <w:rPr>
          <w:rFonts w:ascii="Times New Roman" w:hAnsi="Times New Roman"/>
          <w:b/>
          <w:bCs/>
          <w:sz w:val="28"/>
          <w:szCs w:val="28"/>
        </w:rPr>
        <w:t>Цементный камень -</w:t>
      </w:r>
      <w:r>
        <w:rPr>
          <w:rFonts w:ascii="Times New Roman" w:hAnsi="Times New Roman"/>
          <w:sz w:val="28"/>
          <w:szCs w:val="28"/>
        </w:rPr>
        <w:t xml:space="preserve"> Материал, образующийся в результате гидратации и твердения цемента.</w:t>
      </w:r>
    </w:p>
    <w:p w:rsidR="004450D3" w:rsidRPr="00B227D0" w:rsidRDefault="004450D3" w:rsidP="004450D3">
      <w:pPr>
        <w:spacing w:line="360" w:lineRule="auto"/>
        <w:jc w:val="both"/>
        <w:rPr>
          <w:rFonts w:ascii="Times New Roman" w:hAnsi="Times New Roman"/>
          <w:sz w:val="28"/>
          <w:szCs w:val="28"/>
        </w:rPr>
      </w:pPr>
      <w:r>
        <w:rPr>
          <w:rFonts w:ascii="Times New Roman" w:hAnsi="Times New Roman"/>
          <w:b/>
          <w:bCs/>
          <w:sz w:val="28"/>
          <w:szCs w:val="28"/>
        </w:rPr>
        <w:t xml:space="preserve"> Цементный раствор -</w:t>
      </w:r>
      <w:r>
        <w:rPr>
          <w:rFonts w:ascii="Times New Roman" w:hAnsi="Times New Roman"/>
          <w:sz w:val="28"/>
          <w:szCs w:val="28"/>
        </w:rPr>
        <w:t xml:space="preserve"> Однородная смесь цемента, кварцевого песка и воды в любых соотношениях.</w:t>
      </w:r>
    </w:p>
    <w:p w:rsidR="004450D3" w:rsidRDefault="004450D3" w:rsidP="004450D3">
      <w:pPr>
        <w:spacing w:line="360" w:lineRule="auto"/>
        <w:ind w:firstLine="567"/>
        <w:jc w:val="both"/>
        <w:rPr>
          <w:rFonts w:ascii="Times New Roman" w:hAnsi="Times New Roman"/>
          <w:sz w:val="28"/>
          <w:szCs w:val="28"/>
        </w:rPr>
      </w:pPr>
    </w:p>
    <w:p w:rsidR="004450D3" w:rsidRDefault="004450D3" w:rsidP="004450D3">
      <w:pPr>
        <w:spacing w:line="360" w:lineRule="auto"/>
        <w:ind w:firstLine="709"/>
        <w:jc w:val="both"/>
        <w:rPr>
          <w:rFonts w:ascii="Times New Roman" w:hAnsi="Times New Roman"/>
          <w:sz w:val="28"/>
          <w:szCs w:val="28"/>
        </w:rPr>
      </w:pPr>
    </w:p>
    <w:p w:rsidR="004450D3" w:rsidRDefault="004450D3" w:rsidP="004450D3">
      <w:pPr>
        <w:spacing w:line="360" w:lineRule="auto"/>
        <w:jc w:val="center"/>
        <w:rPr>
          <w:rFonts w:ascii="Times New Roman" w:hAnsi="Times New Roman"/>
          <w:b/>
          <w:sz w:val="28"/>
          <w:szCs w:val="28"/>
        </w:rPr>
      </w:pPr>
    </w:p>
    <w:p w:rsidR="004450D3" w:rsidRDefault="004450D3" w:rsidP="004450D3">
      <w:pPr>
        <w:spacing w:line="360" w:lineRule="auto"/>
        <w:jc w:val="center"/>
        <w:rPr>
          <w:rFonts w:ascii="Times New Roman" w:hAnsi="Times New Roman"/>
          <w:b/>
          <w:sz w:val="28"/>
          <w:szCs w:val="28"/>
        </w:rPr>
      </w:pPr>
    </w:p>
    <w:p w:rsidR="004450D3" w:rsidRDefault="004450D3" w:rsidP="004450D3">
      <w:pPr>
        <w:spacing w:line="360" w:lineRule="auto"/>
        <w:jc w:val="center"/>
        <w:rPr>
          <w:rFonts w:ascii="Times New Roman" w:hAnsi="Times New Roman"/>
          <w:b/>
          <w:sz w:val="28"/>
          <w:szCs w:val="28"/>
        </w:rPr>
      </w:pPr>
    </w:p>
    <w:p w:rsidR="004450D3" w:rsidRDefault="004450D3" w:rsidP="004450D3">
      <w:pPr>
        <w:spacing w:line="360" w:lineRule="auto"/>
        <w:jc w:val="center"/>
        <w:rPr>
          <w:rFonts w:ascii="Times New Roman" w:hAnsi="Times New Roman"/>
          <w:b/>
          <w:sz w:val="28"/>
          <w:szCs w:val="28"/>
        </w:rPr>
      </w:pPr>
    </w:p>
    <w:p w:rsidR="004450D3" w:rsidRDefault="004450D3" w:rsidP="004450D3">
      <w:pPr>
        <w:spacing w:line="360" w:lineRule="auto"/>
        <w:jc w:val="center"/>
        <w:rPr>
          <w:rFonts w:ascii="Times New Roman" w:hAnsi="Times New Roman"/>
          <w:b/>
          <w:sz w:val="28"/>
          <w:szCs w:val="28"/>
        </w:rPr>
      </w:pPr>
    </w:p>
    <w:p w:rsidR="004450D3" w:rsidRDefault="004450D3" w:rsidP="004450D3">
      <w:pPr>
        <w:spacing w:line="360" w:lineRule="auto"/>
        <w:jc w:val="center"/>
        <w:rPr>
          <w:rFonts w:ascii="Times New Roman" w:hAnsi="Times New Roman"/>
          <w:b/>
          <w:sz w:val="28"/>
          <w:szCs w:val="28"/>
        </w:rPr>
      </w:pPr>
    </w:p>
    <w:p w:rsidR="004450D3" w:rsidRDefault="004450D3" w:rsidP="004450D3">
      <w:pPr>
        <w:shd w:val="clear" w:color="auto" w:fill="FFFFFF"/>
        <w:autoSpaceDE w:val="0"/>
        <w:autoSpaceDN w:val="0"/>
        <w:adjustRightInd w:val="0"/>
        <w:spacing w:line="360" w:lineRule="auto"/>
        <w:ind w:firstLine="567"/>
        <w:jc w:val="center"/>
        <w:rPr>
          <w:rFonts w:ascii="Times New Roman" w:hAnsi="Times New Roman"/>
          <w:color w:val="323232"/>
          <w:sz w:val="28"/>
          <w:szCs w:val="28"/>
        </w:rPr>
      </w:pPr>
      <w:r w:rsidRPr="00D80AEA">
        <w:rPr>
          <w:rFonts w:ascii="Times New Roman" w:hAnsi="Times New Roman"/>
          <w:b/>
          <w:bCs/>
          <w:sz w:val="28"/>
          <w:szCs w:val="28"/>
        </w:rPr>
        <w:lastRenderedPageBreak/>
        <w:t>Список использованной литературы</w:t>
      </w:r>
    </w:p>
    <w:p w:rsidR="004450D3" w:rsidRDefault="004450D3" w:rsidP="004450D3">
      <w:pPr>
        <w:shd w:val="clear" w:color="auto" w:fill="FFFFFF"/>
        <w:autoSpaceDE w:val="0"/>
        <w:autoSpaceDN w:val="0"/>
        <w:adjustRightInd w:val="0"/>
        <w:spacing w:line="360" w:lineRule="auto"/>
        <w:ind w:firstLine="567"/>
        <w:jc w:val="both"/>
        <w:rPr>
          <w:rFonts w:ascii="Times New Roman" w:hAnsi="Times New Roman"/>
          <w:color w:val="000000"/>
          <w:sz w:val="28"/>
          <w:szCs w:val="28"/>
        </w:rPr>
      </w:pPr>
      <w:r>
        <w:rPr>
          <w:rFonts w:ascii="Times New Roman" w:hAnsi="Times New Roman"/>
          <w:color w:val="323232"/>
          <w:sz w:val="28"/>
          <w:szCs w:val="28"/>
        </w:rPr>
        <w:t xml:space="preserve">1. </w:t>
      </w:r>
      <w:r w:rsidRPr="00DB7AC8">
        <w:rPr>
          <w:rFonts w:ascii="Times New Roman" w:hAnsi="Times New Roman"/>
          <w:color w:val="323232"/>
          <w:sz w:val="28"/>
          <w:szCs w:val="28"/>
        </w:rPr>
        <w:t>Субботкин М.И., Курицина Ю.С. Кислотоупорные бетоны и растворы на основе жидкого стекла. М.:- Госстройиздат</w:t>
      </w:r>
      <w:r>
        <w:rPr>
          <w:rFonts w:ascii="Times New Roman" w:hAnsi="Times New Roman"/>
          <w:color w:val="323232"/>
          <w:sz w:val="28"/>
          <w:szCs w:val="28"/>
        </w:rPr>
        <w:t>.</w:t>
      </w:r>
      <w:r w:rsidRPr="00AD39CE">
        <w:rPr>
          <w:rFonts w:ascii="Times New Roman" w:hAnsi="Times New Roman"/>
          <w:color w:val="000000"/>
          <w:sz w:val="28"/>
          <w:szCs w:val="28"/>
        </w:rPr>
        <w:t xml:space="preserve"> </w:t>
      </w:r>
      <w:r w:rsidRPr="00A360BF">
        <w:rPr>
          <w:rFonts w:ascii="Times New Roman" w:hAnsi="Times New Roman"/>
          <w:color w:val="000000"/>
          <w:sz w:val="28"/>
          <w:szCs w:val="28"/>
        </w:rPr>
        <w:t xml:space="preserve">, 1967. </w:t>
      </w:r>
      <w:r>
        <w:rPr>
          <w:rFonts w:ascii="Times New Roman" w:hAnsi="Times New Roman"/>
          <w:color w:val="000000"/>
          <w:sz w:val="28"/>
          <w:szCs w:val="28"/>
        </w:rPr>
        <w:t xml:space="preserve">- </w:t>
      </w:r>
      <w:r w:rsidRPr="00A360BF">
        <w:rPr>
          <w:rFonts w:ascii="Times New Roman" w:hAnsi="Times New Roman"/>
          <w:color w:val="000000"/>
          <w:sz w:val="28"/>
          <w:szCs w:val="28"/>
        </w:rPr>
        <w:t xml:space="preserve">185 </w:t>
      </w:r>
      <w:r>
        <w:rPr>
          <w:rFonts w:ascii="Times New Roman" w:hAnsi="Times New Roman"/>
          <w:color w:val="000000"/>
          <w:sz w:val="28"/>
          <w:szCs w:val="28"/>
        </w:rPr>
        <w:t>с</w:t>
      </w:r>
      <w:r w:rsidRPr="0022575B">
        <w:rPr>
          <w:rFonts w:ascii="Times New Roman" w:hAnsi="Times New Roman"/>
          <w:color w:val="000000"/>
          <w:sz w:val="28"/>
          <w:szCs w:val="28"/>
        </w:rPr>
        <w:t>.</w:t>
      </w:r>
    </w:p>
    <w:p w:rsidR="004450D3" w:rsidRDefault="004450D3" w:rsidP="004450D3">
      <w:pPr>
        <w:shd w:val="clear" w:color="auto" w:fill="FFFFFF"/>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 xml:space="preserve">2. </w:t>
      </w:r>
      <w:r w:rsidRPr="000D69E1">
        <w:rPr>
          <w:rFonts w:ascii="Times New Roman" w:hAnsi="Times New Roman"/>
          <w:sz w:val="28"/>
          <w:szCs w:val="28"/>
        </w:rPr>
        <w:t>Сокол Е.Я. Исследование процесса твердения и коррозии кислотостойких составов с целью повышения и стойкости в агрессивных сточных водах.</w:t>
      </w:r>
      <w:proofErr w:type="gramStart"/>
      <w:r w:rsidRPr="000D69E1">
        <w:rPr>
          <w:rFonts w:ascii="Times New Roman" w:hAnsi="Times New Roman"/>
          <w:sz w:val="28"/>
          <w:szCs w:val="28"/>
        </w:rPr>
        <w:t>:А</w:t>
      </w:r>
      <w:proofErr w:type="gramEnd"/>
      <w:r w:rsidRPr="000D69E1">
        <w:rPr>
          <w:rFonts w:ascii="Times New Roman" w:hAnsi="Times New Roman"/>
          <w:sz w:val="28"/>
          <w:szCs w:val="28"/>
        </w:rPr>
        <w:t>втореф. канд. техн. наук.- Харьков.ХПИ.- 1969.- 21</w:t>
      </w:r>
      <w:r>
        <w:rPr>
          <w:rFonts w:ascii="Times New Roman" w:hAnsi="Times New Roman"/>
          <w:sz w:val="28"/>
          <w:szCs w:val="28"/>
        </w:rPr>
        <w:t xml:space="preserve"> </w:t>
      </w:r>
      <w:r w:rsidRPr="000D69E1">
        <w:rPr>
          <w:rFonts w:ascii="Times New Roman" w:hAnsi="Times New Roman"/>
          <w:sz w:val="28"/>
          <w:szCs w:val="28"/>
        </w:rPr>
        <w:t>с.</w:t>
      </w:r>
    </w:p>
    <w:p w:rsidR="004450D3" w:rsidRDefault="004450D3" w:rsidP="004450D3">
      <w:pPr>
        <w:shd w:val="clear" w:color="auto" w:fill="FFFFFF"/>
        <w:autoSpaceDE w:val="0"/>
        <w:autoSpaceDN w:val="0"/>
        <w:adjustRightInd w:val="0"/>
        <w:spacing w:line="360" w:lineRule="auto"/>
        <w:ind w:firstLine="567"/>
        <w:jc w:val="both"/>
        <w:rPr>
          <w:rFonts w:ascii="Times New Roman" w:hAnsi="Times New Roman"/>
          <w:color w:val="333333"/>
          <w:sz w:val="28"/>
          <w:szCs w:val="28"/>
        </w:rPr>
      </w:pPr>
      <w:r w:rsidRPr="00D92E2B">
        <w:rPr>
          <w:rFonts w:ascii="Times New Roman" w:hAnsi="Times New Roman"/>
          <w:color w:val="333333"/>
          <w:sz w:val="28"/>
          <w:szCs w:val="28"/>
        </w:rPr>
        <w:t>3</w:t>
      </w:r>
      <w:r>
        <w:rPr>
          <w:rFonts w:ascii="Times New Roman" w:hAnsi="Times New Roman"/>
          <w:color w:val="333333"/>
          <w:sz w:val="28"/>
          <w:szCs w:val="28"/>
        </w:rPr>
        <w:t>.</w:t>
      </w:r>
      <w:r w:rsidRPr="00D92E2B">
        <w:rPr>
          <w:rFonts w:ascii="Times New Roman" w:hAnsi="Times New Roman"/>
          <w:color w:val="333333"/>
          <w:sz w:val="28"/>
          <w:szCs w:val="28"/>
        </w:rPr>
        <w:t xml:space="preserve"> </w:t>
      </w:r>
      <w:r w:rsidRPr="00DB7AC8">
        <w:rPr>
          <w:rFonts w:ascii="Times New Roman" w:hAnsi="Times New Roman"/>
          <w:color w:val="333333"/>
          <w:sz w:val="28"/>
          <w:szCs w:val="28"/>
        </w:rPr>
        <w:t>Медведев В.М., Батраков В.Г., Писаренко И.А., Жигулев И.Ф. Кислотоупорные композиции на основе порошкообразных щелочных силикатов // М.: «Коррозия бетона в агрессивных средах», Сб.тр</w:t>
      </w:r>
      <w:proofErr w:type="gramStart"/>
      <w:r w:rsidRPr="00DB7AC8">
        <w:rPr>
          <w:rFonts w:ascii="Times New Roman" w:hAnsi="Times New Roman"/>
          <w:color w:val="333333"/>
          <w:sz w:val="28"/>
          <w:szCs w:val="28"/>
        </w:rPr>
        <w:t>.Н</w:t>
      </w:r>
      <w:proofErr w:type="gramEnd"/>
      <w:r w:rsidRPr="00DB7AC8">
        <w:rPr>
          <w:rFonts w:ascii="Times New Roman" w:hAnsi="Times New Roman"/>
          <w:color w:val="333333"/>
          <w:sz w:val="28"/>
          <w:szCs w:val="28"/>
        </w:rPr>
        <w:t>ИИЖБ.-1972.-</w:t>
      </w:r>
      <w:r>
        <w:rPr>
          <w:rFonts w:ascii="Times New Roman" w:hAnsi="Times New Roman"/>
          <w:color w:val="333333"/>
          <w:sz w:val="28"/>
          <w:szCs w:val="28"/>
        </w:rPr>
        <w:t xml:space="preserve"> </w:t>
      </w:r>
      <w:r w:rsidRPr="00DB7AC8">
        <w:rPr>
          <w:rFonts w:ascii="Times New Roman" w:hAnsi="Times New Roman"/>
          <w:color w:val="333333"/>
          <w:sz w:val="28"/>
          <w:szCs w:val="28"/>
        </w:rPr>
        <w:t>С.102-106.</w:t>
      </w:r>
    </w:p>
    <w:p w:rsidR="004450D3" w:rsidRDefault="004450D3" w:rsidP="004450D3">
      <w:pPr>
        <w:shd w:val="clear" w:color="auto" w:fill="FFFFFF"/>
        <w:autoSpaceDE w:val="0"/>
        <w:autoSpaceDN w:val="0"/>
        <w:adjustRightInd w:val="0"/>
        <w:spacing w:line="360" w:lineRule="auto"/>
        <w:ind w:firstLine="567"/>
        <w:jc w:val="both"/>
        <w:rPr>
          <w:rFonts w:ascii="Times New Roman" w:hAnsi="Times New Roman"/>
          <w:color w:val="000000" w:themeColor="text1"/>
          <w:sz w:val="28"/>
          <w:szCs w:val="28"/>
        </w:rPr>
      </w:pPr>
      <w:r w:rsidRPr="00B431E0">
        <w:rPr>
          <w:rFonts w:ascii="Times New Roman" w:hAnsi="Times New Roman"/>
          <w:color w:val="000000" w:themeColor="text1"/>
          <w:spacing w:val="-5"/>
          <w:sz w:val="28"/>
          <w:szCs w:val="28"/>
        </w:rPr>
        <w:t xml:space="preserve">4. </w:t>
      </w:r>
      <w:r w:rsidRPr="00B431E0">
        <w:rPr>
          <w:rFonts w:ascii="Times New Roman" w:hAnsi="Times New Roman"/>
          <w:color w:val="000000" w:themeColor="text1"/>
          <w:sz w:val="28"/>
          <w:szCs w:val="28"/>
        </w:rPr>
        <w:t>Димаков И.В., Рагозина С.Б. Гаврилович Т.И., Горелов В.В. Использование технических лигносульфонатов для уплотнения жидко-стекольных композиций и повышения их коррозионной стойкости.: Целлюлоза, бумага и картон.: экс</w:t>
      </w:r>
      <w:proofErr w:type="gramStart"/>
      <w:r w:rsidRPr="00B431E0">
        <w:rPr>
          <w:rFonts w:ascii="Times New Roman" w:hAnsi="Times New Roman"/>
          <w:color w:val="000000" w:themeColor="text1"/>
          <w:sz w:val="28"/>
          <w:szCs w:val="28"/>
        </w:rPr>
        <w:t>.</w:t>
      </w:r>
      <w:proofErr w:type="gramEnd"/>
      <w:r w:rsidRPr="00B431E0">
        <w:rPr>
          <w:rFonts w:ascii="Times New Roman" w:hAnsi="Times New Roman"/>
          <w:color w:val="000000" w:themeColor="text1"/>
          <w:sz w:val="28"/>
          <w:szCs w:val="28"/>
        </w:rPr>
        <w:t xml:space="preserve">- </w:t>
      </w:r>
      <w:proofErr w:type="gramStart"/>
      <w:r w:rsidRPr="00B431E0">
        <w:rPr>
          <w:rFonts w:ascii="Times New Roman" w:hAnsi="Times New Roman"/>
          <w:color w:val="000000" w:themeColor="text1"/>
          <w:sz w:val="28"/>
          <w:szCs w:val="28"/>
        </w:rPr>
        <w:t>и</w:t>
      </w:r>
      <w:proofErr w:type="gramEnd"/>
      <w:r w:rsidRPr="00B431E0">
        <w:rPr>
          <w:rFonts w:ascii="Times New Roman" w:hAnsi="Times New Roman"/>
          <w:color w:val="000000" w:themeColor="text1"/>
          <w:sz w:val="28"/>
          <w:szCs w:val="28"/>
        </w:rPr>
        <w:t>нф. - ВНИИПИЭИлеспром.- 1984.-</w:t>
      </w:r>
      <w:r>
        <w:rPr>
          <w:rFonts w:ascii="Times New Roman" w:hAnsi="Times New Roman"/>
          <w:color w:val="000000" w:themeColor="text1"/>
          <w:sz w:val="28"/>
          <w:szCs w:val="28"/>
        </w:rPr>
        <w:t xml:space="preserve"> </w:t>
      </w:r>
      <w:r w:rsidRPr="00B431E0">
        <w:rPr>
          <w:rFonts w:ascii="Times New Roman" w:hAnsi="Times New Roman"/>
          <w:color w:val="000000" w:themeColor="text1"/>
          <w:sz w:val="28"/>
          <w:szCs w:val="28"/>
        </w:rPr>
        <w:t>С.</w:t>
      </w:r>
      <w:r>
        <w:rPr>
          <w:rFonts w:ascii="Times New Roman" w:hAnsi="Times New Roman"/>
          <w:color w:val="000000" w:themeColor="text1"/>
          <w:sz w:val="28"/>
          <w:szCs w:val="28"/>
        </w:rPr>
        <w:t xml:space="preserve"> </w:t>
      </w:r>
      <w:r w:rsidRPr="00B431E0">
        <w:rPr>
          <w:rFonts w:ascii="Times New Roman" w:hAnsi="Times New Roman"/>
          <w:color w:val="000000" w:themeColor="text1"/>
          <w:sz w:val="28"/>
          <w:szCs w:val="28"/>
        </w:rPr>
        <w:t>31-33.</w:t>
      </w:r>
    </w:p>
    <w:p w:rsidR="004450D3" w:rsidRDefault="004450D3" w:rsidP="004450D3">
      <w:pPr>
        <w:shd w:val="clear" w:color="auto" w:fill="FFFFFF"/>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 xml:space="preserve">5. </w:t>
      </w:r>
      <w:r w:rsidRPr="000D69E1">
        <w:rPr>
          <w:rFonts w:ascii="Times New Roman" w:hAnsi="Times New Roman"/>
          <w:sz w:val="28"/>
          <w:szCs w:val="28"/>
        </w:rPr>
        <w:t>Садикова</w:t>
      </w:r>
      <w:proofErr w:type="gramStart"/>
      <w:r w:rsidRPr="000D69E1">
        <w:rPr>
          <w:rFonts w:ascii="Times New Roman" w:hAnsi="Times New Roman"/>
          <w:sz w:val="28"/>
          <w:szCs w:val="28"/>
        </w:rPr>
        <w:t xml:space="preserve"> В</w:t>
      </w:r>
      <w:proofErr w:type="gramEnd"/>
      <w:r w:rsidRPr="000D69E1">
        <w:rPr>
          <w:rFonts w:ascii="Times New Roman" w:hAnsi="Times New Roman"/>
          <w:sz w:val="28"/>
          <w:szCs w:val="28"/>
        </w:rPr>
        <w:t xml:space="preserve"> Н.. Кокин А.А. Шухин А.Ф. Использование нефелинового антипирена как отвердителя жидкостекольных составов в трубостроении//Монтажные и спе</w:t>
      </w:r>
      <w:r w:rsidRPr="000D69E1">
        <w:rPr>
          <w:rFonts w:ascii="Times New Roman" w:hAnsi="Times New Roman"/>
          <w:sz w:val="28"/>
          <w:szCs w:val="28"/>
        </w:rPr>
        <w:softHyphen/>
        <w:t xml:space="preserve">циальные строительные работы: Науч.-техн реф. сб. </w:t>
      </w:r>
      <w:r w:rsidRPr="000D69E1">
        <w:rPr>
          <w:rFonts w:ascii="Times New Roman" w:hAnsi="Times New Roman"/>
          <w:sz w:val="28"/>
          <w:szCs w:val="28"/>
          <w:lang w:val="en-US"/>
        </w:rPr>
        <w:t>Cep</w:t>
      </w:r>
      <w:r w:rsidRPr="000D69E1">
        <w:rPr>
          <w:rFonts w:ascii="Times New Roman" w:hAnsi="Times New Roman"/>
          <w:sz w:val="28"/>
          <w:szCs w:val="28"/>
        </w:rPr>
        <w:t>.</w:t>
      </w:r>
      <w:r w:rsidRPr="000D69E1">
        <w:rPr>
          <w:rFonts w:ascii="Times New Roman" w:hAnsi="Times New Roman"/>
          <w:sz w:val="28"/>
          <w:szCs w:val="28"/>
          <w:lang w:val="en-US"/>
        </w:rPr>
        <w:t>IV</w:t>
      </w:r>
      <w:r w:rsidRPr="000D69E1">
        <w:rPr>
          <w:rFonts w:ascii="Times New Roman" w:hAnsi="Times New Roman"/>
          <w:sz w:val="28"/>
          <w:szCs w:val="28"/>
        </w:rPr>
        <w:t>. Противокоррозионные работы в строительстве Вып.5. - М.: ЦБНТИ Минмонтажспецстроя  1981. - С.</w:t>
      </w:r>
      <w:r>
        <w:rPr>
          <w:rFonts w:ascii="Times New Roman" w:hAnsi="Times New Roman"/>
          <w:sz w:val="28"/>
          <w:szCs w:val="28"/>
        </w:rPr>
        <w:t xml:space="preserve"> </w:t>
      </w:r>
      <w:r w:rsidRPr="000D69E1">
        <w:rPr>
          <w:rFonts w:ascii="Times New Roman" w:hAnsi="Times New Roman"/>
          <w:sz w:val="28"/>
          <w:szCs w:val="28"/>
        </w:rPr>
        <w:t>3-6.</w:t>
      </w:r>
    </w:p>
    <w:p w:rsidR="004450D3" w:rsidRDefault="004450D3" w:rsidP="004450D3">
      <w:pPr>
        <w:shd w:val="clear" w:color="auto" w:fill="FFFFFF"/>
        <w:autoSpaceDE w:val="0"/>
        <w:autoSpaceDN w:val="0"/>
        <w:adjustRightInd w:val="0"/>
        <w:spacing w:line="360" w:lineRule="auto"/>
        <w:ind w:firstLine="567"/>
        <w:jc w:val="both"/>
        <w:rPr>
          <w:rFonts w:ascii="Times New Roman" w:hAnsi="Times New Roman"/>
          <w:color w:val="000000" w:themeColor="text1"/>
          <w:spacing w:val="-13"/>
          <w:sz w:val="28"/>
          <w:szCs w:val="28"/>
        </w:rPr>
      </w:pPr>
      <w:r w:rsidRPr="00D92E2B">
        <w:rPr>
          <w:rFonts w:ascii="Times New Roman" w:hAnsi="Times New Roman"/>
          <w:color w:val="000000" w:themeColor="text1"/>
          <w:sz w:val="28"/>
          <w:szCs w:val="28"/>
        </w:rPr>
        <w:t>6</w:t>
      </w:r>
      <w:r w:rsidRPr="000C36F7">
        <w:rPr>
          <w:rFonts w:ascii="Times New Roman" w:hAnsi="Times New Roman"/>
          <w:color w:val="000000" w:themeColor="text1"/>
          <w:sz w:val="28"/>
          <w:szCs w:val="28"/>
        </w:rPr>
        <w:t xml:space="preserve">. </w:t>
      </w:r>
      <w:proofErr w:type="gramStart"/>
      <w:r w:rsidRPr="000C36F7">
        <w:rPr>
          <w:rFonts w:ascii="Times New Roman" w:hAnsi="Times New Roman"/>
          <w:color w:val="000000" w:themeColor="text1"/>
          <w:sz w:val="28"/>
          <w:szCs w:val="28"/>
          <w:lang w:val="en-US"/>
        </w:rPr>
        <w:t>Teoreanuy</w:t>
      </w:r>
      <w:r w:rsidRPr="000C36F7">
        <w:rPr>
          <w:rFonts w:ascii="Times New Roman" w:hAnsi="Times New Roman"/>
          <w:color w:val="000000" w:themeColor="text1"/>
          <w:sz w:val="28"/>
          <w:szCs w:val="28"/>
        </w:rPr>
        <w:t>.,</w:t>
      </w:r>
      <w:proofErr w:type="gramEnd"/>
      <w:r w:rsidRPr="000C36F7">
        <w:rPr>
          <w:rFonts w:ascii="Times New Roman" w:hAnsi="Times New Roman"/>
          <w:color w:val="000000" w:themeColor="text1"/>
          <w:sz w:val="28"/>
          <w:szCs w:val="28"/>
        </w:rPr>
        <w:t xml:space="preserve"> </w:t>
      </w:r>
      <w:r w:rsidRPr="000C36F7">
        <w:rPr>
          <w:rFonts w:ascii="Times New Roman" w:hAnsi="Times New Roman"/>
          <w:color w:val="000000" w:themeColor="text1"/>
          <w:sz w:val="28"/>
          <w:szCs w:val="28"/>
          <w:lang w:val="en-US"/>
        </w:rPr>
        <w:t>PuriAnnemarie</w:t>
      </w:r>
      <w:r w:rsidRPr="000C36F7">
        <w:rPr>
          <w:rFonts w:ascii="Times New Roman" w:hAnsi="Times New Roman"/>
          <w:color w:val="000000" w:themeColor="text1"/>
          <w:sz w:val="28"/>
          <w:szCs w:val="28"/>
        </w:rPr>
        <w:t xml:space="preserve">. Щелочной силикат и кремнефтористый </w:t>
      </w:r>
      <w:r w:rsidRPr="000C36F7">
        <w:rPr>
          <w:rFonts w:ascii="Times New Roman" w:hAnsi="Times New Roman"/>
          <w:color w:val="000000" w:themeColor="text1"/>
          <w:spacing w:val="-7"/>
          <w:sz w:val="28"/>
          <w:szCs w:val="28"/>
        </w:rPr>
        <w:t xml:space="preserve">натрий как возбудители твердения доменного шлака. </w:t>
      </w:r>
      <w:r w:rsidRPr="000C36F7">
        <w:rPr>
          <w:rFonts w:ascii="Times New Roman" w:hAnsi="Times New Roman"/>
          <w:color w:val="000000" w:themeColor="text1"/>
          <w:spacing w:val="-7"/>
          <w:sz w:val="28"/>
          <w:szCs w:val="28"/>
          <w:lang w:val="en-US"/>
        </w:rPr>
        <w:t xml:space="preserve">Stutiun der anregung der Hochofen-Scheakemit Natronsilikat und Natronfeuosilikat Rev. </w:t>
      </w:r>
      <w:proofErr w:type="gramStart"/>
      <w:r w:rsidRPr="000C36F7">
        <w:rPr>
          <w:rFonts w:ascii="Times New Roman" w:hAnsi="Times New Roman"/>
          <w:color w:val="000000" w:themeColor="text1"/>
          <w:spacing w:val="-7"/>
          <w:sz w:val="28"/>
          <w:szCs w:val="28"/>
          <w:lang w:val="en-US"/>
        </w:rPr>
        <w:t>roum</w:t>
      </w:r>
      <w:proofErr w:type="gramEnd"/>
      <w:r w:rsidRPr="000C36F7">
        <w:rPr>
          <w:rFonts w:ascii="Times New Roman" w:hAnsi="Times New Roman"/>
          <w:color w:val="000000" w:themeColor="text1"/>
          <w:spacing w:val="-7"/>
          <w:sz w:val="28"/>
          <w:szCs w:val="28"/>
          <w:lang w:val="en-US"/>
        </w:rPr>
        <w:t>. Chim</w:t>
      </w:r>
      <w:r w:rsidRPr="000C36F7">
        <w:rPr>
          <w:rFonts w:ascii="Times New Roman" w:hAnsi="Times New Roman"/>
          <w:color w:val="000000" w:themeColor="text1"/>
          <w:spacing w:val="-7"/>
          <w:sz w:val="28"/>
          <w:szCs w:val="28"/>
        </w:rPr>
        <w:t>.-</w:t>
      </w:r>
      <w:r w:rsidRPr="000C36F7">
        <w:rPr>
          <w:rFonts w:ascii="Times New Roman" w:hAnsi="Times New Roman"/>
          <w:color w:val="000000" w:themeColor="text1"/>
          <w:spacing w:val="-13"/>
          <w:sz w:val="28"/>
          <w:szCs w:val="28"/>
        </w:rPr>
        <w:t>1972.-№3.</w:t>
      </w:r>
      <w:r>
        <w:rPr>
          <w:rFonts w:ascii="Times New Roman" w:hAnsi="Times New Roman"/>
          <w:color w:val="000000" w:themeColor="text1"/>
          <w:spacing w:val="-13"/>
          <w:sz w:val="28"/>
          <w:szCs w:val="28"/>
        </w:rPr>
        <w:t xml:space="preserve"> –</w:t>
      </w:r>
      <w:r w:rsidRPr="000C36F7">
        <w:rPr>
          <w:rFonts w:ascii="Times New Roman" w:hAnsi="Times New Roman"/>
          <w:color w:val="000000" w:themeColor="text1"/>
          <w:spacing w:val="-13"/>
          <w:sz w:val="28"/>
          <w:szCs w:val="28"/>
        </w:rPr>
        <w:t xml:space="preserve"> 17</w:t>
      </w:r>
      <w:r>
        <w:rPr>
          <w:rFonts w:ascii="Times New Roman" w:hAnsi="Times New Roman"/>
          <w:color w:val="000000" w:themeColor="text1"/>
          <w:spacing w:val="-13"/>
          <w:sz w:val="28"/>
          <w:szCs w:val="28"/>
        </w:rPr>
        <w:t xml:space="preserve"> </w:t>
      </w:r>
      <w:r w:rsidRPr="000C36F7">
        <w:rPr>
          <w:rFonts w:ascii="Times New Roman" w:hAnsi="Times New Roman"/>
          <w:color w:val="000000" w:themeColor="text1"/>
          <w:spacing w:val="-13"/>
          <w:sz w:val="28"/>
          <w:szCs w:val="28"/>
          <w:lang w:val="en-US"/>
        </w:rPr>
        <w:t>s</w:t>
      </w:r>
      <w:r w:rsidRPr="000C36F7">
        <w:rPr>
          <w:rFonts w:ascii="Times New Roman" w:hAnsi="Times New Roman"/>
          <w:color w:val="000000" w:themeColor="text1"/>
          <w:spacing w:val="-13"/>
          <w:sz w:val="28"/>
          <w:szCs w:val="28"/>
        </w:rPr>
        <w:t>.</w:t>
      </w:r>
    </w:p>
    <w:p w:rsidR="004450D3" w:rsidRDefault="004450D3" w:rsidP="004450D3">
      <w:pPr>
        <w:shd w:val="clear" w:color="auto" w:fill="FFFFFF"/>
        <w:spacing w:line="360" w:lineRule="auto"/>
        <w:ind w:firstLine="709"/>
        <w:jc w:val="both"/>
        <w:rPr>
          <w:rFonts w:ascii="Times New Roman" w:hAnsi="Times New Roman"/>
          <w:color w:val="323232"/>
          <w:sz w:val="28"/>
          <w:szCs w:val="28"/>
        </w:rPr>
      </w:pPr>
      <w:r w:rsidRPr="00D92E2B">
        <w:rPr>
          <w:rFonts w:ascii="Times New Roman" w:hAnsi="Times New Roman"/>
          <w:color w:val="323232"/>
          <w:sz w:val="28"/>
          <w:szCs w:val="28"/>
        </w:rPr>
        <w:t>7</w:t>
      </w:r>
      <w:r>
        <w:rPr>
          <w:rFonts w:ascii="Times New Roman" w:hAnsi="Times New Roman"/>
          <w:color w:val="323232"/>
          <w:sz w:val="28"/>
          <w:szCs w:val="28"/>
        </w:rPr>
        <w:t>. Лукьянова О.И., Игнаткина О.И., Новожилова О.Г., Барсук П.А. Вяжущие составы на основе силикатов натрия с отвердителями из промышленных отходов // Гидратация и структурообразования цементов, полученных на основе отходов промышленности. Сб</w:t>
      </w:r>
      <w:proofErr w:type="gramStart"/>
      <w:r>
        <w:rPr>
          <w:rFonts w:ascii="Times New Roman" w:hAnsi="Times New Roman"/>
          <w:color w:val="323232"/>
          <w:sz w:val="28"/>
          <w:szCs w:val="28"/>
        </w:rPr>
        <w:t>.т</w:t>
      </w:r>
      <w:proofErr w:type="gramEnd"/>
      <w:r>
        <w:rPr>
          <w:rFonts w:ascii="Times New Roman" w:hAnsi="Times New Roman"/>
          <w:color w:val="323232"/>
          <w:sz w:val="28"/>
          <w:szCs w:val="28"/>
        </w:rPr>
        <w:t>рудов. – Чимкент.- 1983.- С. 312-314.</w:t>
      </w:r>
    </w:p>
    <w:p w:rsidR="004450D3" w:rsidRDefault="004450D3" w:rsidP="004450D3">
      <w:pPr>
        <w:shd w:val="clear" w:color="auto" w:fill="FFFFFF"/>
        <w:spacing w:line="360" w:lineRule="auto"/>
        <w:ind w:firstLine="709"/>
        <w:jc w:val="both"/>
        <w:rPr>
          <w:rFonts w:ascii="Times New Roman" w:hAnsi="Times New Roman"/>
          <w:color w:val="323232"/>
          <w:sz w:val="28"/>
          <w:szCs w:val="28"/>
        </w:rPr>
      </w:pPr>
      <w:r>
        <w:rPr>
          <w:rFonts w:ascii="Times New Roman" w:hAnsi="Times New Roman"/>
          <w:sz w:val="28"/>
          <w:szCs w:val="28"/>
        </w:rPr>
        <w:lastRenderedPageBreak/>
        <w:t>8</w:t>
      </w:r>
      <w:r w:rsidRPr="00DB7AC8">
        <w:rPr>
          <w:rFonts w:ascii="Times New Roman" w:hAnsi="Times New Roman"/>
          <w:sz w:val="28"/>
          <w:szCs w:val="28"/>
        </w:rPr>
        <w:t xml:space="preserve">. </w:t>
      </w:r>
      <w:r w:rsidRPr="00DB7AC8">
        <w:rPr>
          <w:rFonts w:ascii="Times New Roman" w:hAnsi="Times New Roman"/>
          <w:color w:val="323232"/>
          <w:sz w:val="28"/>
          <w:szCs w:val="28"/>
        </w:rPr>
        <w:t>Сычев П.И. Неорганические клеи. Изд. «Химия» Лен</w:t>
      </w:r>
      <w:proofErr w:type="gramStart"/>
      <w:r w:rsidRPr="00DB7AC8">
        <w:rPr>
          <w:rFonts w:ascii="Times New Roman" w:hAnsi="Times New Roman"/>
          <w:color w:val="323232"/>
          <w:sz w:val="28"/>
          <w:szCs w:val="28"/>
        </w:rPr>
        <w:t>.о</w:t>
      </w:r>
      <w:proofErr w:type="gramEnd"/>
      <w:r w:rsidRPr="00DB7AC8">
        <w:rPr>
          <w:rFonts w:ascii="Times New Roman" w:hAnsi="Times New Roman"/>
          <w:color w:val="323232"/>
          <w:sz w:val="28"/>
          <w:szCs w:val="28"/>
        </w:rPr>
        <w:t>тд.- 1974.- 127с.</w:t>
      </w:r>
    </w:p>
    <w:p w:rsidR="004450D3" w:rsidRDefault="004450D3" w:rsidP="004450D3">
      <w:pPr>
        <w:shd w:val="clear" w:color="auto" w:fill="FFFFFF"/>
        <w:spacing w:line="360" w:lineRule="auto"/>
        <w:ind w:firstLine="709"/>
        <w:jc w:val="both"/>
        <w:rPr>
          <w:rFonts w:ascii="Times New Roman" w:hAnsi="Times New Roman"/>
          <w:color w:val="323232"/>
          <w:spacing w:val="-5"/>
          <w:sz w:val="28"/>
          <w:szCs w:val="28"/>
        </w:rPr>
      </w:pPr>
      <w:r>
        <w:rPr>
          <w:rFonts w:ascii="Times New Roman" w:hAnsi="Times New Roman"/>
          <w:color w:val="323232"/>
          <w:spacing w:val="-5"/>
          <w:sz w:val="28"/>
          <w:szCs w:val="28"/>
        </w:rPr>
        <w:t>9.</w:t>
      </w:r>
      <w:r w:rsidRPr="00DB7AC8">
        <w:rPr>
          <w:rFonts w:ascii="Times New Roman" w:hAnsi="Times New Roman"/>
          <w:color w:val="323232"/>
          <w:spacing w:val="-5"/>
          <w:sz w:val="28"/>
          <w:szCs w:val="28"/>
        </w:rPr>
        <w:t xml:space="preserve"> Гавриленко М.А. Многофункциональный композиционный материал на основе ненасыщенных полиэфиров и минеральных добавок. Тез.докл. </w:t>
      </w:r>
      <w:r w:rsidRPr="00DB7AC8">
        <w:rPr>
          <w:rFonts w:ascii="Times New Roman" w:hAnsi="Times New Roman"/>
          <w:color w:val="323232"/>
          <w:spacing w:val="-5"/>
          <w:sz w:val="28"/>
          <w:szCs w:val="28"/>
          <w:lang w:val="en-US"/>
        </w:rPr>
        <w:t>IV</w:t>
      </w:r>
      <w:r w:rsidRPr="00DB7AC8">
        <w:rPr>
          <w:rFonts w:ascii="Times New Roman" w:hAnsi="Times New Roman"/>
          <w:color w:val="323232"/>
          <w:spacing w:val="-5"/>
          <w:sz w:val="28"/>
          <w:szCs w:val="28"/>
        </w:rPr>
        <w:t xml:space="preserve"> Всероссийской конф. «Физико-химические проблемы создания новых конструкционных керамических материалов. Сырье, синтез, свойства».</w:t>
      </w:r>
      <w:r>
        <w:rPr>
          <w:rFonts w:ascii="Times New Roman" w:hAnsi="Times New Roman"/>
          <w:color w:val="323232"/>
          <w:spacing w:val="-5"/>
          <w:sz w:val="28"/>
          <w:szCs w:val="28"/>
        </w:rPr>
        <w:t xml:space="preserve"> </w:t>
      </w:r>
      <w:r w:rsidRPr="00DB7AC8">
        <w:rPr>
          <w:rFonts w:ascii="Times New Roman" w:hAnsi="Times New Roman"/>
          <w:color w:val="323232"/>
          <w:spacing w:val="-5"/>
          <w:sz w:val="28"/>
          <w:szCs w:val="28"/>
        </w:rPr>
        <w:t>-2001.</w:t>
      </w:r>
      <w:r>
        <w:rPr>
          <w:rFonts w:ascii="Times New Roman" w:hAnsi="Times New Roman"/>
          <w:color w:val="323232"/>
          <w:spacing w:val="-5"/>
          <w:sz w:val="28"/>
          <w:szCs w:val="28"/>
        </w:rPr>
        <w:t xml:space="preserve"> </w:t>
      </w:r>
      <w:r w:rsidRPr="00DB7AC8">
        <w:rPr>
          <w:rFonts w:ascii="Times New Roman" w:hAnsi="Times New Roman"/>
          <w:color w:val="323232"/>
          <w:spacing w:val="-5"/>
          <w:sz w:val="28"/>
          <w:szCs w:val="28"/>
        </w:rPr>
        <w:t>-15с.</w:t>
      </w:r>
    </w:p>
    <w:p w:rsidR="004450D3" w:rsidRDefault="004450D3" w:rsidP="004450D3">
      <w:pPr>
        <w:shd w:val="clear" w:color="auto" w:fill="FFFFFF"/>
        <w:spacing w:line="360" w:lineRule="auto"/>
        <w:ind w:firstLine="709"/>
        <w:jc w:val="both"/>
        <w:rPr>
          <w:rFonts w:ascii="Times New Roman" w:hAnsi="Times New Roman"/>
          <w:sz w:val="28"/>
          <w:szCs w:val="28"/>
        </w:rPr>
      </w:pPr>
      <w:r>
        <w:rPr>
          <w:rFonts w:ascii="Times New Roman" w:hAnsi="Times New Roman"/>
          <w:color w:val="323232"/>
          <w:spacing w:val="-5"/>
          <w:sz w:val="28"/>
          <w:szCs w:val="28"/>
        </w:rPr>
        <w:t>1</w:t>
      </w:r>
      <w:r>
        <w:rPr>
          <w:rFonts w:ascii="Times New Roman" w:hAnsi="Times New Roman"/>
          <w:sz w:val="28"/>
          <w:szCs w:val="28"/>
        </w:rPr>
        <w:t xml:space="preserve">0. </w:t>
      </w:r>
      <w:r w:rsidRPr="000D69E1">
        <w:rPr>
          <w:rFonts w:ascii="Times New Roman" w:hAnsi="Times New Roman"/>
          <w:sz w:val="28"/>
          <w:szCs w:val="28"/>
        </w:rPr>
        <w:t>Димаков И.В., Рагозина С.Б. Гаврилович Т.И., Горелов В.В., Мурдасов Б.Д., Паршиков Г.Д. Использование силикат</w:t>
      </w:r>
      <w:r>
        <w:rPr>
          <w:rFonts w:ascii="Times New Roman" w:hAnsi="Times New Roman"/>
          <w:sz w:val="28"/>
          <w:szCs w:val="28"/>
        </w:rPr>
        <w:t xml:space="preserve"> </w:t>
      </w:r>
      <w:r w:rsidRPr="000D69E1">
        <w:rPr>
          <w:rFonts w:ascii="Times New Roman" w:hAnsi="Times New Roman"/>
          <w:sz w:val="28"/>
          <w:szCs w:val="28"/>
        </w:rPr>
        <w:t>полимербетона для защиты сцеж // Инф. листПерм ЦНТИ</w:t>
      </w:r>
      <w:proofErr w:type="gramStart"/>
      <w:r w:rsidRPr="000D69E1">
        <w:rPr>
          <w:rFonts w:ascii="Times New Roman" w:hAnsi="Times New Roman"/>
          <w:sz w:val="28"/>
          <w:szCs w:val="28"/>
        </w:rPr>
        <w:t>.-</w:t>
      </w:r>
      <w:proofErr w:type="gramEnd"/>
      <w:r w:rsidRPr="000D69E1">
        <w:rPr>
          <w:rFonts w:ascii="Times New Roman" w:hAnsi="Times New Roman"/>
          <w:sz w:val="28"/>
          <w:szCs w:val="28"/>
        </w:rPr>
        <w:t>Пермь.- 1985.- №75-85 НТР.- сер.</w:t>
      </w:r>
      <w:r>
        <w:rPr>
          <w:rFonts w:ascii="Times New Roman" w:hAnsi="Times New Roman"/>
          <w:sz w:val="28"/>
          <w:szCs w:val="28"/>
        </w:rPr>
        <w:t xml:space="preserve"> </w:t>
      </w:r>
      <w:r w:rsidRPr="000D69E1">
        <w:rPr>
          <w:rFonts w:ascii="Times New Roman" w:hAnsi="Times New Roman"/>
          <w:sz w:val="28"/>
          <w:szCs w:val="28"/>
        </w:rPr>
        <w:t>21.</w:t>
      </w:r>
    </w:p>
    <w:p w:rsidR="004450D3" w:rsidRDefault="004450D3" w:rsidP="004450D3">
      <w:pPr>
        <w:shd w:val="clear" w:color="auto" w:fill="FFFFFF"/>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11. СихарулидзеВ</w:t>
      </w:r>
      <w:r w:rsidRPr="0022575B">
        <w:rPr>
          <w:rFonts w:ascii="Times New Roman" w:hAnsi="Times New Roman"/>
          <w:color w:val="000000"/>
          <w:sz w:val="28"/>
          <w:szCs w:val="28"/>
        </w:rPr>
        <w:t>.</w:t>
      </w:r>
      <w:r>
        <w:rPr>
          <w:rFonts w:ascii="Times New Roman" w:hAnsi="Times New Roman"/>
          <w:color w:val="000000"/>
          <w:sz w:val="28"/>
          <w:szCs w:val="28"/>
        </w:rPr>
        <w:t>Г</w:t>
      </w:r>
      <w:r w:rsidRPr="0022575B">
        <w:rPr>
          <w:rFonts w:ascii="Times New Roman" w:hAnsi="Times New Roman"/>
          <w:color w:val="000000"/>
          <w:sz w:val="28"/>
          <w:szCs w:val="28"/>
        </w:rPr>
        <w:t xml:space="preserve">., </w:t>
      </w:r>
      <w:r>
        <w:rPr>
          <w:rFonts w:ascii="Times New Roman" w:hAnsi="Times New Roman"/>
          <w:color w:val="000000"/>
          <w:sz w:val="28"/>
          <w:szCs w:val="28"/>
        </w:rPr>
        <w:t>МикадзеЛ</w:t>
      </w:r>
      <w:r w:rsidRPr="0022575B">
        <w:rPr>
          <w:rFonts w:ascii="Times New Roman" w:hAnsi="Times New Roman"/>
          <w:color w:val="000000"/>
          <w:sz w:val="28"/>
          <w:szCs w:val="28"/>
        </w:rPr>
        <w:t>.</w:t>
      </w:r>
      <w:r>
        <w:rPr>
          <w:rFonts w:ascii="Times New Roman" w:hAnsi="Times New Roman"/>
          <w:color w:val="000000"/>
          <w:sz w:val="28"/>
          <w:szCs w:val="28"/>
        </w:rPr>
        <w:t>М</w:t>
      </w:r>
      <w:r w:rsidRPr="0022575B">
        <w:rPr>
          <w:rFonts w:ascii="Times New Roman" w:hAnsi="Times New Roman"/>
          <w:color w:val="000000"/>
          <w:sz w:val="28"/>
          <w:szCs w:val="28"/>
        </w:rPr>
        <w:t xml:space="preserve">., </w:t>
      </w:r>
      <w:r>
        <w:rPr>
          <w:rFonts w:ascii="Times New Roman" w:hAnsi="Times New Roman"/>
          <w:color w:val="000000"/>
          <w:sz w:val="28"/>
          <w:szCs w:val="28"/>
        </w:rPr>
        <w:t>СуладзеИ</w:t>
      </w:r>
      <w:r w:rsidRPr="0022575B">
        <w:rPr>
          <w:rFonts w:ascii="Times New Roman" w:hAnsi="Times New Roman"/>
          <w:color w:val="000000"/>
          <w:sz w:val="28"/>
          <w:szCs w:val="28"/>
        </w:rPr>
        <w:t>.</w:t>
      </w:r>
      <w:r>
        <w:rPr>
          <w:rFonts w:ascii="Times New Roman" w:hAnsi="Times New Roman"/>
          <w:color w:val="000000"/>
          <w:sz w:val="28"/>
          <w:szCs w:val="28"/>
        </w:rPr>
        <w:t>М</w:t>
      </w:r>
      <w:r w:rsidRPr="0022575B">
        <w:rPr>
          <w:rFonts w:ascii="Times New Roman" w:hAnsi="Times New Roman"/>
          <w:color w:val="000000"/>
          <w:sz w:val="28"/>
          <w:szCs w:val="28"/>
        </w:rPr>
        <w:t xml:space="preserve">., </w:t>
      </w:r>
      <w:r>
        <w:rPr>
          <w:rFonts w:ascii="Times New Roman" w:hAnsi="Times New Roman"/>
          <w:color w:val="000000"/>
          <w:sz w:val="28"/>
          <w:szCs w:val="28"/>
        </w:rPr>
        <w:t>СхантаридзеР</w:t>
      </w:r>
      <w:r w:rsidRPr="0022575B">
        <w:rPr>
          <w:rFonts w:ascii="Times New Roman" w:hAnsi="Times New Roman"/>
          <w:color w:val="000000"/>
          <w:sz w:val="28"/>
          <w:szCs w:val="28"/>
        </w:rPr>
        <w:t>.</w:t>
      </w:r>
      <w:r>
        <w:rPr>
          <w:rFonts w:ascii="Times New Roman" w:hAnsi="Times New Roman"/>
          <w:color w:val="000000"/>
          <w:sz w:val="28"/>
          <w:szCs w:val="28"/>
        </w:rPr>
        <w:t>Е</w:t>
      </w:r>
      <w:r w:rsidRPr="0022575B">
        <w:rPr>
          <w:rFonts w:ascii="Times New Roman" w:hAnsi="Times New Roman"/>
          <w:color w:val="000000"/>
          <w:sz w:val="28"/>
          <w:szCs w:val="28"/>
        </w:rPr>
        <w:t xml:space="preserve">., </w:t>
      </w:r>
      <w:r>
        <w:rPr>
          <w:rFonts w:ascii="Times New Roman" w:hAnsi="Times New Roman"/>
          <w:color w:val="000000"/>
          <w:sz w:val="28"/>
          <w:szCs w:val="28"/>
        </w:rPr>
        <w:t>Гвелесуани</w:t>
      </w:r>
      <w:r w:rsidRPr="0022575B">
        <w:rPr>
          <w:rFonts w:ascii="Times New Roman" w:hAnsi="Times New Roman"/>
          <w:color w:val="000000"/>
          <w:sz w:val="28"/>
          <w:szCs w:val="28"/>
        </w:rPr>
        <w:t xml:space="preserve">. </w:t>
      </w:r>
      <w:r>
        <w:rPr>
          <w:rFonts w:ascii="Times New Roman" w:hAnsi="Times New Roman"/>
          <w:color w:val="000000"/>
          <w:sz w:val="28"/>
          <w:szCs w:val="28"/>
        </w:rPr>
        <w:t>Новый кислотоупорный цемент // Гидратация и структурообразование цементов полученных на основе отходов промышленности. Сб. трудов</w:t>
      </w:r>
      <w:proofErr w:type="gramStart"/>
      <w:r>
        <w:rPr>
          <w:rFonts w:ascii="Times New Roman" w:hAnsi="Times New Roman"/>
          <w:color w:val="000000"/>
          <w:sz w:val="28"/>
          <w:szCs w:val="28"/>
        </w:rPr>
        <w:t>.-</w:t>
      </w:r>
      <w:proofErr w:type="gramEnd"/>
      <w:r>
        <w:rPr>
          <w:rFonts w:ascii="Times New Roman" w:hAnsi="Times New Roman"/>
          <w:color w:val="000000"/>
          <w:sz w:val="28"/>
          <w:szCs w:val="28"/>
        </w:rPr>
        <w:t>Т2.-Чимкент.-1983. - С. 283-284.</w:t>
      </w:r>
    </w:p>
    <w:p w:rsidR="004450D3" w:rsidRDefault="004450D3" w:rsidP="004450D3">
      <w:pPr>
        <w:shd w:val="clear" w:color="auto" w:fill="FFFFFF"/>
        <w:spacing w:line="360" w:lineRule="auto"/>
        <w:ind w:firstLine="709"/>
        <w:jc w:val="both"/>
        <w:rPr>
          <w:rFonts w:ascii="Times New Roman" w:hAnsi="Times New Roman"/>
          <w:sz w:val="28"/>
          <w:szCs w:val="28"/>
        </w:rPr>
      </w:pPr>
      <w:r>
        <w:rPr>
          <w:rFonts w:ascii="Times New Roman" w:hAnsi="Times New Roman"/>
          <w:sz w:val="28"/>
          <w:szCs w:val="28"/>
        </w:rPr>
        <w:t xml:space="preserve">12. </w:t>
      </w:r>
      <w:r w:rsidRPr="00DB7AC8">
        <w:rPr>
          <w:rFonts w:ascii="Times New Roman" w:hAnsi="Times New Roman"/>
          <w:sz w:val="28"/>
          <w:szCs w:val="28"/>
        </w:rPr>
        <w:t>Писаренко И.А. Исследование стойкости кислотоупорных композиций  повышенной стойкости.: Автореф</w:t>
      </w:r>
      <w:proofErr w:type="gramStart"/>
      <w:r w:rsidRPr="00DB7AC8">
        <w:rPr>
          <w:rFonts w:ascii="Times New Roman" w:hAnsi="Times New Roman"/>
          <w:sz w:val="28"/>
          <w:szCs w:val="28"/>
        </w:rPr>
        <w:t>.д</w:t>
      </w:r>
      <w:proofErr w:type="gramEnd"/>
      <w:r w:rsidRPr="00DB7AC8">
        <w:rPr>
          <w:rFonts w:ascii="Times New Roman" w:hAnsi="Times New Roman"/>
          <w:sz w:val="28"/>
          <w:szCs w:val="28"/>
        </w:rPr>
        <w:t>ис.канд.техн.наук.-М.:-1971.-22с.</w:t>
      </w:r>
    </w:p>
    <w:p w:rsidR="004450D3" w:rsidRDefault="004450D3" w:rsidP="004450D3">
      <w:pPr>
        <w:shd w:val="clear" w:color="auto" w:fill="FFFFFF"/>
        <w:spacing w:line="360" w:lineRule="auto"/>
        <w:ind w:firstLine="709"/>
        <w:jc w:val="both"/>
        <w:rPr>
          <w:rFonts w:ascii="Times New Roman" w:hAnsi="Times New Roman"/>
          <w:sz w:val="28"/>
          <w:szCs w:val="28"/>
        </w:rPr>
      </w:pPr>
      <w:r>
        <w:rPr>
          <w:rFonts w:ascii="Times New Roman" w:hAnsi="Times New Roman"/>
          <w:sz w:val="28"/>
          <w:szCs w:val="28"/>
        </w:rPr>
        <w:t xml:space="preserve">13. </w:t>
      </w:r>
      <w:r w:rsidRPr="000D69E1">
        <w:rPr>
          <w:rFonts w:ascii="Times New Roman" w:hAnsi="Times New Roman"/>
          <w:sz w:val="28"/>
          <w:szCs w:val="28"/>
        </w:rPr>
        <w:t xml:space="preserve">Винарский </w:t>
      </w:r>
      <w:r w:rsidRPr="000D69E1">
        <w:rPr>
          <w:rFonts w:ascii="Times New Roman" w:hAnsi="Times New Roman"/>
          <w:sz w:val="28"/>
          <w:szCs w:val="28"/>
          <w:lang w:val="en-US"/>
        </w:rPr>
        <w:t>B</w:t>
      </w:r>
      <w:r w:rsidRPr="000D69E1">
        <w:rPr>
          <w:rFonts w:ascii="Times New Roman" w:hAnsi="Times New Roman"/>
          <w:sz w:val="28"/>
          <w:szCs w:val="28"/>
        </w:rPr>
        <w:t>.Л. Защитные покрытия и футеровки в строительстве - К.: Будшельник. 1976. - 173 с.</w:t>
      </w:r>
    </w:p>
    <w:p w:rsidR="004450D3" w:rsidRPr="00CD5803" w:rsidRDefault="004450D3" w:rsidP="004450D3">
      <w:pPr>
        <w:shd w:val="clear" w:color="auto" w:fill="FFFFFF"/>
        <w:spacing w:line="360" w:lineRule="auto"/>
        <w:ind w:firstLine="709"/>
        <w:jc w:val="both"/>
        <w:rPr>
          <w:rFonts w:ascii="Times New Roman" w:hAnsi="Times New Roman"/>
          <w:sz w:val="28"/>
          <w:szCs w:val="28"/>
          <w:lang w:val="en-US"/>
        </w:rPr>
      </w:pPr>
      <w:r>
        <w:rPr>
          <w:rFonts w:ascii="Times New Roman" w:hAnsi="Times New Roman"/>
          <w:sz w:val="28"/>
          <w:szCs w:val="28"/>
        </w:rPr>
        <w:t xml:space="preserve">14. </w:t>
      </w:r>
      <w:r w:rsidRPr="000D69E1">
        <w:rPr>
          <w:rFonts w:ascii="Times New Roman" w:hAnsi="Times New Roman"/>
          <w:sz w:val="28"/>
          <w:szCs w:val="28"/>
          <w:lang w:val="en-US"/>
        </w:rPr>
        <w:t>Guido</w:t>
      </w:r>
      <w:r w:rsidRPr="000D69E1">
        <w:rPr>
          <w:rFonts w:ascii="Times New Roman" w:hAnsi="Times New Roman"/>
          <w:sz w:val="28"/>
          <w:szCs w:val="28"/>
        </w:rPr>
        <w:t xml:space="preserve"> </w:t>
      </w:r>
      <w:r w:rsidRPr="000D69E1">
        <w:rPr>
          <w:rFonts w:ascii="Times New Roman" w:hAnsi="Times New Roman"/>
          <w:sz w:val="28"/>
          <w:szCs w:val="28"/>
          <w:lang w:val="en-US"/>
        </w:rPr>
        <w:t>Verfahren</w:t>
      </w:r>
      <w:r w:rsidRPr="000D69E1">
        <w:rPr>
          <w:rFonts w:ascii="Times New Roman" w:hAnsi="Times New Roman"/>
          <w:sz w:val="28"/>
          <w:szCs w:val="28"/>
        </w:rPr>
        <w:t xml:space="preserve"> </w:t>
      </w:r>
      <w:r w:rsidRPr="000D69E1">
        <w:rPr>
          <w:rFonts w:ascii="Times New Roman" w:hAnsi="Times New Roman"/>
          <w:sz w:val="28"/>
          <w:szCs w:val="28"/>
          <w:lang w:val="en-US"/>
        </w:rPr>
        <w:t>Zum</w:t>
      </w:r>
      <w:r w:rsidRPr="000D69E1">
        <w:rPr>
          <w:rFonts w:ascii="Times New Roman" w:hAnsi="Times New Roman"/>
          <w:sz w:val="28"/>
          <w:szCs w:val="28"/>
        </w:rPr>
        <w:t xml:space="preserve">. Способ ускорения и твердения замазок на основе растворимого стекла. </w:t>
      </w:r>
      <w:r w:rsidRPr="000D69E1">
        <w:rPr>
          <w:rFonts w:ascii="Times New Roman" w:hAnsi="Times New Roman"/>
          <w:sz w:val="28"/>
          <w:szCs w:val="28"/>
          <w:lang w:val="en-US"/>
        </w:rPr>
        <w:t>Erharten</w:t>
      </w:r>
      <w:r w:rsidRPr="007A449B">
        <w:rPr>
          <w:rFonts w:ascii="Times New Roman" w:hAnsi="Times New Roman"/>
          <w:sz w:val="28"/>
          <w:szCs w:val="28"/>
          <w:lang w:val="en-US"/>
        </w:rPr>
        <w:t xml:space="preserve"> </w:t>
      </w:r>
      <w:r w:rsidRPr="000D69E1">
        <w:rPr>
          <w:rFonts w:ascii="Times New Roman" w:hAnsi="Times New Roman"/>
          <w:sz w:val="28"/>
          <w:szCs w:val="28"/>
          <w:lang w:val="en-US"/>
        </w:rPr>
        <w:t>von</w:t>
      </w:r>
      <w:r w:rsidRPr="007A449B">
        <w:rPr>
          <w:rFonts w:ascii="Times New Roman" w:hAnsi="Times New Roman"/>
          <w:sz w:val="28"/>
          <w:szCs w:val="28"/>
          <w:lang w:val="en-US"/>
        </w:rPr>
        <w:t xml:space="preserve"> </w:t>
      </w:r>
      <w:r w:rsidRPr="000D69E1">
        <w:rPr>
          <w:rFonts w:ascii="Times New Roman" w:hAnsi="Times New Roman"/>
          <w:sz w:val="28"/>
          <w:szCs w:val="28"/>
          <w:lang w:val="en-US"/>
        </w:rPr>
        <w:t>Wasserflastitten</w:t>
      </w:r>
      <w:r w:rsidRPr="007A449B">
        <w:rPr>
          <w:rFonts w:ascii="Times New Roman" w:hAnsi="Times New Roman"/>
          <w:sz w:val="28"/>
          <w:szCs w:val="28"/>
          <w:lang w:val="en-US"/>
        </w:rPr>
        <w:t xml:space="preserve"> </w:t>
      </w:r>
      <w:r w:rsidRPr="000D69E1">
        <w:rPr>
          <w:rFonts w:ascii="Times New Roman" w:hAnsi="Times New Roman"/>
          <w:sz w:val="28"/>
          <w:szCs w:val="28"/>
          <w:lang w:val="en-US"/>
        </w:rPr>
        <w:t>d</w:t>
      </w:r>
      <w:r w:rsidRPr="007A449B">
        <w:rPr>
          <w:rFonts w:ascii="Times New Roman" w:hAnsi="Times New Roman"/>
          <w:sz w:val="28"/>
          <w:szCs w:val="28"/>
          <w:lang w:val="en-US"/>
        </w:rPr>
        <w:t>.</w:t>
      </w:r>
      <w:r w:rsidRPr="000D69E1">
        <w:rPr>
          <w:rFonts w:ascii="Times New Roman" w:hAnsi="Times New Roman"/>
          <w:sz w:val="28"/>
          <w:szCs w:val="28"/>
          <w:lang w:val="en-US"/>
        </w:rPr>
        <w:t>n</w:t>
      </w:r>
      <w:r w:rsidRPr="007A449B">
        <w:rPr>
          <w:rFonts w:ascii="Times New Roman" w:hAnsi="Times New Roman"/>
          <w:sz w:val="28"/>
          <w:szCs w:val="28"/>
          <w:lang w:val="en-US"/>
        </w:rPr>
        <w:t xml:space="preserve">. </w:t>
      </w:r>
      <w:r w:rsidRPr="000D69E1">
        <w:rPr>
          <w:rFonts w:ascii="Times New Roman" w:hAnsi="Times New Roman"/>
          <w:sz w:val="28"/>
          <w:szCs w:val="28"/>
          <w:lang w:val="en-US"/>
        </w:rPr>
        <w:t>Meschungenaus</w:t>
      </w:r>
      <w:r w:rsidRPr="007A449B">
        <w:rPr>
          <w:rFonts w:ascii="Times New Roman" w:hAnsi="Times New Roman"/>
          <w:sz w:val="28"/>
          <w:szCs w:val="28"/>
          <w:lang w:val="en-US"/>
        </w:rPr>
        <w:t xml:space="preserve"> </w:t>
      </w:r>
      <w:r w:rsidRPr="000D69E1">
        <w:rPr>
          <w:rFonts w:ascii="Times New Roman" w:hAnsi="Times New Roman"/>
          <w:sz w:val="28"/>
          <w:szCs w:val="28"/>
          <w:lang w:val="en-US"/>
        </w:rPr>
        <w:t>Wasserd</w:t>
      </w:r>
      <w:r w:rsidRPr="007A449B">
        <w:rPr>
          <w:rFonts w:ascii="Times New Roman" w:hAnsi="Times New Roman"/>
          <w:sz w:val="28"/>
          <w:szCs w:val="28"/>
          <w:lang w:val="en-US"/>
        </w:rPr>
        <w:t xml:space="preserve"> </w:t>
      </w:r>
      <w:r w:rsidRPr="000D69E1">
        <w:rPr>
          <w:rFonts w:ascii="Times New Roman" w:hAnsi="Times New Roman"/>
          <w:sz w:val="28"/>
          <w:szCs w:val="28"/>
          <w:lang w:val="en-US"/>
        </w:rPr>
        <w:t xml:space="preserve">Casio Sunken und Kittmenech. </w:t>
      </w:r>
      <w:r w:rsidRPr="000D69E1">
        <w:rPr>
          <w:rFonts w:ascii="Times New Roman" w:hAnsi="Times New Roman"/>
          <w:sz w:val="28"/>
          <w:szCs w:val="28"/>
        </w:rPr>
        <w:t>Пат</w:t>
      </w:r>
      <w:r w:rsidRPr="00CD5803">
        <w:rPr>
          <w:rFonts w:ascii="Times New Roman" w:hAnsi="Times New Roman"/>
          <w:sz w:val="28"/>
          <w:szCs w:val="28"/>
          <w:lang w:val="en-US"/>
        </w:rPr>
        <w:t xml:space="preserve">. </w:t>
      </w:r>
      <w:r w:rsidRPr="000D69E1">
        <w:rPr>
          <w:rFonts w:ascii="Times New Roman" w:hAnsi="Times New Roman"/>
          <w:sz w:val="28"/>
          <w:szCs w:val="28"/>
        </w:rPr>
        <w:t>ФРГ</w:t>
      </w:r>
      <w:r w:rsidRPr="00CD5803">
        <w:rPr>
          <w:rFonts w:ascii="Times New Roman" w:hAnsi="Times New Roman"/>
          <w:sz w:val="28"/>
          <w:szCs w:val="28"/>
          <w:lang w:val="en-US"/>
        </w:rPr>
        <w:t>. 1062856.</w:t>
      </w:r>
    </w:p>
    <w:p w:rsidR="004450D3" w:rsidRDefault="004450D3" w:rsidP="004450D3">
      <w:pPr>
        <w:shd w:val="clear" w:color="auto" w:fill="FFFFFF"/>
        <w:spacing w:line="360" w:lineRule="auto"/>
        <w:ind w:firstLine="709"/>
        <w:jc w:val="both"/>
        <w:rPr>
          <w:rFonts w:ascii="Times New Roman" w:hAnsi="Times New Roman"/>
          <w:sz w:val="28"/>
          <w:szCs w:val="28"/>
        </w:rPr>
      </w:pPr>
      <w:r w:rsidRPr="00262788">
        <w:rPr>
          <w:rFonts w:ascii="Times New Roman" w:hAnsi="Times New Roman"/>
          <w:sz w:val="28"/>
          <w:szCs w:val="28"/>
        </w:rPr>
        <w:t xml:space="preserve">15. </w:t>
      </w:r>
      <w:r>
        <w:rPr>
          <w:rFonts w:ascii="Times New Roman" w:hAnsi="Times New Roman"/>
          <w:sz w:val="28"/>
          <w:szCs w:val="28"/>
        </w:rPr>
        <w:t>Стойкость</w:t>
      </w:r>
      <w:r w:rsidRPr="00262788">
        <w:rPr>
          <w:rFonts w:ascii="Times New Roman" w:hAnsi="Times New Roman"/>
          <w:sz w:val="28"/>
          <w:szCs w:val="28"/>
        </w:rPr>
        <w:t xml:space="preserve"> </w:t>
      </w:r>
      <w:r>
        <w:rPr>
          <w:rFonts w:ascii="Times New Roman" w:hAnsi="Times New Roman"/>
          <w:sz w:val="28"/>
          <w:szCs w:val="28"/>
        </w:rPr>
        <w:t>к</w:t>
      </w:r>
      <w:r w:rsidRPr="00262788">
        <w:rPr>
          <w:rFonts w:ascii="Times New Roman" w:hAnsi="Times New Roman"/>
          <w:sz w:val="28"/>
          <w:szCs w:val="28"/>
        </w:rPr>
        <w:t xml:space="preserve"> </w:t>
      </w:r>
      <w:r>
        <w:rPr>
          <w:rFonts w:ascii="Times New Roman" w:hAnsi="Times New Roman"/>
          <w:sz w:val="28"/>
          <w:szCs w:val="28"/>
        </w:rPr>
        <w:t>кислотам</w:t>
      </w:r>
      <w:r w:rsidRPr="00262788">
        <w:rPr>
          <w:rFonts w:ascii="Times New Roman" w:hAnsi="Times New Roman"/>
          <w:sz w:val="28"/>
          <w:szCs w:val="28"/>
        </w:rPr>
        <w:t xml:space="preserve"> </w:t>
      </w:r>
      <w:r>
        <w:rPr>
          <w:rFonts w:ascii="Times New Roman" w:hAnsi="Times New Roman"/>
          <w:sz w:val="28"/>
          <w:szCs w:val="28"/>
        </w:rPr>
        <w:t>бетонов</w:t>
      </w:r>
      <w:r w:rsidRPr="00262788">
        <w:rPr>
          <w:rFonts w:ascii="Times New Roman" w:hAnsi="Times New Roman"/>
          <w:sz w:val="28"/>
          <w:szCs w:val="28"/>
        </w:rPr>
        <w:t xml:space="preserve"> </w:t>
      </w:r>
      <w:r>
        <w:rPr>
          <w:rFonts w:ascii="Times New Roman" w:hAnsi="Times New Roman"/>
          <w:sz w:val="28"/>
          <w:szCs w:val="28"/>
        </w:rPr>
        <w:t>на</w:t>
      </w:r>
      <w:r w:rsidRPr="00262788">
        <w:rPr>
          <w:rFonts w:ascii="Times New Roman" w:hAnsi="Times New Roman"/>
          <w:sz w:val="28"/>
          <w:szCs w:val="28"/>
        </w:rPr>
        <w:t xml:space="preserve"> </w:t>
      </w:r>
      <w:r>
        <w:rPr>
          <w:rFonts w:ascii="Times New Roman" w:hAnsi="Times New Roman"/>
          <w:sz w:val="28"/>
          <w:szCs w:val="28"/>
        </w:rPr>
        <w:t>основе</w:t>
      </w:r>
      <w:r w:rsidRPr="00262788">
        <w:rPr>
          <w:rFonts w:ascii="Times New Roman" w:hAnsi="Times New Roman"/>
          <w:sz w:val="28"/>
          <w:szCs w:val="28"/>
        </w:rPr>
        <w:t xml:space="preserve"> </w:t>
      </w:r>
      <w:r>
        <w:rPr>
          <w:rFonts w:ascii="Times New Roman" w:hAnsi="Times New Roman"/>
          <w:sz w:val="28"/>
          <w:szCs w:val="28"/>
        </w:rPr>
        <w:t>силикатов</w:t>
      </w:r>
      <w:r w:rsidRPr="00262788">
        <w:rPr>
          <w:rFonts w:ascii="Times New Roman" w:hAnsi="Times New Roman"/>
          <w:sz w:val="28"/>
          <w:szCs w:val="28"/>
        </w:rPr>
        <w:t xml:space="preserve">. </w:t>
      </w:r>
      <w:r>
        <w:rPr>
          <w:rFonts w:ascii="Times New Roman" w:hAnsi="Times New Roman"/>
          <w:sz w:val="28"/>
          <w:szCs w:val="28"/>
          <w:lang w:val="en-US"/>
        </w:rPr>
        <w:t xml:space="preserve">Silicates – based concrete resist asids // Chem. Eng. </w:t>
      </w:r>
      <w:r w:rsidRPr="0022575B">
        <w:rPr>
          <w:rFonts w:ascii="Times New Roman" w:hAnsi="Times New Roman"/>
          <w:sz w:val="28"/>
          <w:szCs w:val="28"/>
        </w:rPr>
        <w:t>(</w:t>
      </w:r>
      <w:r>
        <w:rPr>
          <w:rFonts w:ascii="Times New Roman" w:hAnsi="Times New Roman"/>
          <w:sz w:val="28"/>
          <w:szCs w:val="28"/>
          <w:lang w:val="en-US"/>
        </w:rPr>
        <w:t>USA</w:t>
      </w:r>
      <w:r w:rsidRPr="0022575B">
        <w:rPr>
          <w:rFonts w:ascii="Times New Roman" w:hAnsi="Times New Roman"/>
          <w:sz w:val="28"/>
          <w:szCs w:val="28"/>
        </w:rPr>
        <w:t>).-1998.-105, №4</w:t>
      </w:r>
      <w:proofErr w:type="gramStart"/>
      <w:r w:rsidRPr="0022575B">
        <w:rPr>
          <w:rFonts w:ascii="Times New Roman" w:hAnsi="Times New Roman"/>
          <w:sz w:val="28"/>
          <w:szCs w:val="28"/>
        </w:rPr>
        <w:t>.-</w:t>
      </w:r>
      <w:proofErr w:type="gramEnd"/>
      <w:r>
        <w:rPr>
          <w:rFonts w:ascii="Times New Roman" w:hAnsi="Times New Roman"/>
          <w:sz w:val="28"/>
          <w:szCs w:val="28"/>
        </w:rPr>
        <w:t xml:space="preserve"> </w:t>
      </w:r>
      <w:r w:rsidRPr="0022575B">
        <w:rPr>
          <w:rFonts w:ascii="Times New Roman" w:hAnsi="Times New Roman"/>
          <w:sz w:val="28"/>
          <w:szCs w:val="28"/>
        </w:rPr>
        <w:t>23</w:t>
      </w:r>
      <w:r>
        <w:rPr>
          <w:rFonts w:ascii="Times New Roman" w:hAnsi="Times New Roman"/>
          <w:sz w:val="28"/>
          <w:szCs w:val="28"/>
        </w:rPr>
        <w:t xml:space="preserve"> </w:t>
      </w:r>
      <w:r w:rsidRPr="0022575B">
        <w:rPr>
          <w:rFonts w:ascii="Times New Roman" w:hAnsi="Times New Roman"/>
          <w:sz w:val="28"/>
          <w:szCs w:val="28"/>
        </w:rPr>
        <w:t>р.</w:t>
      </w:r>
    </w:p>
    <w:p w:rsidR="004450D3" w:rsidRDefault="004450D3" w:rsidP="004450D3">
      <w:pPr>
        <w:shd w:val="clear" w:color="auto" w:fill="FFFFFF"/>
        <w:spacing w:line="360" w:lineRule="auto"/>
        <w:ind w:firstLine="709"/>
        <w:jc w:val="both"/>
        <w:rPr>
          <w:rFonts w:ascii="Times New Roman" w:hAnsi="Times New Roman"/>
          <w:sz w:val="28"/>
          <w:szCs w:val="28"/>
        </w:rPr>
      </w:pPr>
      <w:r>
        <w:rPr>
          <w:rFonts w:ascii="Times New Roman" w:hAnsi="Times New Roman"/>
          <w:sz w:val="28"/>
          <w:szCs w:val="28"/>
        </w:rPr>
        <w:t xml:space="preserve">16. </w:t>
      </w:r>
      <w:r w:rsidRPr="000D69E1">
        <w:rPr>
          <w:rFonts w:ascii="Times New Roman" w:hAnsi="Times New Roman"/>
          <w:sz w:val="28"/>
          <w:szCs w:val="28"/>
        </w:rPr>
        <w:t xml:space="preserve">Бабушкин В.И., Плугин А.А. Кислотостойкие вяжущие композиции и бетоны для защиты от коррозии содержаний водотвердения. </w:t>
      </w:r>
      <w:r w:rsidRPr="000D69E1">
        <w:rPr>
          <w:rFonts w:ascii="Times New Roman" w:hAnsi="Times New Roman"/>
          <w:sz w:val="28"/>
          <w:szCs w:val="28"/>
          <w:lang w:val="en-US"/>
        </w:rPr>
        <w:t>II</w:t>
      </w:r>
      <w:r w:rsidRPr="000D69E1">
        <w:rPr>
          <w:rFonts w:ascii="Times New Roman" w:hAnsi="Times New Roman"/>
          <w:sz w:val="28"/>
          <w:szCs w:val="28"/>
        </w:rPr>
        <w:t xml:space="preserve"> Международное совещание по химии и технологии цемента. Стендовые доклады. Том </w:t>
      </w:r>
      <w:r w:rsidRPr="000D69E1">
        <w:rPr>
          <w:rFonts w:ascii="Times New Roman" w:hAnsi="Times New Roman"/>
          <w:sz w:val="28"/>
          <w:szCs w:val="28"/>
          <w:lang w:val="en-US"/>
        </w:rPr>
        <w:t>III</w:t>
      </w:r>
      <w:r w:rsidRPr="000D69E1">
        <w:rPr>
          <w:rFonts w:ascii="Times New Roman" w:hAnsi="Times New Roman"/>
          <w:sz w:val="28"/>
          <w:szCs w:val="28"/>
        </w:rPr>
        <w:t xml:space="preserve">, М. 2000, </w:t>
      </w:r>
      <w:r>
        <w:rPr>
          <w:rFonts w:ascii="Times New Roman" w:hAnsi="Times New Roman"/>
          <w:sz w:val="28"/>
          <w:szCs w:val="28"/>
        </w:rPr>
        <w:t>- С</w:t>
      </w:r>
      <w:r w:rsidRPr="000D69E1">
        <w:rPr>
          <w:rFonts w:ascii="Times New Roman" w:hAnsi="Times New Roman"/>
          <w:sz w:val="28"/>
          <w:szCs w:val="28"/>
        </w:rPr>
        <w:t>.144-150.</w:t>
      </w:r>
    </w:p>
    <w:p w:rsidR="004450D3" w:rsidRDefault="004450D3" w:rsidP="004450D3">
      <w:pPr>
        <w:shd w:val="clear" w:color="auto" w:fill="FFFFFF"/>
        <w:spacing w:line="360" w:lineRule="auto"/>
        <w:ind w:firstLine="709"/>
        <w:jc w:val="both"/>
        <w:rPr>
          <w:rFonts w:ascii="Times New Roman" w:hAnsi="Times New Roman"/>
          <w:color w:val="323232"/>
          <w:spacing w:val="-5"/>
          <w:sz w:val="28"/>
          <w:szCs w:val="28"/>
        </w:rPr>
      </w:pPr>
      <w:r>
        <w:rPr>
          <w:rFonts w:ascii="Times New Roman" w:hAnsi="Times New Roman"/>
          <w:color w:val="323232"/>
          <w:spacing w:val="-5"/>
          <w:sz w:val="28"/>
          <w:szCs w:val="28"/>
        </w:rPr>
        <w:lastRenderedPageBreak/>
        <w:t xml:space="preserve">17. </w:t>
      </w:r>
      <w:r w:rsidRPr="00DB7AC8">
        <w:rPr>
          <w:rFonts w:ascii="Times New Roman" w:hAnsi="Times New Roman"/>
          <w:color w:val="323232"/>
          <w:spacing w:val="-5"/>
          <w:sz w:val="28"/>
          <w:szCs w:val="28"/>
        </w:rPr>
        <w:t>Мухамедбаева З.А., Атакузиев Т.А. Влияние волластонита на плотность кислотостойких шлаков // «Химия и технология силикатов» Сб</w:t>
      </w:r>
      <w:proofErr w:type="gramStart"/>
      <w:r w:rsidRPr="00DB7AC8">
        <w:rPr>
          <w:rFonts w:ascii="Times New Roman" w:hAnsi="Times New Roman"/>
          <w:color w:val="323232"/>
          <w:spacing w:val="-5"/>
          <w:sz w:val="28"/>
          <w:szCs w:val="28"/>
        </w:rPr>
        <w:t>.н</w:t>
      </w:r>
      <w:proofErr w:type="gramEnd"/>
      <w:r w:rsidRPr="00DB7AC8">
        <w:rPr>
          <w:rFonts w:ascii="Times New Roman" w:hAnsi="Times New Roman"/>
          <w:color w:val="323232"/>
          <w:spacing w:val="-5"/>
          <w:sz w:val="28"/>
          <w:szCs w:val="28"/>
        </w:rPr>
        <w:t>аучн. трудов. Вып. 2741.-Т.-1979.</w:t>
      </w:r>
      <w:r>
        <w:rPr>
          <w:rFonts w:ascii="Times New Roman" w:hAnsi="Times New Roman"/>
          <w:color w:val="323232"/>
          <w:spacing w:val="-5"/>
          <w:sz w:val="28"/>
          <w:szCs w:val="28"/>
        </w:rPr>
        <w:t xml:space="preserve"> </w:t>
      </w:r>
      <w:r w:rsidRPr="00DB7AC8">
        <w:rPr>
          <w:rFonts w:ascii="Times New Roman" w:hAnsi="Times New Roman"/>
          <w:color w:val="323232"/>
          <w:spacing w:val="-5"/>
          <w:sz w:val="28"/>
          <w:szCs w:val="28"/>
        </w:rPr>
        <w:t>- С.58-65.</w:t>
      </w:r>
    </w:p>
    <w:p w:rsidR="004450D3" w:rsidRDefault="004450D3" w:rsidP="004450D3">
      <w:pPr>
        <w:shd w:val="clear" w:color="auto" w:fill="FFFFFF"/>
        <w:spacing w:line="360" w:lineRule="auto"/>
        <w:ind w:firstLine="709"/>
        <w:jc w:val="both"/>
        <w:rPr>
          <w:rFonts w:ascii="Times New Roman" w:hAnsi="Times New Roman"/>
          <w:color w:val="323232"/>
          <w:sz w:val="28"/>
          <w:szCs w:val="28"/>
        </w:rPr>
      </w:pPr>
      <w:r>
        <w:rPr>
          <w:rFonts w:ascii="Times New Roman" w:hAnsi="Times New Roman"/>
          <w:color w:val="323232"/>
          <w:sz w:val="28"/>
          <w:szCs w:val="28"/>
        </w:rPr>
        <w:t>18</w:t>
      </w:r>
      <w:r w:rsidRPr="00DB7AC8">
        <w:rPr>
          <w:rFonts w:ascii="Times New Roman" w:hAnsi="Times New Roman"/>
          <w:color w:val="323232"/>
          <w:sz w:val="28"/>
          <w:szCs w:val="28"/>
        </w:rPr>
        <w:t>. Мухамедбаева З.А., Юльчиева С.Б. Силикатные  жидкостекольные композиции повышенной химической стойкости // Ташкент:- Международная конференция. Узбекистан-Корея: Научное и культурное сотрудничество.-2000.</w:t>
      </w:r>
      <w:r>
        <w:rPr>
          <w:rFonts w:ascii="Times New Roman" w:hAnsi="Times New Roman"/>
          <w:color w:val="323232"/>
          <w:sz w:val="28"/>
          <w:szCs w:val="28"/>
        </w:rPr>
        <w:t xml:space="preserve"> </w:t>
      </w:r>
      <w:r w:rsidRPr="00DB7AC8">
        <w:rPr>
          <w:rFonts w:ascii="Times New Roman" w:hAnsi="Times New Roman"/>
          <w:color w:val="323232"/>
          <w:sz w:val="28"/>
          <w:szCs w:val="28"/>
        </w:rPr>
        <w:t>-</w:t>
      </w:r>
      <w:r>
        <w:rPr>
          <w:rFonts w:ascii="Times New Roman" w:hAnsi="Times New Roman"/>
          <w:color w:val="323232"/>
          <w:sz w:val="28"/>
          <w:szCs w:val="28"/>
        </w:rPr>
        <w:t xml:space="preserve"> </w:t>
      </w:r>
      <w:r w:rsidRPr="00DB7AC8">
        <w:rPr>
          <w:rFonts w:ascii="Times New Roman" w:hAnsi="Times New Roman"/>
          <w:color w:val="323232"/>
          <w:sz w:val="28"/>
          <w:szCs w:val="28"/>
        </w:rPr>
        <w:t>С.</w:t>
      </w:r>
      <w:r>
        <w:rPr>
          <w:rFonts w:ascii="Times New Roman" w:hAnsi="Times New Roman"/>
          <w:color w:val="323232"/>
          <w:sz w:val="28"/>
          <w:szCs w:val="28"/>
        </w:rPr>
        <w:t xml:space="preserve"> </w:t>
      </w:r>
      <w:r w:rsidRPr="00DB7AC8">
        <w:rPr>
          <w:rFonts w:ascii="Times New Roman" w:hAnsi="Times New Roman"/>
          <w:color w:val="323232"/>
          <w:sz w:val="28"/>
          <w:szCs w:val="28"/>
        </w:rPr>
        <w:t>227-230.</w:t>
      </w:r>
    </w:p>
    <w:p w:rsidR="004450D3" w:rsidRDefault="004450D3" w:rsidP="004450D3">
      <w:pPr>
        <w:shd w:val="clear" w:color="auto" w:fill="FFFFFF"/>
        <w:spacing w:line="360" w:lineRule="auto"/>
        <w:ind w:firstLine="709"/>
        <w:jc w:val="both"/>
        <w:rPr>
          <w:rFonts w:ascii="Times New Roman" w:hAnsi="Times New Roman"/>
          <w:sz w:val="28"/>
          <w:szCs w:val="28"/>
        </w:rPr>
      </w:pPr>
      <w:r>
        <w:rPr>
          <w:rStyle w:val="af2"/>
          <w:i w:val="0"/>
          <w:sz w:val="28"/>
          <w:szCs w:val="28"/>
        </w:rPr>
        <w:t>19. Тихомирова</w:t>
      </w:r>
      <w:r w:rsidRPr="000D69E1">
        <w:rPr>
          <w:rStyle w:val="af2"/>
          <w:i w:val="0"/>
          <w:sz w:val="28"/>
          <w:szCs w:val="28"/>
        </w:rPr>
        <w:t xml:space="preserve"> И.Н.</w:t>
      </w:r>
      <w:r w:rsidRPr="000D69E1">
        <w:rPr>
          <w:rFonts w:ascii="Times New Roman" w:hAnsi="Times New Roman"/>
          <w:sz w:val="28"/>
          <w:szCs w:val="28"/>
        </w:rPr>
        <w:t xml:space="preserve"> Кварцево-жидкостекольные композиции и материалы на их основе/ И.Н.Тихомирова. Т.В.СкоринаА.А.Волков//Тезисы докладов XX всероссийского совещания по температуро</w:t>
      </w:r>
      <w:r>
        <w:rPr>
          <w:rFonts w:ascii="Times New Roman" w:hAnsi="Times New Roman"/>
          <w:sz w:val="28"/>
          <w:szCs w:val="28"/>
        </w:rPr>
        <w:t xml:space="preserve"> </w:t>
      </w:r>
      <w:r w:rsidRPr="000D69E1">
        <w:rPr>
          <w:rFonts w:ascii="Times New Roman" w:hAnsi="Times New Roman"/>
          <w:sz w:val="28"/>
          <w:szCs w:val="28"/>
        </w:rPr>
        <w:t xml:space="preserve">устойчивым функциональным покрытиям Санкт Петербург - </w:t>
      </w:r>
      <w:smartTag w:uri="urn:schemas-microsoft-com:office:smarttags" w:element="metricconverter">
        <w:smartTagPr>
          <w:attr w:name="ProductID" w:val="2007 г"/>
        </w:smartTagPr>
        <w:r w:rsidRPr="000D69E1">
          <w:rPr>
            <w:rFonts w:ascii="Times New Roman" w:hAnsi="Times New Roman"/>
            <w:sz w:val="28"/>
            <w:szCs w:val="28"/>
          </w:rPr>
          <w:t>2007 г</w:t>
        </w:r>
      </w:smartTag>
      <w:r w:rsidRPr="000D69E1">
        <w:rPr>
          <w:rFonts w:ascii="Times New Roman" w:hAnsi="Times New Roman"/>
          <w:sz w:val="28"/>
          <w:szCs w:val="28"/>
        </w:rPr>
        <w:t>.</w:t>
      </w:r>
    </w:p>
    <w:p w:rsidR="004450D3" w:rsidRDefault="004450D3" w:rsidP="004450D3">
      <w:pPr>
        <w:shd w:val="clear" w:color="auto" w:fill="FFFFFF"/>
        <w:spacing w:line="360" w:lineRule="auto"/>
        <w:ind w:firstLine="709"/>
        <w:jc w:val="both"/>
        <w:rPr>
          <w:rFonts w:ascii="Times New Roman" w:hAnsi="Times New Roman"/>
          <w:sz w:val="28"/>
          <w:szCs w:val="28"/>
        </w:rPr>
      </w:pPr>
      <w:r>
        <w:rPr>
          <w:rFonts w:ascii="Times New Roman" w:hAnsi="Times New Roman"/>
          <w:sz w:val="28"/>
          <w:szCs w:val="28"/>
        </w:rPr>
        <w:t xml:space="preserve">20. </w:t>
      </w:r>
      <w:r>
        <w:rPr>
          <w:rStyle w:val="af2"/>
          <w:i w:val="0"/>
          <w:sz w:val="28"/>
          <w:szCs w:val="28"/>
        </w:rPr>
        <w:t>Тихомирова</w:t>
      </w:r>
      <w:r w:rsidRPr="000D69E1">
        <w:rPr>
          <w:rStyle w:val="af2"/>
          <w:i w:val="0"/>
          <w:sz w:val="28"/>
          <w:szCs w:val="28"/>
        </w:rPr>
        <w:t xml:space="preserve"> И.Н.</w:t>
      </w:r>
      <w:r w:rsidRPr="000D69E1">
        <w:rPr>
          <w:rFonts w:ascii="Times New Roman" w:hAnsi="Times New Roman"/>
          <w:sz w:val="28"/>
          <w:szCs w:val="28"/>
        </w:rPr>
        <w:t xml:space="preserve"> Строительные и отделочные материалы на основе жидкостекольных композиций / И.Н.Тихомирова. Т.В.Скорина //XVIII Менделеевского съезда по прикладной и обшей химии: Тез. докл.. - М.: Граница 2007г. </w:t>
      </w:r>
      <w:proofErr w:type="gramStart"/>
      <w:r w:rsidRPr="000D69E1">
        <w:rPr>
          <w:rFonts w:ascii="Times New Roman" w:hAnsi="Times New Roman"/>
          <w:sz w:val="28"/>
          <w:szCs w:val="28"/>
        </w:rPr>
        <w:t>-Т</w:t>
      </w:r>
      <w:proofErr w:type="gramEnd"/>
      <w:r w:rsidRPr="000D69E1">
        <w:rPr>
          <w:rFonts w:ascii="Times New Roman" w:hAnsi="Times New Roman"/>
          <w:sz w:val="28"/>
          <w:szCs w:val="28"/>
        </w:rPr>
        <w:t>. 2.</w:t>
      </w:r>
      <w:r>
        <w:rPr>
          <w:rFonts w:ascii="Times New Roman" w:hAnsi="Times New Roman"/>
          <w:sz w:val="28"/>
          <w:szCs w:val="28"/>
        </w:rPr>
        <w:t xml:space="preserve"> </w:t>
      </w:r>
      <w:r w:rsidRPr="000D69E1">
        <w:rPr>
          <w:rFonts w:ascii="Times New Roman" w:hAnsi="Times New Roman"/>
          <w:sz w:val="28"/>
          <w:szCs w:val="28"/>
        </w:rPr>
        <w:t>-</w:t>
      </w:r>
      <w:r>
        <w:rPr>
          <w:rFonts w:ascii="Times New Roman" w:hAnsi="Times New Roman"/>
          <w:sz w:val="28"/>
          <w:szCs w:val="28"/>
        </w:rPr>
        <w:t xml:space="preserve"> </w:t>
      </w:r>
      <w:r w:rsidRPr="000D69E1">
        <w:rPr>
          <w:rFonts w:ascii="Times New Roman" w:hAnsi="Times New Roman"/>
          <w:sz w:val="28"/>
          <w:szCs w:val="28"/>
        </w:rPr>
        <w:t>С. 550.</w:t>
      </w:r>
    </w:p>
    <w:p w:rsidR="004450D3" w:rsidRDefault="004450D3" w:rsidP="004450D3">
      <w:pPr>
        <w:shd w:val="clear" w:color="auto" w:fill="FFFFFF"/>
        <w:spacing w:line="360" w:lineRule="auto"/>
        <w:ind w:firstLine="709"/>
        <w:jc w:val="both"/>
        <w:rPr>
          <w:rFonts w:ascii="Times New Roman" w:hAnsi="Times New Roman"/>
          <w:sz w:val="28"/>
          <w:szCs w:val="28"/>
        </w:rPr>
      </w:pPr>
      <w:r>
        <w:rPr>
          <w:rFonts w:ascii="Times New Roman" w:hAnsi="Times New Roman"/>
          <w:sz w:val="28"/>
          <w:szCs w:val="28"/>
        </w:rPr>
        <w:t xml:space="preserve">21. </w:t>
      </w:r>
      <w:r>
        <w:rPr>
          <w:rStyle w:val="af2"/>
          <w:i w:val="0"/>
          <w:sz w:val="28"/>
          <w:szCs w:val="28"/>
        </w:rPr>
        <w:t>Тихомирова</w:t>
      </w:r>
      <w:r w:rsidRPr="000D69E1">
        <w:rPr>
          <w:rStyle w:val="af2"/>
          <w:i w:val="0"/>
          <w:sz w:val="28"/>
          <w:szCs w:val="28"/>
        </w:rPr>
        <w:t xml:space="preserve"> И.Н.</w:t>
      </w:r>
      <w:r w:rsidRPr="000D69E1">
        <w:rPr>
          <w:rFonts w:ascii="Times New Roman" w:hAnsi="Times New Roman"/>
          <w:sz w:val="28"/>
          <w:szCs w:val="28"/>
        </w:rPr>
        <w:t xml:space="preserve"> Влияние силикатного модуля жидкого стекла на свойства вяжущих материалов// И.Н.Тихомирова. Т.В.Скорина // Строительные материалы. 2009. - № 12. </w:t>
      </w:r>
      <w:r>
        <w:rPr>
          <w:rFonts w:ascii="Times New Roman" w:hAnsi="Times New Roman"/>
          <w:sz w:val="28"/>
          <w:szCs w:val="28"/>
        </w:rPr>
        <w:t xml:space="preserve">– </w:t>
      </w:r>
      <w:r w:rsidRPr="000D69E1">
        <w:rPr>
          <w:rFonts w:ascii="Times New Roman" w:hAnsi="Times New Roman"/>
          <w:sz w:val="28"/>
          <w:szCs w:val="28"/>
        </w:rPr>
        <w:t>С.</w:t>
      </w:r>
      <w:r>
        <w:rPr>
          <w:rFonts w:ascii="Times New Roman" w:hAnsi="Times New Roman"/>
          <w:sz w:val="28"/>
          <w:szCs w:val="28"/>
        </w:rPr>
        <w:t xml:space="preserve"> </w:t>
      </w:r>
      <w:r w:rsidRPr="000D69E1">
        <w:rPr>
          <w:rFonts w:ascii="Times New Roman" w:hAnsi="Times New Roman"/>
          <w:sz w:val="28"/>
          <w:szCs w:val="28"/>
        </w:rPr>
        <w:t>4.</w:t>
      </w:r>
    </w:p>
    <w:p w:rsidR="004450D3" w:rsidRDefault="004450D3" w:rsidP="004450D3">
      <w:pPr>
        <w:shd w:val="clear" w:color="auto" w:fill="FFFFFF"/>
        <w:spacing w:line="360" w:lineRule="auto"/>
        <w:ind w:firstLine="709"/>
        <w:jc w:val="both"/>
        <w:rPr>
          <w:rFonts w:ascii="Times New Roman" w:hAnsi="Times New Roman"/>
          <w:sz w:val="28"/>
          <w:szCs w:val="28"/>
        </w:rPr>
      </w:pPr>
      <w:r>
        <w:rPr>
          <w:rFonts w:ascii="Times New Roman" w:hAnsi="Times New Roman"/>
          <w:sz w:val="28"/>
          <w:szCs w:val="28"/>
        </w:rPr>
        <w:t>22. Israel D., Macphee D</w:t>
      </w:r>
      <w:r w:rsidRPr="00C24076">
        <w:rPr>
          <w:rFonts w:ascii="Times New Roman" w:hAnsi="Times New Roman"/>
          <w:sz w:val="28"/>
          <w:szCs w:val="28"/>
        </w:rPr>
        <w:t>.</w:t>
      </w:r>
      <w:r>
        <w:rPr>
          <w:rFonts w:ascii="Times New Roman" w:hAnsi="Times New Roman"/>
          <w:sz w:val="28"/>
          <w:szCs w:val="28"/>
        </w:rPr>
        <w:t>E.</w:t>
      </w:r>
      <w:r w:rsidRPr="00C24076">
        <w:rPr>
          <w:rFonts w:ascii="Times New Roman" w:hAnsi="Times New Roman"/>
          <w:sz w:val="28"/>
          <w:szCs w:val="28"/>
        </w:rPr>
        <w:t xml:space="preserve">, </w:t>
      </w:r>
      <w:r>
        <w:rPr>
          <w:rFonts w:ascii="Times New Roman" w:hAnsi="Times New Roman"/>
          <w:sz w:val="28"/>
          <w:szCs w:val="28"/>
          <w:lang w:val="en-US"/>
        </w:rPr>
        <w:t>Lachowski</w:t>
      </w:r>
      <w:r>
        <w:rPr>
          <w:rFonts w:ascii="Times New Roman" w:hAnsi="Times New Roman"/>
          <w:sz w:val="28"/>
          <w:szCs w:val="28"/>
        </w:rPr>
        <w:t xml:space="preserve"> </w:t>
      </w:r>
      <w:r>
        <w:rPr>
          <w:rFonts w:ascii="Times New Roman" w:hAnsi="Times New Roman"/>
          <w:sz w:val="28"/>
          <w:szCs w:val="28"/>
          <w:lang w:val="en-US"/>
        </w:rPr>
        <w:t>E</w:t>
      </w:r>
      <w:r w:rsidRPr="00C24076">
        <w:rPr>
          <w:rFonts w:ascii="Times New Roman" w:hAnsi="Times New Roman"/>
          <w:sz w:val="28"/>
          <w:szCs w:val="28"/>
        </w:rPr>
        <w:t>.</w:t>
      </w:r>
      <w:r>
        <w:rPr>
          <w:rFonts w:ascii="Times New Roman" w:hAnsi="Times New Roman"/>
          <w:sz w:val="28"/>
          <w:szCs w:val="28"/>
          <w:lang w:val="en-US"/>
        </w:rPr>
        <w:t>E</w:t>
      </w:r>
      <w:r>
        <w:rPr>
          <w:rFonts w:ascii="Times New Roman" w:hAnsi="Times New Roman"/>
          <w:sz w:val="28"/>
          <w:szCs w:val="28"/>
        </w:rPr>
        <w:t>.</w:t>
      </w:r>
      <w:r w:rsidRPr="00C24076">
        <w:rPr>
          <w:rFonts w:ascii="Times New Roman" w:hAnsi="Times New Roman"/>
          <w:sz w:val="28"/>
          <w:szCs w:val="28"/>
        </w:rPr>
        <w:t xml:space="preserve"> Действие кислот на цементный материал с уменьшенной пористостью.</w:t>
      </w:r>
      <w:r>
        <w:rPr>
          <w:rFonts w:ascii="Times New Roman" w:hAnsi="Times New Roman"/>
          <w:sz w:val="28"/>
          <w:szCs w:val="28"/>
        </w:rPr>
        <w:t xml:space="preserve"> </w:t>
      </w:r>
      <w:r w:rsidRPr="00555363">
        <w:rPr>
          <w:rFonts w:ascii="Times New Roman" w:hAnsi="Times New Roman"/>
          <w:sz w:val="28"/>
          <w:szCs w:val="28"/>
          <w:lang w:val="en-US"/>
        </w:rPr>
        <w:t>A</w:t>
      </w:r>
      <w:r>
        <w:rPr>
          <w:rFonts w:ascii="Times New Roman" w:hAnsi="Times New Roman"/>
          <w:sz w:val="28"/>
          <w:szCs w:val="28"/>
          <w:lang w:val="en-US"/>
        </w:rPr>
        <w:t>cidattakonpore</w:t>
      </w:r>
      <w:r w:rsidRPr="00702824">
        <w:rPr>
          <w:rFonts w:ascii="Times New Roman" w:hAnsi="Times New Roman"/>
          <w:sz w:val="28"/>
          <w:szCs w:val="28"/>
        </w:rPr>
        <w:t xml:space="preserve"> – </w:t>
      </w:r>
      <w:r>
        <w:rPr>
          <w:rFonts w:ascii="Times New Roman" w:hAnsi="Times New Roman"/>
          <w:sz w:val="28"/>
          <w:szCs w:val="28"/>
          <w:lang w:val="en-US"/>
        </w:rPr>
        <w:t>reducedcements</w:t>
      </w:r>
      <w:r w:rsidRPr="00702824">
        <w:rPr>
          <w:rFonts w:ascii="Times New Roman" w:hAnsi="Times New Roman"/>
          <w:sz w:val="28"/>
          <w:szCs w:val="28"/>
        </w:rPr>
        <w:t xml:space="preserve"> // </w:t>
      </w:r>
      <w:r>
        <w:rPr>
          <w:rFonts w:ascii="Times New Roman" w:hAnsi="Times New Roman"/>
          <w:sz w:val="28"/>
          <w:szCs w:val="28"/>
          <w:lang w:val="en-US"/>
        </w:rPr>
        <w:t>J</w:t>
      </w:r>
      <w:r w:rsidRPr="00702824">
        <w:rPr>
          <w:rFonts w:ascii="Times New Roman" w:hAnsi="Times New Roman"/>
          <w:sz w:val="28"/>
          <w:szCs w:val="28"/>
        </w:rPr>
        <w:t>.</w:t>
      </w:r>
      <w:r>
        <w:rPr>
          <w:rFonts w:ascii="Times New Roman" w:hAnsi="Times New Roman"/>
          <w:sz w:val="28"/>
          <w:szCs w:val="28"/>
          <w:lang w:val="en-US"/>
        </w:rPr>
        <w:t>Mater</w:t>
      </w:r>
      <w:r w:rsidRPr="00702824">
        <w:rPr>
          <w:rFonts w:ascii="Times New Roman" w:hAnsi="Times New Roman"/>
          <w:sz w:val="28"/>
          <w:szCs w:val="28"/>
        </w:rPr>
        <w:t>.</w:t>
      </w:r>
      <w:r>
        <w:rPr>
          <w:rFonts w:ascii="Times New Roman" w:hAnsi="Times New Roman"/>
          <w:sz w:val="28"/>
          <w:szCs w:val="28"/>
          <w:lang w:val="en-US"/>
        </w:rPr>
        <w:t>Sci</w:t>
      </w:r>
      <w:proofErr w:type="gramStart"/>
      <w:r w:rsidRPr="00702824">
        <w:rPr>
          <w:rFonts w:ascii="Times New Roman" w:hAnsi="Times New Roman"/>
          <w:sz w:val="28"/>
          <w:szCs w:val="28"/>
        </w:rPr>
        <w:t>.-</w:t>
      </w:r>
      <w:proofErr w:type="gramEnd"/>
      <w:r w:rsidRPr="00702824">
        <w:rPr>
          <w:rFonts w:ascii="Times New Roman" w:hAnsi="Times New Roman"/>
          <w:sz w:val="28"/>
          <w:szCs w:val="28"/>
        </w:rPr>
        <w:t xml:space="preserve"> 1997.-32. #15.</w:t>
      </w:r>
      <w:r>
        <w:rPr>
          <w:rFonts w:ascii="Times New Roman" w:hAnsi="Times New Roman"/>
          <w:sz w:val="28"/>
          <w:szCs w:val="28"/>
        </w:rPr>
        <w:t xml:space="preserve"> </w:t>
      </w:r>
      <w:r w:rsidRPr="00702824">
        <w:rPr>
          <w:rFonts w:ascii="Times New Roman" w:hAnsi="Times New Roman"/>
          <w:sz w:val="28"/>
          <w:szCs w:val="28"/>
        </w:rPr>
        <w:t>-</w:t>
      </w:r>
      <w:r>
        <w:rPr>
          <w:rFonts w:ascii="Times New Roman" w:hAnsi="Times New Roman"/>
          <w:sz w:val="28"/>
          <w:szCs w:val="28"/>
        </w:rPr>
        <w:t xml:space="preserve"> </w:t>
      </w:r>
      <w:r w:rsidRPr="00702824">
        <w:rPr>
          <w:rFonts w:ascii="Times New Roman" w:hAnsi="Times New Roman"/>
          <w:sz w:val="28"/>
          <w:szCs w:val="28"/>
        </w:rPr>
        <w:t>4101-4116</w:t>
      </w:r>
      <w:r>
        <w:rPr>
          <w:rFonts w:ascii="Times New Roman" w:hAnsi="Times New Roman"/>
          <w:sz w:val="28"/>
          <w:szCs w:val="28"/>
        </w:rPr>
        <w:t xml:space="preserve"> </w:t>
      </w:r>
      <w:r>
        <w:rPr>
          <w:rFonts w:ascii="Times New Roman" w:hAnsi="Times New Roman"/>
          <w:sz w:val="28"/>
          <w:szCs w:val="28"/>
          <w:lang w:val="en-US"/>
        </w:rPr>
        <w:t>p</w:t>
      </w:r>
      <w:r w:rsidRPr="00702824">
        <w:rPr>
          <w:rFonts w:ascii="Times New Roman" w:hAnsi="Times New Roman"/>
          <w:sz w:val="28"/>
          <w:szCs w:val="28"/>
        </w:rPr>
        <w:t>.</w:t>
      </w:r>
    </w:p>
    <w:p w:rsidR="004450D3" w:rsidRDefault="004450D3" w:rsidP="004450D3">
      <w:pPr>
        <w:shd w:val="clear" w:color="auto" w:fill="FFFFFF"/>
        <w:spacing w:line="360" w:lineRule="auto"/>
        <w:ind w:firstLine="709"/>
        <w:jc w:val="both"/>
        <w:rPr>
          <w:rFonts w:ascii="Times New Roman" w:hAnsi="Times New Roman"/>
          <w:color w:val="333333"/>
          <w:sz w:val="28"/>
          <w:szCs w:val="28"/>
        </w:rPr>
      </w:pPr>
      <w:r>
        <w:rPr>
          <w:rFonts w:ascii="Times New Roman" w:hAnsi="Times New Roman"/>
          <w:sz w:val="28"/>
          <w:szCs w:val="28"/>
        </w:rPr>
        <w:t>23</w:t>
      </w:r>
      <w:r w:rsidRPr="00DB7AC8">
        <w:rPr>
          <w:rFonts w:ascii="Times New Roman" w:hAnsi="Times New Roman"/>
          <w:sz w:val="28"/>
          <w:szCs w:val="28"/>
        </w:rPr>
        <w:t xml:space="preserve">. </w:t>
      </w:r>
      <w:r w:rsidRPr="00DB7AC8">
        <w:rPr>
          <w:rFonts w:ascii="Times New Roman" w:hAnsi="Times New Roman"/>
          <w:color w:val="333333"/>
          <w:sz w:val="28"/>
          <w:szCs w:val="28"/>
        </w:rPr>
        <w:t>Корнеев  В.И.   Кислотоупорный  цемент // Л.:   В.сб.   «Нерастворимые</w:t>
      </w:r>
      <w:r>
        <w:rPr>
          <w:rFonts w:ascii="Times New Roman" w:hAnsi="Times New Roman"/>
          <w:color w:val="333333"/>
          <w:sz w:val="28"/>
          <w:szCs w:val="28"/>
        </w:rPr>
        <w:t xml:space="preserve"> вяж</w:t>
      </w:r>
      <w:r w:rsidRPr="00DB7AC8">
        <w:rPr>
          <w:rFonts w:ascii="Times New Roman" w:hAnsi="Times New Roman"/>
          <w:color w:val="333333"/>
          <w:sz w:val="28"/>
          <w:szCs w:val="28"/>
        </w:rPr>
        <w:t>ущие вещества».- 1975.</w:t>
      </w:r>
      <w:r>
        <w:rPr>
          <w:rFonts w:ascii="Times New Roman" w:hAnsi="Times New Roman"/>
          <w:color w:val="333333"/>
          <w:sz w:val="28"/>
          <w:szCs w:val="28"/>
        </w:rPr>
        <w:t xml:space="preserve"> </w:t>
      </w:r>
      <w:r w:rsidRPr="00DB7AC8">
        <w:rPr>
          <w:rFonts w:ascii="Times New Roman" w:hAnsi="Times New Roman"/>
          <w:color w:val="333333"/>
          <w:sz w:val="28"/>
          <w:szCs w:val="28"/>
        </w:rPr>
        <w:t>- С. 82-84.</w:t>
      </w:r>
    </w:p>
    <w:p w:rsidR="004450D3" w:rsidRDefault="004450D3" w:rsidP="004450D3">
      <w:pPr>
        <w:shd w:val="clear" w:color="auto" w:fill="FFFFFF"/>
        <w:spacing w:line="360" w:lineRule="auto"/>
        <w:ind w:firstLine="709"/>
        <w:jc w:val="both"/>
        <w:rPr>
          <w:rFonts w:ascii="Times New Roman" w:hAnsi="Times New Roman"/>
          <w:sz w:val="28"/>
          <w:szCs w:val="28"/>
        </w:rPr>
      </w:pPr>
      <w:r>
        <w:rPr>
          <w:rFonts w:ascii="Times New Roman" w:hAnsi="Times New Roman"/>
          <w:color w:val="323232"/>
          <w:spacing w:val="-5"/>
          <w:sz w:val="28"/>
          <w:szCs w:val="28"/>
        </w:rPr>
        <w:t xml:space="preserve">24. </w:t>
      </w:r>
      <w:r w:rsidRPr="000D69E1">
        <w:rPr>
          <w:rFonts w:ascii="Times New Roman" w:hAnsi="Times New Roman"/>
          <w:sz w:val="28"/>
          <w:szCs w:val="28"/>
        </w:rPr>
        <w:t>Корнеев В.И., Данилов В.В.</w:t>
      </w:r>
      <w:r>
        <w:rPr>
          <w:rFonts w:ascii="Times New Roman" w:hAnsi="Times New Roman"/>
          <w:sz w:val="28"/>
          <w:szCs w:val="28"/>
        </w:rPr>
        <w:t xml:space="preserve"> </w:t>
      </w:r>
      <w:r w:rsidRPr="000D69E1">
        <w:rPr>
          <w:rFonts w:ascii="Times New Roman" w:hAnsi="Times New Roman"/>
          <w:sz w:val="28"/>
          <w:szCs w:val="28"/>
        </w:rPr>
        <w:t>Производство и применение растворимого стекла.Л.:</w:t>
      </w:r>
      <w:r>
        <w:rPr>
          <w:rFonts w:ascii="Times New Roman" w:hAnsi="Times New Roman"/>
          <w:sz w:val="28"/>
          <w:szCs w:val="28"/>
        </w:rPr>
        <w:t xml:space="preserve"> </w:t>
      </w:r>
      <w:r w:rsidRPr="000D69E1">
        <w:rPr>
          <w:rFonts w:ascii="Times New Roman" w:hAnsi="Times New Roman"/>
          <w:sz w:val="28"/>
          <w:szCs w:val="28"/>
        </w:rPr>
        <w:t>Стро</w:t>
      </w:r>
      <w:r>
        <w:rPr>
          <w:rFonts w:ascii="Times New Roman" w:hAnsi="Times New Roman"/>
          <w:sz w:val="28"/>
          <w:szCs w:val="28"/>
        </w:rPr>
        <w:t>й</w:t>
      </w:r>
      <w:r w:rsidRPr="000D69E1">
        <w:rPr>
          <w:rFonts w:ascii="Times New Roman" w:hAnsi="Times New Roman"/>
          <w:sz w:val="28"/>
          <w:szCs w:val="28"/>
        </w:rPr>
        <w:t xml:space="preserve">издат, Ленинградское объединение, 1991, </w:t>
      </w:r>
      <w:r>
        <w:rPr>
          <w:rFonts w:ascii="Times New Roman" w:hAnsi="Times New Roman"/>
          <w:sz w:val="28"/>
          <w:szCs w:val="28"/>
        </w:rPr>
        <w:t>- С</w:t>
      </w:r>
      <w:r w:rsidRPr="000D69E1">
        <w:rPr>
          <w:rFonts w:ascii="Times New Roman" w:hAnsi="Times New Roman"/>
          <w:sz w:val="28"/>
          <w:szCs w:val="28"/>
        </w:rPr>
        <w:t>.</w:t>
      </w:r>
      <w:r>
        <w:rPr>
          <w:rFonts w:ascii="Times New Roman" w:hAnsi="Times New Roman"/>
          <w:sz w:val="28"/>
          <w:szCs w:val="28"/>
        </w:rPr>
        <w:t xml:space="preserve"> </w:t>
      </w:r>
      <w:r w:rsidRPr="000D69E1">
        <w:rPr>
          <w:rFonts w:ascii="Times New Roman" w:hAnsi="Times New Roman"/>
          <w:sz w:val="28"/>
          <w:szCs w:val="28"/>
        </w:rPr>
        <w:t>177.</w:t>
      </w:r>
    </w:p>
    <w:p w:rsidR="004450D3" w:rsidRDefault="004450D3" w:rsidP="004450D3">
      <w:pPr>
        <w:shd w:val="clear" w:color="auto" w:fill="FFFFFF"/>
        <w:spacing w:line="360" w:lineRule="auto"/>
        <w:ind w:firstLine="709"/>
        <w:jc w:val="both"/>
        <w:rPr>
          <w:rFonts w:ascii="Times New Roman" w:hAnsi="Times New Roman"/>
          <w:color w:val="323232"/>
          <w:sz w:val="28"/>
          <w:szCs w:val="28"/>
        </w:rPr>
      </w:pPr>
      <w:r>
        <w:rPr>
          <w:rFonts w:ascii="Times New Roman" w:hAnsi="Times New Roman"/>
          <w:color w:val="323232"/>
          <w:sz w:val="28"/>
          <w:szCs w:val="28"/>
        </w:rPr>
        <w:t xml:space="preserve">25. </w:t>
      </w:r>
      <w:r w:rsidRPr="00DB7AC8">
        <w:rPr>
          <w:rFonts w:ascii="Times New Roman" w:hAnsi="Times New Roman"/>
          <w:color w:val="323232"/>
          <w:sz w:val="28"/>
          <w:szCs w:val="28"/>
        </w:rPr>
        <w:t>Рыжков И.В., Толстой В.С. Физико-механические основы формирования свойств смесей с жидким стеклом. «Высшая школа».</w:t>
      </w:r>
      <w:r>
        <w:rPr>
          <w:rFonts w:ascii="Times New Roman" w:hAnsi="Times New Roman"/>
          <w:color w:val="323232"/>
          <w:sz w:val="28"/>
          <w:szCs w:val="28"/>
        </w:rPr>
        <w:t xml:space="preserve"> </w:t>
      </w:r>
      <w:r w:rsidRPr="00DB7AC8">
        <w:rPr>
          <w:rFonts w:ascii="Times New Roman" w:hAnsi="Times New Roman"/>
          <w:color w:val="323232"/>
          <w:sz w:val="28"/>
          <w:szCs w:val="28"/>
        </w:rPr>
        <w:t>-</w:t>
      </w:r>
      <w:r>
        <w:rPr>
          <w:rFonts w:ascii="Times New Roman" w:hAnsi="Times New Roman"/>
          <w:color w:val="323232"/>
          <w:sz w:val="28"/>
          <w:szCs w:val="28"/>
        </w:rPr>
        <w:t xml:space="preserve"> </w:t>
      </w:r>
      <w:r w:rsidRPr="00DB7AC8">
        <w:rPr>
          <w:rFonts w:ascii="Times New Roman" w:hAnsi="Times New Roman"/>
          <w:color w:val="323232"/>
          <w:sz w:val="28"/>
          <w:szCs w:val="28"/>
        </w:rPr>
        <w:t>1975.</w:t>
      </w:r>
      <w:r>
        <w:rPr>
          <w:rFonts w:ascii="Times New Roman" w:hAnsi="Times New Roman"/>
          <w:color w:val="323232"/>
          <w:sz w:val="28"/>
          <w:szCs w:val="28"/>
        </w:rPr>
        <w:t xml:space="preserve"> -</w:t>
      </w:r>
      <w:r w:rsidRPr="00DB7AC8">
        <w:rPr>
          <w:rFonts w:ascii="Times New Roman" w:hAnsi="Times New Roman"/>
          <w:color w:val="323232"/>
          <w:sz w:val="28"/>
          <w:szCs w:val="28"/>
        </w:rPr>
        <w:t>60</w:t>
      </w:r>
      <w:r>
        <w:rPr>
          <w:rFonts w:ascii="Times New Roman" w:hAnsi="Times New Roman"/>
          <w:color w:val="323232"/>
          <w:sz w:val="28"/>
          <w:szCs w:val="28"/>
        </w:rPr>
        <w:t xml:space="preserve"> </w:t>
      </w:r>
      <w:r w:rsidRPr="00DB7AC8">
        <w:rPr>
          <w:rFonts w:ascii="Times New Roman" w:hAnsi="Times New Roman"/>
          <w:color w:val="323232"/>
          <w:sz w:val="28"/>
          <w:szCs w:val="28"/>
        </w:rPr>
        <w:t>с.</w:t>
      </w:r>
    </w:p>
    <w:p w:rsidR="004450D3" w:rsidRDefault="004450D3" w:rsidP="004450D3">
      <w:pPr>
        <w:shd w:val="clear" w:color="auto" w:fill="FFFFFF"/>
        <w:spacing w:line="360" w:lineRule="auto"/>
        <w:ind w:firstLine="709"/>
        <w:jc w:val="both"/>
        <w:rPr>
          <w:rFonts w:ascii="Times New Roman" w:hAnsi="Times New Roman"/>
          <w:color w:val="323232"/>
          <w:spacing w:val="-5"/>
          <w:sz w:val="28"/>
          <w:szCs w:val="28"/>
        </w:rPr>
      </w:pPr>
      <w:r w:rsidRPr="00D92E2B">
        <w:rPr>
          <w:rFonts w:ascii="Times New Roman" w:hAnsi="Times New Roman"/>
          <w:color w:val="323232"/>
          <w:sz w:val="28"/>
          <w:szCs w:val="28"/>
        </w:rPr>
        <w:lastRenderedPageBreak/>
        <w:t>26</w:t>
      </w:r>
      <w:r>
        <w:rPr>
          <w:rFonts w:ascii="Times New Roman" w:hAnsi="Times New Roman"/>
          <w:color w:val="323232"/>
          <w:sz w:val="28"/>
          <w:szCs w:val="28"/>
        </w:rPr>
        <w:t xml:space="preserve">. </w:t>
      </w:r>
      <w:r>
        <w:rPr>
          <w:rFonts w:ascii="Times New Roman" w:hAnsi="Times New Roman"/>
          <w:color w:val="323232"/>
          <w:spacing w:val="-5"/>
          <w:sz w:val="28"/>
          <w:szCs w:val="28"/>
        </w:rPr>
        <w:t>ГОСТ 5050-69 «Кварцевый кремнефтористый кислотоупорный цемент».</w:t>
      </w:r>
    </w:p>
    <w:p w:rsidR="004450D3" w:rsidRDefault="004450D3" w:rsidP="004450D3">
      <w:pPr>
        <w:shd w:val="clear" w:color="auto" w:fill="FFFFFF"/>
        <w:spacing w:line="360" w:lineRule="auto"/>
        <w:ind w:firstLine="709"/>
        <w:jc w:val="both"/>
        <w:rPr>
          <w:rFonts w:ascii="Times New Roman" w:hAnsi="Times New Roman"/>
          <w:color w:val="323232"/>
          <w:spacing w:val="-5"/>
          <w:sz w:val="28"/>
          <w:szCs w:val="28"/>
        </w:rPr>
      </w:pPr>
      <w:r>
        <w:rPr>
          <w:rFonts w:ascii="Times New Roman" w:hAnsi="Times New Roman"/>
          <w:color w:val="323232"/>
          <w:spacing w:val="-5"/>
          <w:sz w:val="28"/>
          <w:szCs w:val="28"/>
        </w:rPr>
        <w:t>2</w:t>
      </w:r>
      <w:r w:rsidRPr="00D92E2B">
        <w:rPr>
          <w:rFonts w:ascii="Times New Roman" w:hAnsi="Times New Roman"/>
          <w:color w:val="323232"/>
          <w:spacing w:val="-5"/>
          <w:sz w:val="28"/>
          <w:szCs w:val="28"/>
        </w:rPr>
        <w:t>7</w:t>
      </w:r>
      <w:r>
        <w:rPr>
          <w:rFonts w:ascii="Times New Roman" w:hAnsi="Times New Roman"/>
          <w:color w:val="323232"/>
          <w:spacing w:val="-5"/>
          <w:sz w:val="28"/>
          <w:szCs w:val="28"/>
        </w:rPr>
        <w:t>. ГОСТ 310.1-10-89 Испытания портландцемента.</w:t>
      </w:r>
    </w:p>
    <w:p w:rsidR="004450D3" w:rsidRDefault="004450D3" w:rsidP="004450D3">
      <w:pPr>
        <w:shd w:val="clear" w:color="auto" w:fill="FFFFFF"/>
        <w:spacing w:line="360" w:lineRule="auto"/>
        <w:ind w:firstLine="709"/>
        <w:jc w:val="both"/>
        <w:rPr>
          <w:rFonts w:ascii="Times New Roman" w:hAnsi="Times New Roman"/>
          <w:color w:val="323232"/>
          <w:spacing w:val="-5"/>
          <w:sz w:val="28"/>
          <w:szCs w:val="28"/>
        </w:rPr>
      </w:pPr>
      <w:r>
        <w:rPr>
          <w:rFonts w:ascii="Times New Roman" w:hAnsi="Times New Roman"/>
          <w:color w:val="323232"/>
          <w:spacing w:val="-5"/>
          <w:sz w:val="28"/>
          <w:szCs w:val="28"/>
        </w:rPr>
        <w:t>2</w:t>
      </w:r>
      <w:r w:rsidRPr="00D92E2B">
        <w:rPr>
          <w:rFonts w:ascii="Times New Roman" w:hAnsi="Times New Roman"/>
          <w:color w:val="323232"/>
          <w:spacing w:val="-5"/>
          <w:sz w:val="28"/>
          <w:szCs w:val="28"/>
        </w:rPr>
        <w:t>8</w:t>
      </w:r>
      <w:r>
        <w:rPr>
          <w:rFonts w:ascii="Times New Roman" w:hAnsi="Times New Roman"/>
          <w:color w:val="323232"/>
          <w:spacing w:val="-5"/>
          <w:sz w:val="28"/>
          <w:szCs w:val="28"/>
        </w:rPr>
        <w:t>. ГОСТ 13078-81 «Стекло жидкое (натриевое)».</w:t>
      </w:r>
    </w:p>
    <w:p w:rsidR="004450D3" w:rsidRDefault="004450D3" w:rsidP="004450D3">
      <w:pPr>
        <w:shd w:val="clear" w:color="auto" w:fill="FFFFFF"/>
        <w:spacing w:line="360" w:lineRule="auto"/>
        <w:ind w:firstLine="709"/>
        <w:jc w:val="both"/>
        <w:rPr>
          <w:rFonts w:ascii="Times New Roman" w:hAnsi="Times New Roman"/>
          <w:color w:val="323232"/>
          <w:spacing w:val="-5"/>
          <w:sz w:val="28"/>
          <w:szCs w:val="28"/>
        </w:rPr>
      </w:pPr>
      <w:r>
        <w:rPr>
          <w:rFonts w:ascii="Times New Roman" w:hAnsi="Times New Roman"/>
          <w:color w:val="323232"/>
          <w:spacing w:val="-5"/>
          <w:sz w:val="28"/>
          <w:szCs w:val="28"/>
        </w:rPr>
        <w:t>2</w:t>
      </w:r>
      <w:r w:rsidRPr="00D92E2B">
        <w:rPr>
          <w:rFonts w:ascii="Times New Roman" w:hAnsi="Times New Roman"/>
          <w:color w:val="323232"/>
          <w:spacing w:val="-5"/>
          <w:sz w:val="28"/>
          <w:szCs w:val="28"/>
        </w:rPr>
        <w:t>9</w:t>
      </w:r>
      <w:r>
        <w:rPr>
          <w:rFonts w:ascii="Times New Roman" w:hAnsi="Times New Roman"/>
          <w:color w:val="323232"/>
          <w:spacing w:val="-5"/>
          <w:sz w:val="28"/>
          <w:szCs w:val="28"/>
        </w:rPr>
        <w:t>. ГОСТ 87-77 «Натрий кремнефтористый»</w:t>
      </w:r>
    </w:p>
    <w:p w:rsidR="004450D3" w:rsidRDefault="004450D3" w:rsidP="004450D3">
      <w:pPr>
        <w:shd w:val="clear" w:color="auto" w:fill="FFFFFF"/>
        <w:spacing w:line="360" w:lineRule="auto"/>
        <w:ind w:firstLine="709"/>
        <w:jc w:val="both"/>
        <w:rPr>
          <w:rFonts w:ascii="Times New Roman" w:hAnsi="Times New Roman"/>
          <w:color w:val="323232"/>
          <w:spacing w:val="-5"/>
          <w:sz w:val="28"/>
          <w:szCs w:val="28"/>
        </w:rPr>
      </w:pPr>
      <w:r w:rsidRPr="00D92E2B">
        <w:rPr>
          <w:rFonts w:ascii="Times New Roman" w:hAnsi="Times New Roman"/>
          <w:color w:val="323232"/>
          <w:spacing w:val="-5"/>
          <w:sz w:val="28"/>
          <w:szCs w:val="28"/>
        </w:rPr>
        <w:t>30</w:t>
      </w:r>
      <w:r>
        <w:rPr>
          <w:rFonts w:ascii="Times New Roman" w:hAnsi="Times New Roman"/>
          <w:color w:val="323232"/>
          <w:spacing w:val="-5"/>
          <w:sz w:val="28"/>
          <w:szCs w:val="28"/>
        </w:rPr>
        <w:t>. ГОСТ 19384-79 Минеральные наполнители.</w:t>
      </w:r>
    </w:p>
    <w:p w:rsidR="004450D3" w:rsidRDefault="004450D3" w:rsidP="004450D3">
      <w:pPr>
        <w:shd w:val="clear" w:color="auto" w:fill="FFFFFF"/>
        <w:spacing w:line="360" w:lineRule="auto"/>
        <w:ind w:firstLine="709"/>
        <w:jc w:val="both"/>
        <w:rPr>
          <w:rFonts w:ascii="Times New Roman" w:hAnsi="Times New Roman"/>
          <w:color w:val="323232"/>
          <w:spacing w:val="-5"/>
          <w:sz w:val="28"/>
          <w:szCs w:val="28"/>
        </w:rPr>
      </w:pPr>
      <w:r w:rsidRPr="00D92E2B">
        <w:rPr>
          <w:rFonts w:ascii="Times New Roman" w:hAnsi="Times New Roman"/>
          <w:color w:val="323232"/>
          <w:spacing w:val="-5"/>
          <w:sz w:val="28"/>
          <w:szCs w:val="28"/>
        </w:rPr>
        <w:t>31</w:t>
      </w:r>
      <w:r>
        <w:rPr>
          <w:rFonts w:ascii="Times New Roman" w:hAnsi="Times New Roman"/>
          <w:color w:val="323232"/>
          <w:spacing w:val="-5"/>
          <w:sz w:val="28"/>
          <w:szCs w:val="28"/>
        </w:rPr>
        <w:t>. ГОСТ 26423-86 Химический анализ сырьевых материалов.</w:t>
      </w:r>
    </w:p>
    <w:p w:rsidR="004450D3" w:rsidRDefault="004450D3" w:rsidP="004450D3">
      <w:pPr>
        <w:shd w:val="clear" w:color="auto" w:fill="FFFFFF"/>
        <w:spacing w:line="360" w:lineRule="auto"/>
        <w:ind w:firstLine="709"/>
        <w:jc w:val="both"/>
        <w:rPr>
          <w:rFonts w:ascii="Times New Roman" w:hAnsi="Times New Roman"/>
          <w:color w:val="323232"/>
          <w:spacing w:val="-5"/>
          <w:sz w:val="28"/>
          <w:szCs w:val="28"/>
        </w:rPr>
      </w:pPr>
      <w:r w:rsidRPr="00D92E2B">
        <w:rPr>
          <w:rFonts w:ascii="Times New Roman" w:hAnsi="Times New Roman"/>
          <w:color w:val="323232"/>
          <w:spacing w:val="-5"/>
          <w:sz w:val="28"/>
          <w:szCs w:val="28"/>
        </w:rPr>
        <w:t>32</w:t>
      </w:r>
      <w:r>
        <w:rPr>
          <w:rFonts w:ascii="Times New Roman" w:hAnsi="Times New Roman"/>
          <w:color w:val="323232"/>
          <w:spacing w:val="-5"/>
          <w:sz w:val="28"/>
          <w:szCs w:val="28"/>
        </w:rPr>
        <w:t>. ГОСТ 19609.21-89.</w:t>
      </w:r>
    </w:p>
    <w:p w:rsidR="004450D3" w:rsidRDefault="004450D3" w:rsidP="004450D3">
      <w:pPr>
        <w:shd w:val="clear" w:color="auto" w:fill="FFFFFF"/>
        <w:spacing w:line="360" w:lineRule="auto"/>
        <w:ind w:firstLine="709"/>
        <w:jc w:val="both"/>
        <w:rPr>
          <w:rFonts w:ascii="Times New Roman" w:hAnsi="Times New Roman"/>
          <w:sz w:val="28"/>
          <w:szCs w:val="28"/>
        </w:rPr>
      </w:pPr>
      <w:r>
        <w:rPr>
          <w:rFonts w:ascii="Times New Roman" w:hAnsi="Times New Roman"/>
          <w:sz w:val="28"/>
          <w:szCs w:val="28"/>
        </w:rPr>
        <w:t>3</w:t>
      </w:r>
      <w:r w:rsidRPr="00D92E2B">
        <w:rPr>
          <w:rFonts w:ascii="Times New Roman" w:hAnsi="Times New Roman"/>
          <w:sz w:val="28"/>
          <w:szCs w:val="28"/>
        </w:rPr>
        <w:t>3</w:t>
      </w:r>
      <w:r>
        <w:rPr>
          <w:rFonts w:ascii="Times New Roman" w:hAnsi="Times New Roman"/>
          <w:sz w:val="28"/>
          <w:szCs w:val="28"/>
        </w:rPr>
        <w:t>. Мирсолиев Ш.Т., Мухамедбаева З.А. Исследование возможности получения кислотоупорных композиционных материалов на основе диабазовых пород Балпантау. Сб. трудов Х</w:t>
      </w:r>
      <w:r>
        <w:rPr>
          <w:rFonts w:ascii="Times New Roman" w:hAnsi="Times New Roman"/>
          <w:sz w:val="28"/>
          <w:szCs w:val="28"/>
          <w:lang w:val="en-US"/>
        </w:rPr>
        <w:t>I</w:t>
      </w:r>
      <w:r>
        <w:rPr>
          <w:rFonts w:ascii="Times New Roman" w:hAnsi="Times New Roman"/>
          <w:sz w:val="28"/>
          <w:szCs w:val="28"/>
        </w:rPr>
        <w:t>Х-научно-технической конференции молодых ученых «Умидли кимёгарлар-2010», Т.1, Тошкент, 2010.</w:t>
      </w:r>
    </w:p>
    <w:p w:rsidR="004450D3" w:rsidRPr="000D69E1" w:rsidRDefault="004450D3" w:rsidP="004450D3">
      <w:pPr>
        <w:shd w:val="clear" w:color="auto" w:fill="FFFFFF"/>
        <w:spacing w:line="360" w:lineRule="auto"/>
        <w:ind w:firstLine="709"/>
        <w:jc w:val="both"/>
        <w:rPr>
          <w:rFonts w:ascii="Times New Roman" w:hAnsi="Times New Roman"/>
          <w:sz w:val="28"/>
          <w:szCs w:val="28"/>
        </w:rPr>
      </w:pPr>
      <w:r>
        <w:rPr>
          <w:rFonts w:ascii="Times New Roman" w:hAnsi="Times New Roman"/>
          <w:sz w:val="28"/>
          <w:szCs w:val="28"/>
        </w:rPr>
        <w:t>3</w:t>
      </w:r>
      <w:r w:rsidRPr="00D92E2B">
        <w:rPr>
          <w:rFonts w:ascii="Times New Roman" w:hAnsi="Times New Roman"/>
          <w:sz w:val="28"/>
          <w:szCs w:val="28"/>
        </w:rPr>
        <w:t>4</w:t>
      </w:r>
      <w:r>
        <w:rPr>
          <w:rFonts w:ascii="Times New Roman" w:hAnsi="Times New Roman"/>
          <w:sz w:val="28"/>
          <w:szCs w:val="28"/>
        </w:rPr>
        <w:t xml:space="preserve">. </w:t>
      </w:r>
      <w:r w:rsidRPr="000D69E1">
        <w:rPr>
          <w:rFonts w:ascii="Times New Roman" w:hAnsi="Times New Roman"/>
          <w:sz w:val="28"/>
          <w:szCs w:val="28"/>
        </w:rPr>
        <w:t>Исматов Ё.Х., Арипова Б.Х., Мухамедбаева З.А. Испол</w:t>
      </w:r>
      <w:r>
        <w:rPr>
          <w:rFonts w:ascii="Times New Roman" w:hAnsi="Times New Roman"/>
          <w:sz w:val="28"/>
          <w:szCs w:val="28"/>
        </w:rPr>
        <w:t>ь</w:t>
      </w:r>
      <w:r w:rsidRPr="000D69E1">
        <w:rPr>
          <w:rFonts w:ascii="Times New Roman" w:hAnsi="Times New Roman"/>
          <w:sz w:val="28"/>
          <w:szCs w:val="28"/>
        </w:rPr>
        <w:t xml:space="preserve">зование отходов Кунградского содового завода при получении жидкостекольных композиций. //Труды Республиканской научно-практической конференции «Вопросы повышения экологической культуры среди молодежи»/. 2014. </w:t>
      </w:r>
      <w:r>
        <w:rPr>
          <w:rFonts w:ascii="Times New Roman" w:hAnsi="Times New Roman"/>
          <w:sz w:val="28"/>
          <w:szCs w:val="28"/>
        </w:rPr>
        <w:t xml:space="preserve">- </w:t>
      </w:r>
      <w:r w:rsidRPr="000D69E1">
        <w:rPr>
          <w:rFonts w:ascii="Times New Roman" w:hAnsi="Times New Roman"/>
          <w:sz w:val="28"/>
          <w:szCs w:val="28"/>
        </w:rPr>
        <w:t>С.</w:t>
      </w:r>
      <w:r>
        <w:rPr>
          <w:rFonts w:ascii="Times New Roman" w:hAnsi="Times New Roman"/>
          <w:sz w:val="28"/>
          <w:szCs w:val="28"/>
        </w:rPr>
        <w:t xml:space="preserve"> </w:t>
      </w:r>
      <w:r w:rsidRPr="000D69E1">
        <w:rPr>
          <w:rFonts w:ascii="Times New Roman" w:hAnsi="Times New Roman"/>
          <w:sz w:val="28"/>
          <w:szCs w:val="28"/>
        </w:rPr>
        <w:t>236</w:t>
      </w:r>
      <w:r>
        <w:rPr>
          <w:rFonts w:ascii="Times New Roman" w:hAnsi="Times New Roman"/>
          <w:sz w:val="28"/>
          <w:szCs w:val="28"/>
        </w:rPr>
        <w:t>.</w:t>
      </w:r>
    </w:p>
    <w:p w:rsidR="004450D3" w:rsidRDefault="004450D3" w:rsidP="004450D3">
      <w:pPr>
        <w:shd w:val="clear" w:color="auto" w:fill="FFFFFF"/>
        <w:spacing w:line="360" w:lineRule="auto"/>
        <w:ind w:firstLine="709"/>
        <w:jc w:val="both"/>
        <w:rPr>
          <w:rFonts w:ascii="Times New Roman" w:hAnsi="Times New Roman"/>
          <w:color w:val="333333"/>
          <w:sz w:val="28"/>
          <w:szCs w:val="28"/>
        </w:rPr>
      </w:pPr>
    </w:p>
    <w:p w:rsidR="004450D3" w:rsidRPr="00D92E2B" w:rsidRDefault="004450D3" w:rsidP="004450D3">
      <w:pPr>
        <w:shd w:val="clear" w:color="auto" w:fill="FFFFFF"/>
        <w:spacing w:line="360" w:lineRule="auto"/>
        <w:ind w:firstLine="709"/>
        <w:jc w:val="both"/>
        <w:rPr>
          <w:rFonts w:ascii="Times New Roman" w:hAnsi="Times New Roman"/>
          <w:color w:val="FF0000"/>
          <w:sz w:val="28"/>
          <w:szCs w:val="28"/>
        </w:rPr>
      </w:pPr>
      <w:r w:rsidRPr="00D92E2B">
        <w:rPr>
          <w:rFonts w:ascii="Times New Roman" w:hAnsi="Times New Roman"/>
          <w:color w:val="FF0000"/>
          <w:sz w:val="28"/>
          <w:szCs w:val="28"/>
        </w:rPr>
        <w:t xml:space="preserve"> </w:t>
      </w:r>
    </w:p>
    <w:p w:rsidR="004450D3" w:rsidRDefault="004450D3" w:rsidP="004450D3">
      <w:pPr>
        <w:shd w:val="clear" w:color="auto" w:fill="FFFFFF"/>
        <w:spacing w:line="360" w:lineRule="auto"/>
        <w:ind w:firstLine="709"/>
        <w:jc w:val="both"/>
        <w:rPr>
          <w:rFonts w:ascii="Times New Roman" w:hAnsi="Times New Roman"/>
          <w:color w:val="333333"/>
          <w:sz w:val="28"/>
          <w:szCs w:val="28"/>
        </w:rPr>
      </w:pPr>
    </w:p>
    <w:p w:rsidR="004450D3" w:rsidRDefault="004450D3" w:rsidP="004450D3">
      <w:pPr>
        <w:shd w:val="clear" w:color="auto" w:fill="FFFFFF"/>
        <w:spacing w:line="360" w:lineRule="auto"/>
        <w:ind w:firstLine="709"/>
        <w:jc w:val="both"/>
        <w:rPr>
          <w:rFonts w:ascii="Times New Roman" w:hAnsi="Times New Roman"/>
          <w:color w:val="333333"/>
          <w:sz w:val="28"/>
          <w:szCs w:val="28"/>
        </w:rPr>
      </w:pPr>
    </w:p>
    <w:p w:rsidR="004450D3" w:rsidRDefault="004450D3" w:rsidP="004450D3">
      <w:pPr>
        <w:spacing w:line="360" w:lineRule="auto"/>
        <w:jc w:val="center"/>
        <w:rPr>
          <w:rFonts w:ascii="Times New Roman" w:hAnsi="Times New Roman"/>
          <w:b/>
          <w:sz w:val="28"/>
          <w:szCs w:val="28"/>
          <w:lang w:val="uz-Cyrl-UZ"/>
        </w:rPr>
      </w:pPr>
    </w:p>
    <w:p w:rsidR="004450D3" w:rsidRDefault="004450D3" w:rsidP="004450D3">
      <w:pPr>
        <w:spacing w:line="360" w:lineRule="auto"/>
        <w:jc w:val="center"/>
        <w:rPr>
          <w:rFonts w:ascii="Times New Roman" w:hAnsi="Times New Roman"/>
          <w:b/>
          <w:sz w:val="28"/>
          <w:szCs w:val="28"/>
          <w:lang w:val="uz-Cyrl-UZ"/>
        </w:rPr>
      </w:pPr>
    </w:p>
    <w:p w:rsidR="004450D3" w:rsidRDefault="004450D3" w:rsidP="004450D3">
      <w:pPr>
        <w:spacing w:line="360" w:lineRule="auto"/>
        <w:jc w:val="center"/>
        <w:rPr>
          <w:rFonts w:ascii="Times New Roman" w:hAnsi="Times New Roman"/>
          <w:b/>
          <w:sz w:val="28"/>
          <w:szCs w:val="28"/>
          <w:lang w:val="uz-Cyrl-UZ"/>
        </w:rPr>
      </w:pPr>
    </w:p>
    <w:p w:rsidR="004450D3" w:rsidRDefault="004450D3" w:rsidP="004450D3">
      <w:pPr>
        <w:spacing w:line="360" w:lineRule="auto"/>
        <w:jc w:val="center"/>
        <w:rPr>
          <w:rFonts w:ascii="Times New Roman" w:hAnsi="Times New Roman"/>
          <w:b/>
          <w:sz w:val="28"/>
          <w:szCs w:val="28"/>
          <w:lang w:val="uz-Cyrl-UZ"/>
        </w:rPr>
      </w:pPr>
    </w:p>
    <w:p w:rsidR="004450D3" w:rsidRDefault="004450D3" w:rsidP="004450D3">
      <w:pPr>
        <w:spacing w:line="360" w:lineRule="auto"/>
        <w:jc w:val="center"/>
        <w:rPr>
          <w:rFonts w:ascii="Times New Roman" w:hAnsi="Times New Roman"/>
          <w:b/>
          <w:sz w:val="28"/>
          <w:szCs w:val="28"/>
          <w:lang w:val="uz-Cyrl-UZ"/>
        </w:rPr>
      </w:pPr>
    </w:p>
    <w:p w:rsidR="004450D3" w:rsidRDefault="004450D3" w:rsidP="004450D3">
      <w:pPr>
        <w:spacing w:line="360" w:lineRule="auto"/>
        <w:jc w:val="center"/>
        <w:rPr>
          <w:rFonts w:ascii="Times New Roman" w:hAnsi="Times New Roman"/>
          <w:b/>
          <w:sz w:val="28"/>
          <w:szCs w:val="28"/>
          <w:lang w:val="uz-Cyrl-UZ"/>
        </w:rPr>
      </w:pPr>
    </w:p>
    <w:p w:rsidR="004450D3" w:rsidRDefault="004450D3" w:rsidP="004450D3">
      <w:pPr>
        <w:spacing w:line="360" w:lineRule="auto"/>
        <w:jc w:val="center"/>
        <w:rPr>
          <w:rFonts w:ascii="Times New Roman" w:hAnsi="Times New Roman"/>
          <w:b/>
          <w:sz w:val="28"/>
          <w:szCs w:val="28"/>
          <w:lang w:val="uz-Cyrl-UZ"/>
        </w:rPr>
      </w:pPr>
    </w:p>
    <w:p w:rsidR="004450D3" w:rsidRDefault="004450D3" w:rsidP="004450D3">
      <w:pPr>
        <w:spacing w:line="360" w:lineRule="auto"/>
        <w:jc w:val="center"/>
        <w:rPr>
          <w:rFonts w:ascii="Times New Roman" w:hAnsi="Times New Roman"/>
          <w:b/>
          <w:sz w:val="28"/>
          <w:szCs w:val="28"/>
          <w:lang w:val="uz-Cyrl-UZ"/>
        </w:rPr>
      </w:pPr>
    </w:p>
    <w:p w:rsidR="004450D3" w:rsidRPr="00886950" w:rsidRDefault="004450D3" w:rsidP="004450D3">
      <w:pPr>
        <w:spacing w:line="360" w:lineRule="auto"/>
        <w:jc w:val="center"/>
        <w:rPr>
          <w:rFonts w:ascii="Times New Roman" w:hAnsi="Times New Roman"/>
          <w:b/>
          <w:sz w:val="28"/>
          <w:szCs w:val="28"/>
          <w:lang w:val="uz-Cyrl-UZ"/>
        </w:rPr>
      </w:pPr>
      <w:r>
        <w:rPr>
          <w:rFonts w:ascii="Times New Roman" w:hAnsi="Times New Roman"/>
          <w:b/>
          <w:sz w:val="28"/>
          <w:szCs w:val="28"/>
          <w:lang w:val="uz-Cyrl-UZ"/>
        </w:rPr>
        <w:lastRenderedPageBreak/>
        <w:t>Аннотация</w:t>
      </w:r>
    </w:p>
    <w:p w:rsidR="004450D3" w:rsidRPr="00B14AA3" w:rsidRDefault="004450D3" w:rsidP="004450D3">
      <w:pPr>
        <w:jc w:val="center"/>
        <w:rPr>
          <w:rFonts w:ascii="Times New Roman" w:hAnsi="Times New Roman"/>
          <w:b/>
          <w:sz w:val="32"/>
          <w:szCs w:val="32"/>
        </w:rPr>
      </w:pPr>
      <w:r>
        <w:rPr>
          <w:rFonts w:ascii="Times New Roman" w:hAnsi="Times New Roman"/>
          <w:b/>
          <w:sz w:val="32"/>
          <w:szCs w:val="32"/>
        </w:rPr>
        <w:t>Жидкостекольные композиционные материалы на основе местных сырьевых материалов и отходов производства</w:t>
      </w:r>
    </w:p>
    <w:p w:rsidR="004450D3" w:rsidRPr="00886950" w:rsidRDefault="004450D3" w:rsidP="004450D3">
      <w:pPr>
        <w:spacing w:line="360" w:lineRule="auto"/>
        <w:jc w:val="center"/>
        <w:rPr>
          <w:rFonts w:ascii="Times New Roman" w:hAnsi="Times New Roman"/>
          <w:b/>
          <w:sz w:val="28"/>
          <w:szCs w:val="28"/>
        </w:rPr>
      </w:pPr>
      <w:r>
        <w:rPr>
          <w:rFonts w:ascii="Times New Roman" w:hAnsi="Times New Roman"/>
          <w:b/>
          <w:sz w:val="28"/>
          <w:szCs w:val="28"/>
        </w:rPr>
        <w:t>З.А.Мухамедбаева, Б.Х.Арипова, Х.А.Адинаев</w:t>
      </w:r>
    </w:p>
    <w:p w:rsidR="004450D3" w:rsidRPr="00886950" w:rsidRDefault="004450D3" w:rsidP="004450D3">
      <w:pPr>
        <w:spacing w:line="360" w:lineRule="auto"/>
        <w:jc w:val="center"/>
        <w:rPr>
          <w:rFonts w:ascii="Times New Roman" w:hAnsi="Times New Roman"/>
          <w:b/>
          <w:i/>
          <w:sz w:val="28"/>
          <w:szCs w:val="28"/>
        </w:rPr>
      </w:pPr>
      <w:r w:rsidRPr="00886950">
        <w:rPr>
          <w:rFonts w:ascii="Times New Roman" w:hAnsi="Times New Roman"/>
          <w:b/>
          <w:i/>
          <w:sz w:val="28"/>
          <w:szCs w:val="28"/>
        </w:rPr>
        <w:t>Ташкентский химико-технологический институт, г. Ташкент</w:t>
      </w:r>
    </w:p>
    <w:p w:rsidR="004450D3" w:rsidRPr="00886950" w:rsidRDefault="004450D3" w:rsidP="004450D3">
      <w:pPr>
        <w:spacing w:line="360" w:lineRule="auto"/>
        <w:jc w:val="center"/>
        <w:rPr>
          <w:rFonts w:ascii="Times New Roman" w:hAnsi="Times New Roman"/>
          <w:b/>
          <w:i/>
          <w:sz w:val="28"/>
          <w:szCs w:val="28"/>
        </w:rPr>
      </w:pPr>
    </w:p>
    <w:p w:rsidR="004450D3" w:rsidRDefault="004450D3" w:rsidP="004450D3">
      <w:pPr>
        <w:spacing w:line="360" w:lineRule="auto"/>
        <w:ind w:firstLine="567"/>
        <w:jc w:val="both"/>
        <w:rPr>
          <w:rFonts w:ascii="Times New Roman" w:hAnsi="Times New Roman"/>
          <w:i/>
          <w:sz w:val="28"/>
          <w:szCs w:val="28"/>
        </w:rPr>
      </w:pPr>
      <w:r w:rsidRPr="00886950">
        <w:rPr>
          <w:rFonts w:ascii="Times New Roman" w:hAnsi="Times New Roman"/>
          <w:b/>
          <w:i/>
          <w:sz w:val="28"/>
          <w:szCs w:val="28"/>
        </w:rPr>
        <w:t xml:space="preserve">Ключевые слова: </w:t>
      </w:r>
      <w:r w:rsidRPr="00886950">
        <w:rPr>
          <w:rFonts w:ascii="Times New Roman" w:hAnsi="Times New Roman"/>
          <w:i/>
          <w:sz w:val="28"/>
          <w:szCs w:val="28"/>
        </w:rPr>
        <w:t xml:space="preserve">жидкое стекло, кремнефтористый натрий, </w:t>
      </w:r>
      <w:r w:rsidRPr="00143170">
        <w:rPr>
          <w:rFonts w:ascii="Times New Roman" w:hAnsi="Times New Roman"/>
          <w:i/>
          <w:sz w:val="28"/>
          <w:szCs w:val="28"/>
        </w:rPr>
        <w:t>кварцевый песок, наполнитель, отвердитель, затворитель, шлам рассола, композиция, микроскопический анализ, рентгенофазовый анализ.</w:t>
      </w:r>
    </w:p>
    <w:p w:rsidR="004450D3" w:rsidRDefault="004450D3" w:rsidP="004450D3">
      <w:pPr>
        <w:spacing w:line="360" w:lineRule="auto"/>
        <w:ind w:firstLine="567"/>
        <w:jc w:val="both"/>
        <w:rPr>
          <w:rFonts w:ascii="Times New Roman" w:hAnsi="Times New Roman"/>
          <w:i/>
          <w:sz w:val="28"/>
          <w:szCs w:val="28"/>
        </w:rPr>
      </w:pPr>
    </w:p>
    <w:p w:rsidR="004450D3" w:rsidRPr="00143170" w:rsidRDefault="004450D3" w:rsidP="004450D3">
      <w:pPr>
        <w:spacing w:line="360" w:lineRule="auto"/>
        <w:ind w:firstLine="567"/>
        <w:jc w:val="both"/>
        <w:rPr>
          <w:rFonts w:ascii="Times New Roman" w:hAnsi="Times New Roman"/>
          <w:i/>
          <w:sz w:val="28"/>
          <w:szCs w:val="28"/>
        </w:rPr>
      </w:pPr>
      <w:r w:rsidRPr="00143170">
        <w:rPr>
          <w:rFonts w:ascii="Times New Roman" w:hAnsi="Times New Roman"/>
          <w:i/>
          <w:sz w:val="28"/>
          <w:szCs w:val="28"/>
        </w:rPr>
        <w:t>В монографии представлены результаты исследования по актуальным проблемам защиты строительных конструкций, сооружений и изделий различного назначения, эксплуатируемых в агрессивных,</w:t>
      </w:r>
      <w:r>
        <w:rPr>
          <w:rFonts w:ascii="Times New Roman" w:hAnsi="Times New Roman"/>
          <w:i/>
          <w:sz w:val="28"/>
          <w:szCs w:val="28"/>
        </w:rPr>
        <w:t xml:space="preserve"> </w:t>
      </w:r>
      <w:r w:rsidRPr="00143170">
        <w:rPr>
          <w:rFonts w:ascii="Times New Roman" w:hAnsi="Times New Roman"/>
          <w:i/>
          <w:sz w:val="28"/>
          <w:szCs w:val="28"/>
        </w:rPr>
        <w:t>преимущественно кислых средах. Развиты существующие научные основы получения высокоэффективных кислотоупорных цементов на основе жидкого стекла с использованием местных сырьевых материалов и вторичных ресурсов различных отраслей промышленности. Рассматриваются вопросы повышения и улучшения свойств кислотостойких жидкостекольных композиций за счет изменения вводимых компонентов: затворителя, наполнителя и отвердителя путем введения различных активных и инертных добавок,</w:t>
      </w:r>
      <w:r>
        <w:rPr>
          <w:rFonts w:ascii="Times New Roman" w:hAnsi="Times New Roman"/>
          <w:i/>
          <w:sz w:val="28"/>
          <w:szCs w:val="28"/>
        </w:rPr>
        <w:t xml:space="preserve"> модифицирования жидкого стекла.</w:t>
      </w:r>
      <w:r w:rsidRPr="00283CF4">
        <w:rPr>
          <w:rFonts w:ascii="Times New Roman" w:hAnsi="Times New Roman"/>
          <w:i/>
          <w:sz w:val="28"/>
          <w:szCs w:val="28"/>
        </w:rPr>
        <w:t xml:space="preserve"> </w:t>
      </w:r>
      <w:r w:rsidRPr="00886950">
        <w:rPr>
          <w:rFonts w:ascii="Times New Roman" w:hAnsi="Times New Roman"/>
          <w:i/>
          <w:sz w:val="28"/>
          <w:szCs w:val="28"/>
        </w:rPr>
        <w:t>Показано, что модифицирование кварцевой жидкостекольной композиции дистиллерной жидкостью приводит к образованию микрогетерогенной структуры в виде набухших коллоидных гелей, непроницае</w:t>
      </w:r>
      <w:r>
        <w:rPr>
          <w:rFonts w:ascii="Times New Roman" w:hAnsi="Times New Roman"/>
          <w:i/>
          <w:sz w:val="28"/>
          <w:szCs w:val="28"/>
        </w:rPr>
        <w:t>мых для воды и агрессивных сред.</w:t>
      </w:r>
      <w:r w:rsidRPr="00143170">
        <w:rPr>
          <w:rFonts w:ascii="Times New Roman" w:hAnsi="Times New Roman"/>
          <w:i/>
          <w:sz w:val="28"/>
          <w:szCs w:val="28"/>
        </w:rPr>
        <w:t xml:space="preserve"> </w:t>
      </w:r>
      <w:r>
        <w:rPr>
          <w:rFonts w:ascii="Times New Roman" w:hAnsi="Times New Roman"/>
          <w:i/>
          <w:sz w:val="28"/>
          <w:szCs w:val="28"/>
        </w:rPr>
        <w:t>Проведена о</w:t>
      </w:r>
      <w:r w:rsidRPr="00143170">
        <w:rPr>
          <w:rFonts w:ascii="Times New Roman" w:hAnsi="Times New Roman"/>
          <w:i/>
          <w:sz w:val="28"/>
          <w:szCs w:val="28"/>
        </w:rPr>
        <w:t>птимизации режимов твердения, подбора составов для конкретных условий эксплуатации.</w:t>
      </w:r>
    </w:p>
    <w:p w:rsidR="004450D3" w:rsidRPr="00143170" w:rsidRDefault="004450D3" w:rsidP="004450D3">
      <w:pPr>
        <w:spacing w:line="360" w:lineRule="auto"/>
        <w:ind w:firstLine="567"/>
        <w:jc w:val="both"/>
        <w:rPr>
          <w:rFonts w:ascii="Times New Roman" w:hAnsi="Times New Roman"/>
          <w:i/>
          <w:sz w:val="28"/>
          <w:szCs w:val="28"/>
        </w:rPr>
      </w:pPr>
      <w:r w:rsidRPr="00143170">
        <w:rPr>
          <w:rFonts w:ascii="Times New Roman" w:hAnsi="Times New Roman"/>
          <w:i/>
          <w:sz w:val="28"/>
          <w:szCs w:val="28"/>
        </w:rPr>
        <w:t>Монография рассчитана на инженерно – технических и научных работников, занимающихся проблемами защиты химического оборудования от воздействия агрессивных сред, преподавателей, магистров и бакалавров вузов технических специальностей.</w:t>
      </w:r>
    </w:p>
    <w:p w:rsidR="004450D3" w:rsidRPr="00DE001A" w:rsidRDefault="004450D3" w:rsidP="004450D3">
      <w:pPr>
        <w:spacing w:line="360" w:lineRule="auto"/>
        <w:jc w:val="center"/>
        <w:rPr>
          <w:rFonts w:ascii="Times New Roman" w:hAnsi="Times New Roman"/>
          <w:b/>
          <w:sz w:val="28"/>
          <w:szCs w:val="28"/>
          <w:lang w:val="en-US"/>
        </w:rPr>
      </w:pPr>
      <w:r w:rsidRPr="00DE001A">
        <w:rPr>
          <w:rFonts w:ascii="Times New Roman" w:hAnsi="Times New Roman"/>
          <w:b/>
          <w:sz w:val="28"/>
          <w:szCs w:val="28"/>
          <w:lang w:val="en-US"/>
        </w:rPr>
        <w:lastRenderedPageBreak/>
        <w:t>Annotation</w:t>
      </w:r>
    </w:p>
    <w:p w:rsidR="004450D3" w:rsidRPr="00DE001A" w:rsidRDefault="004450D3" w:rsidP="004450D3">
      <w:pPr>
        <w:spacing w:line="360" w:lineRule="auto"/>
        <w:jc w:val="center"/>
        <w:rPr>
          <w:rFonts w:ascii="Times New Roman" w:hAnsi="Times New Roman"/>
          <w:b/>
          <w:sz w:val="28"/>
          <w:szCs w:val="28"/>
          <w:lang w:val="en-US"/>
        </w:rPr>
      </w:pPr>
      <w:r w:rsidRPr="00DE001A">
        <w:rPr>
          <w:rFonts w:ascii="Times New Roman" w:hAnsi="Times New Roman"/>
          <w:b/>
          <w:sz w:val="28"/>
          <w:szCs w:val="28"/>
          <w:lang w:val="en-US"/>
        </w:rPr>
        <w:t>Liquid-glass composite materials based on local raw materials and production waste</w:t>
      </w:r>
    </w:p>
    <w:p w:rsidR="004450D3" w:rsidRPr="00DE001A" w:rsidRDefault="004450D3" w:rsidP="004450D3">
      <w:pPr>
        <w:spacing w:line="360" w:lineRule="auto"/>
        <w:jc w:val="center"/>
        <w:rPr>
          <w:rFonts w:ascii="Times New Roman" w:hAnsi="Times New Roman"/>
          <w:b/>
          <w:sz w:val="28"/>
          <w:szCs w:val="28"/>
          <w:lang w:val="en-US"/>
        </w:rPr>
      </w:pPr>
      <w:r w:rsidRPr="00DE001A">
        <w:rPr>
          <w:rFonts w:ascii="Times New Roman" w:hAnsi="Times New Roman"/>
          <w:b/>
          <w:sz w:val="28"/>
          <w:szCs w:val="28"/>
          <w:lang w:val="en-US"/>
        </w:rPr>
        <w:t>Z.A. Mukhamedbaeva, B.Kh. Aripova, Kh.A. Adinaev</w:t>
      </w:r>
    </w:p>
    <w:p w:rsidR="004450D3" w:rsidRPr="00DE001A" w:rsidRDefault="004450D3" w:rsidP="004450D3">
      <w:pPr>
        <w:spacing w:line="360" w:lineRule="auto"/>
        <w:jc w:val="center"/>
        <w:rPr>
          <w:rFonts w:ascii="Times New Roman" w:hAnsi="Times New Roman"/>
          <w:b/>
          <w:sz w:val="28"/>
          <w:szCs w:val="28"/>
          <w:lang w:val="en-US"/>
        </w:rPr>
      </w:pPr>
      <w:r w:rsidRPr="00DE001A">
        <w:rPr>
          <w:rFonts w:ascii="Times New Roman" w:hAnsi="Times New Roman"/>
          <w:b/>
          <w:sz w:val="28"/>
          <w:szCs w:val="28"/>
          <w:lang w:val="en-US"/>
        </w:rPr>
        <w:t>Tashkent chemical and technological institute, Tashkent</w:t>
      </w:r>
    </w:p>
    <w:p w:rsidR="004450D3" w:rsidRDefault="004450D3" w:rsidP="004450D3">
      <w:pPr>
        <w:spacing w:line="360" w:lineRule="auto"/>
        <w:jc w:val="center"/>
        <w:rPr>
          <w:rFonts w:ascii="Times New Roman" w:hAnsi="Times New Roman"/>
          <w:sz w:val="28"/>
          <w:szCs w:val="28"/>
          <w:lang w:val="en-US"/>
        </w:rPr>
      </w:pPr>
    </w:p>
    <w:p w:rsidR="004450D3" w:rsidRDefault="004450D3" w:rsidP="004450D3">
      <w:pPr>
        <w:spacing w:line="360" w:lineRule="auto"/>
        <w:ind w:firstLine="567"/>
        <w:jc w:val="both"/>
        <w:rPr>
          <w:rFonts w:ascii="Times New Roman" w:hAnsi="Times New Roman"/>
          <w:sz w:val="28"/>
          <w:szCs w:val="28"/>
          <w:lang w:val="en-US"/>
        </w:rPr>
      </w:pPr>
      <w:r w:rsidRPr="001D3623">
        <w:rPr>
          <w:rFonts w:ascii="Times New Roman" w:hAnsi="Times New Roman"/>
          <w:b/>
          <w:sz w:val="28"/>
          <w:szCs w:val="28"/>
          <w:lang w:val="en-US"/>
        </w:rPr>
        <w:t>Key words:</w:t>
      </w:r>
      <w:r w:rsidRPr="001D3623">
        <w:rPr>
          <w:rFonts w:ascii="Times New Roman" w:hAnsi="Times New Roman"/>
          <w:sz w:val="28"/>
          <w:szCs w:val="28"/>
          <w:lang w:val="en-US"/>
        </w:rPr>
        <w:t xml:space="preserve"> liquid glass, sodium silicofluoride, quartz sand, filler, hardener, shutter, brine slurry, composition, microscopic analysis, X-ray phase analysis.</w:t>
      </w:r>
    </w:p>
    <w:p w:rsidR="004450D3" w:rsidRPr="001D3623" w:rsidRDefault="004450D3" w:rsidP="004450D3">
      <w:pPr>
        <w:spacing w:line="360" w:lineRule="auto"/>
        <w:ind w:firstLine="567"/>
        <w:jc w:val="both"/>
        <w:rPr>
          <w:rFonts w:ascii="Times New Roman" w:hAnsi="Times New Roman"/>
          <w:i/>
          <w:sz w:val="28"/>
          <w:szCs w:val="28"/>
          <w:lang w:val="en-US"/>
        </w:rPr>
      </w:pPr>
      <w:r w:rsidRPr="001D3623">
        <w:rPr>
          <w:rFonts w:ascii="Times New Roman" w:hAnsi="Times New Roman"/>
          <w:i/>
          <w:sz w:val="28"/>
          <w:szCs w:val="28"/>
          <w:lang w:val="en-US"/>
        </w:rPr>
        <w:t xml:space="preserve">The monograph presents the results of research on topical problems of protection of building structures, structures and products for various purposes, exploited in aggressive, mainly acidic environments. The existing scientific foundations for the production of highly effective acid-resistant cements based on liquid glass with the use of local raw materials and secondary resources of various industries are developed. The problems of increasing and improving the properties of acid-resistant liquid-glass compositions due to changes in the introduced components: a preservative, </w:t>
      </w:r>
      <w:proofErr w:type="gramStart"/>
      <w:r w:rsidRPr="001D3623">
        <w:rPr>
          <w:rFonts w:ascii="Times New Roman" w:hAnsi="Times New Roman"/>
          <w:i/>
          <w:sz w:val="28"/>
          <w:szCs w:val="28"/>
          <w:lang w:val="en-US"/>
        </w:rPr>
        <w:t>a filler</w:t>
      </w:r>
      <w:proofErr w:type="gramEnd"/>
      <w:r w:rsidRPr="001D3623">
        <w:rPr>
          <w:rFonts w:ascii="Times New Roman" w:hAnsi="Times New Roman"/>
          <w:i/>
          <w:sz w:val="28"/>
          <w:szCs w:val="28"/>
          <w:lang w:val="en-US"/>
        </w:rPr>
        <w:t xml:space="preserve"> and a hardener are introduced by introducing various active and inert additives, modifying the liquid glass. It is shown that the modification of the quartz liquid-glass composition with the distillation liquid leads to the formation of a micro heterogeneous structure in the form of swollen colloidal gels impermeable to water and aggressive media. The optimization of curing modes, selection of compositions for specific operating conditions was carried out.</w:t>
      </w:r>
    </w:p>
    <w:p w:rsidR="004450D3" w:rsidRPr="001D3623" w:rsidRDefault="004450D3" w:rsidP="004450D3">
      <w:pPr>
        <w:spacing w:line="360" w:lineRule="auto"/>
        <w:ind w:firstLine="567"/>
        <w:jc w:val="both"/>
        <w:rPr>
          <w:rFonts w:ascii="Times New Roman" w:hAnsi="Times New Roman"/>
          <w:i/>
          <w:sz w:val="28"/>
          <w:szCs w:val="28"/>
          <w:lang w:val="en-US"/>
        </w:rPr>
      </w:pPr>
      <w:r w:rsidRPr="001D3623">
        <w:rPr>
          <w:rFonts w:ascii="Times New Roman" w:hAnsi="Times New Roman"/>
          <w:i/>
          <w:sz w:val="28"/>
          <w:szCs w:val="28"/>
          <w:lang w:val="en-US"/>
        </w:rPr>
        <w:t>The monograph is intended for engineering, technical and scientific workers dealing with the problems of protecting chemical equipment against the influence of aggressive environments, teachers, masters and bachelors of technical colleges.</w:t>
      </w:r>
    </w:p>
    <w:p w:rsidR="004450D3" w:rsidRDefault="004450D3" w:rsidP="004450D3">
      <w:pPr>
        <w:spacing w:line="360" w:lineRule="auto"/>
        <w:ind w:firstLine="709"/>
        <w:jc w:val="center"/>
        <w:rPr>
          <w:rFonts w:ascii="Times New Roman" w:hAnsi="Times New Roman"/>
          <w:b/>
          <w:i/>
          <w:sz w:val="28"/>
          <w:szCs w:val="28"/>
          <w:lang w:val="en-US"/>
        </w:rPr>
      </w:pPr>
    </w:p>
    <w:p w:rsidR="004450D3" w:rsidRDefault="004450D3" w:rsidP="004450D3">
      <w:pPr>
        <w:spacing w:line="360" w:lineRule="auto"/>
        <w:ind w:firstLine="709"/>
        <w:jc w:val="center"/>
        <w:rPr>
          <w:rFonts w:ascii="Times New Roman" w:hAnsi="Times New Roman"/>
          <w:b/>
          <w:i/>
          <w:sz w:val="28"/>
          <w:szCs w:val="28"/>
          <w:lang w:val="en-US"/>
        </w:rPr>
      </w:pPr>
    </w:p>
    <w:p w:rsidR="004450D3" w:rsidRDefault="004450D3" w:rsidP="004450D3">
      <w:pPr>
        <w:spacing w:line="360" w:lineRule="auto"/>
        <w:ind w:firstLine="709"/>
        <w:jc w:val="center"/>
        <w:rPr>
          <w:rFonts w:ascii="Times New Roman" w:hAnsi="Times New Roman"/>
          <w:b/>
          <w:i/>
          <w:sz w:val="28"/>
          <w:szCs w:val="28"/>
          <w:lang w:val="en-US"/>
        </w:rPr>
      </w:pPr>
    </w:p>
    <w:p w:rsidR="004450D3" w:rsidRDefault="004450D3" w:rsidP="004450D3">
      <w:pPr>
        <w:spacing w:line="360" w:lineRule="auto"/>
        <w:ind w:firstLine="709"/>
        <w:jc w:val="center"/>
        <w:rPr>
          <w:rFonts w:ascii="Times New Roman" w:hAnsi="Times New Roman"/>
          <w:b/>
          <w:i/>
          <w:sz w:val="28"/>
          <w:szCs w:val="28"/>
          <w:lang w:val="en-US"/>
        </w:rPr>
      </w:pPr>
    </w:p>
    <w:p w:rsidR="004450D3" w:rsidRDefault="004450D3" w:rsidP="004450D3">
      <w:pPr>
        <w:spacing w:line="360" w:lineRule="auto"/>
        <w:ind w:firstLine="709"/>
        <w:jc w:val="center"/>
        <w:rPr>
          <w:rFonts w:ascii="Times New Roman" w:hAnsi="Times New Roman"/>
          <w:b/>
          <w:i/>
          <w:sz w:val="28"/>
          <w:szCs w:val="28"/>
          <w:lang w:val="en-US"/>
        </w:rPr>
      </w:pPr>
    </w:p>
    <w:p w:rsidR="004450D3" w:rsidRDefault="004450D3" w:rsidP="004450D3">
      <w:pPr>
        <w:spacing w:line="360" w:lineRule="auto"/>
        <w:ind w:firstLine="709"/>
        <w:jc w:val="center"/>
        <w:rPr>
          <w:rFonts w:ascii="Times New Roman" w:hAnsi="Times New Roman"/>
          <w:b/>
          <w:i/>
          <w:sz w:val="28"/>
          <w:szCs w:val="28"/>
          <w:lang w:val="en-US"/>
        </w:rPr>
      </w:pPr>
    </w:p>
    <w:p w:rsidR="004450D3" w:rsidRPr="00091A15" w:rsidRDefault="004450D3" w:rsidP="004450D3">
      <w:pPr>
        <w:spacing w:line="360" w:lineRule="auto"/>
        <w:ind w:firstLine="709"/>
        <w:jc w:val="center"/>
        <w:rPr>
          <w:rFonts w:ascii="Times New Roman" w:hAnsi="Times New Roman"/>
          <w:b/>
          <w:i/>
          <w:sz w:val="28"/>
          <w:szCs w:val="28"/>
          <w:lang w:val="en-US"/>
        </w:rPr>
      </w:pPr>
    </w:p>
    <w:p w:rsidR="004450D3" w:rsidRPr="00886950" w:rsidRDefault="004450D3" w:rsidP="004450D3">
      <w:pPr>
        <w:spacing w:line="360" w:lineRule="auto"/>
        <w:ind w:firstLine="709"/>
        <w:jc w:val="center"/>
        <w:rPr>
          <w:rFonts w:ascii="Times New Roman" w:hAnsi="Times New Roman"/>
          <w:b/>
          <w:i/>
          <w:sz w:val="28"/>
          <w:szCs w:val="28"/>
          <w:lang w:val="uz-Cyrl-UZ"/>
        </w:rPr>
      </w:pPr>
      <w:r w:rsidRPr="00886950">
        <w:rPr>
          <w:rFonts w:ascii="Times New Roman" w:hAnsi="Times New Roman"/>
          <w:b/>
          <w:i/>
          <w:sz w:val="28"/>
          <w:szCs w:val="28"/>
          <w:lang w:val="uz-Cyrl-UZ"/>
        </w:rPr>
        <w:t>Сведения об авторах</w:t>
      </w:r>
    </w:p>
    <w:p w:rsidR="004450D3" w:rsidRPr="00886950" w:rsidRDefault="004450D3" w:rsidP="004450D3">
      <w:pPr>
        <w:spacing w:line="360" w:lineRule="auto"/>
        <w:ind w:firstLine="567"/>
        <w:jc w:val="both"/>
        <w:rPr>
          <w:rFonts w:ascii="Times New Roman" w:hAnsi="Times New Roman"/>
          <w:i/>
          <w:iCs/>
          <w:sz w:val="28"/>
          <w:szCs w:val="28"/>
        </w:rPr>
      </w:pPr>
      <w:r w:rsidRPr="00886950">
        <w:rPr>
          <w:rFonts w:ascii="Times New Roman" w:hAnsi="Times New Roman"/>
          <w:i/>
          <w:iCs/>
          <w:sz w:val="28"/>
          <w:szCs w:val="28"/>
        </w:rPr>
        <w:t>Мухамедбаева</w:t>
      </w:r>
      <w:r>
        <w:rPr>
          <w:rFonts w:ascii="Times New Roman" w:hAnsi="Times New Roman"/>
          <w:i/>
          <w:iCs/>
          <w:sz w:val="28"/>
          <w:szCs w:val="28"/>
        </w:rPr>
        <w:t xml:space="preserve"> </w:t>
      </w:r>
      <w:r w:rsidRPr="00886950">
        <w:rPr>
          <w:rFonts w:ascii="Times New Roman" w:hAnsi="Times New Roman"/>
          <w:i/>
          <w:iCs/>
          <w:sz w:val="28"/>
          <w:szCs w:val="28"/>
        </w:rPr>
        <w:t>Замира</w:t>
      </w:r>
      <w:r>
        <w:rPr>
          <w:rFonts w:ascii="Times New Roman" w:hAnsi="Times New Roman"/>
          <w:i/>
          <w:iCs/>
          <w:sz w:val="28"/>
          <w:szCs w:val="28"/>
        </w:rPr>
        <w:t xml:space="preserve"> </w:t>
      </w:r>
      <w:r w:rsidRPr="00886950">
        <w:rPr>
          <w:rFonts w:ascii="Times New Roman" w:hAnsi="Times New Roman"/>
          <w:i/>
          <w:iCs/>
          <w:sz w:val="28"/>
          <w:szCs w:val="28"/>
        </w:rPr>
        <w:t>Абду</w:t>
      </w:r>
      <w:r>
        <w:rPr>
          <w:rFonts w:ascii="Times New Roman" w:hAnsi="Times New Roman"/>
          <w:i/>
          <w:iCs/>
          <w:sz w:val="28"/>
          <w:szCs w:val="28"/>
        </w:rPr>
        <w:t>л</w:t>
      </w:r>
      <w:r w:rsidRPr="00886950">
        <w:rPr>
          <w:rFonts w:ascii="Times New Roman" w:hAnsi="Times New Roman"/>
          <w:i/>
          <w:iCs/>
          <w:sz w:val="28"/>
          <w:szCs w:val="28"/>
        </w:rPr>
        <w:t>жа</w:t>
      </w:r>
      <w:r>
        <w:rPr>
          <w:rFonts w:ascii="Times New Roman" w:hAnsi="Times New Roman"/>
          <w:i/>
          <w:iCs/>
          <w:sz w:val="28"/>
          <w:szCs w:val="28"/>
        </w:rPr>
        <w:t>паровна</w:t>
      </w:r>
      <w:r w:rsidRPr="00886950">
        <w:rPr>
          <w:rFonts w:ascii="Times New Roman" w:hAnsi="Times New Roman"/>
          <w:i/>
          <w:iCs/>
          <w:sz w:val="28"/>
          <w:szCs w:val="28"/>
        </w:rPr>
        <w:t xml:space="preserve"> – канд. техн.</w:t>
      </w:r>
      <w:r>
        <w:rPr>
          <w:rFonts w:ascii="Times New Roman" w:hAnsi="Times New Roman"/>
          <w:i/>
          <w:iCs/>
          <w:sz w:val="28"/>
          <w:szCs w:val="28"/>
        </w:rPr>
        <w:t xml:space="preserve"> </w:t>
      </w:r>
      <w:r w:rsidRPr="00886950">
        <w:rPr>
          <w:rFonts w:ascii="Times New Roman" w:hAnsi="Times New Roman"/>
          <w:i/>
          <w:iCs/>
          <w:sz w:val="28"/>
          <w:szCs w:val="28"/>
        </w:rPr>
        <w:t xml:space="preserve">наук, доцент каф. </w:t>
      </w:r>
      <w:r>
        <w:rPr>
          <w:rFonts w:ascii="Times New Roman" w:hAnsi="Times New Roman"/>
          <w:i/>
          <w:iCs/>
          <w:sz w:val="28"/>
          <w:szCs w:val="28"/>
        </w:rPr>
        <w:t xml:space="preserve">«Технология силикатных, редких и благородных </w:t>
      </w:r>
      <w:r w:rsidRPr="00886950">
        <w:rPr>
          <w:rFonts w:ascii="Times New Roman" w:hAnsi="Times New Roman"/>
          <w:i/>
          <w:iCs/>
          <w:sz w:val="28"/>
          <w:szCs w:val="28"/>
        </w:rPr>
        <w:t>металлов»</w:t>
      </w:r>
      <w:r>
        <w:rPr>
          <w:rFonts w:ascii="Times New Roman" w:hAnsi="Times New Roman"/>
          <w:i/>
          <w:iCs/>
          <w:sz w:val="28"/>
          <w:szCs w:val="28"/>
        </w:rPr>
        <w:t xml:space="preserve"> </w:t>
      </w:r>
      <w:r w:rsidRPr="00886950">
        <w:rPr>
          <w:rFonts w:ascii="Times New Roman" w:hAnsi="Times New Roman"/>
          <w:i/>
          <w:iCs/>
          <w:sz w:val="28"/>
          <w:szCs w:val="28"/>
        </w:rPr>
        <w:t>Ташкентского</w:t>
      </w:r>
      <w:r>
        <w:rPr>
          <w:rFonts w:ascii="Times New Roman" w:hAnsi="Times New Roman"/>
          <w:i/>
          <w:iCs/>
          <w:sz w:val="28"/>
          <w:szCs w:val="28"/>
        </w:rPr>
        <w:t xml:space="preserve"> </w:t>
      </w:r>
      <w:r w:rsidRPr="00886950">
        <w:rPr>
          <w:rFonts w:ascii="Times New Roman" w:hAnsi="Times New Roman"/>
          <w:i/>
          <w:iCs/>
          <w:sz w:val="28"/>
          <w:szCs w:val="28"/>
        </w:rPr>
        <w:t>химико-технологического института</w:t>
      </w:r>
    </w:p>
    <w:p w:rsidR="004450D3" w:rsidRPr="00886950" w:rsidRDefault="004450D3" w:rsidP="004450D3">
      <w:pPr>
        <w:spacing w:line="360" w:lineRule="auto"/>
        <w:ind w:firstLine="567"/>
        <w:jc w:val="both"/>
        <w:rPr>
          <w:rFonts w:ascii="Times New Roman" w:hAnsi="Times New Roman"/>
          <w:b/>
          <w:i/>
          <w:sz w:val="28"/>
          <w:szCs w:val="28"/>
          <w:lang w:val="uz-Cyrl-UZ"/>
        </w:rPr>
      </w:pPr>
    </w:p>
    <w:p w:rsidR="004450D3" w:rsidRDefault="004450D3" w:rsidP="004450D3">
      <w:pPr>
        <w:spacing w:line="360" w:lineRule="auto"/>
        <w:ind w:firstLine="567"/>
        <w:jc w:val="both"/>
        <w:rPr>
          <w:rFonts w:ascii="Times New Roman" w:hAnsi="Times New Roman"/>
          <w:i/>
          <w:sz w:val="28"/>
          <w:szCs w:val="28"/>
        </w:rPr>
      </w:pPr>
      <w:r w:rsidRPr="00886950">
        <w:rPr>
          <w:rFonts w:ascii="Times New Roman" w:hAnsi="Times New Roman"/>
          <w:i/>
          <w:sz w:val="28"/>
          <w:szCs w:val="28"/>
        </w:rPr>
        <w:t>Ари</w:t>
      </w:r>
      <w:r>
        <w:rPr>
          <w:rFonts w:ascii="Times New Roman" w:hAnsi="Times New Roman"/>
          <w:i/>
          <w:sz w:val="28"/>
          <w:szCs w:val="28"/>
        </w:rPr>
        <w:t xml:space="preserve">пова Барно Хамитовна - научный сотрудник </w:t>
      </w:r>
      <w:r w:rsidRPr="00886950">
        <w:rPr>
          <w:rFonts w:ascii="Times New Roman" w:hAnsi="Times New Roman"/>
          <w:i/>
          <w:sz w:val="28"/>
          <w:szCs w:val="28"/>
        </w:rPr>
        <w:t>Инновационного центра Ташкент</w:t>
      </w:r>
      <w:r>
        <w:rPr>
          <w:rFonts w:ascii="Times New Roman" w:hAnsi="Times New Roman"/>
          <w:i/>
          <w:sz w:val="28"/>
          <w:szCs w:val="28"/>
        </w:rPr>
        <w:t xml:space="preserve">ского химико-технологического </w:t>
      </w:r>
      <w:r w:rsidRPr="00886950">
        <w:rPr>
          <w:rFonts w:ascii="Times New Roman" w:hAnsi="Times New Roman"/>
          <w:i/>
          <w:sz w:val="28"/>
          <w:szCs w:val="28"/>
        </w:rPr>
        <w:t>института</w:t>
      </w:r>
    </w:p>
    <w:p w:rsidR="004450D3" w:rsidRDefault="004450D3" w:rsidP="004450D3">
      <w:pPr>
        <w:spacing w:line="360" w:lineRule="auto"/>
        <w:ind w:firstLine="567"/>
        <w:rPr>
          <w:rFonts w:ascii="Times New Roman" w:hAnsi="Times New Roman"/>
          <w:i/>
          <w:iCs/>
          <w:sz w:val="28"/>
          <w:szCs w:val="28"/>
        </w:rPr>
      </w:pPr>
    </w:p>
    <w:p w:rsidR="004450D3" w:rsidRDefault="004450D3" w:rsidP="004450D3">
      <w:pPr>
        <w:spacing w:line="360" w:lineRule="auto"/>
        <w:ind w:firstLine="567"/>
        <w:jc w:val="both"/>
        <w:rPr>
          <w:rFonts w:ascii="Times New Roman" w:hAnsi="Times New Roman"/>
          <w:b/>
          <w:bCs/>
          <w:color w:val="000000"/>
        </w:rPr>
      </w:pPr>
      <w:r>
        <w:rPr>
          <w:rFonts w:ascii="Times New Roman" w:hAnsi="Times New Roman"/>
          <w:i/>
          <w:iCs/>
          <w:sz w:val="28"/>
          <w:szCs w:val="28"/>
        </w:rPr>
        <w:t xml:space="preserve">Адинаев Хидир Абдуллаевич - </w:t>
      </w:r>
      <w:r w:rsidRPr="00886950">
        <w:rPr>
          <w:rFonts w:ascii="Times New Roman" w:hAnsi="Times New Roman"/>
          <w:i/>
          <w:iCs/>
          <w:sz w:val="28"/>
          <w:szCs w:val="28"/>
        </w:rPr>
        <w:t xml:space="preserve">канд. техн. наук, </w:t>
      </w:r>
      <w:r>
        <w:rPr>
          <w:rFonts w:ascii="Times New Roman" w:hAnsi="Times New Roman"/>
          <w:i/>
          <w:sz w:val="28"/>
          <w:szCs w:val="28"/>
        </w:rPr>
        <w:t>зав. кафедрой «Процессы и аппараты химической технологии», доцент</w:t>
      </w:r>
      <w:r w:rsidRPr="001D097C">
        <w:rPr>
          <w:rFonts w:ascii="Times New Roman" w:hAnsi="Times New Roman"/>
          <w:i/>
          <w:sz w:val="28"/>
          <w:szCs w:val="28"/>
        </w:rPr>
        <w:t xml:space="preserve"> Ташкентского химико-технологического института</w:t>
      </w:r>
    </w:p>
    <w:sectPr w:rsidR="004450D3" w:rsidSect="00FE2643">
      <w:footerReference w:type="even" r:id="rId49"/>
      <w:footerReference w:type="default" r:id="rId50"/>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53A" w:rsidRDefault="00E2553A">
      <w:pPr>
        <w:spacing w:line="240" w:lineRule="auto"/>
      </w:pPr>
      <w:r>
        <w:separator/>
      </w:r>
    </w:p>
  </w:endnote>
  <w:endnote w:type="continuationSeparator" w:id="0">
    <w:p w:rsidR="00E2553A" w:rsidRDefault="00E2553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F13" w:rsidRPr="00653EC0" w:rsidRDefault="00D777D9">
    <w:pPr>
      <w:pStyle w:val="a8"/>
      <w:jc w:val="center"/>
      <w:rPr>
        <w:rFonts w:ascii="Times New Roman" w:hAnsi="Times New Roman" w:cs="Times New Roman"/>
        <w:sz w:val="24"/>
        <w:szCs w:val="24"/>
      </w:rPr>
    </w:pPr>
    <w:r w:rsidRPr="00653EC0">
      <w:rPr>
        <w:rFonts w:ascii="Times New Roman" w:hAnsi="Times New Roman" w:cs="Times New Roman"/>
        <w:sz w:val="24"/>
        <w:szCs w:val="24"/>
      </w:rPr>
      <w:fldChar w:fldCharType="begin"/>
    </w:r>
    <w:r w:rsidR="002E3F13" w:rsidRPr="00653EC0">
      <w:rPr>
        <w:rFonts w:ascii="Times New Roman" w:hAnsi="Times New Roman" w:cs="Times New Roman"/>
        <w:sz w:val="24"/>
        <w:szCs w:val="24"/>
      </w:rPr>
      <w:instrText xml:space="preserve"> PAGE   \* MERGEFORMAT </w:instrText>
    </w:r>
    <w:r w:rsidRPr="00653EC0">
      <w:rPr>
        <w:rFonts w:ascii="Times New Roman" w:hAnsi="Times New Roman" w:cs="Times New Roman"/>
        <w:sz w:val="24"/>
        <w:szCs w:val="24"/>
      </w:rPr>
      <w:fldChar w:fldCharType="separate"/>
    </w:r>
    <w:r w:rsidR="00262788">
      <w:rPr>
        <w:rFonts w:ascii="Times New Roman" w:hAnsi="Times New Roman" w:cs="Times New Roman"/>
        <w:noProof/>
        <w:sz w:val="24"/>
        <w:szCs w:val="24"/>
      </w:rPr>
      <w:t>101</w:t>
    </w:r>
    <w:r w:rsidRPr="00653EC0">
      <w:rPr>
        <w:rFonts w:ascii="Times New Roman" w:hAnsi="Times New Roman" w:cs="Times New Roman"/>
        <w:noProof/>
        <w:sz w:val="24"/>
        <w:szCs w:val="24"/>
      </w:rPr>
      <w:fldChar w:fldCharType="end"/>
    </w:r>
  </w:p>
  <w:p w:rsidR="002E3F13" w:rsidRDefault="002E3F13">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F13" w:rsidRDefault="00D777D9" w:rsidP="00FB740D">
    <w:pPr>
      <w:pStyle w:val="a8"/>
      <w:framePr w:wrap="around" w:vAnchor="text" w:hAnchor="margin" w:xAlign="center" w:y="1"/>
      <w:rPr>
        <w:rStyle w:val="aa"/>
      </w:rPr>
    </w:pPr>
    <w:r>
      <w:rPr>
        <w:rStyle w:val="aa"/>
      </w:rPr>
      <w:fldChar w:fldCharType="begin"/>
    </w:r>
    <w:r w:rsidR="002E3F13">
      <w:rPr>
        <w:rStyle w:val="aa"/>
      </w:rPr>
      <w:instrText xml:space="preserve">PAGE  </w:instrText>
    </w:r>
    <w:r>
      <w:rPr>
        <w:rStyle w:val="aa"/>
      </w:rPr>
      <w:fldChar w:fldCharType="end"/>
    </w:r>
  </w:p>
  <w:p w:rsidR="002E3F13" w:rsidRDefault="002E3F13">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F13" w:rsidRDefault="002E3F1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53A" w:rsidRDefault="00E2553A">
      <w:pPr>
        <w:spacing w:line="240" w:lineRule="auto"/>
      </w:pPr>
      <w:r>
        <w:separator/>
      </w:r>
    </w:p>
  </w:footnote>
  <w:footnote w:type="continuationSeparator" w:id="0">
    <w:p w:rsidR="00E2553A" w:rsidRDefault="00E2553A">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26"/>
        <w:u w:val="none"/>
      </w:rPr>
    </w:lvl>
    <w:lvl w:ilvl="1">
      <w:start w:val="1"/>
      <w:numFmt w:val="bullet"/>
      <w:lvlText w:val="-"/>
      <w:lvlJc w:val="left"/>
      <w:rPr>
        <w:rFonts w:ascii="Times New Roman" w:hAnsi="Times New Roman"/>
        <w:b w:val="0"/>
        <w:i w:val="0"/>
        <w:smallCaps w:val="0"/>
        <w:strike w:val="0"/>
        <w:color w:val="000000"/>
        <w:spacing w:val="0"/>
        <w:w w:val="100"/>
        <w:position w:val="0"/>
        <w:sz w:val="26"/>
        <w:u w:val="none"/>
      </w:rPr>
    </w:lvl>
    <w:lvl w:ilvl="2">
      <w:start w:val="1"/>
      <w:numFmt w:val="bullet"/>
      <w:lvlText w:val="-"/>
      <w:lvlJc w:val="left"/>
      <w:rPr>
        <w:rFonts w:ascii="Times New Roman" w:hAnsi="Times New Roman"/>
        <w:b w:val="0"/>
        <w:i w:val="0"/>
        <w:smallCaps w:val="0"/>
        <w:strike w:val="0"/>
        <w:color w:val="000000"/>
        <w:spacing w:val="0"/>
        <w:w w:val="100"/>
        <w:position w:val="0"/>
        <w:sz w:val="26"/>
        <w:u w:val="none"/>
      </w:rPr>
    </w:lvl>
    <w:lvl w:ilvl="3">
      <w:start w:val="1"/>
      <w:numFmt w:val="bullet"/>
      <w:lvlText w:val="-"/>
      <w:lvlJc w:val="left"/>
      <w:rPr>
        <w:rFonts w:ascii="Times New Roman" w:hAnsi="Times New Roman"/>
        <w:b w:val="0"/>
        <w:i w:val="0"/>
        <w:smallCaps w:val="0"/>
        <w:strike w:val="0"/>
        <w:color w:val="000000"/>
        <w:spacing w:val="0"/>
        <w:w w:val="100"/>
        <w:position w:val="0"/>
        <w:sz w:val="26"/>
        <w:u w:val="none"/>
      </w:rPr>
    </w:lvl>
    <w:lvl w:ilvl="4">
      <w:start w:val="1"/>
      <w:numFmt w:val="bullet"/>
      <w:lvlText w:val="-"/>
      <w:lvlJc w:val="left"/>
      <w:rPr>
        <w:rFonts w:ascii="Times New Roman" w:hAnsi="Times New Roman"/>
        <w:b w:val="0"/>
        <w:i w:val="0"/>
        <w:smallCaps w:val="0"/>
        <w:strike w:val="0"/>
        <w:color w:val="000000"/>
        <w:spacing w:val="0"/>
        <w:w w:val="100"/>
        <w:position w:val="0"/>
        <w:sz w:val="26"/>
        <w:u w:val="none"/>
      </w:rPr>
    </w:lvl>
    <w:lvl w:ilvl="5">
      <w:start w:val="1"/>
      <w:numFmt w:val="bullet"/>
      <w:lvlText w:val="-"/>
      <w:lvlJc w:val="left"/>
      <w:rPr>
        <w:rFonts w:ascii="Times New Roman" w:hAnsi="Times New Roman"/>
        <w:b w:val="0"/>
        <w:i w:val="0"/>
        <w:smallCaps w:val="0"/>
        <w:strike w:val="0"/>
        <w:color w:val="000000"/>
        <w:spacing w:val="0"/>
        <w:w w:val="100"/>
        <w:position w:val="0"/>
        <w:sz w:val="26"/>
        <w:u w:val="none"/>
      </w:rPr>
    </w:lvl>
    <w:lvl w:ilvl="6">
      <w:start w:val="1"/>
      <w:numFmt w:val="bullet"/>
      <w:lvlText w:val="-"/>
      <w:lvlJc w:val="left"/>
      <w:rPr>
        <w:rFonts w:ascii="Times New Roman" w:hAnsi="Times New Roman"/>
        <w:b w:val="0"/>
        <w:i w:val="0"/>
        <w:smallCaps w:val="0"/>
        <w:strike w:val="0"/>
        <w:color w:val="000000"/>
        <w:spacing w:val="0"/>
        <w:w w:val="100"/>
        <w:position w:val="0"/>
        <w:sz w:val="26"/>
        <w:u w:val="none"/>
      </w:rPr>
    </w:lvl>
    <w:lvl w:ilvl="7">
      <w:start w:val="1"/>
      <w:numFmt w:val="bullet"/>
      <w:lvlText w:val="-"/>
      <w:lvlJc w:val="left"/>
      <w:rPr>
        <w:rFonts w:ascii="Times New Roman" w:hAnsi="Times New Roman"/>
        <w:b w:val="0"/>
        <w:i w:val="0"/>
        <w:smallCaps w:val="0"/>
        <w:strike w:val="0"/>
        <w:color w:val="000000"/>
        <w:spacing w:val="0"/>
        <w:w w:val="100"/>
        <w:position w:val="0"/>
        <w:sz w:val="26"/>
        <w:u w:val="none"/>
      </w:rPr>
    </w:lvl>
    <w:lvl w:ilvl="8">
      <w:start w:val="1"/>
      <w:numFmt w:val="bullet"/>
      <w:lvlText w:val="-"/>
      <w:lvlJc w:val="left"/>
      <w:rPr>
        <w:rFonts w:ascii="Times New Roman" w:hAnsi="Times New Roman"/>
        <w:b w:val="0"/>
        <w:i w:val="0"/>
        <w:smallCaps w:val="0"/>
        <w:strike w:val="0"/>
        <w:color w:val="000000"/>
        <w:spacing w:val="0"/>
        <w:w w:val="100"/>
        <w:position w:val="0"/>
        <w:sz w:val="26"/>
        <w:u w:val="none"/>
      </w:rPr>
    </w:lvl>
  </w:abstractNum>
  <w:abstractNum w:abstractNumId="1">
    <w:nsid w:val="0759056C"/>
    <w:multiLevelType w:val="multilevel"/>
    <w:tmpl w:val="7CB4A1AC"/>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nsid w:val="29571F1D"/>
    <w:multiLevelType w:val="multilevel"/>
    <w:tmpl w:val="977877A2"/>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nsid w:val="2A066D19"/>
    <w:multiLevelType w:val="hybridMultilevel"/>
    <w:tmpl w:val="5BD8E65E"/>
    <w:lvl w:ilvl="0" w:tplc="5908E46E">
      <w:start w:val="1"/>
      <w:numFmt w:val="decimal"/>
      <w:lvlText w:val="%1."/>
      <w:lvlJc w:val="left"/>
      <w:pPr>
        <w:ind w:left="9291" w:hanging="360"/>
      </w:pPr>
      <w:rPr>
        <w:b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49128F7"/>
    <w:multiLevelType w:val="hybridMultilevel"/>
    <w:tmpl w:val="5BD8E65E"/>
    <w:lvl w:ilvl="0" w:tplc="5908E46E">
      <w:start w:val="1"/>
      <w:numFmt w:val="decimal"/>
      <w:lvlText w:val="%1."/>
      <w:lvlJc w:val="left"/>
      <w:pPr>
        <w:ind w:left="9716" w:hanging="360"/>
      </w:pPr>
      <w:rPr>
        <w:b w:val="0"/>
      </w:rPr>
    </w:lvl>
    <w:lvl w:ilvl="1" w:tplc="04190019" w:tentative="1">
      <w:start w:val="1"/>
      <w:numFmt w:val="lowerLetter"/>
      <w:lvlText w:val="%2."/>
      <w:lvlJc w:val="left"/>
      <w:pPr>
        <w:ind w:left="1865" w:hanging="360"/>
      </w:pPr>
    </w:lvl>
    <w:lvl w:ilvl="2" w:tplc="0419001B">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5">
    <w:nsid w:val="5AA11F96"/>
    <w:multiLevelType w:val="hybridMultilevel"/>
    <w:tmpl w:val="5BD8E65E"/>
    <w:lvl w:ilvl="0" w:tplc="5908E46E">
      <w:start w:val="1"/>
      <w:numFmt w:val="decimal"/>
      <w:lvlText w:val="%1."/>
      <w:lvlJc w:val="left"/>
      <w:pPr>
        <w:ind w:left="9574" w:hanging="360"/>
      </w:pPr>
      <w:rPr>
        <w:b w:val="0"/>
      </w:rPr>
    </w:lvl>
    <w:lvl w:ilvl="1" w:tplc="04190019" w:tentative="1">
      <w:start w:val="1"/>
      <w:numFmt w:val="lowerLetter"/>
      <w:lvlText w:val="%2."/>
      <w:lvlJc w:val="left"/>
      <w:pPr>
        <w:ind w:left="1723" w:hanging="360"/>
      </w:pPr>
    </w:lvl>
    <w:lvl w:ilvl="2" w:tplc="0419001B">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6">
    <w:nsid w:val="6BA56F14"/>
    <w:multiLevelType w:val="hybridMultilevel"/>
    <w:tmpl w:val="1A220414"/>
    <w:lvl w:ilvl="0" w:tplc="E78A4BCC">
      <w:start w:val="1"/>
      <w:numFmt w:val="decimal"/>
      <w:lvlText w:val="%1."/>
      <w:lvlJc w:val="left"/>
      <w:pPr>
        <w:ind w:left="9291"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DE41F98"/>
    <w:multiLevelType w:val="hybridMultilevel"/>
    <w:tmpl w:val="3B6CEE62"/>
    <w:lvl w:ilvl="0" w:tplc="4C1065D6">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7"/>
  </w:num>
  <w:num w:numId="3">
    <w:abstractNumId w:val="3"/>
  </w:num>
  <w:num w:numId="4">
    <w:abstractNumId w:val="6"/>
  </w:num>
  <w:num w:numId="5">
    <w:abstractNumId w:val="4"/>
  </w:num>
  <w:num w:numId="6">
    <w:abstractNumId w:val="5"/>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08"/>
  <w:characterSpacingControl w:val="doNotCompress"/>
  <w:footnotePr>
    <w:footnote w:id="-1"/>
    <w:footnote w:id="0"/>
  </w:footnotePr>
  <w:endnotePr>
    <w:endnote w:id="-1"/>
    <w:endnote w:id="0"/>
  </w:endnotePr>
  <w:compat/>
  <w:rsids>
    <w:rsidRoot w:val="00020D43"/>
    <w:rsid w:val="0000141D"/>
    <w:rsid w:val="000041C4"/>
    <w:rsid w:val="00004E53"/>
    <w:rsid w:val="00005C16"/>
    <w:rsid w:val="00007265"/>
    <w:rsid w:val="00013640"/>
    <w:rsid w:val="00013821"/>
    <w:rsid w:val="00013CD1"/>
    <w:rsid w:val="00013EFF"/>
    <w:rsid w:val="000174B0"/>
    <w:rsid w:val="00017ADF"/>
    <w:rsid w:val="00020D43"/>
    <w:rsid w:val="00020EFE"/>
    <w:rsid w:val="00020FD7"/>
    <w:rsid w:val="000215FD"/>
    <w:rsid w:val="00021739"/>
    <w:rsid w:val="0002439D"/>
    <w:rsid w:val="00026D1A"/>
    <w:rsid w:val="00036122"/>
    <w:rsid w:val="00036682"/>
    <w:rsid w:val="0003671E"/>
    <w:rsid w:val="00036C26"/>
    <w:rsid w:val="00036CE9"/>
    <w:rsid w:val="00044D8A"/>
    <w:rsid w:val="00051E2A"/>
    <w:rsid w:val="00052CCD"/>
    <w:rsid w:val="00054B86"/>
    <w:rsid w:val="00064EE7"/>
    <w:rsid w:val="0007088A"/>
    <w:rsid w:val="00071680"/>
    <w:rsid w:val="000746F2"/>
    <w:rsid w:val="000803B3"/>
    <w:rsid w:val="00083FCE"/>
    <w:rsid w:val="00087500"/>
    <w:rsid w:val="00091A15"/>
    <w:rsid w:val="0009326C"/>
    <w:rsid w:val="0009558E"/>
    <w:rsid w:val="000965BF"/>
    <w:rsid w:val="000A0EA1"/>
    <w:rsid w:val="000A2A2C"/>
    <w:rsid w:val="000A4496"/>
    <w:rsid w:val="000B1F41"/>
    <w:rsid w:val="000B3321"/>
    <w:rsid w:val="000B37ED"/>
    <w:rsid w:val="000B39BE"/>
    <w:rsid w:val="000B5B18"/>
    <w:rsid w:val="000B6BC0"/>
    <w:rsid w:val="000C0CA1"/>
    <w:rsid w:val="000C13DF"/>
    <w:rsid w:val="000C36F7"/>
    <w:rsid w:val="000C54B1"/>
    <w:rsid w:val="000C5884"/>
    <w:rsid w:val="000C7CE0"/>
    <w:rsid w:val="000D0741"/>
    <w:rsid w:val="000D1C27"/>
    <w:rsid w:val="000D21A9"/>
    <w:rsid w:val="000D22FC"/>
    <w:rsid w:val="000D2512"/>
    <w:rsid w:val="000D5833"/>
    <w:rsid w:val="000D60FB"/>
    <w:rsid w:val="000E07CD"/>
    <w:rsid w:val="000E0AEE"/>
    <w:rsid w:val="000E1271"/>
    <w:rsid w:val="000E3BA2"/>
    <w:rsid w:val="000E4727"/>
    <w:rsid w:val="000F019F"/>
    <w:rsid w:val="000F40E8"/>
    <w:rsid w:val="000F715A"/>
    <w:rsid w:val="000F7314"/>
    <w:rsid w:val="000F7750"/>
    <w:rsid w:val="000F7896"/>
    <w:rsid w:val="001015E9"/>
    <w:rsid w:val="00101CEA"/>
    <w:rsid w:val="001024A3"/>
    <w:rsid w:val="001027BF"/>
    <w:rsid w:val="00103B82"/>
    <w:rsid w:val="00115F03"/>
    <w:rsid w:val="00121F44"/>
    <w:rsid w:val="0012558D"/>
    <w:rsid w:val="0012592E"/>
    <w:rsid w:val="00127F36"/>
    <w:rsid w:val="0013012A"/>
    <w:rsid w:val="001302D5"/>
    <w:rsid w:val="00133D23"/>
    <w:rsid w:val="0014043C"/>
    <w:rsid w:val="001417C9"/>
    <w:rsid w:val="00142CEC"/>
    <w:rsid w:val="00142E6E"/>
    <w:rsid w:val="00143170"/>
    <w:rsid w:val="001463D0"/>
    <w:rsid w:val="00146BB1"/>
    <w:rsid w:val="0014754C"/>
    <w:rsid w:val="00150AF6"/>
    <w:rsid w:val="001511CE"/>
    <w:rsid w:val="00153B6A"/>
    <w:rsid w:val="00154EA4"/>
    <w:rsid w:val="00156AA9"/>
    <w:rsid w:val="0015720C"/>
    <w:rsid w:val="001574BE"/>
    <w:rsid w:val="0016116D"/>
    <w:rsid w:val="00162BF5"/>
    <w:rsid w:val="0016441A"/>
    <w:rsid w:val="00164AA0"/>
    <w:rsid w:val="00172E2D"/>
    <w:rsid w:val="00181B3E"/>
    <w:rsid w:val="00182FC1"/>
    <w:rsid w:val="001855A1"/>
    <w:rsid w:val="00190128"/>
    <w:rsid w:val="00190C15"/>
    <w:rsid w:val="0019109B"/>
    <w:rsid w:val="00192BA3"/>
    <w:rsid w:val="00193D01"/>
    <w:rsid w:val="00195A46"/>
    <w:rsid w:val="0019634C"/>
    <w:rsid w:val="00197399"/>
    <w:rsid w:val="001A5B77"/>
    <w:rsid w:val="001A5EF2"/>
    <w:rsid w:val="001A6FA6"/>
    <w:rsid w:val="001B267C"/>
    <w:rsid w:val="001B2A3B"/>
    <w:rsid w:val="001B48AC"/>
    <w:rsid w:val="001B7786"/>
    <w:rsid w:val="001C0785"/>
    <w:rsid w:val="001C111B"/>
    <w:rsid w:val="001C306E"/>
    <w:rsid w:val="001C3D84"/>
    <w:rsid w:val="001C461C"/>
    <w:rsid w:val="001C6070"/>
    <w:rsid w:val="001C67C6"/>
    <w:rsid w:val="001C6830"/>
    <w:rsid w:val="001D5466"/>
    <w:rsid w:val="001D7331"/>
    <w:rsid w:val="001E259B"/>
    <w:rsid w:val="001E35ED"/>
    <w:rsid w:val="001E4C4E"/>
    <w:rsid w:val="001E7258"/>
    <w:rsid w:val="001E7B1D"/>
    <w:rsid w:val="001F0318"/>
    <w:rsid w:val="001F06CC"/>
    <w:rsid w:val="001F199E"/>
    <w:rsid w:val="001F20F1"/>
    <w:rsid w:val="001F4178"/>
    <w:rsid w:val="001F5635"/>
    <w:rsid w:val="0020055F"/>
    <w:rsid w:val="00206B86"/>
    <w:rsid w:val="002074E4"/>
    <w:rsid w:val="002075F2"/>
    <w:rsid w:val="00213C30"/>
    <w:rsid w:val="0021472C"/>
    <w:rsid w:val="00216D8F"/>
    <w:rsid w:val="002206E9"/>
    <w:rsid w:val="00221292"/>
    <w:rsid w:val="002338A9"/>
    <w:rsid w:val="002342BA"/>
    <w:rsid w:val="00235864"/>
    <w:rsid w:val="00241E72"/>
    <w:rsid w:val="00245396"/>
    <w:rsid w:val="002476A5"/>
    <w:rsid w:val="002540FA"/>
    <w:rsid w:val="00254701"/>
    <w:rsid w:val="00254B85"/>
    <w:rsid w:val="00254D12"/>
    <w:rsid w:val="00256B12"/>
    <w:rsid w:val="00257E5E"/>
    <w:rsid w:val="002612C5"/>
    <w:rsid w:val="00262788"/>
    <w:rsid w:val="00265EE2"/>
    <w:rsid w:val="0026612B"/>
    <w:rsid w:val="0026797B"/>
    <w:rsid w:val="00267D4E"/>
    <w:rsid w:val="00271000"/>
    <w:rsid w:val="00273815"/>
    <w:rsid w:val="00273CD1"/>
    <w:rsid w:val="002748A4"/>
    <w:rsid w:val="00274F40"/>
    <w:rsid w:val="002764C5"/>
    <w:rsid w:val="002775DB"/>
    <w:rsid w:val="00277D4A"/>
    <w:rsid w:val="002830F9"/>
    <w:rsid w:val="00283CF4"/>
    <w:rsid w:val="00284AB8"/>
    <w:rsid w:val="0028723A"/>
    <w:rsid w:val="002901FE"/>
    <w:rsid w:val="00290C65"/>
    <w:rsid w:val="002919F5"/>
    <w:rsid w:val="002956D2"/>
    <w:rsid w:val="00295B1C"/>
    <w:rsid w:val="002961A6"/>
    <w:rsid w:val="00296E45"/>
    <w:rsid w:val="002A1BB5"/>
    <w:rsid w:val="002A47AC"/>
    <w:rsid w:val="002B0EE5"/>
    <w:rsid w:val="002B3954"/>
    <w:rsid w:val="002B644C"/>
    <w:rsid w:val="002B6BF6"/>
    <w:rsid w:val="002B6E3C"/>
    <w:rsid w:val="002B7C22"/>
    <w:rsid w:val="002B7D26"/>
    <w:rsid w:val="002C2336"/>
    <w:rsid w:val="002C6170"/>
    <w:rsid w:val="002D08E1"/>
    <w:rsid w:val="002D701A"/>
    <w:rsid w:val="002E060D"/>
    <w:rsid w:val="002E3F13"/>
    <w:rsid w:val="002E5BCC"/>
    <w:rsid w:val="002F1624"/>
    <w:rsid w:val="002F2EBD"/>
    <w:rsid w:val="002F6180"/>
    <w:rsid w:val="003006B3"/>
    <w:rsid w:val="00302B5D"/>
    <w:rsid w:val="0030448C"/>
    <w:rsid w:val="00304735"/>
    <w:rsid w:val="00304754"/>
    <w:rsid w:val="00305612"/>
    <w:rsid w:val="003070CB"/>
    <w:rsid w:val="003103CA"/>
    <w:rsid w:val="00313AAA"/>
    <w:rsid w:val="00314290"/>
    <w:rsid w:val="003157F6"/>
    <w:rsid w:val="00316608"/>
    <w:rsid w:val="00317251"/>
    <w:rsid w:val="003173C7"/>
    <w:rsid w:val="0032090A"/>
    <w:rsid w:val="00322A66"/>
    <w:rsid w:val="00330164"/>
    <w:rsid w:val="0033378E"/>
    <w:rsid w:val="00337452"/>
    <w:rsid w:val="00341C22"/>
    <w:rsid w:val="00346A73"/>
    <w:rsid w:val="00352E85"/>
    <w:rsid w:val="0035442D"/>
    <w:rsid w:val="0035544C"/>
    <w:rsid w:val="003609DF"/>
    <w:rsid w:val="00361A4E"/>
    <w:rsid w:val="003633B4"/>
    <w:rsid w:val="00363FF2"/>
    <w:rsid w:val="003659CB"/>
    <w:rsid w:val="003664F8"/>
    <w:rsid w:val="00372D84"/>
    <w:rsid w:val="003817C2"/>
    <w:rsid w:val="00385C68"/>
    <w:rsid w:val="00393056"/>
    <w:rsid w:val="00394386"/>
    <w:rsid w:val="00396D2F"/>
    <w:rsid w:val="003A539E"/>
    <w:rsid w:val="003A5472"/>
    <w:rsid w:val="003A6D3E"/>
    <w:rsid w:val="003B0399"/>
    <w:rsid w:val="003B1A1F"/>
    <w:rsid w:val="003B2066"/>
    <w:rsid w:val="003B2E6D"/>
    <w:rsid w:val="003B362C"/>
    <w:rsid w:val="003C1BB8"/>
    <w:rsid w:val="003C3667"/>
    <w:rsid w:val="003C63C0"/>
    <w:rsid w:val="003D1FF8"/>
    <w:rsid w:val="003D5E4C"/>
    <w:rsid w:val="003D79FE"/>
    <w:rsid w:val="003E1AE9"/>
    <w:rsid w:val="003E4623"/>
    <w:rsid w:val="003E4CE5"/>
    <w:rsid w:val="003E4F2F"/>
    <w:rsid w:val="003E6F87"/>
    <w:rsid w:val="003E7A28"/>
    <w:rsid w:val="003F1906"/>
    <w:rsid w:val="003F31F7"/>
    <w:rsid w:val="00400759"/>
    <w:rsid w:val="00401574"/>
    <w:rsid w:val="00401764"/>
    <w:rsid w:val="00406A47"/>
    <w:rsid w:val="004072FF"/>
    <w:rsid w:val="0040745C"/>
    <w:rsid w:val="00407CD4"/>
    <w:rsid w:val="00413438"/>
    <w:rsid w:val="0041541B"/>
    <w:rsid w:val="0041701D"/>
    <w:rsid w:val="00423987"/>
    <w:rsid w:val="00426877"/>
    <w:rsid w:val="004318C6"/>
    <w:rsid w:val="00434DEB"/>
    <w:rsid w:val="00440EE6"/>
    <w:rsid w:val="00441859"/>
    <w:rsid w:val="00442324"/>
    <w:rsid w:val="0044263C"/>
    <w:rsid w:val="004427E9"/>
    <w:rsid w:val="0044296D"/>
    <w:rsid w:val="00442A6F"/>
    <w:rsid w:val="0044500E"/>
    <w:rsid w:val="004450D3"/>
    <w:rsid w:val="00445A16"/>
    <w:rsid w:val="004510D7"/>
    <w:rsid w:val="00454212"/>
    <w:rsid w:val="00455B58"/>
    <w:rsid w:val="00455DF1"/>
    <w:rsid w:val="00465931"/>
    <w:rsid w:val="004729B7"/>
    <w:rsid w:val="00473F98"/>
    <w:rsid w:val="00474B1A"/>
    <w:rsid w:val="00480AF0"/>
    <w:rsid w:val="00481C24"/>
    <w:rsid w:val="00482922"/>
    <w:rsid w:val="00483D14"/>
    <w:rsid w:val="0048411B"/>
    <w:rsid w:val="00486426"/>
    <w:rsid w:val="00486C41"/>
    <w:rsid w:val="00486FA1"/>
    <w:rsid w:val="004874FC"/>
    <w:rsid w:val="00491F74"/>
    <w:rsid w:val="00494EA0"/>
    <w:rsid w:val="004A21FA"/>
    <w:rsid w:val="004A2E08"/>
    <w:rsid w:val="004A6B11"/>
    <w:rsid w:val="004A79AA"/>
    <w:rsid w:val="004B0D5B"/>
    <w:rsid w:val="004B5C2F"/>
    <w:rsid w:val="004B7A5B"/>
    <w:rsid w:val="004C0875"/>
    <w:rsid w:val="004C2627"/>
    <w:rsid w:val="004C27F1"/>
    <w:rsid w:val="004C4E2B"/>
    <w:rsid w:val="004C5174"/>
    <w:rsid w:val="004D3161"/>
    <w:rsid w:val="004D75C5"/>
    <w:rsid w:val="004F57BB"/>
    <w:rsid w:val="004F5CF9"/>
    <w:rsid w:val="004F7D36"/>
    <w:rsid w:val="005012F4"/>
    <w:rsid w:val="005022B0"/>
    <w:rsid w:val="005022B7"/>
    <w:rsid w:val="00503E1D"/>
    <w:rsid w:val="00504577"/>
    <w:rsid w:val="005046D9"/>
    <w:rsid w:val="00505E84"/>
    <w:rsid w:val="0050724B"/>
    <w:rsid w:val="00510C85"/>
    <w:rsid w:val="005110B7"/>
    <w:rsid w:val="00516716"/>
    <w:rsid w:val="005212C2"/>
    <w:rsid w:val="00531054"/>
    <w:rsid w:val="005316C9"/>
    <w:rsid w:val="0053205B"/>
    <w:rsid w:val="00532F44"/>
    <w:rsid w:val="00533CD4"/>
    <w:rsid w:val="0053530D"/>
    <w:rsid w:val="0053551E"/>
    <w:rsid w:val="0053730B"/>
    <w:rsid w:val="00540923"/>
    <w:rsid w:val="005442FE"/>
    <w:rsid w:val="00546B37"/>
    <w:rsid w:val="00547B18"/>
    <w:rsid w:val="00557F08"/>
    <w:rsid w:val="00560C2C"/>
    <w:rsid w:val="0056720D"/>
    <w:rsid w:val="00570A1F"/>
    <w:rsid w:val="00570F8B"/>
    <w:rsid w:val="00575A9D"/>
    <w:rsid w:val="005762B7"/>
    <w:rsid w:val="00576E6D"/>
    <w:rsid w:val="005824FC"/>
    <w:rsid w:val="00584ACC"/>
    <w:rsid w:val="00586A47"/>
    <w:rsid w:val="00593940"/>
    <w:rsid w:val="005A103E"/>
    <w:rsid w:val="005A2A58"/>
    <w:rsid w:val="005A68F3"/>
    <w:rsid w:val="005A6A26"/>
    <w:rsid w:val="005A7465"/>
    <w:rsid w:val="005A7D12"/>
    <w:rsid w:val="005B0E7B"/>
    <w:rsid w:val="005B3784"/>
    <w:rsid w:val="005B4814"/>
    <w:rsid w:val="005B5EA3"/>
    <w:rsid w:val="005B7551"/>
    <w:rsid w:val="005B7C1C"/>
    <w:rsid w:val="005C397B"/>
    <w:rsid w:val="005C6B67"/>
    <w:rsid w:val="005D27EF"/>
    <w:rsid w:val="005D4208"/>
    <w:rsid w:val="005D52AE"/>
    <w:rsid w:val="005D56C2"/>
    <w:rsid w:val="005D7090"/>
    <w:rsid w:val="005D7597"/>
    <w:rsid w:val="005D7AED"/>
    <w:rsid w:val="005D7E2A"/>
    <w:rsid w:val="005E0319"/>
    <w:rsid w:val="005E07DE"/>
    <w:rsid w:val="005E0A81"/>
    <w:rsid w:val="005E4479"/>
    <w:rsid w:val="005E71C7"/>
    <w:rsid w:val="005E7473"/>
    <w:rsid w:val="005E7D5F"/>
    <w:rsid w:val="005F1588"/>
    <w:rsid w:val="005F1B5B"/>
    <w:rsid w:val="005F535D"/>
    <w:rsid w:val="005F61DF"/>
    <w:rsid w:val="005F71B3"/>
    <w:rsid w:val="00604CA1"/>
    <w:rsid w:val="00605DFE"/>
    <w:rsid w:val="00607962"/>
    <w:rsid w:val="006125F1"/>
    <w:rsid w:val="006129B1"/>
    <w:rsid w:val="006131C0"/>
    <w:rsid w:val="00622981"/>
    <w:rsid w:val="006244C0"/>
    <w:rsid w:val="00624793"/>
    <w:rsid w:val="006247B2"/>
    <w:rsid w:val="00626D5F"/>
    <w:rsid w:val="0063078A"/>
    <w:rsid w:val="006347FD"/>
    <w:rsid w:val="00634953"/>
    <w:rsid w:val="006355A8"/>
    <w:rsid w:val="00635C23"/>
    <w:rsid w:val="00636595"/>
    <w:rsid w:val="0063695E"/>
    <w:rsid w:val="00641D40"/>
    <w:rsid w:val="006449A7"/>
    <w:rsid w:val="00653EC0"/>
    <w:rsid w:val="00654B3E"/>
    <w:rsid w:val="006563B0"/>
    <w:rsid w:val="006649D2"/>
    <w:rsid w:val="0066558A"/>
    <w:rsid w:val="00667F20"/>
    <w:rsid w:val="0067378C"/>
    <w:rsid w:val="00674D15"/>
    <w:rsid w:val="006759D7"/>
    <w:rsid w:val="00685D00"/>
    <w:rsid w:val="00690BC4"/>
    <w:rsid w:val="00691C1F"/>
    <w:rsid w:val="0069226C"/>
    <w:rsid w:val="006A11B7"/>
    <w:rsid w:val="006A38AD"/>
    <w:rsid w:val="006A5437"/>
    <w:rsid w:val="006B116F"/>
    <w:rsid w:val="006B25E4"/>
    <w:rsid w:val="006B4093"/>
    <w:rsid w:val="006C0E15"/>
    <w:rsid w:val="006C439B"/>
    <w:rsid w:val="006C4CF3"/>
    <w:rsid w:val="006C7067"/>
    <w:rsid w:val="006D0297"/>
    <w:rsid w:val="006D0B75"/>
    <w:rsid w:val="006D11AC"/>
    <w:rsid w:val="006D19CA"/>
    <w:rsid w:val="006D3649"/>
    <w:rsid w:val="006D6222"/>
    <w:rsid w:val="006D6A6B"/>
    <w:rsid w:val="006D7BBF"/>
    <w:rsid w:val="006E174A"/>
    <w:rsid w:val="006E4E91"/>
    <w:rsid w:val="006F27B1"/>
    <w:rsid w:val="006F4E88"/>
    <w:rsid w:val="006F5868"/>
    <w:rsid w:val="006F61AC"/>
    <w:rsid w:val="00701B4A"/>
    <w:rsid w:val="00702824"/>
    <w:rsid w:val="00707095"/>
    <w:rsid w:val="00707469"/>
    <w:rsid w:val="0071015A"/>
    <w:rsid w:val="00712A8A"/>
    <w:rsid w:val="00714026"/>
    <w:rsid w:val="007145DC"/>
    <w:rsid w:val="0071502E"/>
    <w:rsid w:val="00716AE7"/>
    <w:rsid w:val="007355CA"/>
    <w:rsid w:val="007359ED"/>
    <w:rsid w:val="00740CFE"/>
    <w:rsid w:val="00741062"/>
    <w:rsid w:val="007410BB"/>
    <w:rsid w:val="00746AD9"/>
    <w:rsid w:val="007530A0"/>
    <w:rsid w:val="007534E0"/>
    <w:rsid w:val="00755B35"/>
    <w:rsid w:val="00756157"/>
    <w:rsid w:val="007634A4"/>
    <w:rsid w:val="007640D0"/>
    <w:rsid w:val="00764303"/>
    <w:rsid w:val="00766EF9"/>
    <w:rsid w:val="00767354"/>
    <w:rsid w:val="0077082D"/>
    <w:rsid w:val="00774139"/>
    <w:rsid w:val="00774928"/>
    <w:rsid w:val="00775CD6"/>
    <w:rsid w:val="007767A3"/>
    <w:rsid w:val="0078600C"/>
    <w:rsid w:val="00786BD0"/>
    <w:rsid w:val="00793417"/>
    <w:rsid w:val="00796A8F"/>
    <w:rsid w:val="007A0054"/>
    <w:rsid w:val="007A03D6"/>
    <w:rsid w:val="007A449B"/>
    <w:rsid w:val="007A5497"/>
    <w:rsid w:val="007A5ACC"/>
    <w:rsid w:val="007A751B"/>
    <w:rsid w:val="007B0190"/>
    <w:rsid w:val="007B2E20"/>
    <w:rsid w:val="007B7939"/>
    <w:rsid w:val="007C10A9"/>
    <w:rsid w:val="007C2790"/>
    <w:rsid w:val="007C3659"/>
    <w:rsid w:val="007C63FC"/>
    <w:rsid w:val="007C6F3A"/>
    <w:rsid w:val="007D1050"/>
    <w:rsid w:val="007D4B1C"/>
    <w:rsid w:val="007E11E1"/>
    <w:rsid w:val="007E482E"/>
    <w:rsid w:val="007E6EF0"/>
    <w:rsid w:val="007F282B"/>
    <w:rsid w:val="007F5B3D"/>
    <w:rsid w:val="007F5F8D"/>
    <w:rsid w:val="007F6FA4"/>
    <w:rsid w:val="007F710F"/>
    <w:rsid w:val="007F79DE"/>
    <w:rsid w:val="0080018E"/>
    <w:rsid w:val="00803609"/>
    <w:rsid w:val="00804B3C"/>
    <w:rsid w:val="008051B4"/>
    <w:rsid w:val="00810940"/>
    <w:rsid w:val="008114C5"/>
    <w:rsid w:val="008132CE"/>
    <w:rsid w:val="0081713F"/>
    <w:rsid w:val="008231DA"/>
    <w:rsid w:val="00823B52"/>
    <w:rsid w:val="0082577B"/>
    <w:rsid w:val="00825A5E"/>
    <w:rsid w:val="00827516"/>
    <w:rsid w:val="00834143"/>
    <w:rsid w:val="0083718F"/>
    <w:rsid w:val="00837486"/>
    <w:rsid w:val="008415A0"/>
    <w:rsid w:val="00841B7D"/>
    <w:rsid w:val="00841E58"/>
    <w:rsid w:val="00841FB0"/>
    <w:rsid w:val="00844EC4"/>
    <w:rsid w:val="008453E2"/>
    <w:rsid w:val="00847711"/>
    <w:rsid w:val="0084793E"/>
    <w:rsid w:val="00847E49"/>
    <w:rsid w:val="00852F8A"/>
    <w:rsid w:val="00853BCD"/>
    <w:rsid w:val="008602FA"/>
    <w:rsid w:val="008616D1"/>
    <w:rsid w:val="00861EC3"/>
    <w:rsid w:val="008628AC"/>
    <w:rsid w:val="00864226"/>
    <w:rsid w:val="00864811"/>
    <w:rsid w:val="008653E9"/>
    <w:rsid w:val="00867B70"/>
    <w:rsid w:val="00867B98"/>
    <w:rsid w:val="00872B62"/>
    <w:rsid w:val="00872FA2"/>
    <w:rsid w:val="0088022F"/>
    <w:rsid w:val="008953CD"/>
    <w:rsid w:val="008A0018"/>
    <w:rsid w:val="008A1B7B"/>
    <w:rsid w:val="008A417F"/>
    <w:rsid w:val="008A4369"/>
    <w:rsid w:val="008A5597"/>
    <w:rsid w:val="008A57C1"/>
    <w:rsid w:val="008A6C37"/>
    <w:rsid w:val="008B5E43"/>
    <w:rsid w:val="008C1D6A"/>
    <w:rsid w:val="008C1F70"/>
    <w:rsid w:val="008C5E4F"/>
    <w:rsid w:val="008D009D"/>
    <w:rsid w:val="008D1124"/>
    <w:rsid w:val="008D335D"/>
    <w:rsid w:val="008E17DD"/>
    <w:rsid w:val="008E1F1F"/>
    <w:rsid w:val="008E37FA"/>
    <w:rsid w:val="008E4069"/>
    <w:rsid w:val="008F1CA4"/>
    <w:rsid w:val="008F41E8"/>
    <w:rsid w:val="008F695F"/>
    <w:rsid w:val="008F7122"/>
    <w:rsid w:val="009008E9"/>
    <w:rsid w:val="009011C9"/>
    <w:rsid w:val="00903112"/>
    <w:rsid w:val="00903C5E"/>
    <w:rsid w:val="009044B8"/>
    <w:rsid w:val="00904AE8"/>
    <w:rsid w:val="009073FE"/>
    <w:rsid w:val="009079EF"/>
    <w:rsid w:val="00916390"/>
    <w:rsid w:val="009200D5"/>
    <w:rsid w:val="0092121F"/>
    <w:rsid w:val="00922534"/>
    <w:rsid w:val="00922DD0"/>
    <w:rsid w:val="0092485D"/>
    <w:rsid w:val="00927610"/>
    <w:rsid w:val="00927657"/>
    <w:rsid w:val="00942B9B"/>
    <w:rsid w:val="009452EE"/>
    <w:rsid w:val="00946486"/>
    <w:rsid w:val="00946D0F"/>
    <w:rsid w:val="009502E5"/>
    <w:rsid w:val="00956503"/>
    <w:rsid w:val="009607F8"/>
    <w:rsid w:val="00960C81"/>
    <w:rsid w:val="00962A3C"/>
    <w:rsid w:val="009630EA"/>
    <w:rsid w:val="00965DBC"/>
    <w:rsid w:val="009665F7"/>
    <w:rsid w:val="00970E50"/>
    <w:rsid w:val="00972456"/>
    <w:rsid w:val="0097517D"/>
    <w:rsid w:val="00980271"/>
    <w:rsid w:val="00982B5F"/>
    <w:rsid w:val="00982F2D"/>
    <w:rsid w:val="0098615A"/>
    <w:rsid w:val="00987011"/>
    <w:rsid w:val="0099281D"/>
    <w:rsid w:val="009A17AA"/>
    <w:rsid w:val="009A3E60"/>
    <w:rsid w:val="009A5E04"/>
    <w:rsid w:val="009B02CB"/>
    <w:rsid w:val="009B0634"/>
    <w:rsid w:val="009B2A4B"/>
    <w:rsid w:val="009B6D3D"/>
    <w:rsid w:val="009C0AA1"/>
    <w:rsid w:val="009C1B55"/>
    <w:rsid w:val="009C2A86"/>
    <w:rsid w:val="009C42B6"/>
    <w:rsid w:val="009C4302"/>
    <w:rsid w:val="009C595D"/>
    <w:rsid w:val="009C60A8"/>
    <w:rsid w:val="009D26A5"/>
    <w:rsid w:val="009D5672"/>
    <w:rsid w:val="009E2802"/>
    <w:rsid w:val="009E350E"/>
    <w:rsid w:val="009E4311"/>
    <w:rsid w:val="009E52F2"/>
    <w:rsid w:val="009E5451"/>
    <w:rsid w:val="009E6E18"/>
    <w:rsid w:val="009F07E6"/>
    <w:rsid w:val="009F3A43"/>
    <w:rsid w:val="009F4352"/>
    <w:rsid w:val="009F4505"/>
    <w:rsid w:val="00A02AFE"/>
    <w:rsid w:val="00A053FC"/>
    <w:rsid w:val="00A07CC8"/>
    <w:rsid w:val="00A104DA"/>
    <w:rsid w:val="00A15486"/>
    <w:rsid w:val="00A22409"/>
    <w:rsid w:val="00A22E0D"/>
    <w:rsid w:val="00A248ED"/>
    <w:rsid w:val="00A250E5"/>
    <w:rsid w:val="00A259A6"/>
    <w:rsid w:val="00A26E5D"/>
    <w:rsid w:val="00A34D4C"/>
    <w:rsid w:val="00A35FE3"/>
    <w:rsid w:val="00A36AF8"/>
    <w:rsid w:val="00A37D53"/>
    <w:rsid w:val="00A45CC6"/>
    <w:rsid w:val="00A46C70"/>
    <w:rsid w:val="00A52F57"/>
    <w:rsid w:val="00A5497F"/>
    <w:rsid w:val="00A60103"/>
    <w:rsid w:val="00A61B7D"/>
    <w:rsid w:val="00A62263"/>
    <w:rsid w:val="00A6372D"/>
    <w:rsid w:val="00A64525"/>
    <w:rsid w:val="00A66A74"/>
    <w:rsid w:val="00A67981"/>
    <w:rsid w:val="00A75915"/>
    <w:rsid w:val="00A77E5E"/>
    <w:rsid w:val="00A81E57"/>
    <w:rsid w:val="00A83FAD"/>
    <w:rsid w:val="00A85A93"/>
    <w:rsid w:val="00A85E88"/>
    <w:rsid w:val="00A86215"/>
    <w:rsid w:val="00A86DB5"/>
    <w:rsid w:val="00A926F0"/>
    <w:rsid w:val="00A950F9"/>
    <w:rsid w:val="00A95FF6"/>
    <w:rsid w:val="00A96E41"/>
    <w:rsid w:val="00AA0414"/>
    <w:rsid w:val="00AA0EA5"/>
    <w:rsid w:val="00AA46F3"/>
    <w:rsid w:val="00AA4A6A"/>
    <w:rsid w:val="00AA6B8C"/>
    <w:rsid w:val="00AA6C73"/>
    <w:rsid w:val="00AA7222"/>
    <w:rsid w:val="00AA7BE7"/>
    <w:rsid w:val="00AB0C82"/>
    <w:rsid w:val="00AB2E19"/>
    <w:rsid w:val="00AC2FDC"/>
    <w:rsid w:val="00AD39CE"/>
    <w:rsid w:val="00AD4580"/>
    <w:rsid w:val="00AD459E"/>
    <w:rsid w:val="00AD48B6"/>
    <w:rsid w:val="00AD5560"/>
    <w:rsid w:val="00AD66D8"/>
    <w:rsid w:val="00AD6A4C"/>
    <w:rsid w:val="00AD72C1"/>
    <w:rsid w:val="00AE060A"/>
    <w:rsid w:val="00AE2CDC"/>
    <w:rsid w:val="00AE5FC3"/>
    <w:rsid w:val="00AF1ECA"/>
    <w:rsid w:val="00AF2454"/>
    <w:rsid w:val="00AF2862"/>
    <w:rsid w:val="00AF4D73"/>
    <w:rsid w:val="00AF4F7E"/>
    <w:rsid w:val="00AF5C38"/>
    <w:rsid w:val="00B00B8E"/>
    <w:rsid w:val="00B00E65"/>
    <w:rsid w:val="00B02B74"/>
    <w:rsid w:val="00B06124"/>
    <w:rsid w:val="00B06434"/>
    <w:rsid w:val="00B1003E"/>
    <w:rsid w:val="00B10C70"/>
    <w:rsid w:val="00B151A0"/>
    <w:rsid w:val="00B153A6"/>
    <w:rsid w:val="00B16B52"/>
    <w:rsid w:val="00B208B6"/>
    <w:rsid w:val="00B227D0"/>
    <w:rsid w:val="00B261A5"/>
    <w:rsid w:val="00B27319"/>
    <w:rsid w:val="00B30CF9"/>
    <w:rsid w:val="00B30D01"/>
    <w:rsid w:val="00B320FB"/>
    <w:rsid w:val="00B329B7"/>
    <w:rsid w:val="00B35D5B"/>
    <w:rsid w:val="00B370AD"/>
    <w:rsid w:val="00B37789"/>
    <w:rsid w:val="00B410A5"/>
    <w:rsid w:val="00B431E0"/>
    <w:rsid w:val="00B4420F"/>
    <w:rsid w:val="00B45B4E"/>
    <w:rsid w:val="00B5010F"/>
    <w:rsid w:val="00B53A25"/>
    <w:rsid w:val="00B54498"/>
    <w:rsid w:val="00B56B61"/>
    <w:rsid w:val="00B609FF"/>
    <w:rsid w:val="00B64CDE"/>
    <w:rsid w:val="00B65570"/>
    <w:rsid w:val="00B6588E"/>
    <w:rsid w:val="00B7044E"/>
    <w:rsid w:val="00B75D59"/>
    <w:rsid w:val="00B92AB1"/>
    <w:rsid w:val="00B93DBF"/>
    <w:rsid w:val="00B94FD9"/>
    <w:rsid w:val="00B95EC7"/>
    <w:rsid w:val="00BA0A46"/>
    <w:rsid w:val="00BA388B"/>
    <w:rsid w:val="00BA4EE6"/>
    <w:rsid w:val="00BB0AAE"/>
    <w:rsid w:val="00BB0E95"/>
    <w:rsid w:val="00BB1429"/>
    <w:rsid w:val="00BB1ACD"/>
    <w:rsid w:val="00BB6CAF"/>
    <w:rsid w:val="00BB7F3E"/>
    <w:rsid w:val="00BC215C"/>
    <w:rsid w:val="00BD281E"/>
    <w:rsid w:val="00BD3079"/>
    <w:rsid w:val="00BD437C"/>
    <w:rsid w:val="00BE275E"/>
    <w:rsid w:val="00BE7AF3"/>
    <w:rsid w:val="00C00F6E"/>
    <w:rsid w:val="00C01D5F"/>
    <w:rsid w:val="00C02B52"/>
    <w:rsid w:val="00C03CD0"/>
    <w:rsid w:val="00C042EA"/>
    <w:rsid w:val="00C14E5E"/>
    <w:rsid w:val="00C21FF1"/>
    <w:rsid w:val="00C2282D"/>
    <w:rsid w:val="00C22F64"/>
    <w:rsid w:val="00C2426B"/>
    <w:rsid w:val="00C264AD"/>
    <w:rsid w:val="00C33557"/>
    <w:rsid w:val="00C343EB"/>
    <w:rsid w:val="00C36A09"/>
    <w:rsid w:val="00C375E9"/>
    <w:rsid w:val="00C40C45"/>
    <w:rsid w:val="00C422D8"/>
    <w:rsid w:val="00C45227"/>
    <w:rsid w:val="00C47CEC"/>
    <w:rsid w:val="00C52759"/>
    <w:rsid w:val="00C531DD"/>
    <w:rsid w:val="00C55CEA"/>
    <w:rsid w:val="00C62C5D"/>
    <w:rsid w:val="00C62CEE"/>
    <w:rsid w:val="00C72027"/>
    <w:rsid w:val="00C74180"/>
    <w:rsid w:val="00C74A66"/>
    <w:rsid w:val="00C758AD"/>
    <w:rsid w:val="00C80B06"/>
    <w:rsid w:val="00C81F2D"/>
    <w:rsid w:val="00C856EF"/>
    <w:rsid w:val="00C8627D"/>
    <w:rsid w:val="00C907AB"/>
    <w:rsid w:val="00C9328C"/>
    <w:rsid w:val="00C93C6B"/>
    <w:rsid w:val="00C94478"/>
    <w:rsid w:val="00CA1DF0"/>
    <w:rsid w:val="00CA2E58"/>
    <w:rsid w:val="00CA6139"/>
    <w:rsid w:val="00CA66A0"/>
    <w:rsid w:val="00CA7FF0"/>
    <w:rsid w:val="00CB0BD2"/>
    <w:rsid w:val="00CB2EBC"/>
    <w:rsid w:val="00CB3EE3"/>
    <w:rsid w:val="00CB5100"/>
    <w:rsid w:val="00CC1A2C"/>
    <w:rsid w:val="00CC1A75"/>
    <w:rsid w:val="00CC46E0"/>
    <w:rsid w:val="00CC4FAF"/>
    <w:rsid w:val="00CD1FB4"/>
    <w:rsid w:val="00CD3C6A"/>
    <w:rsid w:val="00CD578D"/>
    <w:rsid w:val="00CD5803"/>
    <w:rsid w:val="00CD7E88"/>
    <w:rsid w:val="00CD7F57"/>
    <w:rsid w:val="00CF23EE"/>
    <w:rsid w:val="00CF3E32"/>
    <w:rsid w:val="00D02922"/>
    <w:rsid w:val="00D038DF"/>
    <w:rsid w:val="00D03CDE"/>
    <w:rsid w:val="00D07191"/>
    <w:rsid w:val="00D119AD"/>
    <w:rsid w:val="00D13CB0"/>
    <w:rsid w:val="00D1576C"/>
    <w:rsid w:val="00D20106"/>
    <w:rsid w:val="00D2418C"/>
    <w:rsid w:val="00D24421"/>
    <w:rsid w:val="00D25093"/>
    <w:rsid w:val="00D2590C"/>
    <w:rsid w:val="00D2592F"/>
    <w:rsid w:val="00D2637E"/>
    <w:rsid w:val="00D27A34"/>
    <w:rsid w:val="00D27EDF"/>
    <w:rsid w:val="00D30AAC"/>
    <w:rsid w:val="00D33859"/>
    <w:rsid w:val="00D3477E"/>
    <w:rsid w:val="00D351BD"/>
    <w:rsid w:val="00D35A6C"/>
    <w:rsid w:val="00D372BA"/>
    <w:rsid w:val="00D37E6C"/>
    <w:rsid w:val="00D40683"/>
    <w:rsid w:val="00D417FC"/>
    <w:rsid w:val="00D418BA"/>
    <w:rsid w:val="00D4527C"/>
    <w:rsid w:val="00D522C5"/>
    <w:rsid w:val="00D54E78"/>
    <w:rsid w:val="00D550B3"/>
    <w:rsid w:val="00D55993"/>
    <w:rsid w:val="00D60460"/>
    <w:rsid w:val="00D60FFC"/>
    <w:rsid w:val="00D6150C"/>
    <w:rsid w:val="00D62F91"/>
    <w:rsid w:val="00D634E6"/>
    <w:rsid w:val="00D63D69"/>
    <w:rsid w:val="00D65762"/>
    <w:rsid w:val="00D71633"/>
    <w:rsid w:val="00D71C09"/>
    <w:rsid w:val="00D74BAD"/>
    <w:rsid w:val="00D7560C"/>
    <w:rsid w:val="00D777D9"/>
    <w:rsid w:val="00D806E5"/>
    <w:rsid w:val="00D80AEA"/>
    <w:rsid w:val="00D8462F"/>
    <w:rsid w:val="00D85676"/>
    <w:rsid w:val="00D86AD2"/>
    <w:rsid w:val="00D92D08"/>
    <w:rsid w:val="00D92E2B"/>
    <w:rsid w:val="00D92E57"/>
    <w:rsid w:val="00D938EF"/>
    <w:rsid w:val="00D953A2"/>
    <w:rsid w:val="00D97F85"/>
    <w:rsid w:val="00DA1891"/>
    <w:rsid w:val="00DA214A"/>
    <w:rsid w:val="00DA309D"/>
    <w:rsid w:val="00DA3139"/>
    <w:rsid w:val="00DA3A99"/>
    <w:rsid w:val="00DA5740"/>
    <w:rsid w:val="00DA680B"/>
    <w:rsid w:val="00DB43C0"/>
    <w:rsid w:val="00DC597E"/>
    <w:rsid w:val="00DC615A"/>
    <w:rsid w:val="00DC61A1"/>
    <w:rsid w:val="00DC6B50"/>
    <w:rsid w:val="00DD0EB9"/>
    <w:rsid w:val="00DD7294"/>
    <w:rsid w:val="00DD7AB3"/>
    <w:rsid w:val="00DE009C"/>
    <w:rsid w:val="00DE1199"/>
    <w:rsid w:val="00DE1D74"/>
    <w:rsid w:val="00DE545B"/>
    <w:rsid w:val="00DE632D"/>
    <w:rsid w:val="00DE6B65"/>
    <w:rsid w:val="00DF02C6"/>
    <w:rsid w:val="00DF0C83"/>
    <w:rsid w:val="00E04A19"/>
    <w:rsid w:val="00E05AFE"/>
    <w:rsid w:val="00E05BD0"/>
    <w:rsid w:val="00E078E1"/>
    <w:rsid w:val="00E1040B"/>
    <w:rsid w:val="00E10F5F"/>
    <w:rsid w:val="00E11A3F"/>
    <w:rsid w:val="00E17745"/>
    <w:rsid w:val="00E20A5E"/>
    <w:rsid w:val="00E237F4"/>
    <w:rsid w:val="00E23C01"/>
    <w:rsid w:val="00E2553A"/>
    <w:rsid w:val="00E27E71"/>
    <w:rsid w:val="00E352E8"/>
    <w:rsid w:val="00E4116A"/>
    <w:rsid w:val="00E411CF"/>
    <w:rsid w:val="00E41E06"/>
    <w:rsid w:val="00E42D65"/>
    <w:rsid w:val="00E45D1E"/>
    <w:rsid w:val="00E463E7"/>
    <w:rsid w:val="00E46E75"/>
    <w:rsid w:val="00E47173"/>
    <w:rsid w:val="00E511E8"/>
    <w:rsid w:val="00E53DCB"/>
    <w:rsid w:val="00E54578"/>
    <w:rsid w:val="00E56085"/>
    <w:rsid w:val="00E607E1"/>
    <w:rsid w:val="00E6156E"/>
    <w:rsid w:val="00E6197F"/>
    <w:rsid w:val="00E63C0A"/>
    <w:rsid w:val="00E63DB6"/>
    <w:rsid w:val="00E679C6"/>
    <w:rsid w:val="00E75652"/>
    <w:rsid w:val="00E77A7E"/>
    <w:rsid w:val="00E8466A"/>
    <w:rsid w:val="00E85A40"/>
    <w:rsid w:val="00E87435"/>
    <w:rsid w:val="00E90CBF"/>
    <w:rsid w:val="00E92411"/>
    <w:rsid w:val="00E92A88"/>
    <w:rsid w:val="00E93765"/>
    <w:rsid w:val="00EA06C2"/>
    <w:rsid w:val="00EA3349"/>
    <w:rsid w:val="00EA4E3A"/>
    <w:rsid w:val="00EA74E2"/>
    <w:rsid w:val="00EA7EA7"/>
    <w:rsid w:val="00EB451A"/>
    <w:rsid w:val="00EB5DB3"/>
    <w:rsid w:val="00EC0925"/>
    <w:rsid w:val="00EC0E10"/>
    <w:rsid w:val="00EC1E85"/>
    <w:rsid w:val="00EC54AB"/>
    <w:rsid w:val="00ED51F0"/>
    <w:rsid w:val="00ED6BA8"/>
    <w:rsid w:val="00EE454B"/>
    <w:rsid w:val="00EE4F58"/>
    <w:rsid w:val="00EF1701"/>
    <w:rsid w:val="00EF34E7"/>
    <w:rsid w:val="00EF4FFF"/>
    <w:rsid w:val="00F0345C"/>
    <w:rsid w:val="00F05F38"/>
    <w:rsid w:val="00F1431A"/>
    <w:rsid w:val="00F16303"/>
    <w:rsid w:val="00F22210"/>
    <w:rsid w:val="00F23AB4"/>
    <w:rsid w:val="00F23C72"/>
    <w:rsid w:val="00F25633"/>
    <w:rsid w:val="00F32D90"/>
    <w:rsid w:val="00F3561B"/>
    <w:rsid w:val="00F35964"/>
    <w:rsid w:val="00F35F35"/>
    <w:rsid w:val="00F36670"/>
    <w:rsid w:val="00F40CC7"/>
    <w:rsid w:val="00F40CCC"/>
    <w:rsid w:val="00F41BF6"/>
    <w:rsid w:val="00F41C52"/>
    <w:rsid w:val="00F440BB"/>
    <w:rsid w:val="00F454DC"/>
    <w:rsid w:val="00F542E6"/>
    <w:rsid w:val="00F607B6"/>
    <w:rsid w:val="00F60C69"/>
    <w:rsid w:val="00F61F60"/>
    <w:rsid w:val="00F63F80"/>
    <w:rsid w:val="00F71ABB"/>
    <w:rsid w:val="00F722DB"/>
    <w:rsid w:val="00F7447B"/>
    <w:rsid w:val="00F769D4"/>
    <w:rsid w:val="00F77300"/>
    <w:rsid w:val="00F803B4"/>
    <w:rsid w:val="00F866EA"/>
    <w:rsid w:val="00F8735D"/>
    <w:rsid w:val="00F937CB"/>
    <w:rsid w:val="00FA025D"/>
    <w:rsid w:val="00FA670C"/>
    <w:rsid w:val="00FB740D"/>
    <w:rsid w:val="00FC4BC6"/>
    <w:rsid w:val="00FD0B2C"/>
    <w:rsid w:val="00FD0DF2"/>
    <w:rsid w:val="00FD10EA"/>
    <w:rsid w:val="00FD1B9E"/>
    <w:rsid w:val="00FD4E40"/>
    <w:rsid w:val="00FD6014"/>
    <w:rsid w:val="00FD6A1A"/>
    <w:rsid w:val="00FE0FDC"/>
    <w:rsid w:val="00FE157A"/>
    <w:rsid w:val="00FE2643"/>
    <w:rsid w:val="00FE286E"/>
    <w:rsid w:val="00FE5739"/>
    <w:rsid w:val="00FE6040"/>
    <w:rsid w:val="00FE68C0"/>
    <w:rsid w:val="00FE6E82"/>
    <w:rsid w:val="00FF07AC"/>
    <w:rsid w:val="00FF0E9F"/>
    <w:rsid w:val="00FF18CD"/>
    <w:rsid w:val="00FF25AE"/>
    <w:rsid w:val="00FF2AA4"/>
    <w:rsid w:val="00FF4AA9"/>
    <w:rsid w:val="00FF6433"/>
    <w:rsid w:val="00FF77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D43"/>
    <w:pPr>
      <w:spacing w:after="0"/>
    </w:pPr>
    <w:rPr>
      <w:rFonts w:ascii="Calibri" w:eastAsia="Times New Roman" w:hAnsi="Calibri" w:cs="Times New Roman"/>
    </w:rPr>
  </w:style>
  <w:style w:type="paragraph" w:styleId="1">
    <w:name w:val="heading 1"/>
    <w:basedOn w:val="a"/>
    <w:next w:val="a"/>
    <w:link w:val="10"/>
    <w:uiPriority w:val="9"/>
    <w:qFormat/>
    <w:rsid w:val="001E72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E7258"/>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1E7258"/>
    <w:pPr>
      <w:outlineLvl w:val="9"/>
    </w:pPr>
    <w:rPr>
      <w:lang w:eastAsia="ru-RU"/>
    </w:rPr>
  </w:style>
  <w:style w:type="paragraph" w:styleId="a4">
    <w:name w:val="Balloon Text"/>
    <w:basedOn w:val="a"/>
    <w:link w:val="a5"/>
    <w:uiPriority w:val="99"/>
    <w:semiHidden/>
    <w:unhideWhenUsed/>
    <w:rsid w:val="001E7258"/>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7258"/>
    <w:rPr>
      <w:rFonts w:ascii="Tahoma" w:eastAsia="Times New Roman" w:hAnsi="Tahoma" w:cs="Tahoma"/>
      <w:sz w:val="16"/>
      <w:szCs w:val="16"/>
    </w:rPr>
  </w:style>
  <w:style w:type="paragraph" w:styleId="a6">
    <w:name w:val="Body Text"/>
    <w:basedOn w:val="a"/>
    <w:link w:val="a7"/>
    <w:uiPriority w:val="99"/>
    <w:rsid w:val="006D0B75"/>
    <w:pPr>
      <w:shd w:val="clear" w:color="auto" w:fill="FFFFFF"/>
      <w:spacing w:line="298" w:lineRule="exact"/>
      <w:ind w:hanging="740"/>
      <w:jc w:val="center"/>
    </w:pPr>
    <w:rPr>
      <w:rFonts w:ascii="Times New Roman" w:eastAsia="Arial Unicode MS" w:hAnsi="Times New Roman"/>
      <w:sz w:val="26"/>
      <w:szCs w:val="26"/>
      <w:lang w:eastAsia="ru-RU"/>
    </w:rPr>
  </w:style>
  <w:style w:type="character" w:customStyle="1" w:styleId="a7">
    <w:name w:val="Основной текст Знак"/>
    <w:basedOn w:val="a0"/>
    <w:link w:val="a6"/>
    <w:uiPriority w:val="99"/>
    <w:rsid w:val="006D0B75"/>
    <w:rPr>
      <w:rFonts w:ascii="Times New Roman" w:eastAsia="Arial Unicode MS" w:hAnsi="Times New Roman" w:cs="Times New Roman"/>
      <w:sz w:val="26"/>
      <w:szCs w:val="26"/>
      <w:shd w:val="clear" w:color="auto" w:fill="FFFFFF"/>
      <w:lang w:eastAsia="ru-RU"/>
    </w:rPr>
  </w:style>
  <w:style w:type="character" w:customStyle="1" w:styleId="2">
    <w:name w:val="Заголовок №2_"/>
    <w:link w:val="20"/>
    <w:uiPriority w:val="99"/>
    <w:locked/>
    <w:rsid w:val="001C67C6"/>
    <w:rPr>
      <w:rFonts w:ascii="Times New Roman" w:hAnsi="Times New Roman"/>
      <w:b/>
      <w:bCs/>
      <w:sz w:val="26"/>
      <w:szCs w:val="26"/>
      <w:shd w:val="clear" w:color="auto" w:fill="FFFFFF"/>
    </w:rPr>
  </w:style>
  <w:style w:type="paragraph" w:customStyle="1" w:styleId="20">
    <w:name w:val="Заголовок №2"/>
    <w:basedOn w:val="a"/>
    <w:link w:val="2"/>
    <w:uiPriority w:val="99"/>
    <w:rsid w:val="001C67C6"/>
    <w:pPr>
      <w:shd w:val="clear" w:color="auto" w:fill="FFFFFF"/>
      <w:spacing w:after="720" w:line="240" w:lineRule="atLeast"/>
      <w:outlineLvl w:val="1"/>
    </w:pPr>
    <w:rPr>
      <w:rFonts w:ascii="Times New Roman" w:eastAsiaTheme="minorHAnsi" w:hAnsi="Times New Roman" w:cstheme="minorBidi"/>
      <w:b/>
      <w:bCs/>
      <w:sz w:val="26"/>
      <w:szCs w:val="26"/>
    </w:rPr>
  </w:style>
  <w:style w:type="character" w:customStyle="1" w:styleId="13">
    <w:name w:val="Основной текст + 13"/>
    <w:aliases w:val="5 pt"/>
    <w:uiPriority w:val="99"/>
    <w:rsid w:val="001C67C6"/>
    <w:rPr>
      <w:rFonts w:ascii="Times New Roman" w:hAnsi="Times New Roman" w:cs="Times New Roman"/>
      <w:i/>
      <w:iCs/>
      <w:noProof/>
      <w:spacing w:val="0"/>
      <w:sz w:val="27"/>
      <w:szCs w:val="27"/>
      <w:shd w:val="clear" w:color="auto" w:fill="FFFFFF"/>
      <w:lang w:val="en-US" w:eastAsia="en-US"/>
    </w:rPr>
  </w:style>
  <w:style w:type="character" w:customStyle="1" w:styleId="131">
    <w:name w:val="Основной текст + 131"/>
    <w:aliases w:val="5 pt1"/>
    <w:uiPriority w:val="99"/>
    <w:rsid w:val="001C67C6"/>
    <w:rPr>
      <w:rFonts w:ascii="Times New Roman" w:hAnsi="Times New Roman" w:cs="Times New Roman"/>
      <w:i/>
      <w:iCs/>
      <w:noProof/>
      <w:spacing w:val="0"/>
      <w:sz w:val="27"/>
      <w:szCs w:val="27"/>
      <w:shd w:val="clear" w:color="auto" w:fill="FFFFFF"/>
      <w:lang w:val="en-US" w:eastAsia="en-US"/>
    </w:rPr>
  </w:style>
  <w:style w:type="paragraph" w:styleId="a8">
    <w:name w:val="footer"/>
    <w:basedOn w:val="a"/>
    <w:link w:val="a9"/>
    <w:uiPriority w:val="99"/>
    <w:rsid w:val="00C02B52"/>
    <w:pPr>
      <w:widowControl w:val="0"/>
      <w:tabs>
        <w:tab w:val="center" w:pos="4677"/>
        <w:tab w:val="right" w:pos="9355"/>
      </w:tabs>
      <w:autoSpaceDE w:val="0"/>
      <w:autoSpaceDN w:val="0"/>
      <w:adjustRightInd w:val="0"/>
      <w:spacing w:line="240" w:lineRule="auto"/>
    </w:pPr>
    <w:rPr>
      <w:rFonts w:ascii="Arial" w:hAnsi="Arial" w:cs="Arial"/>
      <w:sz w:val="20"/>
      <w:szCs w:val="20"/>
      <w:lang w:eastAsia="ru-RU"/>
    </w:rPr>
  </w:style>
  <w:style w:type="character" w:customStyle="1" w:styleId="a9">
    <w:name w:val="Нижний колонтитул Знак"/>
    <w:basedOn w:val="a0"/>
    <w:link w:val="a8"/>
    <w:uiPriority w:val="99"/>
    <w:rsid w:val="00C02B52"/>
    <w:rPr>
      <w:rFonts w:ascii="Arial" w:eastAsia="Times New Roman" w:hAnsi="Arial" w:cs="Arial"/>
      <w:sz w:val="20"/>
      <w:szCs w:val="20"/>
      <w:lang w:eastAsia="ru-RU"/>
    </w:rPr>
  </w:style>
  <w:style w:type="character" w:styleId="aa">
    <w:name w:val="page number"/>
    <w:basedOn w:val="a0"/>
    <w:rsid w:val="00C02B52"/>
  </w:style>
  <w:style w:type="table" w:styleId="ab">
    <w:name w:val="Table Grid"/>
    <w:basedOn w:val="a1"/>
    <w:uiPriority w:val="59"/>
    <w:rsid w:val="00C02B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uiPriority w:val="99"/>
    <w:locked/>
    <w:rsid w:val="00FB740D"/>
    <w:rPr>
      <w:rFonts w:ascii="Times New Roman" w:hAnsi="Times New Roman"/>
      <w:b/>
      <w:bCs/>
      <w:sz w:val="26"/>
      <w:szCs w:val="26"/>
      <w:shd w:val="clear" w:color="auto" w:fill="FFFFFF"/>
    </w:rPr>
  </w:style>
  <w:style w:type="paragraph" w:customStyle="1" w:styleId="22">
    <w:name w:val="Основной текст (2)"/>
    <w:basedOn w:val="a"/>
    <w:link w:val="21"/>
    <w:uiPriority w:val="99"/>
    <w:rsid w:val="00FB740D"/>
    <w:pPr>
      <w:shd w:val="clear" w:color="auto" w:fill="FFFFFF"/>
      <w:spacing w:after="180" w:line="298" w:lineRule="exact"/>
      <w:jc w:val="center"/>
    </w:pPr>
    <w:rPr>
      <w:rFonts w:ascii="Times New Roman" w:eastAsiaTheme="minorHAnsi" w:hAnsi="Times New Roman" w:cstheme="minorBidi"/>
      <w:b/>
      <w:bCs/>
      <w:sz w:val="26"/>
      <w:szCs w:val="26"/>
    </w:rPr>
  </w:style>
  <w:style w:type="character" w:customStyle="1" w:styleId="3">
    <w:name w:val="Заголовок №3_"/>
    <w:basedOn w:val="a0"/>
    <w:link w:val="30"/>
    <w:uiPriority w:val="99"/>
    <w:locked/>
    <w:rsid w:val="00FB740D"/>
    <w:rPr>
      <w:rFonts w:ascii="Times New Roman" w:hAnsi="Times New Roman"/>
      <w:b/>
      <w:bCs/>
      <w:sz w:val="26"/>
      <w:szCs w:val="26"/>
      <w:shd w:val="clear" w:color="auto" w:fill="FFFFFF"/>
    </w:rPr>
  </w:style>
  <w:style w:type="paragraph" w:customStyle="1" w:styleId="30">
    <w:name w:val="Заголовок №3"/>
    <w:basedOn w:val="a"/>
    <w:link w:val="3"/>
    <w:uiPriority w:val="99"/>
    <w:rsid w:val="00FB740D"/>
    <w:pPr>
      <w:shd w:val="clear" w:color="auto" w:fill="FFFFFF"/>
      <w:spacing w:line="480" w:lineRule="exact"/>
      <w:ind w:firstLine="700"/>
      <w:jc w:val="both"/>
      <w:outlineLvl w:val="2"/>
    </w:pPr>
    <w:rPr>
      <w:rFonts w:ascii="Times New Roman" w:eastAsiaTheme="minorHAnsi" w:hAnsi="Times New Roman" w:cstheme="minorBidi"/>
      <w:b/>
      <w:bCs/>
      <w:sz w:val="26"/>
      <w:szCs w:val="26"/>
    </w:rPr>
  </w:style>
  <w:style w:type="character" w:customStyle="1" w:styleId="11">
    <w:name w:val="Основной текст + Полужирный1"/>
    <w:aliases w:val="Интервал 0 pt1"/>
    <w:basedOn w:val="a0"/>
    <w:uiPriority w:val="99"/>
    <w:rsid w:val="00FB740D"/>
    <w:rPr>
      <w:rFonts w:ascii="Times New Roman" w:hAnsi="Times New Roman" w:cs="Times New Roman"/>
      <w:b/>
      <w:bCs/>
      <w:i/>
      <w:iCs/>
      <w:noProof/>
      <w:spacing w:val="0"/>
      <w:sz w:val="26"/>
      <w:szCs w:val="26"/>
      <w:shd w:val="clear" w:color="auto" w:fill="FFFFFF"/>
    </w:rPr>
  </w:style>
  <w:style w:type="character" w:customStyle="1" w:styleId="23">
    <w:name w:val="Основной текст + Полужирный2"/>
    <w:aliases w:val="Интервал 0 pt2"/>
    <w:basedOn w:val="a0"/>
    <w:uiPriority w:val="99"/>
    <w:rsid w:val="00FB740D"/>
    <w:rPr>
      <w:rFonts w:ascii="Times New Roman" w:hAnsi="Times New Roman"/>
      <w:b/>
      <w:bCs/>
      <w:i/>
      <w:iCs/>
      <w:noProof/>
      <w:spacing w:val="0"/>
      <w:sz w:val="26"/>
      <w:szCs w:val="26"/>
      <w:shd w:val="clear" w:color="auto" w:fill="FFFFFF"/>
    </w:rPr>
  </w:style>
  <w:style w:type="character" w:customStyle="1" w:styleId="12">
    <w:name w:val="Заголовок №1_"/>
    <w:basedOn w:val="a0"/>
    <w:link w:val="14"/>
    <w:uiPriority w:val="99"/>
    <w:locked/>
    <w:rsid w:val="00FB740D"/>
    <w:rPr>
      <w:rFonts w:ascii="Times New Roman" w:hAnsi="Times New Roman"/>
      <w:b/>
      <w:bCs/>
      <w:spacing w:val="90"/>
      <w:sz w:val="30"/>
      <w:szCs w:val="30"/>
      <w:shd w:val="clear" w:color="auto" w:fill="FFFFFF"/>
    </w:rPr>
  </w:style>
  <w:style w:type="paragraph" w:customStyle="1" w:styleId="14">
    <w:name w:val="Заголовок №1"/>
    <w:basedOn w:val="a"/>
    <w:link w:val="12"/>
    <w:uiPriority w:val="99"/>
    <w:rsid w:val="00FB740D"/>
    <w:pPr>
      <w:shd w:val="clear" w:color="auto" w:fill="FFFFFF"/>
      <w:spacing w:before="360" w:after="480" w:line="240" w:lineRule="atLeast"/>
      <w:outlineLvl w:val="0"/>
    </w:pPr>
    <w:rPr>
      <w:rFonts w:ascii="Times New Roman" w:eastAsiaTheme="minorHAnsi" w:hAnsi="Times New Roman" w:cstheme="minorBidi"/>
      <w:b/>
      <w:bCs/>
      <w:spacing w:val="90"/>
      <w:sz w:val="30"/>
      <w:szCs w:val="30"/>
    </w:rPr>
  </w:style>
  <w:style w:type="character" w:customStyle="1" w:styleId="ac">
    <w:name w:val="Подпись к картинке_"/>
    <w:basedOn w:val="a0"/>
    <w:link w:val="ad"/>
    <w:uiPriority w:val="99"/>
    <w:locked/>
    <w:rsid w:val="00FB740D"/>
    <w:rPr>
      <w:rFonts w:ascii="Times New Roman" w:hAnsi="Times New Roman"/>
      <w:sz w:val="26"/>
      <w:szCs w:val="26"/>
      <w:shd w:val="clear" w:color="auto" w:fill="FFFFFF"/>
    </w:rPr>
  </w:style>
  <w:style w:type="paragraph" w:customStyle="1" w:styleId="ad">
    <w:name w:val="Подпись к картинке"/>
    <w:basedOn w:val="a"/>
    <w:link w:val="ac"/>
    <w:uiPriority w:val="99"/>
    <w:rsid w:val="00FB740D"/>
    <w:pPr>
      <w:shd w:val="clear" w:color="auto" w:fill="FFFFFF"/>
      <w:spacing w:line="586" w:lineRule="exact"/>
      <w:jc w:val="both"/>
    </w:pPr>
    <w:rPr>
      <w:rFonts w:ascii="Times New Roman" w:eastAsiaTheme="minorHAnsi" w:hAnsi="Times New Roman" w:cstheme="minorBidi"/>
      <w:sz w:val="26"/>
      <w:szCs w:val="26"/>
    </w:rPr>
  </w:style>
  <w:style w:type="character" w:customStyle="1" w:styleId="24">
    <w:name w:val="Подпись к картинке (2)_"/>
    <w:basedOn w:val="a0"/>
    <w:link w:val="25"/>
    <w:uiPriority w:val="99"/>
    <w:locked/>
    <w:rsid w:val="00FB740D"/>
    <w:rPr>
      <w:rFonts w:ascii="Times New Roman" w:hAnsi="Times New Roman"/>
      <w:spacing w:val="20"/>
      <w:sz w:val="17"/>
      <w:szCs w:val="17"/>
      <w:shd w:val="clear" w:color="auto" w:fill="FFFFFF"/>
    </w:rPr>
  </w:style>
  <w:style w:type="paragraph" w:customStyle="1" w:styleId="25">
    <w:name w:val="Подпись к картинке (2)"/>
    <w:basedOn w:val="a"/>
    <w:link w:val="24"/>
    <w:uiPriority w:val="99"/>
    <w:rsid w:val="00FB740D"/>
    <w:pPr>
      <w:shd w:val="clear" w:color="auto" w:fill="FFFFFF"/>
      <w:spacing w:line="240" w:lineRule="atLeast"/>
    </w:pPr>
    <w:rPr>
      <w:rFonts w:ascii="Times New Roman" w:eastAsiaTheme="minorHAnsi" w:hAnsi="Times New Roman" w:cstheme="minorBidi"/>
      <w:spacing w:val="20"/>
      <w:sz w:val="17"/>
      <w:szCs w:val="17"/>
    </w:rPr>
  </w:style>
  <w:style w:type="character" w:customStyle="1" w:styleId="Arial">
    <w:name w:val="Основной текст + Arial"/>
    <w:aliases w:val="10 pt,Интервал 0 pt,Основной текст + Полужирный"/>
    <w:basedOn w:val="a0"/>
    <w:uiPriority w:val="99"/>
    <w:rsid w:val="00FB740D"/>
    <w:rPr>
      <w:rFonts w:ascii="Arial" w:hAnsi="Arial" w:cs="Arial"/>
      <w:i/>
      <w:iCs/>
      <w:noProof/>
      <w:spacing w:val="-10"/>
      <w:sz w:val="20"/>
      <w:szCs w:val="20"/>
      <w:shd w:val="clear" w:color="auto" w:fill="FFFFFF"/>
      <w:lang w:val="en-US" w:eastAsia="en-US"/>
    </w:rPr>
  </w:style>
  <w:style w:type="character" w:customStyle="1" w:styleId="ae">
    <w:name w:val="Оглавление_"/>
    <w:basedOn w:val="a0"/>
    <w:link w:val="af"/>
    <w:uiPriority w:val="99"/>
    <w:locked/>
    <w:rsid w:val="00FB740D"/>
    <w:rPr>
      <w:rFonts w:ascii="Times New Roman" w:hAnsi="Times New Roman"/>
      <w:sz w:val="26"/>
      <w:szCs w:val="26"/>
      <w:shd w:val="clear" w:color="auto" w:fill="FFFFFF"/>
    </w:rPr>
  </w:style>
  <w:style w:type="paragraph" w:customStyle="1" w:styleId="af">
    <w:name w:val="Оглавление"/>
    <w:basedOn w:val="a"/>
    <w:link w:val="ae"/>
    <w:uiPriority w:val="99"/>
    <w:rsid w:val="00FB740D"/>
    <w:pPr>
      <w:shd w:val="clear" w:color="auto" w:fill="FFFFFF"/>
      <w:spacing w:line="490" w:lineRule="exact"/>
    </w:pPr>
    <w:rPr>
      <w:rFonts w:ascii="Times New Roman" w:eastAsiaTheme="minorHAnsi" w:hAnsi="Times New Roman" w:cstheme="minorBidi"/>
      <w:sz w:val="26"/>
      <w:szCs w:val="26"/>
    </w:rPr>
  </w:style>
  <w:style w:type="character" w:customStyle="1" w:styleId="af0">
    <w:name w:val="Верхний колонтитул Знак"/>
    <w:basedOn w:val="a0"/>
    <w:link w:val="af1"/>
    <w:uiPriority w:val="99"/>
    <w:rsid w:val="00FB740D"/>
    <w:rPr>
      <w:rFonts w:ascii="Calibri" w:eastAsia="Calibri" w:hAnsi="Calibri" w:cs="Times New Roman"/>
    </w:rPr>
  </w:style>
  <w:style w:type="paragraph" w:styleId="af1">
    <w:name w:val="header"/>
    <w:basedOn w:val="a"/>
    <w:link w:val="af0"/>
    <w:uiPriority w:val="99"/>
    <w:unhideWhenUsed/>
    <w:rsid w:val="00FB740D"/>
    <w:pPr>
      <w:tabs>
        <w:tab w:val="center" w:pos="4677"/>
        <w:tab w:val="right" w:pos="9355"/>
      </w:tabs>
      <w:spacing w:line="240" w:lineRule="auto"/>
    </w:pPr>
    <w:rPr>
      <w:rFonts w:eastAsia="Calibri"/>
    </w:rPr>
  </w:style>
  <w:style w:type="character" w:customStyle="1" w:styleId="15">
    <w:name w:val="Основной текст + Курсив1"/>
    <w:aliases w:val="Интервал 1 pt1,Масштаб 66%1,Интервал 1 pt"/>
    <w:basedOn w:val="a0"/>
    <w:uiPriority w:val="99"/>
    <w:rsid w:val="00FB740D"/>
    <w:rPr>
      <w:rFonts w:ascii="Times New Roman" w:hAnsi="Times New Roman" w:cs="Times New Roman" w:hint="default"/>
      <w:i/>
      <w:iCs/>
      <w:spacing w:val="20"/>
      <w:w w:val="66"/>
      <w:sz w:val="26"/>
      <w:szCs w:val="26"/>
    </w:rPr>
  </w:style>
  <w:style w:type="character" w:customStyle="1" w:styleId="af2">
    <w:name w:val="Основной текст + Курсив"/>
    <w:basedOn w:val="a0"/>
    <w:uiPriority w:val="99"/>
    <w:rsid w:val="00FB740D"/>
    <w:rPr>
      <w:rFonts w:ascii="Times New Roman" w:hAnsi="Times New Roman" w:cs="Times New Roman" w:hint="default"/>
      <w:i/>
      <w:iCs/>
      <w:sz w:val="16"/>
      <w:szCs w:val="16"/>
      <w:shd w:val="clear" w:color="auto" w:fill="FFFFFF"/>
    </w:rPr>
  </w:style>
  <w:style w:type="character" w:customStyle="1" w:styleId="19pt">
    <w:name w:val="Основной текст + 19 pt"/>
    <w:aliases w:val="Курсив,Малые прописные"/>
    <w:uiPriority w:val="99"/>
    <w:rsid w:val="00B227D0"/>
    <w:rPr>
      <w:rFonts w:ascii="Times New Roman" w:hAnsi="Times New Roman" w:cs="Times New Roman"/>
      <w:i w:val="0"/>
      <w:iCs w:val="0"/>
      <w:smallCaps/>
      <w:noProof/>
      <w:spacing w:val="0"/>
      <w:sz w:val="38"/>
      <w:szCs w:val="38"/>
      <w:shd w:val="clear" w:color="auto" w:fill="FFFFFF"/>
    </w:rPr>
  </w:style>
  <w:style w:type="character" w:customStyle="1" w:styleId="11pt">
    <w:name w:val="Основной текст + 11 pt"/>
    <w:aliases w:val="Малые прописные1,Интервал 0 pt3"/>
    <w:uiPriority w:val="99"/>
    <w:rsid w:val="00B227D0"/>
    <w:rPr>
      <w:rFonts w:ascii="Times New Roman" w:hAnsi="Times New Roman" w:cs="Times New Roman"/>
      <w:i/>
      <w:iCs/>
      <w:smallCaps/>
      <w:noProof/>
      <w:spacing w:val="10"/>
      <w:sz w:val="22"/>
      <w:szCs w:val="22"/>
      <w:shd w:val="clear" w:color="auto" w:fill="FFFFFF"/>
    </w:rPr>
  </w:style>
  <w:style w:type="paragraph" w:styleId="af3">
    <w:name w:val="Normal (Web)"/>
    <w:basedOn w:val="a"/>
    <w:uiPriority w:val="99"/>
    <w:unhideWhenUsed/>
    <w:rsid w:val="00316608"/>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0"/>
    <w:rsid w:val="00316608"/>
  </w:style>
  <w:style w:type="character" w:styleId="af4">
    <w:name w:val="Strong"/>
    <w:basedOn w:val="a0"/>
    <w:uiPriority w:val="22"/>
    <w:qFormat/>
    <w:rsid w:val="00316608"/>
    <w:rPr>
      <w:b/>
      <w:bCs/>
    </w:rPr>
  </w:style>
  <w:style w:type="paragraph" w:styleId="af5">
    <w:name w:val="List Paragraph"/>
    <w:basedOn w:val="a"/>
    <w:uiPriority w:val="34"/>
    <w:qFormat/>
    <w:rsid w:val="00193D01"/>
    <w:pPr>
      <w:ind w:left="720"/>
      <w:contextualSpacing/>
    </w:pPr>
  </w:style>
  <w:style w:type="paragraph" w:styleId="HTML">
    <w:name w:val="HTML Preformatted"/>
    <w:basedOn w:val="a"/>
    <w:link w:val="HTML0"/>
    <w:uiPriority w:val="99"/>
    <w:semiHidden/>
    <w:unhideWhenUsed/>
    <w:rsid w:val="005F1B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rsid w:val="005F1B5B"/>
    <w:rPr>
      <w:rFonts w:ascii="Courier New" w:eastAsia="Times New Roman" w:hAnsi="Courier New" w:cs="Courier New"/>
      <w:sz w:val="20"/>
      <w:szCs w:val="20"/>
      <w:lang w:eastAsia="ru-RU"/>
    </w:rPr>
  </w:style>
  <w:style w:type="paragraph" w:styleId="af6">
    <w:name w:val="Body Text Indent"/>
    <w:basedOn w:val="a"/>
    <w:link w:val="af7"/>
    <w:unhideWhenUsed/>
    <w:rsid w:val="00DF0C83"/>
    <w:pPr>
      <w:spacing w:after="120" w:line="240" w:lineRule="auto"/>
      <w:ind w:left="283"/>
    </w:pPr>
    <w:rPr>
      <w:rFonts w:ascii="Times New Roman" w:hAnsi="Times New Roman"/>
      <w:sz w:val="24"/>
      <w:szCs w:val="24"/>
      <w:lang w:eastAsia="ru-RU"/>
    </w:rPr>
  </w:style>
  <w:style w:type="character" w:customStyle="1" w:styleId="af7">
    <w:name w:val="Основной текст с отступом Знак"/>
    <w:basedOn w:val="a0"/>
    <w:link w:val="af6"/>
    <w:rsid w:val="00DF0C83"/>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74986941">
      <w:bodyDiv w:val="1"/>
      <w:marLeft w:val="0"/>
      <w:marRight w:val="0"/>
      <w:marTop w:val="0"/>
      <w:marBottom w:val="0"/>
      <w:divBdr>
        <w:top w:val="none" w:sz="0" w:space="0" w:color="auto"/>
        <w:left w:val="none" w:sz="0" w:space="0" w:color="auto"/>
        <w:bottom w:val="none" w:sz="0" w:space="0" w:color="auto"/>
        <w:right w:val="none" w:sz="0" w:space="0" w:color="auto"/>
      </w:divBdr>
    </w:div>
    <w:div w:id="84813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0.wmf"/><Relationship Id="rId26" Type="http://schemas.openxmlformats.org/officeDocument/2006/relationships/image" Target="media/image15.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footer" Target="footer1.xml"/><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4.bin"/><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wmf"/><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E3209-E552-4EE5-8314-95A1A490C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101</Pages>
  <Words>20818</Words>
  <Characters>118668</Characters>
  <Application>Microsoft Office Word</Application>
  <DocSecurity>0</DocSecurity>
  <Lines>988</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139208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FPB</cp:lastModifiedBy>
  <cp:revision>59</cp:revision>
  <cp:lastPrinted>2018-05-30T14:45:00Z</cp:lastPrinted>
  <dcterms:created xsi:type="dcterms:W3CDTF">2018-05-23T11:01:00Z</dcterms:created>
  <dcterms:modified xsi:type="dcterms:W3CDTF">2018-09-28T09:18:00Z</dcterms:modified>
</cp:coreProperties>
</file>