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43FC16"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bookmarkStart w:id="0" w:name="_Hlk128141465"/>
      <w:bookmarkStart w:id="1" w:name="_GoBack"/>
      <w:bookmarkEnd w:id="0"/>
      <w:bookmarkEnd w:id="1"/>
      <w:r w:rsidRPr="00547E62">
        <w:rPr>
          <w:rFonts w:ascii="Times New Roman" w:hAnsi="Times New Roman" w:cs="Times New Roman"/>
          <w:b/>
          <w:bCs/>
          <w:sz w:val="30"/>
          <w:szCs w:val="30"/>
          <w:lang w:val="uz-Cyrl-UZ"/>
        </w:rPr>
        <w:t>TOSHKENT DAVLAT TRANSPORT UNIVERSITETI</w:t>
      </w:r>
    </w:p>
    <w:p w14:paraId="0B2AA7A5"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7E6E1BA3"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61272CFB"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36F58143"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7A33E1CF"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336AB13E"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1F1E78DC"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15DD580E" w14:textId="3C0A0FB2" w:rsidR="005B0241" w:rsidRPr="00547E62" w:rsidRDefault="005B0241" w:rsidP="00547E62">
      <w:pPr>
        <w:spacing w:after="0" w:line="240" w:lineRule="auto"/>
        <w:ind w:firstLine="454"/>
        <w:jc w:val="center"/>
        <w:rPr>
          <w:rFonts w:ascii="Times New Roman" w:hAnsi="Times New Roman" w:cs="Times New Roman"/>
          <w:b/>
          <w:sz w:val="30"/>
          <w:szCs w:val="30"/>
          <w:lang w:val="uz-Cyrl-UZ"/>
        </w:rPr>
      </w:pPr>
      <w:r w:rsidRPr="00547E62">
        <w:rPr>
          <w:rFonts w:ascii="Times New Roman" w:hAnsi="Times New Roman" w:cs="Times New Roman"/>
          <w:b/>
          <w:sz w:val="30"/>
          <w:szCs w:val="30"/>
          <w:lang w:val="uz-Cyrl-UZ"/>
        </w:rPr>
        <w:t>E.T. Berdiyev, F.B. Ubaydullayev, B.K. Kasimxodjayev</w:t>
      </w:r>
    </w:p>
    <w:p w14:paraId="375194F6"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4FCC6EC4"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70C24764" w14:textId="7E6DA718"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4FB04BDD"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1721F87F"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1924B25B" w14:textId="77777777" w:rsidR="005B0241" w:rsidRPr="00547E62" w:rsidRDefault="005B0241" w:rsidP="00547E62">
      <w:pPr>
        <w:spacing w:after="0" w:line="240" w:lineRule="auto"/>
        <w:ind w:firstLine="454"/>
        <w:jc w:val="center"/>
        <w:rPr>
          <w:rFonts w:ascii="Times New Roman" w:hAnsi="Times New Roman" w:cs="Times New Roman"/>
          <w:b/>
          <w:sz w:val="30"/>
          <w:szCs w:val="30"/>
          <w:lang w:val="uz-Cyrl-UZ"/>
        </w:rPr>
      </w:pPr>
      <w:r w:rsidRPr="00547E62">
        <w:rPr>
          <w:rFonts w:ascii="Times New Roman" w:hAnsi="Times New Roman" w:cs="Times New Roman"/>
          <w:b/>
          <w:sz w:val="30"/>
          <w:szCs w:val="30"/>
          <w:lang w:val="uz-Cyrl-UZ"/>
        </w:rPr>
        <w:t>AVTOMOBIL YO‘LLARI VA SHAHAR KO‘CHALARINI KO‘KALAMZORLASHTIRISH UCHUN MANZARALI KO‘CHATZOR BARPO ETISH</w:t>
      </w:r>
    </w:p>
    <w:p w14:paraId="71B259E2"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622F3939"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48B31EF1"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1AB6D839"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7391BFEC" w14:textId="77777777" w:rsidR="005B0241" w:rsidRPr="00547E62" w:rsidRDefault="005B0241" w:rsidP="00547E62">
      <w:pPr>
        <w:spacing w:after="0" w:line="240" w:lineRule="auto"/>
        <w:ind w:firstLine="454"/>
        <w:jc w:val="center"/>
        <w:rPr>
          <w:rFonts w:ascii="Times New Roman" w:hAnsi="Times New Roman" w:cs="Times New Roman"/>
          <w:b/>
          <w:bCs/>
          <w:sz w:val="30"/>
          <w:szCs w:val="30"/>
          <w:lang w:val="uz-Cyrl-UZ"/>
        </w:rPr>
      </w:pPr>
    </w:p>
    <w:p w14:paraId="7E90108F" w14:textId="0FBBE9C8" w:rsidR="005B0241" w:rsidRPr="00547E62" w:rsidRDefault="005B0241" w:rsidP="00547E62">
      <w:pPr>
        <w:spacing w:after="0" w:line="240" w:lineRule="auto"/>
        <w:ind w:firstLine="454"/>
        <w:jc w:val="center"/>
        <w:rPr>
          <w:rFonts w:ascii="Times New Roman" w:hAnsi="Times New Roman" w:cs="Times New Roman"/>
          <w:sz w:val="30"/>
          <w:szCs w:val="30"/>
          <w:lang w:val="uz-Cyrl-UZ"/>
        </w:rPr>
      </w:pPr>
      <w:r w:rsidRPr="00547E62">
        <w:rPr>
          <w:rFonts w:ascii="Times New Roman" w:hAnsi="Times New Roman" w:cs="Times New Roman"/>
          <w:sz w:val="30"/>
          <w:szCs w:val="30"/>
          <w:lang w:val="uz-Cyrl-UZ"/>
        </w:rPr>
        <w:t>Toshkent davlat transport universiteti Ilmiy-uslubiy kengashi tomonidan 5341600 - Avtomobil yo‘llarini obodonlashtirish va arxitektura-landshaft loyihalash, 5340600 - “Yo‘l muhandisligi(avtomobil yo‘llarini arxitektura-landshaft kontruksiyalash)”, 60730800 - “Yo‘l muhandisligi(avtomobil yo‘llarini arxitektura-landshaft kontruksiyalash)” ta’lim yo‘nalishlari bakalavriat talabalari va professor-o‘qituvchilar uchun o‘quv qo‘llanma sifatida tavsiya etilgan</w:t>
      </w:r>
    </w:p>
    <w:p w14:paraId="77D83CE0" w14:textId="77777777" w:rsidR="005B0241" w:rsidRPr="00547E62" w:rsidRDefault="005B0241" w:rsidP="00547E62">
      <w:pPr>
        <w:spacing w:after="0" w:line="240" w:lineRule="auto"/>
        <w:ind w:firstLine="454"/>
        <w:jc w:val="center"/>
        <w:rPr>
          <w:rFonts w:ascii="Times New Roman" w:hAnsi="Times New Roman" w:cs="Times New Roman"/>
          <w:i/>
          <w:iCs/>
          <w:sz w:val="30"/>
          <w:szCs w:val="30"/>
          <w:lang w:val="uz-Cyrl-UZ"/>
        </w:rPr>
      </w:pPr>
    </w:p>
    <w:p w14:paraId="3DA45230" w14:textId="77777777" w:rsidR="005B0241" w:rsidRPr="00547E62" w:rsidRDefault="005B0241" w:rsidP="00547E62">
      <w:pPr>
        <w:spacing w:after="0" w:line="240" w:lineRule="auto"/>
        <w:ind w:firstLine="454"/>
        <w:jc w:val="center"/>
        <w:rPr>
          <w:rFonts w:ascii="Times New Roman" w:hAnsi="Times New Roman" w:cs="Times New Roman"/>
          <w:i/>
          <w:iCs/>
          <w:sz w:val="30"/>
          <w:szCs w:val="30"/>
          <w:lang w:val="uz-Cyrl-UZ"/>
        </w:rPr>
      </w:pPr>
    </w:p>
    <w:p w14:paraId="63F1DC2B" w14:textId="77777777" w:rsidR="005B0241" w:rsidRPr="00547E62" w:rsidRDefault="005B0241" w:rsidP="00547E62">
      <w:pPr>
        <w:spacing w:after="0" w:line="240" w:lineRule="auto"/>
        <w:ind w:firstLine="454"/>
        <w:jc w:val="center"/>
        <w:rPr>
          <w:rFonts w:ascii="Times New Roman" w:hAnsi="Times New Roman" w:cs="Times New Roman"/>
          <w:i/>
          <w:iCs/>
          <w:sz w:val="30"/>
          <w:szCs w:val="30"/>
          <w:lang w:val="uz-Cyrl-UZ"/>
        </w:rPr>
      </w:pPr>
    </w:p>
    <w:p w14:paraId="7D717A8F" w14:textId="77777777" w:rsidR="005B0241" w:rsidRPr="00547E62" w:rsidRDefault="005B0241" w:rsidP="00547E62">
      <w:pPr>
        <w:spacing w:after="0" w:line="240" w:lineRule="auto"/>
        <w:ind w:firstLine="454"/>
        <w:jc w:val="center"/>
        <w:rPr>
          <w:rFonts w:ascii="Times New Roman" w:hAnsi="Times New Roman" w:cs="Times New Roman"/>
          <w:i/>
          <w:iCs/>
          <w:sz w:val="30"/>
          <w:szCs w:val="30"/>
          <w:lang w:val="uz-Cyrl-UZ"/>
        </w:rPr>
      </w:pPr>
    </w:p>
    <w:p w14:paraId="0577B0A5" w14:textId="77777777" w:rsidR="005B0241" w:rsidRPr="00547E62" w:rsidRDefault="005B0241" w:rsidP="00547E62">
      <w:pPr>
        <w:spacing w:after="0" w:line="240" w:lineRule="auto"/>
        <w:ind w:firstLine="454"/>
        <w:jc w:val="center"/>
        <w:rPr>
          <w:rFonts w:ascii="Times New Roman" w:hAnsi="Times New Roman" w:cs="Times New Roman"/>
          <w:i/>
          <w:iCs/>
          <w:sz w:val="30"/>
          <w:szCs w:val="30"/>
          <w:lang w:val="uz-Cyrl-UZ"/>
        </w:rPr>
      </w:pPr>
    </w:p>
    <w:p w14:paraId="5BC0649C" w14:textId="77777777" w:rsidR="005B0241" w:rsidRPr="00547E62" w:rsidRDefault="005B0241" w:rsidP="00547E62">
      <w:pPr>
        <w:spacing w:after="0" w:line="240" w:lineRule="auto"/>
        <w:ind w:firstLine="454"/>
        <w:jc w:val="center"/>
        <w:rPr>
          <w:rFonts w:ascii="Times New Roman" w:hAnsi="Times New Roman" w:cs="Times New Roman"/>
          <w:i/>
          <w:iCs/>
          <w:sz w:val="30"/>
          <w:szCs w:val="30"/>
          <w:lang w:val="uz-Cyrl-UZ"/>
        </w:rPr>
      </w:pPr>
    </w:p>
    <w:p w14:paraId="7EE09720" w14:textId="77777777" w:rsidR="005B0241" w:rsidRPr="00547E62" w:rsidRDefault="005B0241" w:rsidP="00547E62">
      <w:pPr>
        <w:spacing w:after="0" w:line="240" w:lineRule="auto"/>
        <w:ind w:firstLine="454"/>
        <w:jc w:val="center"/>
        <w:rPr>
          <w:rFonts w:ascii="Times New Roman" w:hAnsi="Times New Roman" w:cs="Times New Roman"/>
          <w:i/>
          <w:iCs/>
          <w:sz w:val="30"/>
          <w:szCs w:val="30"/>
          <w:lang w:val="uz-Cyrl-UZ"/>
        </w:rPr>
      </w:pPr>
    </w:p>
    <w:p w14:paraId="09129A65" w14:textId="77777777" w:rsidR="005B0241" w:rsidRPr="00547E62" w:rsidRDefault="005B0241" w:rsidP="00547E62">
      <w:pPr>
        <w:spacing w:after="0" w:line="240" w:lineRule="auto"/>
        <w:ind w:firstLine="454"/>
        <w:jc w:val="center"/>
        <w:rPr>
          <w:rFonts w:ascii="Times New Roman" w:hAnsi="Times New Roman" w:cs="Times New Roman"/>
          <w:i/>
          <w:iCs/>
          <w:sz w:val="30"/>
          <w:szCs w:val="30"/>
          <w:lang w:val="uz-Cyrl-UZ"/>
        </w:rPr>
      </w:pPr>
    </w:p>
    <w:p w14:paraId="29B9BA3B" w14:textId="77777777" w:rsidR="005B0241" w:rsidRPr="00547E62" w:rsidRDefault="005B0241" w:rsidP="00547E62">
      <w:pPr>
        <w:spacing w:after="0" w:line="240" w:lineRule="auto"/>
        <w:ind w:firstLine="454"/>
        <w:jc w:val="center"/>
        <w:rPr>
          <w:rFonts w:ascii="Times New Roman" w:hAnsi="Times New Roman" w:cs="Times New Roman"/>
          <w:i/>
          <w:iCs/>
          <w:sz w:val="30"/>
          <w:szCs w:val="30"/>
          <w:lang w:val="uz-Cyrl-UZ"/>
        </w:rPr>
      </w:pPr>
    </w:p>
    <w:p w14:paraId="552A4359" w14:textId="77777777" w:rsidR="005B0241" w:rsidRPr="00547E62" w:rsidRDefault="005B0241" w:rsidP="00547E62">
      <w:pPr>
        <w:spacing w:after="0" w:line="240" w:lineRule="auto"/>
        <w:ind w:firstLine="454"/>
        <w:jc w:val="center"/>
        <w:rPr>
          <w:rFonts w:ascii="Times New Roman" w:hAnsi="Times New Roman" w:cs="Times New Roman"/>
          <w:i/>
          <w:iCs/>
          <w:sz w:val="30"/>
          <w:szCs w:val="30"/>
          <w:lang w:val="uz-Cyrl-UZ"/>
        </w:rPr>
      </w:pPr>
    </w:p>
    <w:p w14:paraId="516685F9" w14:textId="77777777" w:rsidR="005B0241" w:rsidRPr="00547E62" w:rsidRDefault="005B0241" w:rsidP="00547E62">
      <w:pPr>
        <w:spacing w:after="0" w:line="240" w:lineRule="auto"/>
        <w:ind w:firstLine="454"/>
        <w:jc w:val="center"/>
        <w:rPr>
          <w:rFonts w:ascii="Times New Roman" w:hAnsi="Times New Roman" w:cs="Times New Roman"/>
          <w:sz w:val="30"/>
          <w:szCs w:val="30"/>
          <w:lang w:val="uz-Cyrl-UZ"/>
        </w:rPr>
      </w:pPr>
      <w:r w:rsidRPr="00547E62">
        <w:rPr>
          <w:rFonts w:ascii="Times New Roman" w:hAnsi="Times New Roman"/>
          <w:b/>
          <w:noProof/>
          <w:sz w:val="30"/>
          <w:szCs w:val="30"/>
        </w:rPr>
        <mc:AlternateContent>
          <mc:Choice Requires="wps">
            <w:drawing>
              <wp:anchor distT="0" distB="0" distL="114300" distR="114300" simplePos="0" relativeHeight="251663360" behindDoc="0" locked="0" layoutInCell="1" allowOverlap="1" wp14:anchorId="47AE8251" wp14:editId="0CCA3B04">
                <wp:simplePos x="0" y="0"/>
                <wp:positionH relativeFrom="margin">
                  <wp:posOffset>2381250</wp:posOffset>
                </wp:positionH>
                <wp:positionV relativeFrom="paragraph">
                  <wp:posOffset>399415</wp:posOffset>
                </wp:positionV>
                <wp:extent cx="1032095" cy="543208"/>
                <wp:effectExtent l="0" t="0" r="15875" b="28575"/>
                <wp:wrapNone/>
                <wp:docPr id="60" name="Прямоугольник 60"/>
                <wp:cNvGraphicFramePr/>
                <a:graphic xmlns:a="http://schemas.openxmlformats.org/drawingml/2006/main">
                  <a:graphicData uri="http://schemas.microsoft.com/office/word/2010/wordprocessingShape">
                    <wps:wsp>
                      <wps:cNvSpPr/>
                      <wps:spPr>
                        <a:xfrm>
                          <a:off x="0" y="0"/>
                          <a:ext cx="1032095" cy="54320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dh="http://schemas.microsoft.com/office/word/2020/wordml/sdtdatahash" xmlns:w16="http://schemas.microsoft.com/office/word/2018/wordml" xmlns:w16cex="http://schemas.microsoft.com/office/word/2018/wordml/cex">
            <w:pict>
              <v:rect w14:anchorId="591D1470" id="Прямоугольник 60" o:spid="_x0000_s1026" style="position:absolute;margin-left:187.5pt;margin-top:31.45pt;width:81.25pt;height:42.7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" fillcolor="white [3212]" strokecolor="white [3212]" strokeweight="2pt">
                <w10:wrap anchorx="margin"/>
              </v:rect>
            </w:pict>
          </mc:Fallback>
        </mc:AlternateContent>
      </w:r>
      <w:r w:rsidRPr="00547E62">
        <w:rPr>
          <w:rFonts w:ascii="Times New Roman" w:hAnsi="Times New Roman" w:cs="Times New Roman"/>
          <w:sz w:val="30"/>
          <w:szCs w:val="30"/>
          <w:lang w:val="uz-Cyrl-UZ"/>
        </w:rPr>
        <w:t>TOSHKENT – 2023</w:t>
      </w:r>
    </w:p>
    <w:p w14:paraId="652E76B9" w14:textId="15832DCC" w:rsidR="005B0241" w:rsidRPr="00547E62" w:rsidRDefault="005B0241" w:rsidP="00547E62">
      <w:pPr>
        <w:spacing w:after="0" w:line="240" w:lineRule="auto"/>
        <w:ind w:firstLine="454"/>
        <w:jc w:val="both"/>
        <w:rPr>
          <w:rFonts w:ascii="Times New Roman" w:hAnsi="Times New Roman" w:cs="Times New Roman"/>
          <w:b/>
          <w:bCs/>
          <w:sz w:val="24"/>
          <w:szCs w:val="24"/>
          <w:lang w:val="uz-Cyrl-UZ"/>
        </w:rPr>
      </w:pPr>
      <w:r w:rsidRPr="00547E62">
        <w:rPr>
          <w:rFonts w:ascii="Times New Roman" w:hAnsi="Times New Roman" w:cs="Times New Roman"/>
          <w:b/>
          <w:bCs/>
          <w:sz w:val="24"/>
          <w:szCs w:val="24"/>
          <w:lang w:val="uz-Cyrl-UZ"/>
        </w:rPr>
        <w:lastRenderedPageBreak/>
        <w:t xml:space="preserve">UO‘K </w:t>
      </w:r>
      <w:r w:rsidR="0002691C">
        <w:rPr>
          <w:rFonts w:ascii="Times New Roman" w:hAnsi="Times New Roman" w:cs="Times New Roman"/>
          <w:b/>
          <w:bCs/>
          <w:sz w:val="24"/>
          <w:szCs w:val="24"/>
          <w:lang w:val="uz-Cyrl-UZ"/>
        </w:rPr>
        <w:t xml:space="preserve">630 </w:t>
      </w:r>
      <w:r w:rsidR="0002691C" w:rsidRPr="0002691C">
        <w:rPr>
          <w:rFonts w:ascii="Times New Roman" w:hAnsi="Times New Roman" w:cs="Times New Roman"/>
          <w:b/>
          <w:bCs/>
          <w:sz w:val="24"/>
          <w:szCs w:val="24"/>
          <w:lang w:val="uz-Cyrl-UZ"/>
        </w:rPr>
        <w:t>(625.7/.8)</w:t>
      </w:r>
    </w:p>
    <w:p w14:paraId="14D61B07" w14:textId="77777777" w:rsidR="00547E62" w:rsidRDefault="00547E62" w:rsidP="00547E62">
      <w:pPr>
        <w:spacing w:after="0" w:line="240" w:lineRule="auto"/>
        <w:ind w:firstLine="454"/>
        <w:jc w:val="both"/>
        <w:rPr>
          <w:rFonts w:ascii="Times New Roman" w:hAnsi="Times New Roman" w:cs="Times New Roman"/>
          <w:b/>
          <w:bCs/>
          <w:sz w:val="24"/>
          <w:szCs w:val="24"/>
          <w:lang w:val="uz-Cyrl-UZ"/>
        </w:rPr>
      </w:pPr>
    </w:p>
    <w:p w14:paraId="428D8C2C" w14:textId="326190F7" w:rsidR="005B0241" w:rsidRPr="00547E62" w:rsidRDefault="005B0241" w:rsidP="00547E62">
      <w:pPr>
        <w:spacing w:after="0" w:line="240" w:lineRule="auto"/>
        <w:ind w:firstLine="454"/>
        <w:jc w:val="both"/>
        <w:rPr>
          <w:rFonts w:ascii="Times New Roman" w:hAnsi="Times New Roman" w:cs="Times New Roman"/>
          <w:sz w:val="24"/>
          <w:szCs w:val="24"/>
          <w:lang w:val="uz-Cyrl-UZ"/>
        </w:rPr>
      </w:pPr>
      <w:r w:rsidRPr="00547E62">
        <w:rPr>
          <w:rFonts w:ascii="Times New Roman" w:hAnsi="Times New Roman" w:cs="Times New Roman"/>
          <w:b/>
          <w:bCs/>
          <w:sz w:val="24"/>
          <w:szCs w:val="24"/>
          <w:lang w:val="uz-Cyrl-UZ"/>
        </w:rPr>
        <w:t xml:space="preserve">Avtomobil yo‘llari va shahar ko‘chalarini ko‘kalamzorlashtirish uchun manzarali ko‘chatzor barpo etish. </w:t>
      </w:r>
      <w:r w:rsidRPr="00547E62">
        <w:rPr>
          <w:rFonts w:ascii="Times New Roman" w:hAnsi="Times New Roman" w:cs="Times New Roman"/>
          <w:sz w:val="24"/>
          <w:szCs w:val="24"/>
          <w:lang w:val="uz-Cyrl-UZ"/>
        </w:rPr>
        <w:t xml:space="preserve">E.T. Berdiyev, F.B. Ubaydullayev, B.K. Kasimxodjayev. O‘quv qo‘llanma. </w:t>
      </w:r>
      <w:r w:rsidRPr="00547E62">
        <w:rPr>
          <w:rFonts w:ascii="Times New Roman" w:hAnsi="Times New Roman" w:cs="Times New Roman"/>
          <w:sz w:val="24"/>
          <w:szCs w:val="24"/>
          <w:lang w:val="en-US"/>
        </w:rPr>
        <w:t xml:space="preserve">T.: “Transport” nashriyoti, 2023 y., </w:t>
      </w:r>
      <w:r w:rsidR="000C530D">
        <w:rPr>
          <w:rFonts w:ascii="Times New Roman" w:hAnsi="Times New Roman" w:cs="Times New Roman"/>
          <w:sz w:val="24"/>
          <w:szCs w:val="24"/>
          <w:lang w:val="en-US"/>
        </w:rPr>
        <w:t>150</w:t>
      </w:r>
      <w:r w:rsidRPr="00547E62">
        <w:rPr>
          <w:rFonts w:ascii="Times New Roman" w:hAnsi="Times New Roman" w:cs="Times New Roman"/>
          <w:sz w:val="24"/>
          <w:szCs w:val="24"/>
          <w:lang w:val="uz-Cyrl-UZ"/>
        </w:rPr>
        <w:t xml:space="preserve"> </w:t>
      </w:r>
      <w:r w:rsidRPr="00547E62">
        <w:rPr>
          <w:rFonts w:ascii="Times New Roman" w:hAnsi="Times New Roman" w:cs="Times New Roman"/>
          <w:sz w:val="24"/>
          <w:szCs w:val="24"/>
          <w:lang w:val="en-US"/>
        </w:rPr>
        <w:t>b</w:t>
      </w:r>
      <w:r w:rsidRPr="00547E62">
        <w:rPr>
          <w:rFonts w:ascii="Times New Roman" w:hAnsi="Times New Roman" w:cs="Times New Roman"/>
          <w:sz w:val="24"/>
          <w:szCs w:val="24"/>
          <w:lang w:val="uz-Cyrl-UZ"/>
        </w:rPr>
        <w:t>.</w:t>
      </w:r>
    </w:p>
    <w:p w14:paraId="4B473C37" w14:textId="77777777" w:rsidR="005B0241" w:rsidRPr="00547E62" w:rsidRDefault="005B0241" w:rsidP="00547E62">
      <w:pPr>
        <w:spacing w:after="0" w:line="240" w:lineRule="auto"/>
        <w:ind w:firstLine="454"/>
        <w:jc w:val="both"/>
        <w:rPr>
          <w:rFonts w:ascii="Times New Roman" w:hAnsi="Times New Roman" w:cs="Times New Roman"/>
          <w:b/>
          <w:bCs/>
          <w:sz w:val="24"/>
          <w:szCs w:val="24"/>
          <w:lang w:val="uz-Cyrl-UZ"/>
        </w:rPr>
      </w:pPr>
    </w:p>
    <w:p w14:paraId="06DDE7B8" w14:textId="77777777" w:rsidR="005B0241" w:rsidRPr="00547E62" w:rsidRDefault="005B0241" w:rsidP="00547E62">
      <w:pPr>
        <w:spacing w:after="0" w:line="240" w:lineRule="auto"/>
        <w:ind w:firstLine="454"/>
        <w:rPr>
          <w:rFonts w:ascii="Times New Roman" w:hAnsi="Times New Roman" w:cs="Times New Roman"/>
          <w:i/>
          <w:iCs/>
          <w:sz w:val="24"/>
          <w:szCs w:val="24"/>
          <w:lang w:val="uz-Cyrl-UZ"/>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4"/>
        <w:gridCol w:w="7026"/>
      </w:tblGrid>
      <w:tr w:rsidR="005B0241" w:rsidRPr="00EA3B65" w14:paraId="0B97AD8F" w14:textId="77777777" w:rsidTr="00547E62">
        <w:tc>
          <w:tcPr>
            <w:tcW w:w="1838" w:type="dxa"/>
          </w:tcPr>
          <w:p w14:paraId="0A0F3A3D" w14:textId="77777777" w:rsidR="005B0241" w:rsidRPr="00547E62" w:rsidRDefault="005B0241" w:rsidP="00547E62">
            <w:pPr>
              <w:ind w:firstLine="454"/>
              <w:jc w:val="both"/>
              <w:rPr>
                <w:rFonts w:ascii="Times New Roman" w:hAnsi="Times New Roman" w:cs="Times New Roman"/>
                <w:b/>
                <w:bCs/>
                <w:sz w:val="24"/>
                <w:szCs w:val="24"/>
                <w:lang w:val="uz-Cyrl-UZ"/>
              </w:rPr>
            </w:pPr>
            <w:r w:rsidRPr="00547E62">
              <w:rPr>
                <w:rFonts w:ascii="Times New Roman" w:hAnsi="Times New Roman" w:cs="Times New Roman"/>
                <w:b/>
                <w:bCs/>
                <w:sz w:val="24"/>
                <w:szCs w:val="24"/>
                <w:lang w:val="uz-Cyrl-UZ"/>
              </w:rPr>
              <w:t>Taqrizchilar:</w:t>
            </w:r>
          </w:p>
          <w:p w14:paraId="0539F913" w14:textId="77777777" w:rsidR="005B0241" w:rsidRPr="00547E62" w:rsidRDefault="005B0241" w:rsidP="00547E62">
            <w:pPr>
              <w:ind w:firstLine="454"/>
              <w:rPr>
                <w:rFonts w:ascii="Times New Roman" w:hAnsi="Times New Roman" w:cs="Times New Roman"/>
                <w:i/>
                <w:iCs/>
                <w:sz w:val="24"/>
                <w:szCs w:val="24"/>
                <w:lang w:val="uz-Cyrl-UZ"/>
              </w:rPr>
            </w:pPr>
          </w:p>
        </w:tc>
        <w:tc>
          <w:tcPr>
            <w:tcW w:w="7222" w:type="dxa"/>
          </w:tcPr>
          <w:p w14:paraId="1C150940" w14:textId="7D051DB6" w:rsidR="005B0241" w:rsidRPr="00547E62" w:rsidRDefault="005B0241" w:rsidP="00241556">
            <w:pPr>
              <w:jc w:val="both"/>
              <w:rPr>
                <w:rFonts w:ascii="Times New Roman" w:hAnsi="Times New Roman" w:cs="Times New Roman"/>
                <w:sz w:val="24"/>
                <w:szCs w:val="24"/>
                <w:lang w:val="uz-Cyrl-UZ"/>
              </w:rPr>
            </w:pPr>
            <w:r w:rsidRPr="00547E62">
              <w:rPr>
                <w:rFonts w:ascii="Times New Roman" w:hAnsi="Times New Roman" w:cs="Times New Roman"/>
                <w:b/>
                <w:sz w:val="24"/>
                <w:szCs w:val="24"/>
                <w:lang w:val="uz-Cyrl-UZ"/>
              </w:rPr>
              <w:t xml:space="preserve">O‘roqov A.X. </w:t>
            </w:r>
            <w:r w:rsidRPr="00547E62">
              <w:rPr>
                <w:rFonts w:ascii="Times New Roman" w:hAnsi="Times New Roman" w:cs="Times New Roman"/>
                <w:sz w:val="24"/>
                <w:szCs w:val="24"/>
                <w:lang w:val="uz-Cyrl-UZ"/>
              </w:rPr>
              <w:t>– “Avtomobil yo‘llarini qurish va ekspluatatsiya qilish” kafedrasi professori, t.f.d., professor (TDTrU);</w:t>
            </w:r>
          </w:p>
          <w:p w14:paraId="6E108A54" w14:textId="1DD2F746" w:rsidR="005B0241" w:rsidRPr="00547E62" w:rsidRDefault="005B0241" w:rsidP="00241556">
            <w:pPr>
              <w:jc w:val="both"/>
              <w:rPr>
                <w:rFonts w:ascii="Times New Roman" w:hAnsi="Times New Roman" w:cs="Times New Roman"/>
                <w:sz w:val="24"/>
                <w:szCs w:val="24"/>
                <w:lang w:val="uz-Cyrl-UZ"/>
              </w:rPr>
            </w:pPr>
            <w:r w:rsidRPr="00547E62">
              <w:rPr>
                <w:rFonts w:ascii="Times New Roman" w:hAnsi="Times New Roman" w:cs="Times New Roman"/>
                <w:b/>
                <w:sz w:val="24"/>
                <w:szCs w:val="24"/>
                <w:lang w:val="uz-Cyrl-UZ"/>
              </w:rPr>
              <w:t xml:space="preserve">Xolmurotov M.Z. </w:t>
            </w:r>
            <w:r w:rsidRPr="00547E62">
              <w:rPr>
                <w:rFonts w:ascii="Times New Roman" w:hAnsi="Times New Roman" w:cs="Times New Roman"/>
                <w:sz w:val="24"/>
                <w:szCs w:val="24"/>
                <w:lang w:val="uz-Cyrl-UZ"/>
              </w:rPr>
              <w:t xml:space="preserve">– Toshkent davlat agrar universiteti “O‘rmonchilik va landshaft dizayni“ kafedrasi mudiri, </w:t>
            </w:r>
            <w:r w:rsidR="00547E62">
              <w:rPr>
                <w:rFonts w:ascii="Times New Roman" w:hAnsi="Times New Roman" w:cs="Times New Roman"/>
                <w:sz w:val="24"/>
                <w:szCs w:val="24"/>
                <w:lang w:val="en-US"/>
              </w:rPr>
              <w:t xml:space="preserve">PhD, </w:t>
            </w:r>
            <w:r w:rsidRPr="00547E62">
              <w:rPr>
                <w:rFonts w:ascii="Times New Roman" w:hAnsi="Times New Roman" w:cs="Times New Roman"/>
                <w:sz w:val="24"/>
                <w:szCs w:val="24"/>
                <w:lang w:val="uz-Cyrl-UZ"/>
              </w:rPr>
              <w:t>dosent</w:t>
            </w:r>
            <w:r w:rsidR="00547E62">
              <w:rPr>
                <w:rFonts w:ascii="Times New Roman" w:hAnsi="Times New Roman" w:cs="Times New Roman"/>
                <w:sz w:val="24"/>
                <w:szCs w:val="24"/>
                <w:lang w:val="uz-Cyrl-UZ"/>
              </w:rPr>
              <w:t>.</w:t>
            </w:r>
          </w:p>
        </w:tc>
      </w:tr>
    </w:tbl>
    <w:p w14:paraId="54E9EFEF" w14:textId="05AF85E2" w:rsidR="005B0241" w:rsidRDefault="005B0241" w:rsidP="00547E62">
      <w:pPr>
        <w:spacing w:after="0" w:line="240" w:lineRule="auto"/>
        <w:ind w:firstLine="454"/>
        <w:rPr>
          <w:rFonts w:ascii="Times New Roman" w:hAnsi="Times New Roman" w:cs="Times New Roman"/>
          <w:i/>
          <w:iCs/>
          <w:sz w:val="24"/>
          <w:szCs w:val="24"/>
          <w:lang w:val="uz-Cyrl-UZ"/>
        </w:rPr>
      </w:pPr>
    </w:p>
    <w:p w14:paraId="39AFE547" w14:textId="77777777" w:rsidR="00547E62" w:rsidRPr="00547E62" w:rsidRDefault="00547E62" w:rsidP="00547E62">
      <w:pPr>
        <w:spacing w:after="0" w:line="240" w:lineRule="auto"/>
        <w:ind w:firstLine="454"/>
        <w:rPr>
          <w:rFonts w:ascii="Times New Roman" w:hAnsi="Times New Roman" w:cs="Times New Roman"/>
          <w:i/>
          <w:iCs/>
          <w:sz w:val="24"/>
          <w:szCs w:val="24"/>
          <w:lang w:val="uz-Cyrl-UZ"/>
        </w:rPr>
      </w:pPr>
    </w:p>
    <w:p w14:paraId="2DA68B60" w14:textId="77777777" w:rsidR="005B0241" w:rsidRPr="00547E62" w:rsidRDefault="005B0241" w:rsidP="00547E62">
      <w:pPr>
        <w:spacing w:after="0" w:line="240" w:lineRule="auto"/>
        <w:ind w:firstLine="454"/>
        <w:jc w:val="center"/>
        <w:rPr>
          <w:rFonts w:ascii="Times New Roman" w:hAnsi="Times New Roman" w:cs="Times New Roman"/>
          <w:b/>
          <w:bCs/>
          <w:sz w:val="24"/>
          <w:szCs w:val="24"/>
          <w:lang w:val="uz-Cyrl-UZ"/>
        </w:rPr>
      </w:pPr>
      <w:r w:rsidRPr="00547E62">
        <w:rPr>
          <w:rFonts w:ascii="Times New Roman" w:hAnsi="Times New Roman" w:cs="Times New Roman"/>
          <w:b/>
          <w:bCs/>
          <w:sz w:val="24"/>
          <w:szCs w:val="24"/>
          <w:lang w:val="uz-Cyrl-UZ"/>
        </w:rPr>
        <w:t xml:space="preserve">Annotatsiya </w:t>
      </w:r>
    </w:p>
    <w:p w14:paraId="0D755371" w14:textId="41650C5A" w:rsidR="00547E62" w:rsidRPr="00547E62" w:rsidRDefault="00547E62" w:rsidP="00547E62">
      <w:pPr>
        <w:spacing w:after="0" w:line="240" w:lineRule="auto"/>
        <w:ind w:firstLine="454"/>
        <w:jc w:val="both"/>
        <w:rPr>
          <w:rFonts w:ascii="Times New Roman" w:hAnsi="Times New Roman"/>
          <w:sz w:val="24"/>
          <w:szCs w:val="24"/>
          <w:lang w:val="uz-Cyrl-UZ"/>
        </w:rPr>
      </w:pPr>
      <w:r w:rsidRPr="00547E62">
        <w:rPr>
          <w:rFonts w:ascii="Times New Roman" w:hAnsi="Times New Roman"/>
          <w:sz w:val="24"/>
          <w:szCs w:val="24"/>
          <w:lang w:val="uz-Cyrl-UZ"/>
        </w:rPr>
        <w:t xml:space="preserve">O‘quv qo‘llanma </w:t>
      </w:r>
      <w:r w:rsidRPr="00547E62">
        <w:rPr>
          <w:rFonts w:ascii="Times New Roman" w:hAnsi="Times New Roman" w:cs="Times New Roman"/>
          <w:sz w:val="24"/>
          <w:szCs w:val="24"/>
          <w:lang w:val="uz-Cyrl-UZ"/>
        </w:rPr>
        <w:t>Toshkent davlat agrar universiteti “O‘rmonchilik va landshaft dizayni” kafedrasi professori, qishloq xo‘jaligi fanlari doktori E.T. Berdiyev, qishloq xo‘jaligi bo‘yicha falsafa doktori, dosent F.B. Ubaydullayev, Toshkent davlat transport universiteti, “Avtomobil yo‘llarini qurish va ekspluatasiya qilish” kafedrasi dosenti</w:t>
      </w:r>
      <w:r w:rsidRPr="00547E62">
        <w:rPr>
          <w:rFonts w:ascii="Times New Roman" w:hAnsi="Times New Roman" w:cs="Times New Roman"/>
          <w:bCs/>
          <w:sz w:val="24"/>
          <w:szCs w:val="24"/>
          <w:lang w:val="uz-Cyrl-UZ"/>
        </w:rPr>
        <w:t xml:space="preserve"> B.K.Kasimxodjayev</w:t>
      </w:r>
      <w:r w:rsidRPr="00547E62">
        <w:rPr>
          <w:rFonts w:ascii="Times New Roman" w:hAnsi="Times New Roman" w:cs="Times New Roman"/>
          <w:sz w:val="24"/>
          <w:szCs w:val="24"/>
          <w:lang w:val="uz-Cyrl-UZ"/>
        </w:rPr>
        <w:t xml:space="preserve">lar tomonidan avtomobil yo‘llarini ko‘kalamzorlashtirish va obodonlashtirish bo‘yicha o‘tkazilgan ilmiy-tadqiqot ishlari natijalari asosida tayyorlangan. Avtomobil yo‘llari va shahar ko‘chalarini </w:t>
      </w:r>
      <w:r w:rsidRPr="00547E62">
        <w:rPr>
          <w:rFonts w:ascii="Times New Roman" w:hAnsi="Times New Roman"/>
          <w:sz w:val="24"/>
          <w:szCs w:val="24"/>
          <w:lang w:val="uz-Cyrl-UZ"/>
        </w:rPr>
        <w:t xml:space="preserve">zamonaviy uslublarda </w:t>
      </w:r>
      <w:r w:rsidRPr="00547E62">
        <w:rPr>
          <w:rFonts w:ascii="Times New Roman" w:hAnsi="Times New Roman" w:cs="Times New Roman"/>
          <w:sz w:val="24"/>
          <w:szCs w:val="24"/>
          <w:lang w:val="uz-Cyrl-UZ"/>
        </w:rPr>
        <w:t xml:space="preserve">ko‘kalamzorlashtirish va obodonlashtirishni  </w:t>
      </w:r>
      <w:r w:rsidRPr="00547E62">
        <w:rPr>
          <w:rFonts w:ascii="Times New Roman" w:hAnsi="Times New Roman"/>
          <w:sz w:val="24"/>
          <w:szCs w:val="24"/>
          <w:lang w:val="uz-Cyrl-UZ"/>
        </w:rPr>
        <w:t xml:space="preserve">– aholini hayot darajasini tubdan yaxshilashga qaratilgan muhim davlat tadbiri hisoblanadi. Ko‘kalamzorlashtirishning asosiy komponentlaridan biri </w:t>
      </w:r>
      <w:r w:rsidRPr="00547E62">
        <w:rPr>
          <w:rFonts w:ascii="Times New Roman" w:hAnsi="Times New Roman"/>
          <w:sz w:val="24"/>
          <w:szCs w:val="24"/>
          <w:lang w:val="uz-Cyrl-UZ"/>
        </w:rPr>
        <w:softHyphen/>
        <w:t xml:space="preserve"> bu manzarali daraxt-butalar hisoblanadi. </w:t>
      </w:r>
    </w:p>
    <w:p w14:paraId="007F6B59" w14:textId="77777777" w:rsidR="005B0241" w:rsidRPr="00547E62" w:rsidRDefault="005B0241" w:rsidP="00547E62">
      <w:pPr>
        <w:pStyle w:val="13"/>
        <w:ind w:firstLine="454"/>
        <w:jc w:val="both"/>
        <w:rPr>
          <w:sz w:val="24"/>
          <w:szCs w:val="24"/>
          <w:lang w:val="uz-Cyrl-UZ"/>
        </w:rPr>
      </w:pPr>
      <w:r w:rsidRPr="00547E62">
        <w:rPr>
          <w:sz w:val="24"/>
          <w:szCs w:val="24"/>
          <w:lang w:val="uz-Cyrl-UZ"/>
        </w:rPr>
        <w:t>Toshkent davlat transport universiteti Ilmiy-uslubiy kengashi tomonidan o‘quv qo‘llanma sifatida tavsiya etilgan (universitetning 202_ yil __-_______dagi ____-sonli buyrug‘iga asosan ___-___-sonli nashr ruxsatnomasi).</w:t>
      </w:r>
    </w:p>
    <w:p w14:paraId="190A4104" w14:textId="77777777" w:rsidR="005B0241" w:rsidRPr="00547E62" w:rsidRDefault="005B0241" w:rsidP="00547E62">
      <w:pPr>
        <w:pStyle w:val="13"/>
        <w:ind w:firstLine="454"/>
        <w:jc w:val="center"/>
        <w:rPr>
          <w:b/>
          <w:bCs/>
          <w:sz w:val="24"/>
          <w:szCs w:val="24"/>
          <w:lang w:val="uz-Cyrl-UZ"/>
        </w:rPr>
      </w:pPr>
      <w:r w:rsidRPr="00547E62">
        <w:rPr>
          <w:b/>
          <w:bCs/>
          <w:sz w:val="24"/>
          <w:szCs w:val="24"/>
          <w:lang w:val="uz-Cyrl-UZ"/>
        </w:rPr>
        <w:t>Аннотация</w:t>
      </w:r>
    </w:p>
    <w:p w14:paraId="26100643" w14:textId="5C979CF4" w:rsidR="005B0241" w:rsidRPr="00547E62" w:rsidRDefault="00547E62" w:rsidP="00547E62">
      <w:pPr>
        <w:spacing w:after="0" w:line="240" w:lineRule="auto"/>
        <w:ind w:firstLine="454"/>
        <w:jc w:val="both"/>
        <w:rPr>
          <w:rFonts w:ascii="Times New Roman" w:hAnsi="Times New Roman" w:cs="Times New Roman"/>
          <w:sz w:val="24"/>
          <w:szCs w:val="24"/>
          <w:lang w:val="uz-Cyrl-UZ"/>
        </w:rPr>
      </w:pPr>
      <w:r w:rsidRPr="00547E62">
        <w:rPr>
          <w:rFonts w:ascii="Times New Roman" w:hAnsi="Times New Roman" w:cs="Times New Roman"/>
          <w:sz w:val="24"/>
          <w:szCs w:val="24"/>
          <w:lang w:val="uz-Cyrl-UZ"/>
        </w:rPr>
        <w:t xml:space="preserve">Учебное пособия подготовлен профессором кафедры </w:t>
      </w:r>
      <w:r w:rsidRPr="00547E62">
        <w:rPr>
          <w:rFonts w:ascii="Times New Roman" w:hAnsi="Times New Roman" w:cs="Times New Roman"/>
          <w:sz w:val="24"/>
          <w:szCs w:val="24"/>
        </w:rPr>
        <w:t>“</w:t>
      </w:r>
      <w:r w:rsidRPr="00547E62">
        <w:rPr>
          <w:rFonts w:ascii="Times New Roman" w:hAnsi="Times New Roman" w:cs="Times New Roman"/>
          <w:sz w:val="24"/>
          <w:szCs w:val="24"/>
          <w:lang w:val="uz-Cyrl-UZ"/>
        </w:rPr>
        <w:t>Лесоводство и ландшафтного дизайна</w:t>
      </w:r>
      <w:r w:rsidRPr="00547E62">
        <w:rPr>
          <w:rFonts w:ascii="Times New Roman" w:hAnsi="Times New Roman" w:cs="Times New Roman"/>
          <w:sz w:val="24"/>
          <w:szCs w:val="24"/>
        </w:rPr>
        <w:t>”</w:t>
      </w:r>
      <w:r w:rsidRPr="00547E62">
        <w:rPr>
          <w:rFonts w:ascii="Times New Roman" w:hAnsi="Times New Roman" w:cs="Times New Roman"/>
          <w:sz w:val="24"/>
          <w:szCs w:val="24"/>
          <w:lang w:val="uz-Cyrl-UZ"/>
        </w:rPr>
        <w:t xml:space="preserve"> Ташкентского аграрного университета. Э.Т. Бердиевым, досентом ТашГАУ Ф. Б. Убайдуллаевым, досент кафедры </w:t>
      </w:r>
      <w:r w:rsidRPr="00547E62">
        <w:rPr>
          <w:rFonts w:ascii="Times New Roman" w:hAnsi="Times New Roman" w:cs="Times New Roman"/>
          <w:sz w:val="24"/>
          <w:szCs w:val="24"/>
        </w:rPr>
        <w:t>“</w:t>
      </w:r>
      <w:r w:rsidRPr="00547E62">
        <w:rPr>
          <w:rFonts w:ascii="Times New Roman" w:hAnsi="Times New Roman" w:cs="Times New Roman"/>
          <w:sz w:val="24"/>
          <w:szCs w:val="24"/>
          <w:lang w:val="uz-Cyrl-UZ"/>
        </w:rPr>
        <w:t>Строителство и эксплуатасия автомобилных дорог</w:t>
      </w:r>
      <w:r w:rsidRPr="00547E62">
        <w:rPr>
          <w:rFonts w:ascii="Times New Roman" w:hAnsi="Times New Roman" w:cs="Times New Roman"/>
          <w:sz w:val="24"/>
          <w:szCs w:val="24"/>
        </w:rPr>
        <w:t>”</w:t>
      </w:r>
      <w:r w:rsidRPr="00547E62">
        <w:rPr>
          <w:rFonts w:ascii="Times New Roman" w:hAnsi="Times New Roman" w:cs="Times New Roman"/>
          <w:sz w:val="24"/>
          <w:szCs w:val="24"/>
          <w:lang w:val="uz-Cyrl-UZ"/>
        </w:rPr>
        <w:t xml:space="preserve"> Ташкентского государственного транспортного университета Б.К. Касимходжаевым на основании резултатов научно-исследователских работ по озеленению и благоустройства автомобилных дорог. Озеленение и благоустройство автомобилных дорог и городских улис в современными методыми – важная государственная мера, направленная на коренное повышение уровня жизни населения. Одним из основных компонентов озеленения являются декоративные деревя и кустарники.</w:t>
      </w:r>
    </w:p>
    <w:p w14:paraId="4FCD0D75" w14:textId="77777777" w:rsidR="005B0241" w:rsidRPr="00547E62" w:rsidRDefault="005B0241" w:rsidP="00547E62">
      <w:pPr>
        <w:spacing w:after="0" w:line="240" w:lineRule="auto"/>
        <w:ind w:firstLine="454"/>
        <w:jc w:val="center"/>
        <w:rPr>
          <w:rFonts w:ascii="Times New Roman" w:hAnsi="Times New Roman" w:cs="Times New Roman"/>
          <w:b/>
          <w:bCs/>
          <w:sz w:val="24"/>
          <w:szCs w:val="24"/>
          <w:lang w:val="en-US"/>
        </w:rPr>
      </w:pPr>
      <w:r w:rsidRPr="00547E62">
        <w:rPr>
          <w:rFonts w:ascii="Times New Roman" w:hAnsi="Times New Roman" w:cs="Times New Roman"/>
          <w:b/>
          <w:bCs/>
          <w:sz w:val="24"/>
          <w:szCs w:val="24"/>
          <w:lang w:val="en-US"/>
        </w:rPr>
        <w:t>Annotation</w:t>
      </w:r>
    </w:p>
    <w:p w14:paraId="3741B9E1" w14:textId="59BEBEEE" w:rsidR="005B0241" w:rsidRPr="00547E62" w:rsidRDefault="00547E62" w:rsidP="00547E62">
      <w:pPr>
        <w:spacing w:after="0" w:line="240" w:lineRule="auto"/>
        <w:ind w:firstLine="454"/>
        <w:jc w:val="both"/>
        <w:rPr>
          <w:rFonts w:ascii="Times New Roman" w:hAnsi="Times New Roman" w:cs="Times New Roman"/>
          <w:sz w:val="24"/>
          <w:szCs w:val="24"/>
          <w:lang w:val="en-US"/>
        </w:rPr>
      </w:pPr>
      <w:r w:rsidRPr="00547E62">
        <w:rPr>
          <w:rFonts w:ascii="Times New Roman" w:hAnsi="Times New Roman" w:cs="Times New Roman"/>
          <w:sz w:val="24"/>
          <w:szCs w:val="24"/>
          <w:lang w:val="uz-Cyrl-UZ"/>
        </w:rPr>
        <w:t xml:space="preserve">The manual discusses was prepared by the professor of the department </w:t>
      </w:r>
      <w:r w:rsidRPr="00547E62">
        <w:rPr>
          <w:rFonts w:ascii="Times New Roman" w:hAnsi="Times New Roman" w:cs="Times New Roman"/>
          <w:sz w:val="24"/>
          <w:szCs w:val="24"/>
          <w:lang w:val="en-US"/>
        </w:rPr>
        <w:t>“</w:t>
      </w:r>
      <w:r w:rsidRPr="00547E62">
        <w:rPr>
          <w:rFonts w:ascii="Times New Roman" w:hAnsi="Times New Roman" w:cs="Times New Roman"/>
          <w:sz w:val="24"/>
          <w:szCs w:val="24"/>
          <w:lang w:val="uz-Cyrl-UZ"/>
        </w:rPr>
        <w:t>Forestry and landscape design</w:t>
      </w:r>
      <w:r w:rsidRPr="00547E62">
        <w:rPr>
          <w:rFonts w:ascii="Times New Roman" w:hAnsi="Times New Roman" w:cs="Times New Roman"/>
          <w:sz w:val="24"/>
          <w:szCs w:val="24"/>
          <w:lang w:val="en-US"/>
        </w:rPr>
        <w:t>”</w:t>
      </w:r>
      <w:r w:rsidRPr="00547E62">
        <w:rPr>
          <w:rFonts w:ascii="Times New Roman" w:hAnsi="Times New Roman" w:cs="Times New Roman"/>
          <w:sz w:val="24"/>
          <w:szCs w:val="24"/>
          <w:lang w:val="uz-Cyrl-UZ"/>
        </w:rPr>
        <w:t xml:space="preserve"> of the Tashkent Agrarian University, Doctor of Agricultural Sciences. E.T. Berdiev, Associate Professor of Tashkent State Agrarian University F. B. Ubaydullaev, Associate Professor of the Department </w:t>
      </w:r>
      <w:r w:rsidRPr="00547E62">
        <w:rPr>
          <w:rFonts w:ascii="Times New Roman" w:hAnsi="Times New Roman" w:cs="Times New Roman"/>
          <w:sz w:val="24"/>
          <w:szCs w:val="24"/>
          <w:lang w:val="en-US"/>
        </w:rPr>
        <w:t>“</w:t>
      </w:r>
      <w:r w:rsidRPr="00547E62">
        <w:rPr>
          <w:rFonts w:ascii="Times New Roman" w:hAnsi="Times New Roman" w:cs="Times New Roman"/>
          <w:sz w:val="24"/>
          <w:szCs w:val="24"/>
          <w:lang w:val="uz-Cyrl-UZ"/>
        </w:rPr>
        <w:t>Construction and operation of roads</w:t>
      </w:r>
      <w:r w:rsidRPr="00547E62">
        <w:rPr>
          <w:rFonts w:ascii="Times New Roman" w:hAnsi="Times New Roman" w:cs="Times New Roman"/>
          <w:sz w:val="24"/>
          <w:szCs w:val="24"/>
          <w:lang w:val="en-US"/>
        </w:rPr>
        <w:t>”</w:t>
      </w:r>
      <w:r w:rsidRPr="00547E62">
        <w:rPr>
          <w:rFonts w:ascii="Times New Roman" w:hAnsi="Times New Roman" w:cs="Times New Roman"/>
          <w:sz w:val="24"/>
          <w:szCs w:val="24"/>
          <w:lang w:val="uz-Cyrl-UZ"/>
        </w:rPr>
        <w:t xml:space="preserve"> of the Tashkent State Transport University B.K. Kasimkhodjaev based on the results of research work on landscaping and improvement of roads.</w:t>
      </w:r>
      <w:r>
        <w:rPr>
          <w:rFonts w:ascii="Times New Roman" w:hAnsi="Times New Roman" w:cs="Times New Roman"/>
          <w:sz w:val="24"/>
          <w:szCs w:val="24"/>
          <w:lang w:val="en-US"/>
        </w:rPr>
        <w:t xml:space="preserve"> </w:t>
      </w:r>
      <w:r w:rsidRPr="00547E62">
        <w:rPr>
          <w:rFonts w:ascii="Times New Roman" w:hAnsi="Times New Roman" w:cs="Times New Roman"/>
          <w:sz w:val="24"/>
          <w:szCs w:val="24"/>
          <w:lang w:val="uz-Cyrl-UZ"/>
        </w:rPr>
        <w:t>Landscaping and improvement of roads using modern methods is an important state measure aimed at radically improving the standard of living of the population. One of the main components of landscaping are ornamental trees and shrubs.</w:t>
      </w:r>
    </w:p>
    <w:p w14:paraId="6F84C9B9" w14:textId="2BFB94C9" w:rsidR="005B0241" w:rsidRDefault="005B0241" w:rsidP="00547E62">
      <w:pPr>
        <w:spacing w:after="0" w:line="240" w:lineRule="auto"/>
        <w:ind w:firstLine="454"/>
        <w:jc w:val="both"/>
        <w:rPr>
          <w:rFonts w:ascii="Times New Roman" w:hAnsi="Times New Roman" w:cs="Times New Roman"/>
          <w:sz w:val="24"/>
          <w:szCs w:val="24"/>
          <w:lang w:val="uz-Cyrl-UZ"/>
        </w:rPr>
      </w:pPr>
    </w:p>
    <w:p w14:paraId="6D879B23" w14:textId="77777777" w:rsidR="00547E62" w:rsidRPr="00547E62" w:rsidRDefault="00547E62" w:rsidP="00547E62">
      <w:pPr>
        <w:spacing w:after="0" w:line="240" w:lineRule="auto"/>
        <w:ind w:firstLine="454"/>
        <w:jc w:val="both"/>
        <w:rPr>
          <w:rFonts w:ascii="Times New Roman" w:hAnsi="Times New Roman" w:cs="Times New Roman"/>
          <w:sz w:val="24"/>
          <w:szCs w:val="24"/>
          <w:lang w:val="uz-Cyrl-UZ"/>
        </w:rPr>
      </w:pPr>
    </w:p>
    <w:p w14:paraId="6569E501" w14:textId="77777777" w:rsidR="005B0241" w:rsidRPr="008112DA" w:rsidRDefault="005B0241" w:rsidP="008112DA">
      <w:pPr>
        <w:spacing w:after="0" w:line="240" w:lineRule="auto"/>
        <w:jc w:val="both"/>
        <w:rPr>
          <w:rFonts w:ascii="Times New Roman" w:hAnsi="Times New Roman" w:cs="Times New Roman"/>
          <w:sz w:val="24"/>
          <w:szCs w:val="24"/>
          <w:lang w:val="uz-Cyrl-UZ"/>
        </w:rPr>
      </w:pPr>
      <w:r w:rsidRPr="008112DA">
        <w:rPr>
          <w:rFonts w:ascii="Times New Roman" w:hAnsi="Times New Roman" w:cs="Times New Roman"/>
          <w:sz w:val="24"/>
          <w:szCs w:val="24"/>
          <w:lang w:val="uz-Cyrl-UZ"/>
        </w:rPr>
        <w:t>ISBN:</w:t>
      </w:r>
    </w:p>
    <w:p w14:paraId="2A834F07" w14:textId="177EEE0E" w:rsidR="005B0241" w:rsidRPr="008112DA" w:rsidRDefault="005B0241" w:rsidP="008112DA">
      <w:pPr>
        <w:spacing w:after="0" w:line="240" w:lineRule="auto"/>
        <w:jc w:val="both"/>
        <w:rPr>
          <w:rFonts w:ascii="Times New Roman" w:hAnsi="Times New Roman"/>
          <w:sz w:val="24"/>
          <w:szCs w:val="24"/>
          <w:lang w:val="uz-Cyrl-UZ"/>
        </w:rPr>
      </w:pPr>
      <w:r w:rsidRPr="008112DA">
        <w:rPr>
          <w:rFonts w:ascii="Times New Roman" w:hAnsi="Times New Roman"/>
          <w:sz w:val="24"/>
          <w:szCs w:val="24"/>
          <w:lang w:val="uz-Cyrl-UZ"/>
        </w:rPr>
        <w:t xml:space="preserve">© </w:t>
      </w:r>
      <w:r w:rsidR="00547E62" w:rsidRPr="00547E62">
        <w:rPr>
          <w:rFonts w:ascii="Times New Roman" w:hAnsi="Times New Roman" w:cs="Times New Roman"/>
          <w:sz w:val="24"/>
          <w:szCs w:val="24"/>
          <w:lang w:val="uz-Cyrl-UZ"/>
        </w:rPr>
        <w:t>E.T. Berdiyev, F.B. Ubaydullayev, B.K. Kasimxodjayev</w:t>
      </w:r>
      <w:r w:rsidRPr="008112DA">
        <w:rPr>
          <w:rFonts w:ascii="Times New Roman" w:hAnsi="Times New Roman"/>
          <w:sz w:val="24"/>
          <w:szCs w:val="24"/>
          <w:lang w:val="uz-Cyrl-UZ"/>
        </w:rPr>
        <w:t>, 202</w:t>
      </w:r>
      <w:r w:rsidR="00547E62" w:rsidRPr="008112DA">
        <w:rPr>
          <w:rFonts w:ascii="Times New Roman" w:hAnsi="Times New Roman"/>
          <w:sz w:val="24"/>
          <w:szCs w:val="24"/>
          <w:lang w:val="uz-Cyrl-UZ"/>
        </w:rPr>
        <w:t>3</w:t>
      </w:r>
    </w:p>
    <w:p w14:paraId="0A7B7618" w14:textId="71EB47F8" w:rsidR="005B0241" w:rsidRPr="008112DA" w:rsidRDefault="00547E62" w:rsidP="008112DA">
      <w:pPr>
        <w:spacing w:after="0" w:line="240" w:lineRule="auto"/>
        <w:jc w:val="both"/>
        <w:rPr>
          <w:rFonts w:ascii="Times New Roman" w:hAnsi="Times New Roman"/>
          <w:sz w:val="24"/>
          <w:szCs w:val="24"/>
          <w:lang w:val="uz-Cyrl-UZ"/>
        </w:rPr>
      </w:pPr>
      <w:r w:rsidRPr="0047765B">
        <w:rPr>
          <w:rFonts w:ascii="Times New Roman" w:hAnsi="Times New Roman"/>
          <w:b/>
          <w:noProof/>
          <w:sz w:val="26"/>
          <w:szCs w:val="26"/>
        </w:rPr>
        <mc:AlternateContent>
          <mc:Choice Requires="wps">
            <w:drawing>
              <wp:anchor distT="0" distB="0" distL="114300" distR="114300" simplePos="0" relativeHeight="251662336" behindDoc="0" locked="0" layoutInCell="1" allowOverlap="1" wp14:anchorId="4546B6E9" wp14:editId="52EBB59B">
                <wp:simplePos x="0" y="0"/>
                <wp:positionH relativeFrom="margin">
                  <wp:posOffset>2736988</wp:posOffset>
                </wp:positionH>
                <wp:positionV relativeFrom="paragraph">
                  <wp:posOffset>230284</wp:posOffset>
                </wp:positionV>
                <wp:extent cx="1032095" cy="543208"/>
                <wp:effectExtent l="0" t="0" r="15875" b="28575"/>
                <wp:wrapNone/>
                <wp:docPr id="2" name="Прямоугольник 2"/>
                <wp:cNvGraphicFramePr/>
                <a:graphic xmlns:a="http://schemas.openxmlformats.org/drawingml/2006/main">
                  <a:graphicData uri="http://schemas.microsoft.com/office/word/2010/wordprocessingShape">
                    <wps:wsp>
                      <wps:cNvSpPr/>
                      <wps:spPr>
                        <a:xfrm>
                          <a:off x="0" y="0"/>
                          <a:ext cx="1032095" cy="54320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dh="http://schemas.microsoft.com/office/word/2020/wordml/sdtdatahash" xmlns:w16="http://schemas.microsoft.com/office/word/2018/wordml" xmlns:w16cex="http://schemas.microsoft.com/office/word/2018/wordml/cex">
            <w:pict>
              <v:rect w14:anchorId="6E93F26B" id="Прямоугольник 2" o:spid="_x0000_s1026" style="position:absolute;margin-left:215.5pt;margin-top:18.15pt;width:81.25pt;height:42.7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" fillcolor="white [3212]" strokecolor="white [3212]" strokeweight="2pt">
                <w10:wrap anchorx="margin"/>
              </v:rect>
            </w:pict>
          </mc:Fallback>
        </mc:AlternateContent>
      </w:r>
      <w:r w:rsidR="005B0241" w:rsidRPr="008112DA">
        <w:rPr>
          <w:rFonts w:ascii="Times New Roman" w:hAnsi="Times New Roman"/>
          <w:sz w:val="24"/>
          <w:szCs w:val="24"/>
          <w:lang w:val="uz-Cyrl-UZ"/>
        </w:rPr>
        <w:t>© “Transport” nashriyoti, Toshkent, 2023.</w:t>
      </w:r>
    </w:p>
    <w:p w14:paraId="71B82700" w14:textId="687DC0C7" w:rsidR="000E0809" w:rsidRPr="00547E62" w:rsidRDefault="00547E62" w:rsidP="00547E62">
      <w:pPr>
        <w:spacing w:after="0" w:line="240" w:lineRule="auto"/>
        <w:ind w:firstLine="454"/>
        <w:jc w:val="center"/>
        <w:rPr>
          <w:rFonts w:ascii="Times New Roman" w:hAnsi="Times New Roman" w:cs="Times New Roman"/>
          <w:sz w:val="30"/>
          <w:szCs w:val="30"/>
          <w:lang w:val="uz-Cyrl-UZ"/>
        </w:rPr>
      </w:pPr>
      <w:r w:rsidRPr="00547E62">
        <w:rPr>
          <w:rFonts w:ascii="Times New Roman" w:hAnsi="Times New Roman" w:cs="Times New Roman"/>
          <w:b/>
          <w:sz w:val="30"/>
          <w:szCs w:val="30"/>
          <w:lang w:val="uz-Cyrl-UZ"/>
        </w:rPr>
        <w:lastRenderedPageBreak/>
        <w:t>Kirish</w:t>
      </w:r>
    </w:p>
    <w:p w14:paraId="3509B1CF" w14:textId="71CC980E" w:rsidR="00812354" w:rsidRPr="00547E62" w:rsidRDefault="009C372E"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Kundan – kunga o‘sib borayotgan va rivojlanayotgan xalq xo‘jaligi tarmoqlari mahsulotlarini manzilga yetkazishda asosiy yuk tashish vositasi avtomobil transportidir. </w:t>
      </w:r>
      <w:r w:rsidR="00AF0EA8" w:rsidRPr="00547E62">
        <w:rPr>
          <w:rFonts w:ascii="Times New Roman" w:hAnsi="Times New Roman" w:cs="Times New Roman"/>
          <w:sz w:val="30"/>
          <w:szCs w:val="30"/>
          <w:lang w:val="uz-Cyrl-UZ"/>
        </w:rPr>
        <w:t>Avtomobil y</w:t>
      </w:r>
      <w:r w:rsidRPr="00547E62">
        <w:rPr>
          <w:rFonts w:ascii="Times New Roman" w:hAnsi="Times New Roman" w:cs="Times New Roman"/>
          <w:sz w:val="30"/>
          <w:szCs w:val="30"/>
          <w:lang w:val="uz-Cyrl-UZ"/>
        </w:rPr>
        <w:t xml:space="preserve">o‘llari </w:t>
      </w:r>
      <w:r w:rsidR="00812354" w:rsidRPr="00547E62">
        <w:rPr>
          <w:rFonts w:ascii="Times New Roman" w:hAnsi="Times New Roman" w:cs="Times New Roman"/>
          <w:bCs/>
          <w:sz w:val="30"/>
          <w:szCs w:val="30"/>
          <w:lang w:val="uz-Cyrl-UZ"/>
        </w:rPr>
        <w:t xml:space="preserve">va shahar ko‘chalarini </w:t>
      </w:r>
      <w:r w:rsidRPr="00547E62">
        <w:rPr>
          <w:rFonts w:ascii="Times New Roman" w:hAnsi="Times New Roman" w:cs="Times New Roman"/>
          <w:sz w:val="30"/>
          <w:szCs w:val="30"/>
          <w:lang w:val="uz-Cyrl-UZ"/>
        </w:rPr>
        <w:t>quri</w:t>
      </w:r>
      <w:r w:rsidR="00E338A3" w:rsidRPr="00547E62">
        <w:rPr>
          <w:rFonts w:ascii="Times New Roman" w:hAnsi="Times New Roman" w:cs="Times New Roman"/>
          <w:sz w:val="30"/>
          <w:szCs w:val="30"/>
          <w:lang w:val="uz-Cyrl-UZ"/>
        </w:rPr>
        <w:t>sh</w:t>
      </w:r>
      <w:r w:rsidR="00812354" w:rsidRPr="00547E62">
        <w:rPr>
          <w:rFonts w:ascii="Times New Roman" w:hAnsi="Times New Roman" w:cs="Times New Roman"/>
          <w:sz w:val="30"/>
          <w:szCs w:val="30"/>
          <w:lang w:val="uz-Cyrl-UZ"/>
        </w:rPr>
        <w:t xml:space="preserve"> </w:t>
      </w:r>
      <w:r w:rsidRPr="00547E62">
        <w:rPr>
          <w:rFonts w:ascii="Times New Roman" w:hAnsi="Times New Roman" w:cs="Times New Roman"/>
          <w:bCs/>
          <w:sz w:val="30"/>
          <w:szCs w:val="30"/>
          <w:lang w:val="uz-Cyrl-UZ"/>
        </w:rPr>
        <w:t xml:space="preserve">va </w:t>
      </w:r>
      <w:r w:rsidR="00EC404A" w:rsidRPr="00547E62">
        <w:rPr>
          <w:rFonts w:ascii="Times New Roman" w:hAnsi="Times New Roman" w:cs="Times New Roman"/>
          <w:bCs/>
          <w:sz w:val="30"/>
          <w:szCs w:val="30"/>
          <w:lang w:val="uz-Cyrl-UZ"/>
        </w:rPr>
        <w:t>mavjud</w:t>
      </w:r>
      <w:r w:rsidRPr="00547E62">
        <w:rPr>
          <w:rFonts w:ascii="Times New Roman" w:hAnsi="Times New Roman" w:cs="Times New Roman"/>
          <w:bCs/>
          <w:sz w:val="30"/>
          <w:szCs w:val="30"/>
          <w:lang w:val="uz-Cyrl-UZ"/>
        </w:rPr>
        <w:t xml:space="preserve">larini </w:t>
      </w:r>
      <w:r w:rsidR="00E338A3" w:rsidRPr="00547E62">
        <w:rPr>
          <w:rFonts w:ascii="Times New Roman" w:hAnsi="Times New Roman" w:cs="Times New Roman"/>
          <w:bCs/>
          <w:sz w:val="30"/>
          <w:szCs w:val="30"/>
          <w:lang w:val="uz-Cyrl-UZ"/>
        </w:rPr>
        <w:t>ta’mirlash, ek</w:t>
      </w:r>
      <w:r w:rsidR="00E338A3" w:rsidRPr="00547E62">
        <w:rPr>
          <w:rFonts w:ascii="Times New Roman" w:hAnsi="Times New Roman" w:cs="Times New Roman"/>
          <w:sz w:val="30"/>
          <w:szCs w:val="30"/>
          <w:lang w:val="uz-Cyrl-UZ"/>
        </w:rPr>
        <w:t xml:space="preserve">spluatasiya qilish ishlari </w:t>
      </w:r>
      <w:r w:rsidR="00EC404A" w:rsidRPr="00547E62">
        <w:rPr>
          <w:rFonts w:ascii="Times New Roman" w:hAnsi="Times New Roman" w:cs="Times New Roman"/>
          <w:sz w:val="30"/>
          <w:szCs w:val="30"/>
          <w:lang w:val="uz-Cyrl-UZ"/>
        </w:rPr>
        <w:t>jarayonini</w:t>
      </w:r>
      <w:r w:rsidRPr="00547E62">
        <w:rPr>
          <w:rFonts w:ascii="Times New Roman" w:hAnsi="Times New Roman" w:cs="Times New Roman"/>
          <w:sz w:val="30"/>
          <w:szCs w:val="30"/>
          <w:lang w:val="uz-Cyrl-UZ"/>
        </w:rPr>
        <w:t xml:space="preserve"> rivojlanib borish</w:t>
      </w:r>
      <w:r w:rsidR="00812354" w:rsidRPr="00547E62">
        <w:rPr>
          <w:rFonts w:ascii="Times New Roman" w:hAnsi="Times New Roman" w:cs="Times New Roman"/>
          <w:sz w:val="30"/>
          <w:szCs w:val="30"/>
          <w:lang w:val="uz-Cyrl-UZ"/>
        </w:rPr>
        <w:t>i,</w:t>
      </w:r>
      <w:r w:rsidR="008C6383" w:rsidRPr="00547E62">
        <w:rPr>
          <w:rFonts w:ascii="Times New Roman" w:hAnsi="Times New Roman" w:cs="Times New Roman"/>
          <w:sz w:val="30"/>
          <w:szCs w:val="30"/>
          <w:lang w:val="uz-Cyrl-UZ"/>
        </w:rPr>
        <w:t xml:space="preserve"> ko‘kalamzorlashtirish va obodonlashtirish</w:t>
      </w:r>
      <w:r w:rsidR="00E338A3" w:rsidRPr="00547E62">
        <w:rPr>
          <w:rFonts w:ascii="Times New Roman" w:hAnsi="Times New Roman" w:cs="Times New Roman"/>
          <w:sz w:val="30"/>
          <w:szCs w:val="30"/>
          <w:lang w:val="uz-Cyrl-UZ"/>
        </w:rPr>
        <w:t xml:space="preserve"> ishlari bilan chambarchas bog‘liqdir. </w:t>
      </w:r>
    </w:p>
    <w:p w14:paraId="4FF72C43" w14:textId="77777777" w:rsidR="003164A7" w:rsidRPr="00547E62" w:rsidRDefault="002B3A0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Avtomobil yo‘llari </w:t>
      </w:r>
      <w:r w:rsidRPr="00547E62">
        <w:rPr>
          <w:rFonts w:ascii="Times New Roman" w:hAnsi="Times New Roman" w:cs="Times New Roman"/>
          <w:bCs/>
          <w:sz w:val="30"/>
          <w:szCs w:val="30"/>
          <w:lang w:val="uz-Cyrl-UZ"/>
        </w:rPr>
        <w:t xml:space="preserve">va shahar ko‘chalari </w:t>
      </w:r>
      <w:r w:rsidR="00FA6858" w:rsidRPr="00547E62">
        <w:rPr>
          <w:rFonts w:ascii="Times New Roman" w:hAnsi="Times New Roman" w:cs="Times New Roman"/>
          <w:sz w:val="30"/>
          <w:szCs w:val="30"/>
          <w:lang w:val="uz-Cyrl-UZ"/>
        </w:rPr>
        <w:t xml:space="preserve">sharoitlarini komfort darajasiga ko‘tarish, dam olishini ta’minlash, </w:t>
      </w:r>
      <w:r w:rsidRPr="00547E62">
        <w:rPr>
          <w:rFonts w:ascii="Times New Roman" w:hAnsi="Times New Roman" w:cs="Times New Roman"/>
          <w:sz w:val="30"/>
          <w:szCs w:val="30"/>
          <w:lang w:val="uz-Cyrl-UZ"/>
        </w:rPr>
        <w:t xml:space="preserve">avtomobil yo‘llari </w:t>
      </w:r>
      <w:r w:rsidRPr="00547E62">
        <w:rPr>
          <w:rFonts w:ascii="Times New Roman" w:hAnsi="Times New Roman" w:cs="Times New Roman"/>
          <w:bCs/>
          <w:sz w:val="30"/>
          <w:szCs w:val="30"/>
          <w:lang w:val="uz-Cyrl-UZ"/>
        </w:rPr>
        <w:t>va shahar ko‘chalarini</w:t>
      </w:r>
      <w:r w:rsidR="00FA6858" w:rsidRPr="00547E62">
        <w:rPr>
          <w:rFonts w:ascii="Times New Roman" w:hAnsi="Times New Roman" w:cs="Times New Roman"/>
          <w:sz w:val="30"/>
          <w:szCs w:val="30"/>
          <w:lang w:val="uz-Cyrl-UZ"/>
        </w:rPr>
        <w:t xml:space="preserve"> sanitar holatni yaxshilash, mikroiqlimni yuzaga keltirish va sog‘lomlashtiruvchi yashil xududlar maydonlarini kengaytirishda </w:t>
      </w:r>
      <w:r w:rsidR="009C7AA6" w:rsidRPr="00547E62">
        <w:rPr>
          <w:rFonts w:ascii="Times New Roman" w:hAnsi="Times New Roman" w:cs="Times New Roman"/>
          <w:sz w:val="30"/>
          <w:szCs w:val="30"/>
          <w:lang w:val="uz-Cyrl-UZ"/>
        </w:rPr>
        <w:t>ya</w:t>
      </w:r>
      <w:r w:rsidR="00FA6858" w:rsidRPr="00547E62">
        <w:rPr>
          <w:rFonts w:ascii="Times New Roman" w:hAnsi="Times New Roman" w:cs="Times New Roman"/>
          <w:sz w:val="30"/>
          <w:szCs w:val="30"/>
          <w:lang w:val="uz-Cyrl-UZ"/>
        </w:rPr>
        <w:t xml:space="preserve">shil </w:t>
      </w:r>
      <w:r w:rsidR="003164A7" w:rsidRPr="00547E62">
        <w:rPr>
          <w:rFonts w:ascii="Times New Roman" w:hAnsi="Times New Roman" w:cs="Times New Roman"/>
          <w:sz w:val="30"/>
          <w:szCs w:val="30"/>
          <w:lang w:val="uz-Cyrl-UZ"/>
        </w:rPr>
        <w:t>ekinzorla</w:t>
      </w:r>
      <w:r w:rsidR="00FA6858" w:rsidRPr="00547E62">
        <w:rPr>
          <w:rFonts w:ascii="Times New Roman" w:hAnsi="Times New Roman" w:cs="Times New Roman"/>
          <w:sz w:val="30"/>
          <w:szCs w:val="30"/>
          <w:lang w:val="uz-Cyrl-UZ"/>
        </w:rPr>
        <w:t>rning roli baland</w:t>
      </w:r>
      <w:r w:rsidR="003164A7" w:rsidRPr="00547E62">
        <w:rPr>
          <w:rFonts w:ascii="Times New Roman" w:hAnsi="Times New Roman" w:cs="Times New Roman"/>
          <w:sz w:val="30"/>
          <w:szCs w:val="30"/>
          <w:lang w:val="uz-Cyrl-UZ"/>
        </w:rPr>
        <w:t xml:space="preserve">. </w:t>
      </w:r>
      <w:r w:rsidR="009C7AA6" w:rsidRPr="00547E62">
        <w:rPr>
          <w:rFonts w:ascii="Times New Roman" w:hAnsi="Times New Roman" w:cs="Times New Roman"/>
          <w:sz w:val="30"/>
          <w:szCs w:val="30"/>
          <w:lang w:val="uz-Cyrl-UZ"/>
        </w:rPr>
        <w:t>Ya</w:t>
      </w:r>
      <w:r w:rsidR="003164A7" w:rsidRPr="00547E62">
        <w:rPr>
          <w:rFonts w:ascii="Times New Roman" w:hAnsi="Times New Roman" w:cs="Times New Roman"/>
          <w:sz w:val="30"/>
          <w:szCs w:val="30"/>
          <w:lang w:val="uz-Cyrl-UZ"/>
        </w:rPr>
        <w:t xml:space="preserve">shil </w:t>
      </w:r>
      <w:r w:rsidR="009C7AA6" w:rsidRPr="00547E62">
        <w:rPr>
          <w:rFonts w:ascii="Times New Roman" w:hAnsi="Times New Roman" w:cs="Times New Roman"/>
          <w:sz w:val="30"/>
          <w:szCs w:val="30"/>
          <w:lang w:val="uz-Cyrl-UZ"/>
        </w:rPr>
        <w:t>ekinzorlarning</w:t>
      </w:r>
      <w:r w:rsidR="003164A7" w:rsidRPr="00547E62">
        <w:rPr>
          <w:rFonts w:ascii="Times New Roman" w:hAnsi="Times New Roman" w:cs="Times New Roman"/>
          <w:sz w:val="30"/>
          <w:szCs w:val="30"/>
          <w:lang w:val="uz-Cyrl-UZ"/>
        </w:rPr>
        <w:t xml:space="preserve"> </w:t>
      </w:r>
      <w:r w:rsidR="00614D96" w:rsidRPr="00547E62">
        <w:rPr>
          <w:rFonts w:ascii="Times New Roman" w:hAnsi="Times New Roman" w:cs="Times New Roman"/>
          <w:sz w:val="30"/>
          <w:szCs w:val="30"/>
          <w:lang w:val="uz-Cyrl-UZ"/>
        </w:rPr>
        <w:t xml:space="preserve">asosiy komponentlaridan biri </w:t>
      </w:r>
      <w:r w:rsidR="00614D96" w:rsidRPr="00547E62">
        <w:rPr>
          <w:rFonts w:ascii="Times New Roman" w:hAnsi="Times New Roman" w:cs="Times New Roman"/>
          <w:sz w:val="30"/>
          <w:szCs w:val="30"/>
          <w:lang w:val="uz-Cyrl-UZ"/>
        </w:rPr>
        <w:softHyphen/>
        <w:t xml:space="preserve"> bu manzarali daraxt-butalar hisoblanadi. </w:t>
      </w:r>
    </w:p>
    <w:p w14:paraId="5869ECEA" w14:textId="77777777" w:rsidR="00FA6858" w:rsidRPr="00547E62" w:rsidRDefault="003164A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daraxt-buta ko‘chatlarini yetishtirishda</w:t>
      </w:r>
      <w:r w:rsidR="009C7AA6" w:rsidRPr="00547E62">
        <w:rPr>
          <w:rFonts w:ascii="Times New Roman" w:hAnsi="Times New Roman" w:cs="Times New Roman"/>
          <w:sz w:val="30"/>
          <w:szCs w:val="30"/>
          <w:lang w:val="uz-Cyrl-UZ"/>
        </w:rPr>
        <w:t>,</w:t>
      </w:r>
      <w:r w:rsidRPr="00547E62">
        <w:rPr>
          <w:rFonts w:ascii="Times New Roman" w:hAnsi="Times New Roman" w:cs="Times New Roman"/>
          <w:sz w:val="30"/>
          <w:szCs w:val="30"/>
          <w:lang w:val="uz-Cyrl-UZ"/>
        </w:rPr>
        <w:t xml:space="preserve"> </w:t>
      </w:r>
      <w:r w:rsidR="009C7AA6" w:rsidRPr="00547E62">
        <w:rPr>
          <w:rFonts w:ascii="Times New Roman" w:hAnsi="Times New Roman" w:cs="Times New Roman"/>
          <w:sz w:val="30"/>
          <w:szCs w:val="30"/>
          <w:lang w:val="uz-Cyrl-UZ"/>
        </w:rPr>
        <w:t xml:space="preserve">assortimentini boyitishda, </w:t>
      </w:r>
      <w:r w:rsidRPr="00547E62">
        <w:rPr>
          <w:rFonts w:ascii="Times New Roman" w:hAnsi="Times New Roman" w:cs="Times New Roman"/>
          <w:sz w:val="30"/>
          <w:szCs w:val="30"/>
          <w:lang w:val="uz-Cyrl-UZ"/>
        </w:rPr>
        <w:t>ko‘chatzorlarni</w:t>
      </w:r>
      <w:r w:rsidR="009C7AA6"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barpo etish</w:t>
      </w:r>
      <w:r w:rsidR="009C7AA6" w:rsidRPr="00547E62">
        <w:rPr>
          <w:rFonts w:ascii="Times New Roman" w:hAnsi="Times New Roman" w:cs="Times New Roman"/>
          <w:sz w:val="30"/>
          <w:szCs w:val="30"/>
          <w:lang w:val="uz-Cyrl-UZ"/>
        </w:rPr>
        <w:t>da va uning</w:t>
      </w:r>
      <w:r w:rsidRPr="00547E62">
        <w:rPr>
          <w:rFonts w:ascii="Times New Roman" w:hAnsi="Times New Roman" w:cs="Times New Roman"/>
          <w:sz w:val="30"/>
          <w:szCs w:val="30"/>
          <w:lang w:val="uz-Cyrl-UZ"/>
        </w:rPr>
        <w:t xml:space="preserve"> </w:t>
      </w:r>
      <w:r w:rsidR="009C7AA6" w:rsidRPr="00547E62">
        <w:rPr>
          <w:rFonts w:ascii="Times New Roman" w:hAnsi="Times New Roman" w:cs="Times New Roman"/>
          <w:sz w:val="30"/>
          <w:szCs w:val="30"/>
          <w:lang w:val="uz-Cyrl-UZ"/>
        </w:rPr>
        <w:t>faoliyatini to‘g‘ri, samarali</w:t>
      </w:r>
      <w:r w:rsidR="000F6297" w:rsidRPr="00547E62">
        <w:rPr>
          <w:rFonts w:ascii="Times New Roman" w:hAnsi="Times New Roman" w:cs="Times New Roman"/>
          <w:sz w:val="30"/>
          <w:szCs w:val="30"/>
          <w:lang w:val="uz-Cyrl-UZ"/>
        </w:rPr>
        <w:t xml:space="preserve"> tashkil etilishida</w:t>
      </w:r>
      <w:r w:rsidR="009C7AA6"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hayotiy tajribalardan va ilmiy izlanishlar xulosalaridan foydalanishni taqozo qiladi. </w:t>
      </w:r>
    </w:p>
    <w:p w14:paraId="72B2C065" w14:textId="77777777" w:rsidR="00FA6858" w:rsidRPr="00547E62" w:rsidRDefault="00FA685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Ko‘kalamzorlashtirish maqsadida tavsiya etilayotgan daraxt-buta turlari manzarali ko‘rinishga ega bo‘lishi bilan bir paytda avtomobil yo‘llari </w:t>
      </w:r>
      <w:r w:rsidRPr="00547E62">
        <w:rPr>
          <w:rFonts w:ascii="Times New Roman" w:hAnsi="Times New Roman" w:cs="Times New Roman"/>
          <w:bCs/>
          <w:sz w:val="30"/>
          <w:szCs w:val="30"/>
          <w:lang w:val="uz-Cyrl-UZ"/>
        </w:rPr>
        <w:t>va shahar ko‘chalari</w:t>
      </w:r>
      <w:r w:rsidR="00213902" w:rsidRPr="00547E62">
        <w:rPr>
          <w:rFonts w:ascii="Times New Roman" w:hAnsi="Times New Roman" w:cs="Times New Roman"/>
          <w:bCs/>
          <w:sz w:val="30"/>
          <w:szCs w:val="30"/>
          <w:lang w:val="uz-Cyrl-UZ"/>
        </w:rPr>
        <w:t>dagi havo</w:t>
      </w:r>
      <w:r w:rsidRPr="00547E62">
        <w:rPr>
          <w:rFonts w:ascii="Times New Roman" w:hAnsi="Times New Roman" w:cs="Times New Roman"/>
          <w:bCs/>
          <w:sz w:val="30"/>
          <w:szCs w:val="30"/>
          <w:lang w:val="uz-Cyrl-UZ"/>
        </w:rPr>
        <w:t>ning</w:t>
      </w:r>
      <w:r w:rsidRPr="00547E62">
        <w:rPr>
          <w:rFonts w:ascii="Times New Roman" w:hAnsi="Times New Roman" w:cs="Times New Roman"/>
          <w:sz w:val="30"/>
          <w:szCs w:val="30"/>
          <w:lang w:val="uz-Cyrl-UZ"/>
        </w:rPr>
        <w:t xml:space="preserve"> zaharli gazlar</w:t>
      </w:r>
      <w:r w:rsidR="00213902" w:rsidRPr="00547E62">
        <w:rPr>
          <w:rFonts w:ascii="Times New Roman" w:hAnsi="Times New Roman" w:cs="Times New Roman"/>
          <w:sz w:val="30"/>
          <w:szCs w:val="30"/>
          <w:lang w:val="uz-Cyrl-UZ"/>
        </w:rPr>
        <w:t xml:space="preserve"> va</w:t>
      </w:r>
      <w:r w:rsidRPr="00547E62">
        <w:rPr>
          <w:rFonts w:ascii="Times New Roman" w:hAnsi="Times New Roman" w:cs="Times New Roman"/>
          <w:sz w:val="30"/>
          <w:szCs w:val="30"/>
          <w:lang w:val="uz-Cyrl-UZ"/>
        </w:rPr>
        <w:t xml:space="preserve"> changl</w:t>
      </w:r>
      <w:r w:rsidR="00213902" w:rsidRPr="00547E62">
        <w:rPr>
          <w:rFonts w:ascii="Times New Roman" w:hAnsi="Times New Roman" w:cs="Times New Roman"/>
          <w:sz w:val="30"/>
          <w:szCs w:val="30"/>
          <w:lang w:val="uz-Cyrl-UZ"/>
        </w:rPr>
        <w:t>ar bilan ifloslanish</w:t>
      </w:r>
      <w:r w:rsidRPr="00547E62">
        <w:rPr>
          <w:rFonts w:ascii="Times New Roman" w:hAnsi="Times New Roman" w:cs="Times New Roman"/>
          <w:sz w:val="30"/>
          <w:szCs w:val="30"/>
          <w:lang w:val="uz-Cyrl-UZ"/>
        </w:rPr>
        <w:t xml:space="preserve"> muhitiga biologik chidamli bo‘lishi, arxitekturaviy – badiiy ko‘rinishini boytishi va sanitar-gigiyenik talablarga ham javob berishi lozim. Ushbu o‘quv qo‘llanmada O‘zbekiston sharoitlarida </w:t>
      </w:r>
      <w:r w:rsidR="00213902" w:rsidRPr="00547E62">
        <w:rPr>
          <w:rFonts w:ascii="Times New Roman" w:hAnsi="Times New Roman" w:cs="Times New Roman"/>
          <w:sz w:val="30"/>
          <w:szCs w:val="30"/>
          <w:lang w:val="uz-Cyrl-UZ"/>
        </w:rPr>
        <w:t xml:space="preserve">avtomobil yo‘llari </w:t>
      </w:r>
      <w:r w:rsidR="00213902" w:rsidRPr="00547E62">
        <w:rPr>
          <w:rFonts w:ascii="Times New Roman" w:hAnsi="Times New Roman" w:cs="Times New Roman"/>
          <w:bCs/>
          <w:sz w:val="30"/>
          <w:szCs w:val="30"/>
          <w:lang w:val="uz-Cyrl-UZ"/>
        </w:rPr>
        <w:t xml:space="preserve">va shahar ko‘chalarini </w:t>
      </w:r>
      <w:r w:rsidRPr="00547E62">
        <w:rPr>
          <w:rFonts w:ascii="Times New Roman" w:hAnsi="Times New Roman" w:cs="Times New Roman"/>
          <w:sz w:val="30"/>
          <w:szCs w:val="30"/>
          <w:lang w:val="uz-Cyrl-UZ"/>
        </w:rPr>
        <w:t>ko‘kalamzorlashtirish uchun tavsiya etilgan asosiy daraxt-buta turlarini ko‘paytirish usullari va ko‘chatlarini yetishtirish bo‘yicha ma’lumotlar keltiriladi.</w:t>
      </w:r>
    </w:p>
    <w:p w14:paraId="4E8BD867" w14:textId="77777777" w:rsidR="001662A3" w:rsidRPr="00547E62" w:rsidRDefault="000F6297" w:rsidP="00547E62">
      <w:pPr>
        <w:shd w:val="clear" w:color="auto" w:fill="FFFFFF"/>
        <w:spacing w:after="0" w:line="240" w:lineRule="auto"/>
        <w:ind w:firstLine="454"/>
        <w:jc w:val="both"/>
        <w:rPr>
          <w:rFonts w:ascii="Times New Roman" w:eastAsia="Times New Roman" w:hAnsi="Times New Roman" w:cs="Times New Roman"/>
          <w:sz w:val="30"/>
          <w:szCs w:val="30"/>
          <w:lang w:val="uz-Cyrl-UZ" w:eastAsia="uz-Cyrl-UZ"/>
        </w:rPr>
      </w:pPr>
      <w:r w:rsidRPr="00547E62">
        <w:rPr>
          <w:rFonts w:ascii="Times New Roman" w:hAnsi="Times New Roman" w:cs="Times New Roman"/>
          <w:sz w:val="30"/>
          <w:szCs w:val="30"/>
          <w:lang w:val="uz-Cyrl-UZ"/>
        </w:rPr>
        <w:t xml:space="preserve">O‘zbekiston Respublikasi Prezidenti Sh.M. Mirziyoyevning 2017-yil 11-syentabrdagi PQ-3262-sonli “Avtomobil yo‘llarining arxitektura-landshaft konstruksiyasi va obodonlashtirish tizimini takomillashtirish chora-tadbirlari to‘g‘risida”gi farmoni, O‘zbekiston Respublikasi Vazirlar Mahkamasining “Zamonaviy arxitektura-shaharsozlik talablarini hisobga olgan holda aholi punktlarini obodonlashtirish ishlarini tashkil etish qoidalari” to‘g‘risidagi 2009-yil 9-martdagi 59-son qarori, </w:t>
      </w:r>
      <w:r w:rsidR="001662A3" w:rsidRPr="00547E62">
        <w:rPr>
          <w:rFonts w:ascii="Times New Roman" w:eastAsia="Times New Roman" w:hAnsi="Times New Roman" w:cs="Times New Roman"/>
          <w:sz w:val="30"/>
          <w:szCs w:val="30"/>
          <w:lang w:val="uz-Cyrl-UZ" w:eastAsia="uz-Cyrl-UZ"/>
        </w:rPr>
        <w:t>Vazirlar Mahkamasining 2013 yil 13 avgustdagi 223-son qarori bilan “</w:t>
      </w:r>
      <w:r w:rsidR="001662A3" w:rsidRPr="00547E62">
        <w:rPr>
          <w:rFonts w:ascii="Times New Roman" w:eastAsia="Times New Roman" w:hAnsi="Times New Roman" w:cs="Times New Roman"/>
          <w:bCs/>
          <w:sz w:val="30"/>
          <w:szCs w:val="30"/>
          <w:lang w:val="uz-Cyrl-UZ" w:eastAsia="uz-Cyrl-UZ"/>
        </w:rPr>
        <w:t xml:space="preserve">O‘zbekiston Respublikasida landshaft dizaynini rivojlantirish </w:t>
      </w:r>
      <w:r w:rsidR="001662A3" w:rsidRPr="00547E62">
        <w:rPr>
          <w:rFonts w:ascii="Times New Roman" w:eastAsia="Times New Roman" w:hAnsi="Times New Roman" w:cs="Times New Roman"/>
          <w:sz w:val="30"/>
          <w:szCs w:val="30"/>
          <w:lang w:val="uz-Cyrl-UZ" w:eastAsia="uz-Cyrl-UZ"/>
        </w:rPr>
        <w:t>Dasturi” qabul qilingan va unda belgilangan vazifalar bosqichma-bosqich amalga oshirilib kelinmoqda</w:t>
      </w:r>
      <w:r w:rsidR="0043638D" w:rsidRPr="00547E62">
        <w:rPr>
          <w:rFonts w:ascii="Times New Roman" w:eastAsia="Times New Roman" w:hAnsi="Times New Roman" w:cs="Times New Roman"/>
          <w:sz w:val="30"/>
          <w:szCs w:val="30"/>
          <w:lang w:val="uz-Cyrl-UZ" w:eastAsia="uz-Cyrl-UZ"/>
        </w:rPr>
        <w:t>.</w:t>
      </w:r>
      <w:bookmarkStart w:id="2" w:name="1455361"/>
      <w:bookmarkStart w:id="3" w:name="1455446"/>
      <w:bookmarkEnd w:id="2"/>
      <w:bookmarkEnd w:id="3"/>
    </w:p>
    <w:p w14:paraId="65F9CF0B" w14:textId="77777777" w:rsidR="001662A3" w:rsidRPr="00547E62" w:rsidRDefault="001662A3"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Daraxt-buta o‘simliklari nafaqat xom-ashyo va turli mahsulotlar manbai, balki tabiiy muhitni yaxshilovchi asosiy omillardan biridir.</w:t>
      </w:r>
      <w:r w:rsidR="002B3A01"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O‘simlik dunyosining hayotiy faoliyati iqlimga o‘z ta’sirini o‘tkazadi ya’ni havodagi SO</w:t>
      </w:r>
      <w:r w:rsidRPr="00547E62">
        <w:rPr>
          <w:rFonts w:ascii="Times New Roman" w:hAnsi="Times New Roman" w:cs="Times New Roman"/>
          <w:sz w:val="30"/>
          <w:szCs w:val="30"/>
          <w:vertAlign w:val="subscript"/>
          <w:lang w:val="uz-Cyrl-UZ"/>
        </w:rPr>
        <w:t>2</w:t>
      </w:r>
      <w:r w:rsidRPr="00547E62">
        <w:rPr>
          <w:rFonts w:ascii="Times New Roman" w:hAnsi="Times New Roman" w:cs="Times New Roman"/>
          <w:sz w:val="30"/>
          <w:szCs w:val="30"/>
          <w:lang w:val="uz-Cyrl-UZ"/>
        </w:rPr>
        <w:t xml:space="preserve"> va boshqa zararli gazlar hamda tutunni o‘zlashtirib neytrallashtiradi, </w:t>
      </w:r>
      <w:r w:rsidR="002B3A01" w:rsidRPr="00547E62">
        <w:rPr>
          <w:rFonts w:ascii="Times New Roman" w:hAnsi="Times New Roman" w:cs="Times New Roman"/>
          <w:sz w:val="30"/>
          <w:szCs w:val="30"/>
          <w:lang w:val="uz-Cyrl-UZ"/>
        </w:rPr>
        <w:lastRenderedPageBreak/>
        <w:t xml:space="preserve">avtomobil yo‘llari </w:t>
      </w:r>
      <w:r w:rsidR="002B3A01" w:rsidRPr="00547E62">
        <w:rPr>
          <w:rFonts w:ascii="Times New Roman" w:hAnsi="Times New Roman" w:cs="Times New Roman"/>
          <w:bCs/>
          <w:sz w:val="30"/>
          <w:szCs w:val="30"/>
          <w:lang w:val="uz-Cyrl-UZ"/>
        </w:rPr>
        <w:t>va shahar ko‘chalari</w:t>
      </w:r>
      <w:r w:rsidRPr="00547E62">
        <w:rPr>
          <w:rFonts w:ascii="Times New Roman" w:hAnsi="Times New Roman" w:cs="Times New Roman"/>
          <w:sz w:val="30"/>
          <w:szCs w:val="30"/>
          <w:lang w:val="uz-Cyrl-UZ"/>
        </w:rPr>
        <w:t xml:space="preserve"> havosidagi chang miqdorini kamaytiradi, daraxtlar tomonidan ajratilgan fitonsidlar kasallik qo‘zg‘atuvchi bakteriyalarga qiron keltiradi.</w:t>
      </w:r>
    </w:p>
    <w:p w14:paraId="3B88BADA" w14:textId="77777777" w:rsidR="001662A3" w:rsidRPr="00547E62" w:rsidRDefault="000F6297" w:rsidP="00547E62">
      <w:pPr>
        <w:shd w:val="clear" w:color="auto" w:fill="FFFFFF"/>
        <w:spacing w:after="0" w:line="240" w:lineRule="auto"/>
        <w:ind w:firstLine="454"/>
        <w:jc w:val="both"/>
        <w:rPr>
          <w:rFonts w:ascii="Times New Roman" w:eastAsia="Times New Roman" w:hAnsi="Times New Roman" w:cs="Times New Roman"/>
          <w:sz w:val="30"/>
          <w:szCs w:val="30"/>
          <w:lang w:val="uz-Cyrl-UZ" w:eastAsia="uz-Cyrl-UZ"/>
        </w:rPr>
      </w:pPr>
      <w:r w:rsidRPr="00547E62">
        <w:rPr>
          <w:rFonts w:ascii="Times New Roman" w:hAnsi="Times New Roman" w:cs="Times New Roman"/>
          <w:sz w:val="30"/>
          <w:szCs w:val="30"/>
          <w:lang w:val="uz-Cyrl-UZ"/>
        </w:rPr>
        <w:t xml:space="preserve">Avtomobil yo‘llari </w:t>
      </w:r>
      <w:r w:rsidRPr="00547E62">
        <w:rPr>
          <w:rFonts w:ascii="Times New Roman" w:hAnsi="Times New Roman" w:cs="Times New Roman"/>
          <w:bCs/>
          <w:sz w:val="30"/>
          <w:szCs w:val="30"/>
          <w:lang w:val="uz-Cyrl-UZ"/>
        </w:rPr>
        <w:t>va shahar ko‘chalarida</w:t>
      </w:r>
      <w:r w:rsidR="001662A3" w:rsidRPr="00547E62">
        <w:rPr>
          <w:rFonts w:ascii="Times New Roman" w:hAnsi="Times New Roman" w:cs="Times New Roman"/>
          <w:sz w:val="30"/>
          <w:szCs w:val="30"/>
          <w:lang w:val="uz-Cyrl-UZ"/>
        </w:rPr>
        <w:t xml:space="preserve"> yashil zonalar barpo etishga e’tibor kuchaymoqda, bizning issiq va quruq iqlimimizda</w:t>
      </w:r>
      <w:r w:rsidR="00343929" w:rsidRPr="00547E62">
        <w:rPr>
          <w:rFonts w:ascii="Times New Roman" w:hAnsi="Times New Roman" w:cs="Times New Roman"/>
          <w:sz w:val="30"/>
          <w:szCs w:val="30"/>
          <w:lang w:val="uz-Cyrl-UZ"/>
        </w:rPr>
        <w:t xml:space="preserve"> </w:t>
      </w:r>
      <w:r w:rsidR="001662A3" w:rsidRPr="00547E62">
        <w:rPr>
          <w:rFonts w:ascii="Times New Roman" w:hAnsi="Times New Roman" w:cs="Times New Roman"/>
          <w:sz w:val="30"/>
          <w:szCs w:val="30"/>
          <w:lang w:val="uz-Cyrl-UZ"/>
        </w:rPr>
        <w:t xml:space="preserve">daraxt-buta o‘simliklarining ayniqsa, ninabargli va doimyashil o‘simliklarning ahamiyati juda katta. Keyingi yillarda </w:t>
      </w:r>
      <w:r w:rsidRPr="00547E62">
        <w:rPr>
          <w:rFonts w:ascii="Times New Roman" w:hAnsi="Times New Roman" w:cs="Times New Roman"/>
          <w:sz w:val="30"/>
          <w:szCs w:val="30"/>
          <w:lang w:val="uz-Cyrl-UZ"/>
        </w:rPr>
        <w:t xml:space="preserve">avtomobil yo‘llari </w:t>
      </w:r>
      <w:r w:rsidRPr="00547E62">
        <w:rPr>
          <w:rFonts w:ascii="Times New Roman" w:hAnsi="Times New Roman" w:cs="Times New Roman"/>
          <w:bCs/>
          <w:sz w:val="30"/>
          <w:szCs w:val="30"/>
          <w:lang w:val="uz-Cyrl-UZ"/>
        </w:rPr>
        <w:t>va shahar ko‘chalarini</w:t>
      </w:r>
      <w:r w:rsidR="001662A3" w:rsidRPr="00547E62">
        <w:rPr>
          <w:rFonts w:ascii="Times New Roman" w:hAnsi="Times New Roman" w:cs="Times New Roman"/>
          <w:sz w:val="30"/>
          <w:szCs w:val="30"/>
          <w:lang w:val="uz-Cyrl-UZ"/>
        </w:rPr>
        <w:t xml:space="preserve"> ko‘kalamzorlashtirish tizimida manzarali ninabargli daraxtlar</w:t>
      </w:r>
      <w:r w:rsidR="00343929" w:rsidRPr="00547E62">
        <w:rPr>
          <w:rFonts w:ascii="Times New Roman" w:hAnsi="Times New Roman" w:cs="Times New Roman"/>
          <w:sz w:val="30"/>
          <w:szCs w:val="30"/>
          <w:lang w:val="uz-Cyrl-UZ"/>
        </w:rPr>
        <w:t xml:space="preserve"> </w:t>
      </w:r>
      <w:r w:rsidR="001662A3" w:rsidRPr="00547E62">
        <w:rPr>
          <w:rFonts w:ascii="Times New Roman" w:hAnsi="Times New Roman" w:cs="Times New Roman"/>
          <w:sz w:val="30"/>
          <w:szCs w:val="30"/>
          <w:lang w:val="uz-Cyrl-UZ"/>
        </w:rPr>
        <w:t xml:space="preserve">va doimyashil butalar ekish ko‘lami oshdi. O‘zbekistonda manzarali bog‘dorchilikni rivojlantirishning asosiy yo‘nalishlaridan biri – ko‘kalamzorlashtirish uchun shahar sharoitlariga biologik chidamli daraxt-buta turlarini assortimentini ko‘paytirish hisoblanadi. </w:t>
      </w:r>
      <w:r w:rsidR="001662A3" w:rsidRPr="00547E62">
        <w:rPr>
          <w:rFonts w:ascii="Times New Roman" w:eastAsia="Times New Roman" w:hAnsi="Times New Roman" w:cs="Times New Roman"/>
          <w:sz w:val="30"/>
          <w:szCs w:val="30"/>
          <w:lang w:val="uz-Cyrl-UZ" w:eastAsia="uz-Cyrl-UZ"/>
        </w:rPr>
        <w:t>Doimyashil va gullovchi butalar ham ko‘kalamzorlashtirishning eng muhim komponentlaridan biri hisoblanadi.</w:t>
      </w:r>
    </w:p>
    <w:p w14:paraId="07751F94" w14:textId="77777777" w:rsidR="001662A3" w:rsidRPr="00547E62" w:rsidRDefault="001662A3" w:rsidP="00547E62">
      <w:pPr>
        <w:pStyle w:val="a3"/>
        <w:ind w:firstLine="454"/>
        <w:jc w:val="both"/>
        <w:rPr>
          <w:rFonts w:ascii="Times New Roman" w:hAnsi="Times New Roman"/>
          <w:sz w:val="30"/>
          <w:szCs w:val="30"/>
        </w:rPr>
      </w:pPr>
      <w:bookmarkStart w:id="4" w:name="3108129"/>
      <w:bookmarkEnd w:id="4"/>
      <w:r w:rsidRPr="00547E62">
        <w:rPr>
          <w:rFonts w:ascii="Times New Roman" w:hAnsi="Times New Roman"/>
          <w:sz w:val="30"/>
          <w:szCs w:val="30"/>
        </w:rPr>
        <w:t xml:space="preserve">O‘zbekistonda mavjud ko‘kalamzorlashtirish sohasi uchun o‘simlik turlari assortimenti cheklangan bo‘lib, uni ko‘paytirish va yaxshilash muhimdir. </w:t>
      </w:r>
      <w:r w:rsidR="00BB5FBC" w:rsidRPr="00547E62">
        <w:rPr>
          <w:rFonts w:ascii="Times New Roman" w:hAnsi="Times New Roman"/>
          <w:sz w:val="30"/>
          <w:szCs w:val="30"/>
        </w:rPr>
        <w:t xml:space="preserve">Buning uchun manzarali ko‘chatzor tizimini rivojlantirish lozim. </w:t>
      </w:r>
      <w:r w:rsidRPr="00547E62">
        <w:rPr>
          <w:rFonts w:ascii="Times New Roman" w:hAnsi="Times New Roman"/>
          <w:sz w:val="30"/>
          <w:szCs w:val="30"/>
        </w:rPr>
        <w:t>Ko‘chatzorlarda nostandart, tasodifiy urug‘lardan ko‘paytirilgan nihollarni</w:t>
      </w:r>
      <w:r w:rsidR="00C8390E" w:rsidRPr="00547E62">
        <w:rPr>
          <w:rFonts w:ascii="Times New Roman" w:hAnsi="Times New Roman"/>
          <w:sz w:val="30"/>
          <w:szCs w:val="30"/>
        </w:rPr>
        <w:t xml:space="preserve"> </w:t>
      </w:r>
      <w:r w:rsidRPr="00547E62">
        <w:rPr>
          <w:rFonts w:ascii="Times New Roman" w:hAnsi="Times New Roman"/>
          <w:sz w:val="30"/>
          <w:szCs w:val="30"/>
        </w:rPr>
        <w:t xml:space="preserve">ko‘kalamzorlashtirish maqsadlari uchun yetishtirish yaramaydi. </w:t>
      </w:r>
      <w:r w:rsidR="000F6297" w:rsidRPr="00547E62">
        <w:rPr>
          <w:rFonts w:ascii="Times New Roman" w:hAnsi="Times New Roman"/>
          <w:sz w:val="30"/>
          <w:szCs w:val="30"/>
        </w:rPr>
        <w:t xml:space="preserve">Avtomobil yo‘llari </w:t>
      </w:r>
      <w:r w:rsidR="000F6297" w:rsidRPr="00547E62">
        <w:rPr>
          <w:rFonts w:ascii="Times New Roman" w:hAnsi="Times New Roman"/>
          <w:bCs/>
          <w:sz w:val="30"/>
          <w:szCs w:val="30"/>
        </w:rPr>
        <w:t>va shahar ko‘chalari</w:t>
      </w:r>
      <w:r w:rsidRPr="00547E62">
        <w:rPr>
          <w:rFonts w:ascii="Times New Roman" w:hAnsi="Times New Roman"/>
          <w:sz w:val="30"/>
          <w:szCs w:val="30"/>
        </w:rPr>
        <w:t>da ekishga mos bo‘lgan, chidamli va uzoq umr ko‘radigan hamda qimmatli manzarali ko‘rinishga ega ninabargli daraxtlardan qarag‘ay, qoraqarag‘ay, biota, metasekvoyya, archa turlari, yaproqbargli daraxtlardan jo‘ka, soxtakashtan, bagryanik, eman, o‘tkir bargli zarang, lola daraxti, magnoliya, katalpa, jo‘ka,</w:t>
      </w:r>
      <w:r w:rsidR="002A03E8" w:rsidRPr="00547E62">
        <w:rPr>
          <w:rFonts w:ascii="Times New Roman" w:hAnsi="Times New Roman"/>
          <w:sz w:val="30"/>
          <w:szCs w:val="30"/>
        </w:rPr>
        <w:t xml:space="preserve"> </w:t>
      </w:r>
      <w:r w:rsidRPr="00547E62">
        <w:rPr>
          <w:rFonts w:ascii="Times New Roman" w:hAnsi="Times New Roman"/>
          <w:sz w:val="30"/>
          <w:szCs w:val="30"/>
        </w:rPr>
        <w:t>sofora, mayda bargli qayrag‘och,</w:t>
      </w:r>
      <w:r w:rsidR="002A03E8" w:rsidRPr="00547E62">
        <w:rPr>
          <w:rFonts w:ascii="Times New Roman" w:hAnsi="Times New Roman"/>
          <w:sz w:val="30"/>
          <w:szCs w:val="30"/>
        </w:rPr>
        <w:t xml:space="preserve"> </w:t>
      </w:r>
      <w:r w:rsidRPr="00547E62">
        <w:rPr>
          <w:rFonts w:ascii="Times New Roman" w:hAnsi="Times New Roman"/>
          <w:sz w:val="30"/>
          <w:szCs w:val="30"/>
        </w:rPr>
        <w:t>manzarali butasimon o‘simliklardan spireya, magoniya, shamshod, normushk, oddiy nastarin, hind nastarini, forzisiya, yukka, kalina, buldanej, rozmarin, kabi turlarini ekishga alohida e’tibor qaratmoq lozim.</w:t>
      </w:r>
    </w:p>
    <w:p w14:paraId="33493733" w14:textId="77777777" w:rsidR="001662A3" w:rsidRPr="00547E62" w:rsidRDefault="001662A3" w:rsidP="00547E62">
      <w:pPr>
        <w:pStyle w:val="a3"/>
        <w:ind w:firstLine="454"/>
        <w:jc w:val="both"/>
        <w:rPr>
          <w:rFonts w:ascii="Times New Roman" w:hAnsi="Times New Roman"/>
          <w:sz w:val="30"/>
          <w:szCs w:val="30"/>
        </w:rPr>
      </w:pPr>
      <w:r w:rsidRPr="00547E62">
        <w:rPr>
          <w:rFonts w:ascii="Times New Roman" w:hAnsi="Times New Roman"/>
          <w:sz w:val="30"/>
          <w:szCs w:val="30"/>
        </w:rPr>
        <w:t>Tez o‘suvchi daraxt turlaridan terak turlari, oq qayin, tollar, ayniqsa, majnuntol, janubiy viloyatlar uchun esa sofora,oq akasiya, bunduk, aylant,  zarang, chinor va boshqalar diqqatga sazovordir.</w:t>
      </w:r>
      <w:r w:rsidR="000F6297" w:rsidRPr="00547E62">
        <w:rPr>
          <w:rFonts w:ascii="Times New Roman" w:hAnsi="Times New Roman"/>
          <w:sz w:val="30"/>
          <w:szCs w:val="30"/>
        </w:rPr>
        <w:t xml:space="preserve"> </w:t>
      </w:r>
      <w:r w:rsidR="002B3A01" w:rsidRPr="00547E62">
        <w:rPr>
          <w:rFonts w:ascii="Times New Roman" w:hAnsi="Times New Roman"/>
          <w:sz w:val="30"/>
          <w:szCs w:val="30"/>
        </w:rPr>
        <w:t xml:space="preserve">Avtomobil yo‘llari </w:t>
      </w:r>
      <w:r w:rsidR="002B3A01" w:rsidRPr="00547E62">
        <w:rPr>
          <w:rFonts w:ascii="Times New Roman" w:hAnsi="Times New Roman"/>
          <w:bCs/>
          <w:sz w:val="30"/>
          <w:szCs w:val="30"/>
        </w:rPr>
        <w:t>va shahar ko‘chalarini</w:t>
      </w:r>
      <w:r w:rsidRPr="00547E62">
        <w:rPr>
          <w:rFonts w:ascii="Times New Roman" w:hAnsi="Times New Roman"/>
          <w:sz w:val="30"/>
          <w:szCs w:val="30"/>
        </w:rPr>
        <w:t xml:space="preserve"> bezatishda, monumental ko‘kalamzorlashtirishda ko‘pgina manzarali shaklga ega bo‘lgan: piramidasimon, sharsimon, shoxlari osilib turuvchi (majnuntolsimon), spiralsimon, ustunsimon, shaklga ega ninabargli va yaproqbargli daraxtlarkatta ahamiyatga ega.</w:t>
      </w:r>
    </w:p>
    <w:p w14:paraId="1AD76F7A" w14:textId="77777777" w:rsidR="001662A3" w:rsidRPr="00547E62" w:rsidRDefault="001662A3"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Bugun mamlakatimizning barcha </w:t>
      </w:r>
      <w:r w:rsidR="002B3A01" w:rsidRPr="00547E62">
        <w:rPr>
          <w:rFonts w:ascii="Times New Roman" w:hAnsi="Times New Roman" w:cs="Times New Roman"/>
          <w:sz w:val="30"/>
          <w:szCs w:val="30"/>
          <w:lang w:val="uz-Cyrl-UZ"/>
        </w:rPr>
        <w:t xml:space="preserve">avtomobil yo‘llari </w:t>
      </w:r>
      <w:r w:rsidR="002B3A01" w:rsidRPr="00547E62">
        <w:rPr>
          <w:rFonts w:ascii="Times New Roman" w:hAnsi="Times New Roman" w:cs="Times New Roman"/>
          <w:bCs/>
          <w:sz w:val="30"/>
          <w:szCs w:val="30"/>
          <w:lang w:val="uz-Cyrl-UZ"/>
        </w:rPr>
        <w:t xml:space="preserve">va shahar ko‘chalarida </w:t>
      </w:r>
      <w:r w:rsidRPr="00547E62">
        <w:rPr>
          <w:rFonts w:ascii="Times New Roman" w:hAnsi="Times New Roman" w:cs="Times New Roman"/>
          <w:sz w:val="30"/>
          <w:szCs w:val="30"/>
          <w:lang w:val="uz-Cyrl-UZ"/>
        </w:rPr>
        <w:t xml:space="preserve">yirik hajmdagi qurilish ishlari va obodonlashtirish tadbirlari amalga oshirilmoqda. Demak bunday ob’yektlar atrofida zamon talablariga mos keladigan ko‘kalamzorlashtirish ishlarini amalga oshirish kerak bo‘ladi. Buning uchun mahalliy sharoitga mos keladigan va quruq iqlim sharoitlarida </w:t>
      </w:r>
      <w:r w:rsidRPr="00547E62">
        <w:rPr>
          <w:rFonts w:ascii="Times New Roman" w:hAnsi="Times New Roman" w:cs="Times New Roman"/>
          <w:sz w:val="30"/>
          <w:szCs w:val="30"/>
          <w:lang w:val="uz-Cyrl-UZ"/>
        </w:rPr>
        <w:lastRenderedPageBreak/>
        <w:t>bemalol o‘sib rivojlanadigan, yoshligidan shakl berib parvarishlangan manzarali yaproq va ninabargli daraxt</w:t>
      </w:r>
      <w:r w:rsidR="00BB5FBC"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ko‘chatlarini </w:t>
      </w:r>
      <w:r w:rsidR="00BB5FBC" w:rsidRPr="00547E62">
        <w:rPr>
          <w:rFonts w:ascii="Times New Roman" w:hAnsi="Times New Roman" w:cs="Times New Roman"/>
          <w:sz w:val="30"/>
          <w:szCs w:val="30"/>
          <w:lang w:val="uz-Cyrl-UZ"/>
        </w:rPr>
        <w:t xml:space="preserve">manzarali ko‘chatzorlarda </w:t>
      </w:r>
      <w:r w:rsidRPr="00547E62">
        <w:rPr>
          <w:rFonts w:ascii="Times New Roman" w:hAnsi="Times New Roman" w:cs="Times New Roman"/>
          <w:sz w:val="30"/>
          <w:szCs w:val="30"/>
          <w:lang w:val="uz-Cyrl-UZ"/>
        </w:rPr>
        <w:t xml:space="preserve">yetishtirish kerak bo‘ladi. Buning uchun yuqori dehqonchilik madaniyatiga ega bo‘lgan manzarali ko‘chatzorlar tarmog‘ini kengaytirish, ularda innovasion g‘oyalar va ilg‘or tajribalar asosida yetishtirilgan manzarali daraxt-buta turlarining ko‘chatlari miqdorini va sifatini oshirish lozim. </w:t>
      </w:r>
    </w:p>
    <w:p w14:paraId="55DC6DE4" w14:textId="77777777" w:rsidR="001662A3" w:rsidRPr="00547E62" w:rsidRDefault="001662A3" w:rsidP="00547E62">
      <w:pPr>
        <w:spacing w:after="0" w:line="240" w:lineRule="auto"/>
        <w:ind w:firstLine="454"/>
        <w:jc w:val="both"/>
        <w:rPr>
          <w:rFonts w:ascii="Times New Roman" w:hAnsi="Times New Roman" w:cs="Times New Roman"/>
          <w:sz w:val="30"/>
          <w:szCs w:val="30"/>
          <w:lang w:val="uz-Cyrl-UZ"/>
        </w:rPr>
      </w:pPr>
    </w:p>
    <w:p w14:paraId="0470A41D" w14:textId="77777777" w:rsidR="0043638D" w:rsidRPr="00547E62" w:rsidRDefault="0043638D" w:rsidP="00547E62">
      <w:pPr>
        <w:spacing w:after="0" w:line="240" w:lineRule="auto"/>
        <w:ind w:firstLine="454"/>
        <w:jc w:val="center"/>
        <w:rPr>
          <w:rFonts w:ascii="Times New Roman" w:hAnsi="Times New Roman" w:cs="Times New Roman"/>
          <w:b/>
          <w:sz w:val="30"/>
          <w:szCs w:val="30"/>
          <w:lang w:val="uz-Cyrl-UZ"/>
        </w:rPr>
      </w:pPr>
    </w:p>
    <w:p w14:paraId="7054AFAB" w14:textId="77777777" w:rsidR="0043638D" w:rsidRPr="00547E62" w:rsidRDefault="0043638D" w:rsidP="00547E62">
      <w:pPr>
        <w:spacing w:after="0" w:line="240" w:lineRule="auto"/>
        <w:ind w:firstLine="454"/>
        <w:jc w:val="center"/>
        <w:rPr>
          <w:rFonts w:ascii="Times New Roman" w:hAnsi="Times New Roman" w:cs="Times New Roman"/>
          <w:b/>
          <w:sz w:val="30"/>
          <w:szCs w:val="30"/>
          <w:lang w:val="uz-Cyrl-UZ"/>
        </w:rPr>
      </w:pPr>
    </w:p>
    <w:p w14:paraId="7BE429BB"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7B21D973"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5CA00DFB"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0345441C"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13528532"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5FCC8A49"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44E1E910"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29B6DCC9"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6740D9EB"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3DF4F07A"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78BA4591"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1D0BD64C"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6A28D695"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3BBCFC14"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5C1F5EF6"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3A8AD916"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7BB6F309"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34969C80"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10FEBAA3"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174AB46B"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27F81F00"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74CA0A54" w14:textId="77777777"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05FB35BA" w14:textId="6EBA15D0" w:rsidR="002B3A01" w:rsidRPr="00547E62" w:rsidRDefault="002B3A01" w:rsidP="00547E62">
      <w:pPr>
        <w:spacing w:after="0" w:line="240" w:lineRule="auto"/>
        <w:ind w:firstLine="454"/>
        <w:jc w:val="center"/>
        <w:rPr>
          <w:rFonts w:ascii="Times New Roman" w:hAnsi="Times New Roman" w:cs="Times New Roman"/>
          <w:b/>
          <w:sz w:val="30"/>
          <w:szCs w:val="30"/>
          <w:lang w:val="uz-Cyrl-UZ"/>
        </w:rPr>
      </w:pPr>
    </w:p>
    <w:p w14:paraId="73E3C99D" w14:textId="04BA9263" w:rsidR="00775862" w:rsidRPr="00547E62" w:rsidRDefault="00775862" w:rsidP="00547E62">
      <w:pPr>
        <w:spacing w:after="0" w:line="240" w:lineRule="auto"/>
        <w:ind w:firstLine="454"/>
        <w:jc w:val="center"/>
        <w:rPr>
          <w:rFonts w:ascii="Times New Roman" w:hAnsi="Times New Roman" w:cs="Times New Roman"/>
          <w:b/>
          <w:sz w:val="30"/>
          <w:szCs w:val="30"/>
          <w:lang w:val="uz-Cyrl-UZ"/>
        </w:rPr>
      </w:pPr>
    </w:p>
    <w:p w14:paraId="048E874E" w14:textId="6AE97CAC" w:rsidR="00775862" w:rsidRPr="00547E62" w:rsidRDefault="00775862" w:rsidP="00547E62">
      <w:pPr>
        <w:spacing w:after="0" w:line="240" w:lineRule="auto"/>
        <w:ind w:firstLine="454"/>
        <w:jc w:val="center"/>
        <w:rPr>
          <w:rFonts w:ascii="Times New Roman" w:hAnsi="Times New Roman" w:cs="Times New Roman"/>
          <w:b/>
          <w:sz w:val="30"/>
          <w:szCs w:val="30"/>
          <w:lang w:val="uz-Cyrl-UZ"/>
        </w:rPr>
      </w:pPr>
    </w:p>
    <w:p w14:paraId="1A60BB50" w14:textId="0BFEA40A" w:rsidR="00775862" w:rsidRPr="00547E62" w:rsidRDefault="00775862" w:rsidP="00547E62">
      <w:pPr>
        <w:spacing w:after="0" w:line="240" w:lineRule="auto"/>
        <w:ind w:firstLine="454"/>
        <w:jc w:val="center"/>
        <w:rPr>
          <w:rFonts w:ascii="Times New Roman" w:hAnsi="Times New Roman" w:cs="Times New Roman"/>
          <w:b/>
          <w:sz w:val="30"/>
          <w:szCs w:val="30"/>
          <w:lang w:val="uz-Cyrl-UZ"/>
        </w:rPr>
      </w:pPr>
    </w:p>
    <w:p w14:paraId="42E7BB0C" w14:textId="4EFF83AA" w:rsidR="00775862" w:rsidRPr="00547E62" w:rsidRDefault="00775862" w:rsidP="00547E62">
      <w:pPr>
        <w:spacing w:after="0" w:line="240" w:lineRule="auto"/>
        <w:ind w:firstLine="454"/>
        <w:jc w:val="center"/>
        <w:rPr>
          <w:rFonts w:ascii="Times New Roman" w:hAnsi="Times New Roman" w:cs="Times New Roman"/>
          <w:b/>
          <w:sz w:val="30"/>
          <w:szCs w:val="30"/>
          <w:lang w:val="uz-Cyrl-UZ"/>
        </w:rPr>
      </w:pPr>
    </w:p>
    <w:p w14:paraId="3B6AF576" w14:textId="11578E81" w:rsidR="00775862" w:rsidRPr="00547E62" w:rsidRDefault="00775862" w:rsidP="00547E62">
      <w:pPr>
        <w:spacing w:after="0" w:line="240" w:lineRule="auto"/>
        <w:ind w:firstLine="454"/>
        <w:jc w:val="center"/>
        <w:rPr>
          <w:rFonts w:ascii="Times New Roman" w:hAnsi="Times New Roman" w:cs="Times New Roman"/>
          <w:b/>
          <w:sz w:val="30"/>
          <w:szCs w:val="30"/>
          <w:lang w:val="uz-Cyrl-UZ"/>
        </w:rPr>
      </w:pPr>
    </w:p>
    <w:p w14:paraId="6702AE26" w14:textId="6CDFC5FD" w:rsidR="00775862" w:rsidRPr="00547E62" w:rsidRDefault="00775862" w:rsidP="00547E62">
      <w:pPr>
        <w:spacing w:after="0" w:line="240" w:lineRule="auto"/>
        <w:ind w:firstLine="454"/>
        <w:jc w:val="center"/>
        <w:rPr>
          <w:rFonts w:ascii="Times New Roman" w:hAnsi="Times New Roman" w:cs="Times New Roman"/>
          <w:b/>
          <w:sz w:val="30"/>
          <w:szCs w:val="30"/>
          <w:lang w:val="uz-Cyrl-UZ"/>
        </w:rPr>
      </w:pPr>
    </w:p>
    <w:p w14:paraId="5FBB611C" w14:textId="32896616" w:rsidR="00775862" w:rsidRPr="00547E62" w:rsidRDefault="00775862" w:rsidP="00547E62">
      <w:pPr>
        <w:spacing w:after="0" w:line="240" w:lineRule="auto"/>
        <w:ind w:firstLine="454"/>
        <w:jc w:val="center"/>
        <w:rPr>
          <w:rFonts w:ascii="Times New Roman" w:hAnsi="Times New Roman" w:cs="Times New Roman"/>
          <w:b/>
          <w:sz w:val="30"/>
          <w:szCs w:val="30"/>
          <w:lang w:val="uz-Cyrl-UZ"/>
        </w:rPr>
      </w:pPr>
    </w:p>
    <w:p w14:paraId="2F3E4197" w14:textId="161A287C" w:rsidR="001C2DD2" w:rsidRPr="00547E62" w:rsidRDefault="00E441E0" w:rsidP="008112DA">
      <w:pPr>
        <w:spacing w:after="0" w:line="240" w:lineRule="auto"/>
        <w:jc w:val="center"/>
        <w:rPr>
          <w:rFonts w:ascii="Times New Roman" w:hAnsi="Times New Roman" w:cs="Times New Roman"/>
          <w:b/>
          <w:sz w:val="30"/>
          <w:szCs w:val="30"/>
          <w:lang w:val="uz-Cyrl-UZ"/>
        </w:rPr>
      </w:pPr>
      <w:r w:rsidRPr="00547E62">
        <w:rPr>
          <w:rFonts w:ascii="Times New Roman" w:hAnsi="Times New Roman" w:cs="Times New Roman"/>
          <w:b/>
          <w:sz w:val="30"/>
          <w:szCs w:val="30"/>
          <w:lang w:val="uz-Cyrl-UZ"/>
        </w:rPr>
        <w:lastRenderedPageBreak/>
        <w:t>I</w:t>
      </w:r>
      <w:r w:rsidR="001C2DD2" w:rsidRPr="00547E62">
        <w:rPr>
          <w:rFonts w:ascii="Times New Roman" w:hAnsi="Times New Roman" w:cs="Times New Roman"/>
          <w:b/>
          <w:sz w:val="30"/>
          <w:szCs w:val="30"/>
          <w:lang w:val="uz-Cyrl-UZ"/>
        </w:rPr>
        <w:t xml:space="preserve"> BOB. MANZARALI KO‘CHATZOR TASHKIL ETISH VA KO‘CHAT</w:t>
      </w:r>
      <w:r w:rsidRPr="00547E62">
        <w:rPr>
          <w:rFonts w:ascii="Times New Roman" w:hAnsi="Times New Roman" w:cs="Times New Roman"/>
          <w:b/>
          <w:sz w:val="30"/>
          <w:szCs w:val="30"/>
          <w:lang w:val="uz-Cyrl-UZ"/>
        </w:rPr>
        <w:t>LAR</w:t>
      </w:r>
      <w:r w:rsidR="001C2DD2" w:rsidRPr="00547E62">
        <w:rPr>
          <w:rFonts w:ascii="Times New Roman" w:hAnsi="Times New Roman" w:cs="Times New Roman"/>
          <w:b/>
          <w:sz w:val="30"/>
          <w:szCs w:val="30"/>
          <w:lang w:val="uz-Cyrl-UZ"/>
        </w:rPr>
        <w:t xml:space="preserve"> Y</w:t>
      </w:r>
      <w:r w:rsidR="00775862" w:rsidRPr="00547E62">
        <w:rPr>
          <w:rFonts w:ascii="Times New Roman" w:hAnsi="Times New Roman" w:cs="Times New Roman"/>
          <w:b/>
          <w:sz w:val="30"/>
          <w:szCs w:val="30"/>
          <w:lang w:val="en-US"/>
        </w:rPr>
        <w:t>E</w:t>
      </w:r>
      <w:r w:rsidR="001C2DD2" w:rsidRPr="00547E62">
        <w:rPr>
          <w:rFonts w:ascii="Times New Roman" w:hAnsi="Times New Roman" w:cs="Times New Roman"/>
          <w:b/>
          <w:sz w:val="30"/>
          <w:szCs w:val="30"/>
          <w:lang w:val="uz-Cyrl-UZ"/>
        </w:rPr>
        <w:t>TISHTIRISH AGROTEXNIKASI</w:t>
      </w:r>
    </w:p>
    <w:p w14:paraId="0266F8FA" w14:textId="77777777" w:rsidR="001C2DD2" w:rsidRPr="00547E62" w:rsidRDefault="001C2DD2" w:rsidP="00547E62">
      <w:pPr>
        <w:spacing w:after="0" w:line="240" w:lineRule="auto"/>
        <w:ind w:firstLine="454"/>
        <w:jc w:val="center"/>
        <w:rPr>
          <w:rFonts w:ascii="Times New Roman" w:hAnsi="Times New Roman" w:cs="Times New Roman"/>
          <w:b/>
          <w:sz w:val="30"/>
          <w:szCs w:val="30"/>
          <w:lang w:val="uz-Cyrl-UZ"/>
        </w:rPr>
      </w:pPr>
    </w:p>
    <w:p w14:paraId="436A4E5C" w14:textId="6DC0DFCA" w:rsidR="00502A64" w:rsidRPr="00547E62" w:rsidRDefault="008112DA" w:rsidP="00547E62">
      <w:pPr>
        <w:spacing w:after="0" w:line="240" w:lineRule="auto"/>
        <w:ind w:firstLine="454"/>
        <w:jc w:val="center"/>
        <w:rPr>
          <w:rFonts w:ascii="Times New Roman" w:hAnsi="Times New Roman" w:cs="Times New Roman"/>
          <w:b/>
          <w:bCs/>
          <w:sz w:val="30"/>
          <w:szCs w:val="30"/>
          <w:lang w:val="uz-Cyrl-UZ"/>
        </w:rPr>
      </w:pPr>
      <w:r>
        <w:rPr>
          <w:rFonts w:ascii="Times New Roman" w:hAnsi="Times New Roman" w:cs="Times New Roman"/>
          <w:b/>
          <w:bCs/>
          <w:sz w:val="30"/>
          <w:szCs w:val="30"/>
          <w:lang w:val="en-US"/>
        </w:rPr>
        <w:t xml:space="preserve">1.1 </w:t>
      </w:r>
      <w:r w:rsidRPr="00547E62">
        <w:rPr>
          <w:rFonts w:ascii="Times New Roman" w:hAnsi="Times New Roman" w:cs="Times New Roman"/>
          <w:b/>
          <w:bCs/>
          <w:sz w:val="30"/>
          <w:szCs w:val="30"/>
          <w:lang w:val="uz-Cyrl-UZ"/>
        </w:rPr>
        <w:t xml:space="preserve">Manzarali daraxt-buta o‘simliklarni ko‘paytirish </w:t>
      </w:r>
    </w:p>
    <w:p w14:paraId="043165F3" w14:textId="1CFD2DD2" w:rsidR="002D36DE" w:rsidRPr="00547E62" w:rsidRDefault="00122C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daraxt-buta o‘simliklarni ko‘paytirish 2 xil usul – urug‘idan va vegetativ usullarda amalga oshiriladi. Bu ikki usul keng tarqalgan bo‘lib, xar biri </w:t>
      </w:r>
      <w:r w:rsidR="00AE2B34" w:rsidRPr="00547E62">
        <w:rPr>
          <w:rFonts w:ascii="Times New Roman" w:hAnsi="Times New Roman" w:cs="Times New Roman"/>
          <w:sz w:val="30"/>
          <w:szCs w:val="30"/>
          <w:lang w:val="uz-Cyrl-UZ"/>
        </w:rPr>
        <w:t xml:space="preserve">o‘ziga yarasha </w:t>
      </w:r>
      <w:r w:rsidRPr="00547E62">
        <w:rPr>
          <w:rFonts w:ascii="Times New Roman" w:hAnsi="Times New Roman" w:cs="Times New Roman"/>
          <w:sz w:val="30"/>
          <w:szCs w:val="30"/>
          <w:lang w:val="uz-Cyrl-UZ"/>
        </w:rPr>
        <w:t>biologik va texnologik afzalliklarga egadir.</w:t>
      </w:r>
      <w:r w:rsidR="00775862" w:rsidRPr="00547E62">
        <w:rPr>
          <w:rFonts w:ascii="Times New Roman" w:hAnsi="Times New Roman" w:cs="Times New Roman"/>
          <w:sz w:val="30"/>
          <w:szCs w:val="30"/>
          <w:lang w:val="en-US"/>
        </w:rPr>
        <w:t xml:space="preserve"> </w:t>
      </w:r>
      <w:r w:rsidR="00AE2B34" w:rsidRPr="00547E62">
        <w:rPr>
          <w:rFonts w:ascii="Times New Roman" w:hAnsi="Times New Roman" w:cs="Times New Roman"/>
          <w:sz w:val="30"/>
          <w:szCs w:val="30"/>
          <w:lang w:val="uz-Cyrl-UZ"/>
        </w:rPr>
        <w:t xml:space="preserve">Manzarali o‘simliklarning 80% ga yaqini urug‘idan ko‘paytiriladi, bu ko‘paytirish usuli iqtisodiy jihatdan arzon bo‘lib ko‘plab tannarxi arzon ko‘chatlar yetishtirish imkonini beradi. </w:t>
      </w:r>
    </w:p>
    <w:p w14:paraId="7620D006" w14:textId="37D380DF" w:rsidR="00122C10" w:rsidRPr="00547E62" w:rsidRDefault="00AE2B3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Daraxt-buta o‘simliklarni urug‘idan ko‘paytirish biologik nuqtai nazaridan ustunlikka xam egadir.  Urug‘idan yetishtirilgan ko‘chatlar vegetativ ko‘paytirilgan ko‘chatlarga nisbatan tashqi muhitga moslashgan, uzoq umr ko‘ruvchi, yaxshi shakllangan ildiz tizimli va ko‘chirib o‘tkazishni yaxshi tutuvchi  kabi xususiyatlarga ega bo‘lishadi. </w:t>
      </w:r>
      <w:r w:rsidR="00775862"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Manzarali o‘simliklarni urug‘idan ko‘paytirish ularni introduksiya qilishda qo‘llaniladigan yagona usuldir. </w:t>
      </w:r>
    </w:p>
    <w:p w14:paraId="63D97196" w14:textId="77777777" w:rsidR="001C2DD2" w:rsidRPr="00547E62" w:rsidRDefault="003F0A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o‘simliklarni urug‘idan ko‘paytirish imkoniyatlari  ona daraxtlarni urug‘ hosildorligiga chambarchas bog‘liqdir ya’ni ularni qanday xajmda va sifatga ega urug‘lar  yetishtirib bera olishlari muhim masala xisoblanadi. Ko‘pgina daraxt turlari urug‘ hosildorligi muayyan davriylikka ega, ya’ni hosildorlik yuqori bo‘lgan yildan so‘ng keyingi yilda kam xosildorlik kuzatiladi. Ko‘pgina introduksiya qilingan manzarali daraxt</w:t>
      </w:r>
      <w:r w:rsidR="00FF1674" w:rsidRPr="00547E62">
        <w:rPr>
          <w:rFonts w:ascii="Times New Roman" w:hAnsi="Times New Roman" w:cs="Times New Roman"/>
          <w:sz w:val="30"/>
          <w:szCs w:val="30"/>
          <w:lang w:val="uz-Cyrl-UZ"/>
        </w:rPr>
        <w:t xml:space="preserve"> tur</w:t>
      </w:r>
      <w:r w:rsidRPr="00547E62">
        <w:rPr>
          <w:rFonts w:ascii="Times New Roman" w:hAnsi="Times New Roman" w:cs="Times New Roman"/>
          <w:sz w:val="30"/>
          <w:szCs w:val="30"/>
          <w:lang w:val="uz-Cyrl-UZ"/>
        </w:rPr>
        <w:t>lar</w:t>
      </w:r>
      <w:r w:rsidR="00FF1674" w:rsidRPr="00547E62">
        <w:rPr>
          <w:rFonts w:ascii="Times New Roman" w:hAnsi="Times New Roman" w:cs="Times New Roman"/>
          <w:sz w:val="30"/>
          <w:szCs w:val="30"/>
          <w:lang w:val="uz-Cyrl-UZ"/>
        </w:rPr>
        <w:t>i</w:t>
      </w:r>
      <w:r w:rsidRPr="00547E62">
        <w:rPr>
          <w:rFonts w:ascii="Times New Roman" w:hAnsi="Times New Roman" w:cs="Times New Roman"/>
          <w:sz w:val="30"/>
          <w:szCs w:val="30"/>
          <w:lang w:val="uz-Cyrl-UZ"/>
        </w:rPr>
        <w:t xml:space="preserve">ni </w:t>
      </w:r>
      <w:r w:rsidR="00FF1674" w:rsidRPr="00547E62">
        <w:rPr>
          <w:rFonts w:ascii="Times New Roman" w:hAnsi="Times New Roman" w:cs="Times New Roman"/>
          <w:sz w:val="30"/>
          <w:szCs w:val="30"/>
          <w:lang w:val="uz-Cyrl-UZ"/>
        </w:rPr>
        <w:t xml:space="preserve">urug‘ hosildorligiga yangi ekologik omillar  o‘z ta’sirini o‘tkazadi, uning davriyligi, xajmi va urug‘ sifati ularning tabiiy arealidagi kabi bo‘lmasligi mumkin.  Umuman olganda manzarali daraxtlarning sermaxsul  urug‘ hosildorlik davri ularning o‘rta yoshlariga to‘g‘ri keladi. </w:t>
      </w:r>
    </w:p>
    <w:p w14:paraId="27E767A1" w14:textId="4FDAFC73" w:rsidR="003C0405" w:rsidRPr="00547E62" w:rsidRDefault="00FF167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Sermahsul urug‘ maxsuldorligi daraxt turlarining</w:t>
      </w:r>
      <w:r w:rsidR="001C2DD2" w:rsidRPr="00547E62">
        <w:rPr>
          <w:rFonts w:ascii="Times New Roman" w:hAnsi="Times New Roman" w:cs="Times New Roman"/>
          <w:sz w:val="30"/>
          <w:szCs w:val="30"/>
          <w:lang w:val="uz-Cyrl-UZ"/>
        </w:rPr>
        <w:t xml:space="preserve">  turli yoshlarida sodir bo‘ladi: terak, qayin, tol turlarida 10-20 yoshlarida, qarag‘ay, qoraqarag‘ay, tilog‘och, eman turlarida 30-50 yoshida. Buta o‘simliklarda sermahsul urug‘ hosildorligi 3-8 yoshlarida sodir bo‘ladi. Odatda ochiq maydonda  o‘sib turgan daraxtlar yaxshi urug‘ hosildorlikka ega bo‘ladilar. </w:t>
      </w:r>
      <w:r w:rsidR="00775862" w:rsidRPr="00547E62">
        <w:rPr>
          <w:rFonts w:ascii="Times New Roman" w:hAnsi="Times New Roman" w:cs="Times New Roman"/>
          <w:sz w:val="30"/>
          <w:szCs w:val="30"/>
          <w:lang w:val="en-US"/>
        </w:rPr>
        <w:t xml:space="preserve"> </w:t>
      </w:r>
      <w:r w:rsidR="001C2DD2" w:rsidRPr="00547E62">
        <w:rPr>
          <w:rFonts w:ascii="Times New Roman" w:hAnsi="Times New Roman" w:cs="Times New Roman"/>
          <w:sz w:val="30"/>
          <w:szCs w:val="30"/>
          <w:lang w:val="uz-Cyrl-UZ"/>
        </w:rPr>
        <w:t xml:space="preserve">Darax shox-shabbasining quyosh yoritadigan tomonida </w:t>
      </w:r>
      <w:r w:rsidR="00463F55" w:rsidRPr="00547E62">
        <w:rPr>
          <w:rFonts w:ascii="Times New Roman" w:hAnsi="Times New Roman" w:cs="Times New Roman"/>
          <w:sz w:val="30"/>
          <w:szCs w:val="30"/>
          <w:lang w:val="uz-Cyrl-UZ"/>
        </w:rPr>
        <w:t xml:space="preserve">sifatli urug‘lar shakllanadi. </w:t>
      </w:r>
      <w:r w:rsidR="00775862" w:rsidRPr="00547E62">
        <w:rPr>
          <w:rFonts w:ascii="Times New Roman" w:hAnsi="Times New Roman" w:cs="Times New Roman"/>
          <w:sz w:val="30"/>
          <w:szCs w:val="30"/>
          <w:lang w:val="en-US"/>
        </w:rPr>
        <w:t xml:space="preserve"> </w:t>
      </w:r>
      <w:r w:rsidR="00463F55" w:rsidRPr="00547E62">
        <w:rPr>
          <w:rFonts w:ascii="Times New Roman" w:hAnsi="Times New Roman" w:cs="Times New Roman"/>
          <w:sz w:val="30"/>
          <w:szCs w:val="30"/>
          <w:lang w:val="uz-Cyrl-UZ"/>
        </w:rPr>
        <w:t xml:space="preserve">Manzarali daraxtlarning meva va urug‘lari turli-tumanligi bilan ajralib turadi. </w:t>
      </w:r>
    </w:p>
    <w:p w14:paraId="737F40AF" w14:textId="048FD579" w:rsidR="00AE2B34" w:rsidRPr="00547E62" w:rsidRDefault="00463F55"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Meva bir necha urug‘dan va  meva qobig‘idan iborat bo‘ladi. Meva qobig‘i xususiyatiga ko‘ra quruq va shirali bo‘ladi. Soxtaakasiyasimon robiniyada (oq akasiya), gledichiyada, amorfada dukkak</w:t>
      </w:r>
      <w:r w:rsidR="00321E7C" w:rsidRPr="00547E62">
        <w:rPr>
          <w:rFonts w:ascii="Times New Roman" w:hAnsi="Times New Roman" w:cs="Times New Roman"/>
          <w:sz w:val="30"/>
          <w:szCs w:val="30"/>
          <w:lang w:val="uz-Cyrl-UZ"/>
        </w:rPr>
        <w:t>li mevalarga, grek, yong‘oqi, eman, o‘rmon yong‘og‘i, qoraqayin turlarida yog‘ochlashgan meva qobig‘i</w:t>
      </w:r>
      <w:r w:rsidRPr="00547E62">
        <w:rPr>
          <w:rFonts w:ascii="Times New Roman" w:hAnsi="Times New Roman" w:cs="Times New Roman"/>
          <w:sz w:val="30"/>
          <w:szCs w:val="30"/>
          <w:lang w:val="uz-Cyrl-UZ"/>
        </w:rPr>
        <w:t xml:space="preserve"> </w:t>
      </w:r>
      <w:r w:rsidR="00321E7C" w:rsidRPr="00547E62">
        <w:rPr>
          <w:rFonts w:ascii="Times New Roman" w:hAnsi="Times New Roman" w:cs="Times New Roman"/>
          <w:sz w:val="30"/>
          <w:szCs w:val="30"/>
          <w:lang w:val="uz-Cyrl-UZ"/>
        </w:rPr>
        <w:t xml:space="preserve">ega, qayrag‘och, zarang, shumtol, qayin turlarida qanotchali </w:t>
      </w:r>
      <w:r w:rsidR="00321E7C" w:rsidRPr="00547E62">
        <w:rPr>
          <w:rFonts w:ascii="Times New Roman" w:hAnsi="Times New Roman" w:cs="Times New Roman"/>
          <w:sz w:val="30"/>
          <w:szCs w:val="30"/>
          <w:lang w:val="uz-Cyrl-UZ"/>
        </w:rPr>
        <w:lastRenderedPageBreak/>
        <w:t>va qattiq qobiqli urug‘lar shakllanadi. Murakkab mayda danakchali mevalarga malina, maymunjon, tut turlari, quruq danaklilarga bodom turlari kiritiladi. Ninabargli daraxt turlarida urug‘lar murakkab meva to‘plami – qubbalarda shakllanadi.</w:t>
      </w:r>
      <w:r w:rsidR="00775862" w:rsidRPr="00547E62">
        <w:rPr>
          <w:rFonts w:ascii="Times New Roman" w:hAnsi="Times New Roman" w:cs="Times New Roman"/>
          <w:sz w:val="30"/>
          <w:szCs w:val="30"/>
          <w:lang w:val="en-US"/>
        </w:rPr>
        <w:t xml:space="preserve"> </w:t>
      </w:r>
      <w:r w:rsidR="00321E7C" w:rsidRPr="00547E62">
        <w:rPr>
          <w:rFonts w:ascii="Times New Roman" w:hAnsi="Times New Roman" w:cs="Times New Roman"/>
          <w:sz w:val="30"/>
          <w:szCs w:val="30"/>
          <w:lang w:val="uz-Cyrl-UZ"/>
        </w:rPr>
        <w:t>Daraxt turlari</w:t>
      </w:r>
      <w:r w:rsidR="003C0405" w:rsidRPr="00547E62">
        <w:rPr>
          <w:rFonts w:ascii="Times New Roman" w:hAnsi="Times New Roman" w:cs="Times New Roman"/>
          <w:sz w:val="30"/>
          <w:szCs w:val="30"/>
          <w:lang w:val="uz-Cyrl-UZ"/>
        </w:rPr>
        <w:t>ga  m</w:t>
      </w:r>
      <w:r w:rsidR="00321E7C" w:rsidRPr="00547E62">
        <w:rPr>
          <w:rFonts w:ascii="Times New Roman" w:hAnsi="Times New Roman" w:cs="Times New Roman"/>
          <w:sz w:val="30"/>
          <w:szCs w:val="30"/>
          <w:lang w:val="uz-Cyrl-UZ"/>
        </w:rPr>
        <w:t>yeva</w:t>
      </w:r>
      <w:r w:rsidR="003C0405" w:rsidRPr="00547E62">
        <w:rPr>
          <w:rFonts w:ascii="Times New Roman" w:hAnsi="Times New Roman" w:cs="Times New Roman"/>
          <w:sz w:val="30"/>
          <w:szCs w:val="30"/>
          <w:lang w:val="uz-Cyrl-UZ"/>
        </w:rPr>
        <w:t>lari turli morfologik  belgilarga ega bo‘libgina qolmay, turli urug‘ tuzilishiga xam egadir.  Meva va urug‘larni turli-tumanligi ularni terish, saqlash, ekish, ekish oldi tayyorgarligini xam turlicha bo‘lishligini ta’minlaydi.</w:t>
      </w:r>
    </w:p>
    <w:p w14:paraId="73E1786D" w14:textId="77777777" w:rsidR="003C0405" w:rsidRPr="00547E62" w:rsidRDefault="003C0405"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Urug‘ni pishib yetilishi turga xos  uning tashqi morfologik belgilari paydo bo‘lgan davrda amalga oshiriladi. Urug‘lar yetilganda ona daraxtdan ajralib to‘kiladi.  Ko‘pgina turlar – qoraqarag‘ay, qarag‘ay, oq akasiya, gledichiya, sofora, shumtolda urug‘lar ularning mevalari va qubbalari to‘kilmasdan avaal  yetiladi.  Urug‘ yetilishi issiq iqlimda va ochiq joyda o‘sib turgan daraxtlarda  moʻtadil iqlimli xududlarda va o‘rmondagi daraxtlarga qaraganda tezroq </w:t>
      </w:r>
      <w:r w:rsidR="00E441E0" w:rsidRPr="00547E62">
        <w:rPr>
          <w:rFonts w:ascii="Times New Roman" w:hAnsi="Times New Roman" w:cs="Times New Roman"/>
          <w:sz w:val="30"/>
          <w:szCs w:val="30"/>
          <w:lang w:val="uz-Cyrl-UZ"/>
        </w:rPr>
        <w:t>sodir bo‘ladi</w:t>
      </w:r>
      <w:r w:rsidRPr="00547E62">
        <w:rPr>
          <w:rFonts w:ascii="Times New Roman" w:hAnsi="Times New Roman" w:cs="Times New Roman"/>
          <w:sz w:val="30"/>
          <w:szCs w:val="30"/>
          <w:lang w:val="uz-Cyrl-UZ"/>
        </w:rPr>
        <w:t>.</w:t>
      </w:r>
    </w:p>
    <w:p w14:paraId="2BD5DB5F" w14:textId="77777777" w:rsidR="00B66401" w:rsidRPr="00547E62" w:rsidRDefault="00B6640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Cs/>
          <w:sz w:val="30"/>
          <w:szCs w:val="30"/>
          <w:lang w:val="uz-Cyrl-UZ"/>
        </w:rPr>
        <w:t xml:space="preserve">Daraxt va butali ko‘chatlarni vegetativ usulda ko‘paytirishning mazmuni, alohida vegetativ bo‘laklari-tanasi, ildizi, novdalari va boshqa qismlari asosida aloxida yangi yosh o‘simlikni yaratishdan iborat. O‘simliklarni </w:t>
      </w:r>
      <w:r w:rsidRPr="00547E62">
        <w:rPr>
          <w:rFonts w:ascii="Times New Roman" w:hAnsi="Times New Roman" w:cs="Times New Roman"/>
          <w:sz w:val="30"/>
          <w:szCs w:val="30"/>
          <w:lang w:val="uz-Cyrl-UZ"/>
        </w:rPr>
        <w:t xml:space="preserve">vegetativ yo‘l bilan ko‘paytirish ko‘p xollarda sun’iy o‘rmonzorlar barpo qilishda qo‘llaniladi.axoli yashaydigan joylarni ko‘kalamzorlashtirishda va shuningdek ekish uchun ko‘chatxonada yaratiladigan mahsulotlarga qo‘llaniladi. </w:t>
      </w:r>
    </w:p>
    <w:p w14:paraId="464D8309" w14:textId="77777777" w:rsidR="00B66401" w:rsidRPr="00547E62" w:rsidRDefault="00B6640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Vegetativ  ko‘paytirish urug‘dan ko‘paytirishda yuzaga kelgan qiyinchiliklarni yengishga yordam beradi. Ushbu usul bilan ba’zi bir daraxt turlari mavjud tuman</w:t>
      </w:r>
      <w:r w:rsidR="00C8390E" w:rsidRPr="00547E62">
        <w:rPr>
          <w:rFonts w:ascii="Times New Roman" w:hAnsi="Times New Roman" w:cs="Times New Roman"/>
          <w:sz w:val="30"/>
          <w:szCs w:val="30"/>
          <w:lang w:val="uz-Cyrl-UZ"/>
        </w:rPr>
        <w:t>da moslashtirishda bu usul juda ko‘</w:t>
      </w:r>
      <w:r w:rsidRPr="00547E62">
        <w:rPr>
          <w:rFonts w:ascii="Times New Roman" w:hAnsi="Times New Roman" w:cs="Times New Roman"/>
          <w:sz w:val="30"/>
          <w:szCs w:val="30"/>
          <w:lang w:val="uz-Cyrl-UZ"/>
        </w:rPr>
        <w:t xml:space="preserve">l keladi va uning </w:t>
      </w:r>
      <w:r w:rsidR="00C8390E" w:rsidRPr="00547E62">
        <w:rPr>
          <w:rFonts w:ascii="Times New Roman" w:hAnsi="Times New Roman" w:cs="Times New Roman"/>
          <w:sz w:val="30"/>
          <w:szCs w:val="30"/>
          <w:lang w:val="uz-Cyrl-UZ"/>
        </w:rPr>
        <w:t>qimmatli biologik-xo‘jalik irsiy belgilarini</w:t>
      </w:r>
      <w:r w:rsidRPr="00547E62">
        <w:rPr>
          <w:rFonts w:ascii="Times New Roman" w:hAnsi="Times New Roman" w:cs="Times New Roman"/>
          <w:sz w:val="30"/>
          <w:szCs w:val="30"/>
          <w:lang w:val="uz-Cyrl-UZ"/>
        </w:rPr>
        <w:t xml:space="preserve"> keyingi avloddan-avlodga o‘tishga asos yaratadi. Vegetativ usulda ko‘payishning afzalligi ko‘chatlarning birinchi yildayok </w:t>
      </w:r>
      <w:r w:rsidR="00C8390E" w:rsidRPr="00547E62">
        <w:rPr>
          <w:rFonts w:ascii="Times New Roman" w:hAnsi="Times New Roman" w:cs="Times New Roman"/>
          <w:sz w:val="30"/>
          <w:szCs w:val="30"/>
          <w:lang w:val="uz-Cyrl-UZ"/>
        </w:rPr>
        <w:t xml:space="preserve"> o‘simlik </w:t>
      </w:r>
      <w:r w:rsidRPr="00547E62">
        <w:rPr>
          <w:rFonts w:ascii="Times New Roman" w:hAnsi="Times New Roman" w:cs="Times New Roman"/>
          <w:sz w:val="30"/>
          <w:szCs w:val="30"/>
          <w:lang w:val="uz-Cyrl-UZ"/>
        </w:rPr>
        <w:t xml:space="preserve">tez gurkirab o‘sishdadir, ya’ni urug‘dan ko‘paytirishga nisbatan bu usulda ko‘paytirilgan ko‘chatlar tez hosilga kiradi. </w:t>
      </w:r>
    </w:p>
    <w:p w14:paraId="26A8BA9A" w14:textId="77777777" w:rsidR="00B66401" w:rsidRPr="00547E62" w:rsidRDefault="00B6640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Daraxt va butalarni tabiiy sharoitda vegetativ usulda ko‘payishi ko‘p hollarda ildiz osti yo‘nalishda paydo bo‘lishi tushuniladi, ya’ni ildizpoyalaridagi mudroq kurtaklaridan doimiy ravishda yangi yosh o‘simliklar paydo qiladi. </w:t>
      </w:r>
    </w:p>
    <w:p w14:paraId="320B609E" w14:textId="77777777" w:rsidR="00B66401" w:rsidRPr="00547E62" w:rsidRDefault="00B6640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Tabiiy vegetativ ko‘payish quyidagi daraxt-buta o‘simliklarda faol kechadi: terak, oblepixa, ligustrum, malina, maymunjon,  totim, tol, na’matak, zirk, jiyda,yulg‘un, lianalar. </w:t>
      </w:r>
    </w:p>
    <w:p w14:paraId="7986497D" w14:textId="77777777" w:rsidR="00B66401" w:rsidRPr="00547E62" w:rsidRDefault="00B6640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Sun’iy vegetativ usulda ko‘payish quyidagicha 2 turga bo‘linadi: </w:t>
      </w:r>
    </w:p>
    <w:p w14:paraId="2FBE342D" w14:textId="77777777" w:rsidR="00B66401" w:rsidRPr="00547E62" w:rsidRDefault="00B6640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Ona o‘simliklar qismidan ajratmagan xolda ko‘paytirish: </w:t>
      </w:r>
    </w:p>
    <w:p w14:paraId="2EE46E40" w14:textId="77777777" w:rsidR="00B66401" w:rsidRPr="00547E62" w:rsidRDefault="00B66401"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a) ildizpoyasidan ko‘paytirish; b) yer ustki qismidan-parxish. </w:t>
      </w:r>
    </w:p>
    <w:p w14:paraId="0C66672B" w14:textId="6B9BB540" w:rsidR="00B66401" w:rsidRPr="00547E62" w:rsidRDefault="00B66401"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lastRenderedPageBreak/>
        <w:t>Ona daraxtdan ajratib olib ko‘paytirish. Bu usul quyidagichidir: a) yog‘ochlashgan novda qalamcha; b) ildizdan olingan qalamcha; v) yozda yashil qalamcha asosida</w:t>
      </w:r>
      <w:r w:rsidR="001F24F6" w:rsidRPr="00547E62">
        <w:rPr>
          <w:rFonts w:ascii="Times New Roman" w:hAnsi="Times New Roman" w:cs="Times New Roman"/>
          <w:sz w:val="30"/>
          <w:szCs w:val="30"/>
          <w:lang w:val="en-US"/>
        </w:rPr>
        <w:t>;</w:t>
      </w:r>
      <w:r w:rsidRPr="00547E62">
        <w:rPr>
          <w:rFonts w:ascii="Times New Roman" w:hAnsi="Times New Roman" w:cs="Times New Roman"/>
          <w:sz w:val="30"/>
          <w:szCs w:val="30"/>
          <w:lang w:val="en-US"/>
        </w:rPr>
        <w:t xml:space="preserve"> g)</w:t>
      </w:r>
      <w:r w:rsidR="001F24F6" w:rsidRPr="00547E62">
        <w:rPr>
          <w:rFonts w:ascii="Times New Roman" w:hAnsi="Times New Roman" w:cs="Times New Roman"/>
          <w:sz w:val="30"/>
          <w:szCs w:val="30"/>
          <w:lang w:val="en-US"/>
        </w:rPr>
        <w:t xml:space="preserve"> </w:t>
      </w:r>
      <w:r w:rsidRPr="00547E62">
        <w:rPr>
          <w:rFonts w:ascii="Times New Roman" w:hAnsi="Times New Roman" w:cs="Times New Roman"/>
          <w:sz w:val="30"/>
          <w:szCs w:val="30"/>
          <w:lang w:val="en-US"/>
        </w:rPr>
        <w:t xml:space="preserve">ildiz bachkilarini ajratib olish va parvarishlash </w:t>
      </w:r>
    </w:p>
    <w:p w14:paraId="4F908EE6" w14:textId="77777777" w:rsidR="00B66401" w:rsidRPr="00547E62" w:rsidRDefault="00B66401"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en-US"/>
        </w:rPr>
        <w:t>Payvandlash usulida</w:t>
      </w:r>
      <w:r w:rsidRPr="00547E62">
        <w:rPr>
          <w:rFonts w:ascii="Times New Roman" w:hAnsi="Times New Roman" w:cs="Times New Roman"/>
          <w:sz w:val="30"/>
          <w:szCs w:val="30"/>
          <w:lang w:val="en-US"/>
        </w:rPr>
        <w:t xml:space="preserve">. Bu usul quyidagicha: a) kurtak payvand (okulirovka) asosida; b) novda payvand asosida; v) to‘nkaga payvand. Bitta daraxtdan 5-6 kurtakli 100 dona qalamcha olinsa, undan 500 dona genetik bir xil ko‘chat yetishtirish mumkin. </w:t>
      </w:r>
    </w:p>
    <w:p w14:paraId="77C6E2D2" w14:textId="77777777" w:rsidR="00B66401" w:rsidRPr="00547E62" w:rsidRDefault="00B66401"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Ona daraxtlar va uning qismidan ajratmagan  xolda ko‘paytirish. Ildizdan unib ko‘payish bu sog‘ xoldagi ildizdan unib chiqqan o‘simlik turidir. Bu unish gorizontal,  ya’ni yer ostiga tekis turgan ildizdan ko‘paytirishdir. Bu ildiz yer ostida 5 sm undan chuqurrokda bo‘ladi tuproq unib chiqish xosil etish uchun yer osti ildizdan zararlantirish zarur, ildiz  qismi ko‘proq ostiga joylashgan ba’zi bir nihollar baquvvat xolda o‘sib rivojlanadi. Ildizdan qalamchalar bu 0,5 sm dan 1,5 sm gacha bo‘lgan ekiladigan mahsulot turidir. Mahsulot tayyorlash ishlari kuz faslining ohirida bargixazon davrida boshlanadi. </w:t>
      </w:r>
    </w:p>
    <w:p w14:paraId="3E76DFE4" w14:textId="77777777" w:rsidR="0068678B" w:rsidRDefault="00B66401"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Qishqi va yozgi yashil qalamchalar yordamida ko‘paytirish</w:t>
      </w:r>
      <w:r w:rsidRPr="00547E62">
        <w:rPr>
          <w:rFonts w:ascii="Times New Roman" w:hAnsi="Times New Roman" w:cs="Times New Roman"/>
          <w:sz w:val="30"/>
          <w:szCs w:val="30"/>
          <w:lang w:val="en-US"/>
        </w:rPr>
        <w:t xml:space="preserve">. Yozgi (yashil) va qishgi (novda) qalamchalar tayyorlash quyidagilarga bog‘liq bo‘ladi: </w:t>
      </w:r>
    </w:p>
    <w:p w14:paraId="22191BD5" w14:textId="77777777" w:rsidR="0068678B" w:rsidRDefault="00B6640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a) qalamchalarda suvning miqdori; b) substrat tarkibi; v) ob-havo xolati;</w:t>
      </w:r>
      <w:r w:rsidR="0068678B">
        <w:rPr>
          <w:rFonts w:ascii="Times New Roman" w:hAnsi="Times New Roman" w:cs="Times New Roman"/>
          <w:sz w:val="30"/>
          <w:szCs w:val="30"/>
          <w:lang w:val="uz-Cyrl-UZ"/>
        </w:rPr>
        <w:t xml:space="preserve"> </w:t>
      </w:r>
    </w:p>
    <w:p w14:paraId="11EE8905" w14:textId="77777777" w:rsidR="0068678B" w:rsidRDefault="00B66401" w:rsidP="00547E62">
      <w:pPr>
        <w:spacing w:after="0" w:line="240" w:lineRule="auto"/>
        <w:ind w:firstLine="454"/>
        <w:jc w:val="both"/>
        <w:rPr>
          <w:rFonts w:ascii="Times New Roman" w:hAnsi="Times New Roman" w:cs="Times New Roman"/>
          <w:sz w:val="30"/>
          <w:szCs w:val="30"/>
          <w:lang w:val="uz-Cyrl-UZ"/>
        </w:rPr>
      </w:pPr>
      <w:r w:rsidRPr="0068678B">
        <w:rPr>
          <w:rFonts w:ascii="Times New Roman" w:hAnsi="Times New Roman" w:cs="Times New Roman"/>
          <w:sz w:val="30"/>
          <w:szCs w:val="30"/>
          <w:lang w:val="uz-Cyrl-UZ"/>
        </w:rPr>
        <w:t xml:space="preserve">g) yorug‘likning ta’siri; </w:t>
      </w:r>
    </w:p>
    <w:p w14:paraId="5710892C" w14:textId="77777777" w:rsidR="0068678B" w:rsidRDefault="00B66401" w:rsidP="00547E62">
      <w:pPr>
        <w:spacing w:after="0" w:line="240" w:lineRule="auto"/>
        <w:ind w:firstLine="454"/>
        <w:jc w:val="both"/>
        <w:rPr>
          <w:rFonts w:ascii="Times New Roman" w:hAnsi="Times New Roman" w:cs="Times New Roman"/>
          <w:sz w:val="30"/>
          <w:szCs w:val="30"/>
          <w:lang w:val="uz-Cyrl-UZ"/>
        </w:rPr>
      </w:pPr>
      <w:r w:rsidRPr="0068678B">
        <w:rPr>
          <w:rFonts w:ascii="Times New Roman" w:hAnsi="Times New Roman" w:cs="Times New Roman"/>
          <w:sz w:val="30"/>
          <w:szCs w:val="30"/>
          <w:lang w:val="uz-Cyrl-UZ"/>
        </w:rPr>
        <w:t xml:space="preserve">d) onalik daraxt yoshi; </w:t>
      </w:r>
    </w:p>
    <w:p w14:paraId="1DC0FBB4" w14:textId="77777777" w:rsidR="0068678B" w:rsidRDefault="00B66401" w:rsidP="00547E62">
      <w:pPr>
        <w:spacing w:after="0" w:line="240" w:lineRule="auto"/>
        <w:ind w:firstLine="454"/>
        <w:jc w:val="both"/>
        <w:rPr>
          <w:rFonts w:ascii="Times New Roman" w:hAnsi="Times New Roman" w:cs="Times New Roman"/>
          <w:sz w:val="30"/>
          <w:szCs w:val="30"/>
          <w:lang w:val="uz-Cyrl-UZ"/>
        </w:rPr>
      </w:pPr>
      <w:r w:rsidRPr="0068678B">
        <w:rPr>
          <w:rFonts w:ascii="Times New Roman" w:hAnsi="Times New Roman" w:cs="Times New Roman"/>
          <w:sz w:val="30"/>
          <w:szCs w:val="30"/>
          <w:lang w:val="uz-Cyrl-UZ"/>
        </w:rPr>
        <w:t xml:space="preserve">e) qalamcha tayyorlash muddati; </w:t>
      </w:r>
    </w:p>
    <w:p w14:paraId="79F042EB" w14:textId="77777777" w:rsidR="0068678B" w:rsidRDefault="00B66401" w:rsidP="00547E62">
      <w:pPr>
        <w:spacing w:after="0" w:line="240" w:lineRule="auto"/>
        <w:ind w:firstLine="454"/>
        <w:jc w:val="both"/>
        <w:rPr>
          <w:rFonts w:ascii="Times New Roman" w:hAnsi="Times New Roman" w:cs="Times New Roman"/>
          <w:sz w:val="30"/>
          <w:szCs w:val="30"/>
          <w:lang w:val="uz-Cyrl-UZ"/>
        </w:rPr>
      </w:pPr>
      <w:r w:rsidRPr="0068678B">
        <w:rPr>
          <w:rFonts w:ascii="Times New Roman" w:hAnsi="Times New Roman" w:cs="Times New Roman"/>
          <w:sz w:val="30"/>
          <w:szCs w:val="30"/>
          <w:lang w:val="uz-Cyrl-UZ"/>
        </w:rPr>
        <w:t xml:space="preserve">j) qalamcha tayyorlanadigan novda yoshi; </w:t>
      </w:r>
    </w:p>
    <w:p w14:paraId="7CD04CF2" w14:textId="77777777" w:rsidR="0068678B" w:rsidRDefault="00B66401" w:rsidP="00547E62">
      <w:pPr>
        <w:spacing w:after="0" w:line="240" w:lineRule="auto"/>
        <w:ind w:firstLine="454"/>
        <w:jc w:val="both"/>
        <w:rPr>
          <w:rFonts w:ascii="Times New Roman" w:hAnsi="Times New Roman" w:cs="Times New Roman"/>
          <w:sz w:val="30"/>
          <w:szCs w:val="30"/>
          <w:lang w:val="uz-Cyrl-UZ"/>
        </w:rPr>
      </w:pPr>
      <w:r w:rsidRPr="0068678B">
        <w:rPr>
          <w:rFonts w:ascii="Times New Roman" w:hAnsi="Times New Roman" w:cs="Times New Roman"/>
          <w:sz w:val="30"/>
          <w:szCs w:val="30"/>
          <w:lang w:val="uz-Cyrl-UZ"/>
        </w:rPr>
        <w:t xml:space="preserve">z) novda uzunligi; k.) daraxt turi va navlari. </w:t>
      </w:r>
    </w:p>
    <w:p w14:paraId="23F88741" w14:textId="2D5D98F0" w:rsidR="00B66401" w:rsidRPr="00547E62" w:rsidRDefault="00B66401" w:rsidP="00547E62">
      <w:pPr>
        <w:spacing w:after="0" w:line="240" w:lineRule="auto"/>
        <w:ind w:firstLine="454"/>
        <w:jc w:val="both"/>
        <w:rPr>
          <w:rFonts w:ascii="Times New Roman" w:hAnsi="Times New Roman" w:cs="Times New Roman"/>
          <w:sz w:val="30"/>
          <w:szCs w:val="30"/>
          <w:lang w:val="en-US"/>
        </w:rPr>
      </w:pPr>
      <w:r w:rsidRPr="0068678B">
        <w:rPr>
          <w:rFonts w:ascii="Times New Roman" w:hAnsi="Times New Roman" w:cs="Times New Roman"/>
          <w:sz w:val="30"/>
          <w:szCs w:val="30"/>
          <w:lang w:val="uz-Cyrl-UZ"/>
        </w:rPr>
        <w:t xml:space="preserve">Novda qalamchalari 5x4 sm yoki 1 kv metrga 500 dona qalamcha joylashtiriladi. </w:t>
      </w:r>
      <w:r w:rsidRPr="00547E62">
        <w:rPr>
          <w:rFonts w:ascii="Times New Roman" w:hAnsi="Times New Roman" w:cs="Times New Roman"/>
          <w:sz w:val="30"/>
          <w:szCs w:val="30"/>
          <w:lang w:val="en-US"/>
        </w:rPr>
        <w:t xml:space="preserve">Qum nam xolda, nisbiy namlik 90%, </w:t>
      </w:r>
      <w:r w:rsidR="0068678B">
        <w:rPr>
          <w:rFonts w:ascii="Times New Roman" w:hAnsi="Times New Roman" w:cs="Times New Roman"/>
          <w:sz w:val="30"/>
          <w:szCs w:val="30"/>
          <w:lang w:val="en-US"/>
        </w:rPr>
        <w:t>h</w:t>
      </w:r>
      <w:r w:rsidRPr="00547E62">
        <w:rPr>
          <w:rFonts w:ascii="Times New Roman" w:hAnsi="Times New Roman" w:cs="Times New Roman"/>
          <w:sz w:val="30"/>
          <w:szCs w:val="30"/>
          <w:lang w:val="en-US"/>
        </w:rPr>
        <w:t>arorat 30</w:t>
      </w:r>
      <w:r w:rsidR="0068678B">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en-US"/>
        </w:rPr>
        <w:t>S</w:t>
      </w:r>
      <w:r w:rsidR="0068678B">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en-US"/>
        </w:rPr>
        <w:t xml:space="preserve">dan oshmasligi zarur. Yashil novdalao 1 oyda ildiz oladi. </w:t>
      </w:r>
    </w:p>
    <w:p w14:paraId="106990EC" w14:textId="3B136D7C" w:rsidR="00B66401" w:rsidRPr="00547E62" w:rsidRDefault="00B66401"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O‘zbekiston o‘rmon xo‘jaligi ishlab chiqarishda qishki qalamchalardan ko‘paytirish ancha katta ahami</w:t>
      </w:r>
      <w:r w:rsidR="00BC443E" w:rsidRPr="00547E62">
        <w:rPr>
          <w:rFonts w:ascii="Times New Roman" w:hAnsi="Times New Roman" w:cs="Times New Roman"/>
          <w:sz w:val="30"/>
          <w:szCs w:val="30"/>
          <w:lang w:val="uz-Cyrl-UZ"/>
        </w:rPr>
        <w:t>ya</w:t>
      </w:r>
      <w:r w:rsidRPr="00547E62">
        <w:rPr>
          <w:rFonts w:ascii="Times New Roman" w:hAnsi="Times New Roman" w:cs="Times New Roman"/>
          <w:sz w:val="30"/>
          <w:szCs w:val="30"/>
          <w:lang w:val="en-US"/>
        </w:rPr>
        <w:t>tga ega.Bu usul bilan ko‘p daraxt turlari ko‘paytiriladi, bular terak, tol, chinor, yulg‘un, jiyda, tut va boshqalar. Qishqi qalamchalar bir yilgi yoki ikki yilgi navdalardan tayyorlanadi. Qalamcha yosh navdalardan daromatni qo‘yi qismidan olinadi. Qalamchalar ekish har xil, qo‘lda, qurollar bilan bajariladi (ketmon, tesha, bel.) Qalamchalarni yo‘g‘on qismi tuproq ostiga ko‘miladi, tuproq ustki qismida ohirgi 1-2</w:t>
      </w:r>
      <w:r w:rsidR="001F24F6" w:rsidRPr="00547E62">
        <w:rPr>
          <w:rFonts w:ascii="Times New Roman" w:hAnsi="Times New Roman" w:cs="Times New Roman"/>
          <w:sz w:val="30"/>
          <w:szCs w:val="30"/>
          <w:lang w:val="en-US"/>
        </w:rPr>
        <w:t xml:space="preserve"> </w:t>
      </w:r>
      <w:r w:rsidRPr="00547E62">
        <w:rPr>
          <w:rFonts w:ascii="Times New Roman" w:hAnsi="Times New Roman" w:cs="Times New Roman"/>
          <w:sz w:val="30"/>
          <w:szCs w:val="30"/>
          <w:lang w:val="en-US"/>
        </w:rPr>
        <w:t xml:space="preserve">smgacha qolishi mumkin. </w:t>
      </w:r>
    </w:p>
    <w:p w14:paraId="3CE96C13" w14:textId="16A3C029" w:rsidR="00B66401" w:rsidRPr="00547E62" w:rsidRDefault="00BC443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uz-Cyrl-UZ"/>
        </w:rPr>
        <w:t>Yashil</w:t>
      </w:r>
      <w:r w:rsidR="00B66401" w:rsidRPr="00547E62">
        <w:rPr>
          <w:rFonts w:ascii="Times New Roman" w:hAnsi="Times New Roman" w:cs="Times New Roman"/>
          <w:b/>
          <w:sz w:val="30"/>
          <w:szCs w:val="30"/>
          <w:lang w:val="en-US"/>
        </w:rPr>
        <w:t xml:space="preserve"> qalamchalardan ko‘paytirish</w:t>
      </w:r>
      <w:r w:rsidR="00B66401" w:rsidRPr="00547E62">
        <w:rPr>
          <w:rFonts w:ascii="Times New Roman" w:hAnsi="Times New Roman" w:cs="Times New Roman"/>
          <w:sz w:val="30"/>
          <w:szCs w:val="30"/>
          <w:lang w:val="en-US"/>
        </w:rPr>
        <w:t xml:space="preserve">. Vegetativ yo‘l bilan ko‘paytirish usullari orasida ko‘k qalamchalardan ko‘paytirish katta ahamiyatga ega, bu esa o‘z navbatida qiyin sharoitda rivojlanmagan ko‘chatlarni o‘sib rivojlanishi uchun yaxshi usuldir. </w:t>
      </w:r>
    </w:p>
    <w:p w14:paraId="61E3F389" w14:textId="7133305B" w:rsidR="00B66401" w:rsidRPr="00547E62" w:rsidRDefault="00B66401"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lastRenderedPageBreak/>
        <w:t xml:space="preserve">Ninabargli daraxtlardan qalamchalar tayyorlash. Bu daraxt turlaridan qalamchalar tayyorlashda novdaning tashki ko‘rinishi, ya’ni qalamcha egiluvchan, sinib ketmaydigan, yaxshi o‘sib rivojlangan, yumshoq novdadan, och yashil yaltirok rangda bo‘lishi zarur. Nina bargli daraxtlardan olinadigan qalamchalarning eng yaxshisi yog‘ochbop daraxtlarda uchraydi.Qalamcha uzunligi 5-7 sm bo‘lishi kerak. </w:t>
      </w:r>
    </w:p>
    <w:p w14:paraId="0102B86C" w14:textId="77777777" w:rsidR="001662A3" w:rsidRPr="00547E62" w:rsidRDefault="00982AE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Topshiriq:</w:t>
      </w:r>
      <w:r w:rsidRPr="00547E62">
        <w:rPr>
          <w:rFonts w:ascii="Times New Roman" w:hAnsi="Times New Roman" w:cs="Times New Roman"/>
          <w:sz w:val="30"/>
          <w:szCs w:val="30"/>
          <w:lang w:val="uz-Cyrl-UZ"/>
        </w:rPr>
        <w:t xml:space="preserve"> Talabalar manzarali daraxtlarni urug‘idan ko‘paytirishda ularni ekish oldi tayyorlash uslublarini va vegetativ ko‘paytirishning turlarini yozma ravishda</w:t>
      </w:r>
      <w:r w:rsidR="000D5B5B" w:rsidRPr="00547E62">
        <w:rPr>
          <w:rFonts w:ascii="Times New Roman" w:hAnsi="Times New Roman" w:cs="Times New Roman"/>
          <w:sz w:val="30"/>
          <w:szCs w:val="30"/>
          <w:lang w:val="uz-Cyrl-UZ"/>
        </w:rPr>
        <w:t xml:space="preserve"> izohlab beradilar.</w:t>
      </w:r>
    </w:p>
    <w:p w14:paraId="6069BF0E" w14:textId="77777777" w:rsidR="004D2748" w:rsidRPr="00547E62" w:rsidRDefault="004D2748" w:rsidP="00547E62">
      <w:pPr>
        <w:spacing w:after="0" w:line="240" w:lineRule="auto"/>
        <w:ind w:firstLine="454"/>
        <w:jc w:val="both"/>
        <w:rPr>
          <w:rFonts w:ascii="Times New Roman" w:hAnsi="Times New Roman" w:cs="Times New Roman"/>
          <w:sz w:val="30"/>
          <w:szCs w:val="30"/>
          <w:lang w:val="uz-Cyrl-UZ"/>
        </w:rPr>
      </w:pPr>
    </w:p>
    <w:p w14:paraId="2A00FFA9" w14:textId="77777777" w:rsidR="001F24F6" w:rsidRPr="00547E62" w:rsidRDefault="001F24F6" w:rsidP="00547E62">
      <w:pPr>
        <w:spacing w:after="0" w:line="240" w:lineRule="auto"/>
        <w:ind w:firstLine="454"/>
        <w:jc w:val="center"/>
        <w:rPr>
          <w:rFonts w:ascii="Times New Roman" w:hAnsi="Times New Roman" w:cs="Times New Roman"/>
          <w:b/>
          <w:sz w:val="30"/>
          <w:szCs w:val="30"/>
          <w:lang w:val="uz-Cyrl-UZ"/>
        </w:rPr>
      </w:pPr>
    </w:p>
    <w:p w14:paraId="6F6E8CE4" w14:textId="4773EFFF" w:rsidR="004D2748" w:rsidRPr="00547E62" w:rsidRDefault="0068678B" w:rsidP="0068678B">
      <w:pPr>
        <w:spacing w:after="0" w:line="240" w:lineRule="auto"/>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7F200920" w14:textId="77777777" w:rsidR="000D5B5B" w:rsidRPr="00547E62" w:rsidRDefault="004D2748" w:rsidP="0068678B">
      <w:pPr>
        <w:pStyle w:val="a7"/>
        <w:numPr>
          <w:ilvl w:val="0"/>
          <w:numId w:val="1"/>
        </w:numPr>
        <w:tabs>
          <w:tab w:val="left" w:pos="709"/>
        </w:tabs>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daraxtlarni ko‘paytirish va ko‘chatlarini yetishtirish qanday usullari amaliyotda keng qo‘llaniladi?</w:t>
      </w:r>
    </w:p>
    <w:p w14:paraId="0B0B0C09" w14:textId="77777777" w:rsidR="004D2748" w:rsidRPr="00547E62" w:rsidRDefault="004D2748" w:rsidP="0068678B">
      <w:pPr>
        <w:pStyle w:val="a7"/>
        <w:numPr>
          <w:ilvl w:val="0"/>
          <w:numId w:val="1"/>
        </w:numPr>
        <w:tabs>
          <w:tab w:val="left" w:pos="709"/>
        </w:tabs>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daraxtlarni urug‘idan ko‘paytirishda urug‘larni ekish oldi tayyorgarligi o‘tkazish usullarini aytib bering?</w:t>
      </w:r>
    </w:p>
    <w:p w14:paraId="41D96F0A" w14:textId="77777777" w:rsidR="004D2748" w:rsidRPr="00547E62" w:rsidRDefault="004D2748" w:rsidP="0068678B">
      <w:pPr>
        <w:pStyle w:val="a7"/>
        <w:numPr>
          <w:ilvl w:val="0"/>
          <w:numId w:val="1"/>
        </w:numPr>
        <w:tabs>
          <w:tab w:val="left" w:pos="709"/>
          <w:tab w:val="left" w:pos="4111"/>
        </w:tabs>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daraxtlarni vegetativ ko‘paytirishning qanday usullarini bilasiz?</w:t>
      </w:r>
    </w:p>
    <w:p w14:paraId="1CAD30F6" w14:textId="77777777" w:rsidR="00F821C3" w:rsidRPr="00547E62" w:rsidRDefault="00F821C3" w:rsidP="00547E62">
      <w:pPr>
        <w:spacing w:after="0" w:line="240" w:lineRule="auto"/>
        <w:ind w:firstLine="454"/>
        <w:rPr>
          <w:rFonts w:ascii="Times New Roman" w:hAnsi="Times New Roman" w:cs="Times New Roman"/>
          <w:b/>
          <w:sz w:val="30"/>
          <w:szCs w:val="30"/>
          <w:lang w:val="uz-Cyrl-UZ"/>
        </w:rPr>
      </w:pPr>
    </w:p>
    <w:p w14:paraId="3B3C1586" w14:textId="77777777" w:rsidR="00F821C3" w:rsidRPr="00547E62" w:rsidRDefault="00F821C3" w:rsidP="00547E62">
      <w:pPr>
        <w:spacing w:after="0" w:line="240" w:lineRule="auto"/>
        <w:ind w:firstLine="454"/>
        <w:jc w:val="center"/>
        <w:rPr>
          <w:rFonts w:ascii="Times New Roman" w:hAnsi="Times New Roman" w:cs="Times New Roman"/>
          <w:b/>
          <w:sz w:val="30"/>
          <w:szCs w:val="30"/>
          <w:lang w:val="uz-Cyrl-UZ"/>
        </w:rPr>
      </w:pPr>
    </w:p>
    <w:p w14:paraId="61A2D84A" w14:textId="12328EC0" w:rsidR="003B72A8" w:rsidRPr="00547E62" w:rsidRDefault="0068678B" w:rsidP="0068678B">
      <w:pPr>
        <w:spacing w:after="0" w:line="240" w:lineRule="auto"/>
        <w:jc w:val="center"/>
        <w:rPr>
          <w:rFonts w:ascii="Times New Roman" w:hAnsi="Times New Roman" w:cs="Times New Roman"/>
          <w:sz w:val="30"/>
          <w:szCs w:val="30"/>
          <w:lang w:val="uz-Cyrl-UZ"/>
        </w:rPr>
      </w:pPr>
      <w:r>
        <w:rPr>
          <w:rFonts w:ascii="Times New Roman" w:hAnsi="Times New Roman" w:cs="Times New Roman"/>
          <w:b/>
          <w:bCs/>
          <w:sz w:val="30"/>
          <w:szCs w:val="30"/>
          <w:lang w:val="en-US"/>
        </w:rPr>
        <w:t xml:space="preserve">1.2 </w:t>
      </w:r>
      <w:r w:rsidRPr="00547E62">
        <w:rPr>
          <w:rFonts w:ascii="Times New Roman" w:hAnsi="Times New Roman" w:cs="Times New Roman"/>
          <w:b/>
          <w:bCs/>
          <w:sz w:val="30"/>
          <w:szCs w:val="30"/>
          <w:lang w:val="uz-Cyrl-UZ"/>
        </w:rPr>
        <w:t>Manzarali ko‘chatzor va uning xo‘jalik bo‘limlari</w:t>
      </w:r>
      <w:r w:rsidRPr="00547E62">
        <w:rPr>
          <w:rFonts w:ascii="Times New Roman" w:hAnsi="Times New Roman" w:cs="Times New Roman"/>
          <w:sz w:val="30"/>
          <w:szCs w:val="30"/>
          <w:lang w:val="uz-Cyrl-UZ"/>
        </w:rPr>
        <w:t xml:space="preserve"> </w:t>
      </w:r>
    </w:p>
    <w:p w14:paraId="3F5077C8" w14:textId="77777777" w:rsidR="004D2748" w:rsidRPr="00547E62" w:rsidRDefault="004D274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ko‘chatzor mustaqil manzarali o‘simliklar ko‘chatlarini yetishtirishga ixtisoslashgan xo‘jalik sub’yekti xisoblanadi. Ko‘chatzorning maxsulot beruvchi qismi </w:t>
      </w:r>
      <w:r w:rsidR="003B72A8" w:rsidRPr="00547E62">
        <w:rPr>
          <w:rFonts w:ascii="Times New Roman" w:hAnsi="Times New Roman" w:cs="Times New Roman"/>
          <w:sz w:val="30"/>
          <w:szCs w:val="30"/>
          <w:lang w:val="uz-Cyrl-UZ"/>
        </w:rPr>
        <w:t>manzarali o‘simliklar</w:t>
      </w:r>
      <w:r w:rsidRPr="00547E62">
        <w:rPr>
          <w:rFonts w:ascii="Times New Roman" w:hAnsi="Times New Roman" w:cs="Times New Roman"/>
          <w:sz w:val="30"/>
          <w:szCs w:val="30"/>
          <w:lang w:val="uz-Cyrl-UZ"/>
        </w:rPr>
        <w:t xml:space="preserve"> ko‘chat</w:t>
      </w:r>
      <w:r w:rsidR="003B72A8" w:rsidRPr="00547E62">
        <w:rPr>
          <w:rFonts w:ascii="Times New Roman" w:hAnsi="Times New Roman" w:cs="Times New Roman"/>
          <w:sz w:val="30"/>
          <w:szCs w:val="30"/>
          <w:lang w:val="uz-Cyrl-UZ"/>
        </w:rPr>
        <w:t>larini</w:t>
      </w:r>
      <w:r w:rsidRPr="00547E62">
        <w:rPr>
          <w:rFonts w:ascii="Times New Roman" w:hAnsi="Times New Roman" w:cs="Times New Roman"/>
          <w:sz w:val="30"/>
          <w:szCs w:val="30"/>
          <w:lang w:val="uz-Cyrl-UZ"/>
        </w:rPr>
        <w:t xml:space="preserve"> yetishtirishga ixtisoslashgan bo‘lib, u urug‘ ekish bo‘limi va parvarishlash bo‘limidan iborat. Ko‘chatzorning yordamchi bo‘limlari ko‘chat yetishtirishga yordamlashish uchun xizmat qiladi, ularga kompost bo‘limi, ko‘chatlarni vaqtinchalik ko‘mib qo‘yish bo‘limi, suv xovuzi, ariqlar, yo‘llar, binolar, ximoya daraxtzorlari, gidrotexnik qurilmalar, dendrologik bo‘lim, zahira yer maydoni va xokazolar kiradi.</w:t>
      </w:r>
    </w:p>
    <w:p w14:paraId="0D1018E3" w14:textId="280773E7" w:rsidR="004D2748" w:rsidRPr="00547E62" w:rsidRDefault="004D274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Urug‘ ekish bo‘limi</w:t>
      </w:r>
      <w:r w:rsidR="00D02E9F" w:rsidRPr="00547E62">
        <w:rPr>
          <w:rFonts w:ascii="Times New Roman" w:hAnsi="Times New Roman" w:cs="Times New Roman"/>
          <w:b/>
          <w:sz w:val="30"/>
          <w:szCs w:val="30"/>
          <w:lang w:val="uz-Cyrl-UZ"/>
        </w:rPr>
        <w:t xml:space="preserve"> </w:t>
      </w:r>
      <w:r w:rsidRPr="00547E62">
        <w:rPr>
          <w:rFonts w:ascii="Times New Roman" w:hAnsi="Times New Roman" w:cs="Times New Roman"/>
          <w:b/>
          <w:sz w:val="30"/>
          <w:szCs w:val="30"/>
          <w:lang w:val="uz-Cyrl-UZ"/>
        </w:rPr>
        <w:t>(Posevnoye otdeleniye)</w:t>
      </w:r>
      <w:r w:rsidRPr="00547E62">
        <w:rPr>
          <w:rFonts w:ascii="Times New Roman" w:hAnsi="Times New Roman" w:cs="Times New Roman"/>
          <w:sz w:val="30"/>
          <w:szCs w:val="30"/>
          <w:lang w:val="uz-Cyrl-UZ"/>
        </w:rPr>
        <w:t xml:space="preserve"> Bu bo‘limda daraxt-buta o‘simliklarni urug‘larini ekish orqali nihollar (urug‘ko‘chatlar) yetishtiriladi. Urug‘ko‘chatlar ko‘chatzorda 1,2 va 3 yoshigacha o‘stirilishi mumkin. Urug‘ko‘chat – bu o‘simlik urug‘idan muayyan agrotexnik qoidalarga rioya qilinib yetishtirilgan urug‘ko‘chatlardir.</w:t>
      </w:r>
    </w:p>
    <w:p w14:paraId="33F5C907" w14:textId="78E8AF5E"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3778229A" w14:textId="0FAA34CA"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685FC0DD" w14:textId="2615C86C"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3326226B" w14:textId="1DF63C8F"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683D91D4" w14:textId="77777777"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168E12F9" w14:textId="30D85A93" w:rsidR="001F24F6" w:rsidRPr="00547E62" w:rsidRDefault="0068678B" w:rsidP="00547E62">
      <w:pPr>
        <w:tabs>
          <w:tab w:val="left" w:pos="4111"/>
        </w:tabs>
        <w:spacing w:after="0" w:line="240" w:lineRule="auto"/>
        <w:ind w:firstLine="454"/>
        <w:rPr>
          <w:rFonts w:ascii="Times New Roman" w:hAnsi="Times New Roman" w:cs="Times New Roman"/>
          <w:sz w:val="30"/>
          <w:szCs w:val="30"/>
          <w:lang w:val="uz-Cyrl-UZ"/>
        </w:rPr>
      </w:pPr>
      <w:r w:rsidRPr="00547E62">
        <w:rPr>
          <w:rFonts w:ascii="Times New Roman" w:hAnsi="Times New Roman" w:cs="Times New Roman"/>
          <w:noProof/>
          <w:sz w:val="30"/>
          <w:szCs w:val="30"/>
        </w:rPr>
        <w:lastRenderedPageBreak/>
        <w:drawing>
          <wp:anchor distT="0" distB="0" distL="114300" distR="114300" simplePos="0" relativeHeight="251658240" behindDoc="0" locked="0" layoutInCell="1" allowOverlap="1" wp14:anchorId="570CCB8A" wp14:editId="6C470782">
            <wp:simplePos x="0" y="0"/>
            <wp:positionH relativeFrom="column">
              <wp:posOffset>245981</wp:posOffset>
            </wp:positionH>
            <wp:positionV relativeFrom="paragraph">
              <wp:posOffset>-450054</wp:posOffset>
            </wp:positionV>
            <wp:extent cx="5653525" cy="2558955"/>
            <wp:effectExtent l="0" t="0" r="4445" b="0"/>
            <wp:wrapNone/>
            <wp:docPr id="8" name="Рисунок 1" descr="http://ok-t.ru/studopediaru/baza1/1075894190753.files/image080.jpg"/>
            <wp:cNvGraphicFramePr/>
            <a:graphic xmlns:a="http://schemas.openxmlformats.org/drawingml/2006/main">
              <a:graphicData uri="http://schemas.openxmlformats.org/drawingml/2006/picture">
                <pic:pic xmlns:pic="http://schemas.openxmlformats.org/drawingml/2006/picture">
                  <pic:nvPicPr>
                    <pic:cNvPr id="29698" name="Picture 2" descr="http://ok-t.ru/studopediaru/baza1/1075894190753.files/image08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2743" cy="2567654"/>
                    </a:xfrm>
                    <a:prstGeom prst="rect">
                      <a:avLst/>
                    </a:prstGeom>
                    <a:noFill/>
                  </pic:spPr>
                </pic:pic>
              </a:graphicData>
            </a:graphic>
            <wp14:sizeRelH relativeFrom="page">
              <wp14:pctWidth>0</wp14:pctWidth>
            </wp14:sizeRelH>
            <wp14:sizeRelV relativeFrom="page">
              <wp14:pctHeight>0</wp14:pctHeight>
            </wp14:sizeRelV>
          </wp:anchor>
        </w:drawing>
      </w:r>
    </w:p>
    <w:p w14:paraId="716FC6CD" w14:textId="151DBC95"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4623D9C9" w14:textId="3EC78A66"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4BAF1A30" w14:textId="51422DEC"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03B77E15" w14:textId="79BB17C1"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2D351699" w14:textId="6EEB75CB"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5CE0DC74" w14:textId="77777777"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06CE6401" w14:textId="641C6C61"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29FA0DC6" w14:textId="77777777"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08377791" w14:textId="77777777" w:rsidR="001F24F6" w:rsidRPr="00547E62" w:rsidRDefault="001F24F6" w:rsidP="00547E62">
      <w:pPr>
        <w:tabs>
          <w:tab w:val="left" w:pos="4111"/>
        </w:tabs>
        <w:spacing w:after="0" w:line="240" w:lineRule="auto"/>
        <w:ind w:firstLine="454"/>
        <w:rPr>
          <w:rFonts w:ascii="Times New Roman" w:hAnsi="Times New Roman" w:cs="Times New Roman"/>
          <w:sz w:val="30"/>
          <w:szCs w:val="30"/>
          <w:lang w:val="uz-Cyrl-UZ"/>
        </w:rPr>
      </w:pPr>
    </w:p>
    <w:p w14:paraId="77F5C7F7" w14:textId="4462976C" w:rsidR="00E55DBE" w:rsidRPr="0068678B" w:rsidRDefault="007F0BE4" w:rsidP="0068678B">
      <w:pPr>
        <w:spacing w:after="0" w:line="240" w:lineRule="auto"/>
        <w:jc w:val="center"/>
        <w:rPr>
          <w:rFonts w:ascii="Times New Roman" w:hAnsi="Times New Roman" w:cs="Times New Roman"/>
          <w:b/>
          <w:sz w:val="24"/>
          <w:szCs w:val="24"/>
          <w:lang w:val="uz-Cyrl-UZ"/>
        </w:rPr>
      </w:pPr>
      <w:r w:rsidRPr="0068678B">
        <w:rPr>
          <w:rFonts w:ascii="Times New Roman" w:hAnsi="Times New Roman" w:cs="Times New Roman"/>
          <w:b/>
          <w:bCs/>
          <w:sz w:val="24"/>
          <w:szCs w:val="24"/>
          <w:lang w:val="uz-Cyrl-UZ"/>
        </w:rPr>
        <w:t xml:space="preserve">1-rasm. </w:t>
      </w:r>
      <w:r w:rsidR="00E55DBE" w:rsidRPr="0068678B">
        <w:rPr>
          <w:rFonts w:ascii="Times New Roman" w:hAnsi="Times New Roman" w:cs="Times New Roman"/>
          <w:b/>
          <w:bCs/>
          <w:sz w:val="24"/>
          <w:szCs w:val="24"/>
          <w:lang w:val="uz-Cyrl-UZ"/>
        </w:rPr>
        <w:t>50 gektarli manzarali  ko‘chatzor xo‘jalik bo‘limlari:</w:t>
      </w:r>
    </w:p>
    <w:p w14:paraId="2B0555E7" w14:textId="3EBA3550" w:rsidR="00E55DBE" w:rsidRPr="0068678B" w:rsidRDefault="001F24F6" w:rsidP="0068678B">
      <w:pPr>
        <w:spacing w:after="0" w:line="240" w:lineRule="auto"/>
        <w:jc w:val="both"/>
        <w:rPr>
          <w:rFonts w:ascii="Times New Roman" w:hAnsi="Times New Roman" w:cs="Times New Roman"/>
          <w:bCs/>
          <w:sz w:val="24"/>
          <w:szCs w:val="24"/>
          <w:lang w:val="uz-Cyrl-UZ"/>
        </w:rPr>
      </w:pPr>
      <w:r w:rsidRPr="0068678B">
        <w:rPr>
          <w:rFonts w:ascii="Times New Roman" w:hAnsi="Times New Roman" w:cs="Times New Roman"/>
          <w:bCs/>
          <w:sz w:val="24"/>
          <w:szCs w:val="24"/>
          <w:lang w:val="uz-Cyrl-UZ"/>
        </w:rPr>
        <w:t xml:space="preserve">1- </w:t>
      </w:r>
      <w:r w:rsidR="00E55DBE" w:rsidRPr="0068678B">
        <w:rPr>
          <w:rFonts w:ascii="Times New Roman" w:hAnsi="Times New Roman" w:cs="Times New Roman"/>
          <w:bCs/>
          <w:sz w:val="24"/>
          <w:szCs w:val="24"/>
          <w:lang w:val="uz-Cyrl-UZ"/>
        </w:rPr>
        <w:t>urug‘ko‘chat yetishtirish bo‘limi (xar bir dala 0,8 ga); </w:t>
      </w:r>
      <w:r w:rsidR="00E55DBE" w:rsidRPr="0068678B">
        <w:rPr>
          <w:rFonts w:ascii="Times New Roman" w:hAnsi="Times New Roman" w:cs="Times New Roman"/>
          <w:bCs/>
          <w:i/>
          <w:iCs/>
          <w:sz w:val="24"/>
          <w:szCs w:val="24"/>
          <w:lang w:val="uz-Cyrl-UZ"/>
        </w:rPr>
        <w:t>2- </w:t>
      </w:r>
      <w:r w:rsidR="00E55DBE" w:rsidRPr="0068678B">
        <w:rPr>
          <w:rFonts w:ascii="Times New Roman" w:hAnsi="Times New Roman" w:cs="Times New Roman"/>
          <w:bCs/>
          <w:sz w:val="24"/>
          <w:szCs w:val="24"/>
          <w:lang w:val="uz-Cyrl-UZ"/>
        </w:rPr>
        <w:t>ninabargli turlar parvarishlash bo‘limi 3- universal parvarishlash bo‘limi; </w:t>
      </w:r>
      <w:r w:rsidR="00E55DBE" w:rsidRPr="0068678B">
        <w:rPr>
          <w:rFonts w:ascii="Times New Roman" w:hAnsi="Times New Roman" w:cs="Times New Roman"/>
          <w:bCs/>
          <w:i/>
          <w:iCs/>
          <w:sz w:val="24"/>
          <w:szCs w:val="24"/>
          <w:lang w:val="uz-Cyrl-UZ"/>
        </w:rPr>
        <w:t>4- </w:t>
      </w:r>
      <w:r w:rsidR="00E55DBE" w:rsidRPr="0068678B">
        <w:rPr>
          <w:rFonts w:ascii="Times New Roman" w:hAnsi="Times New Roman" w:cs="Times New Roman"/>
          <w:bCs/>
          <w:sz w:val="24"/>
          <w:szCs w:val="24"/>
          <w:lang w:val="uz-Cyrl-UZ"/>
        </w:rPr>
        <w:t>mevali ko‘chatlar parvarishlash bo‘limi; 5- terak ona plantasiyasi; 6- malina ona plantasiyasi; 7- smorodina ona plantasiyasi; 8- gilos ona bog‘i; 9- olma ona bog‘i; </w:t>
      </w:r>
      <w:r w:rsidR="00E55DBE" w:rsidRPr="0068678B">
        <w:rPr>
          <w:rFonts w:ascii="Times New Roman" w:hAnsi="Times New Roman" w:cs="Times New Roman"/>
          <w:bCs/>
          <w:i/>
          <w:iCs/>
          <w:sz w:val="24"/>
          <w:szCs w:val="24"/>
          <w:lang w:val="uz-Cyrl-UZ"/>
        </w:rPr>
        <w:t>10- </w:t>
      </w:r>
      <w:r w:rsidR="00E55DBE" w:rsidRPr="0068678B">
        <w:rPr>
          <w:rFonts w:ascii="Times New Roman" w:hAnsi="Times New Roman" w:cs="Times New Roman"/>
          <w:bCs/>
          <w:sz w:val="24"/>
          <w:szCs w:val="24"/>
          <w:lang w:val="uz-Cyrl-UZ"/>
        </w:rPr>
        <w:t>xo‘jalik bo‘limi; </w:t>
      </w:r>
      <w:r w:rsidR="00E55DBE" w:rsidRPr="0068678B">
        <w:rPr>
          <w:rFonts w:ascii="Times New Roman" w:hAnsi="Times New Roman" w:cs="Times New Roman"/>
          <w:bCs/>
          <w:i/>
          <w:iCs/>
          <w:sz w:val="24"/>
          <w:szCs w:val="24"/>
          <w:lang w:val="uz-Cyrl-UZ"/>
        </w:rPr>
        <w:t xml:space="preserve">11- </w:t>
      </w:r>
      <w:r w:rsidR="00E55DBE" w:rsidRPr="0068678B">
        <w:rPr>
          <w:rFonts w:ascii="Times New Roman" w:hAnsi="Times New Roman" w:cs="Times New Roman"/>
          <w:bCs/>
          <w:sz w:val="24"/>
          <w:szCs w:val="24"/>
          <w:lang w:val="uz-Cyrl-UZ"/>
        </w:rPr>
        <w:t>ko‘chatlar vaqtincha ko‘mib saqlanadigan maydon</w:t>
      </w:r>
      <w:r w:rsidR="00E55DBE" w:rsidRPr="0068678B">
        <w:rPr>
          <w:rFonts w:ascii="Times New Roman" w:hAnsi="Times New Roman" w:cs="Times New Roman"/>
          <w:bCs/>
          <w:i/>
          <w:iCs/>
          <w:sz w:val="24"/>
          <w:szCs w:val="24"/>
          <w:lang w:val="uz-Cyrl-UZ"/>
        </w:rPr>
        <w:t>;</w:t>
      </w:r>
      <w:r w:rsidR="00E55DBE" w:rsidRPr="0068678B">
        <w:rPr>
          <w:rFonts w:ascii="Times New Roman" w:hAnsi="Times New Roman" w:cs="Times New Roman"/>
          <w:bCs/>
          <w:sz w:val="24"/>
          <w:szCs w:val="24"/>
          <w:lang w:val="uz-Cyrl-UZ"/>
        </w:rPr>
        <w:t xml:space="preserve"> 12- chirindi tayyorlash bo‘limi; 13- yo‘llar</w:t>
      </w:r>
      <w:r w:rsidR="0068678B" w:rsidRPr="0068678B">
        <w:rPr>
          <w:rFonts w:ascii="Times New Roman" w:hAnsi="Times New Roman" w:cs="Times New Roman"/>
          <w:bCs/>
          <w:sz w:val="24"/>
          <w:szCs w:val="24"/>
          <w:lang w:val="uz-Cyrl-UZ"/>
        </w:rPr>
        <w:t>.</w:t>
      </w:r>
      <w:r w:rsidR="00E55DBE" w:rsidRPr="0068678B">
        <w:rPr>
          <w:rFonts w:ascii="Times New Roman" w:hAnsi="Times New Roman" w:cs="Times New Roman"/>
          <w:bCs/>
          <w:sz w:val="24"/>
          <w:szCs w:val="24"/>
          <w:lang w:val="uz-Cyrl-UZ"/>
        </w:rPr>
        <w:t xml:space="preserve"> </w:t>
      </w:r>
    </w:p>
    <w:p w14:paraId="007929AC" w14:textId="77777777" w:rsidR="0068678B" w:rsidRDefault="0068678B" w:rsidP="00547E62">
      <w:pPr>
        <w:spacing w:after="0" w:line="240" w:lineRule="auto"/>
        <w:ind w:firstLine="454"/>
        <w:jc w:val="both"/>
        <w:rPr>
          <w:rFonts w:ascii="Times New Roman" w:hAnsi="Times New Roman" w:cs="Times New Roman"/>
          <w:b/>
          <w:sz w:val="30"/>
          <w:szCs w:val="30"/>
          <w:lang w:val="uz-Cyrl-UZ"/>
        </w:rPr>
      </w:pPr>
    </w:p>
    <w:p w14:paraId="06BD4C79" w14:textId="39D93B9C" w:rsidR="002D36DE" w:rsidRPr="00547E62" w:rsidRDefault="002D36DE"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Parvarishlash bo‘limi</w:t>
      </w:r>
      <w:r w:rsidR="0068678B" w:rsidRPr="0068678B">
        <w:rPr>
          <w:rFonts w:ascii="Times New Roman" w:hAnsi="Times New Roman" w:cs="Times New Roman"/>
          <w:b/>
          <w:sz w:val="30"/>
          <w:szCs w:val="30"/>
          <w:lang w:val="uz-Cyrl-UZ"/>
        </w:rPr>
        <w:t xml:space="preserve"> </w:t>
      </w:r>
      <w:r w:rsidR="0068678B" w:rsidRPr="0068678B">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urug‘ko‘chatlarni ko‘chirib o‘tkazish va ma’lum muddat parvarishlab yirik ko‘chatlar xolatiga yetkazish uchun xizmat qiladi. Parvarishlash muddatiga ko‘ra  1 yillik, 2 yillik va 3 yillik ko‘chatlar yetishtiriladi </w:t>
      </w:r>
    </w:p>
    <w:p w14:paraId="272B715C" w14:textId="149C1A03" w:rsidR="002D36DE" w:rsidRPr="00547E62" w:rsidRDefault="002D36DE"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Qalamchalarni ildiz oldirish bo‘limi</w:t>
      </w:r>
      <w:r w:rsidR="0068678B" w:rsidRPr="0068678B">
        <w:rPr>
          <w:rFonts w:ascii="Times New Roman" w:hAnsi="Times New Roman" w:cs="Times New Roman"/>
          <w:b/>
          <w:sz w:val="30"/>
          <w:szCs w:val="30"/>
          <w:lang w:val="uz-Cyrl-UZ"/>
        </w:rPr>
        <w:t xml:space="preserve"> </w:t>
      </w:r>
      <w:r w:rsidRPr="00547E62">
        <w:rPr>
          <w:rFonts w:ascii="Times New Roman" w:hAnsi="Times New Roman" w:cs="Times New Roman"/>
          <w:b/>
          <w:sz w:val="30"/>
          <w:szCs w:val="30"/>
          <w:lang w:val="uz-Cyrl-UZ"/>
        </w:rPr>
        <w:t>-</w:t>
      </w:r>
      <w:r w:rsidRPr="00547E62">
        <w:rPr>
          <w:rFonts w:ascii="Times New Roman" w:hAnsi="Times New Roman" w:cs="Times New Roman"/>
          <w:sz w:val="30"/>
          <w:szCs w:val="30"/>
          <w:lang w:val="uz-Cyrl-UZ"/>
        </w:rPr>
        <w:t xml:space="preserve"> bo‘limda novda, ildiz qalamchalarini ildiz  oldirish va o‘z  ildiziga ega ko‘chatlar yetishtirish bilan  shug‘ullanadigan ko‘chatzor bo‘limi xisoblanadi. Novda qalamchalari  kech kuzda yoki erta baxorda o‘simlikning tinim davrida, o‘simlik  shirasi xarakati boshlanmasdan avval tayyorlanadi. Vegetativ ko‘paytirilgan ko‘chatlar tez o‘sadi, xosilga kiradi va irsiy belgilarni 100% saqlangan ko‘chatlar sifatida shakllanadi.</w:t>
      </w:r>
    </w:p>
    <w:p w14:paraId="083A2624" w14:textId="5D27331A" w:rsidR="0043638D" w:rsidRPr="00547E62" w:rsidRDefault="0043638D" w:rsidP="00547E62">
      <w:pPr>
        <w:spacing w:after="0" w:line="240" w:lineRule="auto"/>
        <w:ind w:firstLine="454"/>
        <w:jc w:val="both"/>
        <w:rPr>
          <w:rFonts w:ascii="Times New Roman" w:hAnsi="Times New Roman" w:cs="Times New Roman"/>
          <w:b/>
          <w:sz w:val="30"/>
          <w:szCs w:val="30"/>
          <w:lang w:val="uz-Cyrl-UZ"/>
        </w:rPr>
      </w:pPr>
      <w:r w:rsidRPr="00547E62">
        <w:rPr>
          <w:rFonts w:ascii="Times New Roman" w:hAnsi="Times New Roman" w:cs="Times New Roman"/>
          <w:b/>
          <w:sz w:val="30"/>
          <w:szCs w:val="30"/>
          <w:lang w:val="en-US"/>
        </w:rPr>
        <w:t>Yashil qalamchalarni ildiz oldirish bo‘limi</w:t>
      </w:r>
      <w:r w:rsidR="0068678B">
        <w:rPr>
          <w:rFonts w:ascii="Times New Roman" w:hAnsi="Times New Roman" w:cs="Times New Roman"/>
          <w:b/>
          <w:sz w:val="30"/>
          <w:szCs w:val="30"/>
          <w:lang w:val="en-US"/>
        </w:rPr>
        <w:t xml:space="preserve"> - </w:t>
      </w:r>
      <w:r w:rsidRPr="00547E62">
        <w:rPr>
          <w:rFonts w:ascii="Times New Roman" w:hAnsi="Times New Roman" w:cs="Times New Roman"/>
          <w:sz w:val="30"/>
          <w:szCs w:val="30"/>
          <w:lang w:val="en-US"/>
        </w:rPr>
        <w:t>Yashil qalamchalarni ildiz oldirish usulida ko‘chatlar yetishtirish. Yashil qalamcha yetuk o‘simlikdan yarim yog‘ochlashgan novdasidan (iyun oxiri-iyul boshlari) tayyorlanadi. Ular albatta o‘stiruvchi moddalar (geteroauksin, indillol moy kislota va xokazolar) eritmasida ma’lum muddat (8-12 soat) ushlanadi va qumli substratga ekiladi. Yashil qalamchalarni ildiz oldirish tumanli suv purkash issiqxonalarda amalga oshiriladi</w:t>
      </w:r>
    </w:p>
    <w:p w14:paraId="39D5DA91" w14:textId="77777777" w:rsidR="002B50DA" w:rsidRPr="00547E62" w:rsidRDefault="002B50D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Ona plantasiya yoki kolleksiya (Matochnaya plantasiya),</w:t>
      </w:r>
      <w:r w:rsidRPr="00547E62">
        <w:rPr>
          <w:rFonts w:ascii="Times New Roman" w:hAnsi="Times New Roman" w:cs="Times New Roman"/>
          <w:sz w:val="30"/>
          <w:szCs w:val="30"/>
          <w:lang w:val="uz-Cyrl-UZ"/>
        </w:rPr>
        <w:t xml:space="preserve"> ko‘chat yetishtirish uchun zarur urug‘ yoki qalamcha tayyorlash uchun istiqbolli navlar, shakllar ekilgan kichik daraxtzor.</w:t>
      </w:r>
    </w:p>
    <w:p w14:paraId="5C2EBBF3" w14:textId="77777777" w:rsidR="004D2748" w:rsidRPr="00547E62" w:rsidRDefault="007C1970"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Topshiriq. </w:t>
      </w:r>
      <w:r w:rsidRPr="00547E62">
        <w:rPr>
          <w:rFonts w:ascii="Times New Roman" w:hAnsi="Times New Roman" w:cs="Times New Roman"/>
          <w:sz w:val="30"/>
          <w:szCs w:val="30"/>
          <w:lang w:val="uz-Cyrl-UZ"/>
        </w:rPr>
        <w:t>Talabal</w:t>
      </w:r>
      <w:r w:rsidR="00E55DBE" w:rsidRPr="00547E62">
        <w:rPr>
          <w:rFonts w:ascii="Times New Roman" w:hAnsi="Times New Roman" w:cs="Times New Roman"/>
          <w:sz w:val="30"/>
          <w:szCs w:val="30"/>
          <w:lang w:val="uz-Cyrl-UZ"/>
        </w:rPr>
        <w:t xml:space="preserve">arga manzarali ko‘chatzor bo‘limlari va ularda yetishtiriladigan ko‘chat turlari va yetishtirish agrotexnikasiga oid ma’lumotlarni to‘playdilar </w:t>
      </w:r>
    </w:p>
    <w:p w14:paraId="32D18BEF" w14:textId="1188C7E3" w:rsidR="007C1970"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lastRenderedPageBreak/>
        <w:t>Nazorat savollari</w:t>
      </w:r>
    </w:p>
    <w:p w14:paraId="2BF20F97" w14:textId="77777777" w:rsidR="00FB3932" w:rsidRPr="00547E62" w:rsidRDefault="00FB3932" w:rsidP="00547E62">
      <w:pPr>
        <w:spacing w:after="0" w:line="240" w:lineRule="auto"/>
        <w:ind w:firstLine="454"/>
        <w:jc w:val="center"/>
        <w:rPr>
          <w:rFonts w:ascii="Times New Roman" w:hAnsi="Times New Roman" w:cs="Times New Roman"/>
          <w:b/>
          <w:sz w:val="30"/>
          <w:szCs w:val="30"/>
          <w:lang w:val="uz-Cyrl-UZ"/>
        </w:rPr>
      </w:pPr>
    </w:p>
    <w:p w14:paraId="004CDD70" w14:textId="77777777" w:rsidR="007C1970" w:rsidRPr="00547E62" w:rsidRDefault="00E55DBE" w:rsidP="00547E62">
      <w:pPr>
        <w:pStyle w:val="a7"/>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1.</w:t>
      </w:r>
      <w:r w:rsidR="007C1970" w:rsidRPr="00547E62">
        <w:rPr>
          <w:rFonts w:ascii="Times New Roman" w:hAnsi="Times New Roman" w:cs="Times New Roman"/>
          <w:sz w:val="30"/>
          <w:szCs w:val="30"/>
          <w:lang w:val="uz-Cyrl-UZ"/>
        </w:rPr>
        <w:t>Manzarali daraxtlarni ko‘paytirish va ko‘chatlarini yetishtirishda manzarali ko‘chatzorning ahamiyatini tushuntiring?</w:t>
      </w:r>
    </w:p>
    <w:p w14:paraId="1FD7D367" w14:textId="77777777" w:rsidR="007C1970" w:rsidRPr="00547E62" w:rsidRDefault="00E55DBE" w:rsidP="00547E62">
      <w:pPr>
        <w:pStyle w:val="a7"/>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2.</w:t>
      </w:r>
      <w:r w:rsidR="007C1970" w:rsidRPr="00547E62">
        <w:rPr>
          <w:rFonts w:ascii="Times New Roman" w:hAnsi="Times New Roman" w:cs="Times New Roman"/>
          <w:sz w:val="30"/>
          <w:szCs w:val="30"/>
          <w:lang w:val="uz-Cyrl-UZ"/>
        </w:rPr>
        <w:t>Manzarali  ko‘chatzorning xo‘jalik bo‘limlari va ularning funksiyalarini  aytib bering?</w:t>
      </w:r>
    </w:p>
    <w:p w14:paraId="35D5D55C" w14:textId="77777777" w:rsidR="002B50DA" w:rsidRPr="00547E62" w:rsidRDefault="00E55DBE" w:rsidP="00547E62">
      <w:pPr>
        <w:pStyle w:val="a7"/>
        <w:tabs>
          <w:tab w:val="left" w:pos="4111"/>
        </w:tabs>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3.</w:t>
      </w:r>
      <w:r w:rsidR="007C1970" w:rsidRPr="00547E62">
        <w:rPr>
          <w:rFonts w:ascii="Times New Roman" w:hAnsi="Times New Roman" w:cs="Times New Roman"/>
          <w:sz w:val="30"/>
          <w:szCs w:val="30"/>
          <w:lang w:val="uz-Cyrl-UZ"/>
        </w:rPr>
        <w:t>Manzarali ko‘chatzorning “ona kolleksiyasi” nima vazifani bajaradi?</w:t>
      </w:r>
    </w:p>
    <w:p w14:paraId="67670276" w14:textId="77777777" w:rsidR="009612FD" w:rsidRPr="00547E62" w:rsidRDefault="009612FD" w:rsidP="00547E62">
      <w:pPr>
        <w:spacing w:after="0" w:line="240" w:lineRule="auto"/>
        <w:ind w:firstLine="454"/>
        <w:jc w:val="center"/>
        <w:rPr>
          <w:rFonts w:ascii="Times New Roman" w:hAnsi="Times New Roman" w:cs="Times New Roman"/>
          <w:b/>
          <w:sz w:val="30"/>
          <w:szCs w:val="30"/>
          <w:lang w:val="uz-Cyrl-UZ"/>
        </w:rPr>
      </w:pPr>
    </w:p>
    <w:p w14:paraId="50F46D69" w14:textId="447C8B92" w:rsidR="00BD0FB3" w:rsidRPr="00547E62" w:rsidRDefault="001F24F6" w:rsidP="00547E62">
      <w:pPr>
        <w:spacing w:after="0" w:line="240" w:lineRule="auto"/>
        <w:ind w:firstLine="454"/>
        <w:jc w:val="center"/>
        <w:rPr>
          <w:rFonts w:ascii="Times New Roman" w:hAnsi="Times New Roman" w:cs="Times New Roman"/>
          <w:b/>
          <w:bCs/>
          <w:sz w:val="30"/>
          <w:szCs w:val="30"/>
          <w:lang w:val="en-US"/>
        </w:rPr>
      </w:pPr>
      <w:r w:rsidRPr="00547E62">
        <w:rPr>
          <w:rFonts w:ascii="Times New Roman" w:hAnsi="Times New Roman" w:cs="Times New Roman"/>
          <w:b/>
          <w:sz w:val="30"/>
          <w:szCs w:val="30"/>
          <w:lang w:val="en-US"/>
        </w:rPr>
        <w:t xml:space="preserve"> </w:t>
      </w:r>
    </w:p>
    <w:p w14:paraId="4C163F2B" w14:textId="3819F262" w:rsidR="007C1970" w:rsidRPr="00547E62" w:rsidRDefault="0068678B" w:rsidP="0068678B">
      <w:pPr>
        <w:spacing w:after="0" w:line="240" w:lineRule="auto"/>
        <w:jc w:val="center"/>
        <w:rPr>
          <w:rFonts w:ascii="Times New Roman" w:hAnsi="Times New Roman" w:cs="Times New Roman"/>
          <w:b/>
          <w:bCs/>
          <w:sz w:val="30"/>
          <w:szCs w:val="30"/>
          <w:lang w:val="uz-Cyrl-UZ"/>
        </w:rPr>
      </w:pPr>
      <w:r w:rsidRPr="00547E62">
        <w:rPr>
          <w:rFonts w:ascii="Times New Roman" w:hAnsi="Times New Roman" w:cs="Times New Roman"/>
          <w:b/>
          <w:bCs/>
          <w:sz w:val="30"/>
          <w:szCs w:val="30"/>
          <w:lang w:val="uz-Cyrl-UZ"/>
        </w:rPr>
        <w:t xml:space="preserve"> </w:t>
      </w:r>
      <w:r w:rsidRPr="00976068">
        <w:rPr>
          <w:rFonts w:ascii="Times New Roman" w:hAnsi="Times New Roman" w:cs="Times New Roman"/>
          <w:b/>
          <w:bCs/>
          <w:sz w:val="30"/>
          <w:szCs w:val="30"/>
          <w:lang w:val="uz-Cyrl-UZ"/>
        </w:rPr>
        <w:t xml:space="preserve">1.3 </w:t>
      </w:r>
      <w:r w:rsidRPr="00547E62">
        <w:rPr>
          <w:rFonts w:ascii="Times New Roman" w:hAnsi="Times New Roman" w:cs="Times New Roman"/>
          <w:b/>
          <w:bCs/>
          <w:sz w:val="30"/>
          <w:szCs w:val="30"/>
          <w:lang w:val="uz-Cyrl-UZ"/>
        </w:rPr>
        <w:t>Manzarali ko‘chatzor  maydonini rejalashtirish</w:t>
      </w:r>
    </w:p>
    <w:p w14:paraId="795CD51D" w14:textId="77777777" w:rsidR="00065917" w:rsidRPr="00547E62" w:rsidRDefault="00D02E9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 </w:t>
      </w:r>
      <w:r w:rsidR="00065917" w:rsidRPr="00547E62">
        <w:rPr>
          <w:rFonts w:ascii="Times New Roman" w:hAnsi="Times New Roman" w:cs="Times New Roman"/>
          <w:sz w:val="30"/>
          <w:szCs w:val="30"/>
          <w:lang w:val="uz-Cyrl-UZ"/>
        </w:rPr>
        <w:t>Manzarali ko‘chatzor uchun ajratilgan joy quyidagi talablarga javob berishi kerak:</w:t>
      </w:r>
    </w:p>
    <w:p w14:paraId="7968B251"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Ko‘chatzorning maydoni va shakliga ko‘ra bo‘lg‘usi ko‘chatzorga mos kelishi;</w:t>
      </w:r>
    </w:p>
    <w:p w14:paraId="408DC623" w14:textId="567460EF"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Qulay tuproq, gidrologik va relyef sharoitlariga ega bo‘lishi kerak. Eng yaxshi tuproqlar unumdor bo‘z tuproqlar bo‘lib, yengil mexanikaviy tarkibga ega bo‘lishi kerak. Sho‘rlangan, sho‘rxok, og‘ir mexanik tarkibli, yer ostki suvlari yaqin joylashgan maydonlar ko‘chatzor uchun yaramaydi. Tanlangan maydon ochiq, shamol yaxshi xarakatlanadigan, biroz qiyalikka (3-5</w:t>
      </w:r>
      <w:r w:rsidR="0068678B" w:rsidRPr="0068678B">
        <w:rPr>
          <w:rFonts w:ascii="Times New Roman" w:hAnsi="Times New Roman" w:cs="Times New Roman"/>
          <w:sz w:val="30"/>
          <w:szCs w:val="30"/>
          <w:lang w:val="uz-Cyrl-UZ"/>
        </w:rPr>
        <w:t xml:space="preserve"> </w:t>
      </w:r>
      <w:r w:rsidRPr="00547E62">
        <w:rPr>
          <w:rFonts w:ascii="Times New Roman" w:hAnsi="Times New Roman" w:cs="Times New Roman"/>
          <w:sz w:val="30"/>
          <w:szCs w:val="30"/>
          <w:vertAlign w:val="superscript"/>
          <w:lang w:val="uz-Cyrl-UZ"/>
        </w:rPr>
        <w:t>0</w:t>
      </w:r>
      <w:r w:rsidRPr="00547E62">
        <w:rPr>
          <w:rFonts w:ascii="Times New Roman" w:hAnsi="Times New Roman" w:cs="Times New Roman"/>
          <w:sz w:val="30"/>
          <w:szCs w:val="30"/>
          <w:lang w:val="uz-Cyrl-UZ"/>
        </w:rPr>
        <w:t>) ega bo‘lishi, g‘arbiy shimoliy-g‘arbiy, shimoliy va shimoliy-sharqiy ekspozisiyali bo‘lishi maqsadga muvofiqdir.</w:t>
      </w:r>
    </w:p>
    <w:p w14:paraId="19F6F82C"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Entomologik zararkunandalar bilan zararlangan va zamburug‘li kasalliklar mavjud tuproqlar ham ko‘chatzor uchun tavsiya etilmaydi.</w:t>
      </w:r>
    </w:p>
    <w:p w14:paraId="329B6017" w14:textId="63683498"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Ko‘chatzor qulay sug‘orish shoxobchalariga yaqin bo‘lishi;</w:t>
      </w:r>
    </w:p>
    <w:p w14:paraId="0DC21D5D" w14:textId="1337EC12"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–Ko‘chatzor aholi yashash joylariga va ko‘chat yetkaziladigan ko‘kalamzorlashtirish tashkilotlarga, yaqin bo‘lishi lozim. Yer tuzilishi asosan tekis, tuproq unumdorligi anchagina yuqori, mexanik tarkibi yengil, yer osti suvlari kamida 1-</w:t>
      </w:r>
      <w:smartTag w:uri="urn:schemas-microsoft-com:office:smarttags" w:element="metricconverter">
        <w:smartTagPr>
          <w:attr w:name="ProductID" w:val="1,5 м"/>
        </w:smartTagPr>
        <w:r w:rsidRPr="00547E62">
          <w:rPr>
            <w:rFonts w:ascii="Times New Roman" w:hAnsi="Times New Roman" w:cs="Times New Roman"/>
            <w:sz w:val="30"/>
            <w:szCs w:val="30"/>
            <w:lang w:val="uz-Cyrl-UZ"/>
          </w:rPr>
          <w:t>1,5 m</w:t>
        </w:r>
      </w:smartTag>
      <w:r w:rsidRPr="00547E62">
        <w:rPr>
          <w:rFonts w:ascii="Times New Roman" w:hAnsi="Times New Roman" w:cs="Times New Roman"/>
          <w:sz w:val="30"/>
          <w:szCs w:val="30"/>
          <w:lang w:val="uz-Cyrl-UZ"/>
        </w:rPr>
        <w:t xml:space="preserve"> chuqurlikda joylashgan bo‘lishi kerak.</w:t>
      </w:r>
    </w:p>
    <w:p w14:paraId="6AED2571"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Sug‘oriladigan zonalarda ko‘chatlarni tuzi kam bo‘lgan och tusli tuproqlarda va tuproqning yuqori qatlamida chirindi miqdori 2% dan kam bo‘lmagan joylarda tashkil qilish kerak. Tog‘ va tog‘ oldi zonalarda to‘q kulrang hamda jigarrang tuproqli, suv manbaiga yaqin joylarda yoki hovuz qurish mumkin bo‘lgan sharoitlarda tashkil etish tavsiya etiladi.</w:t>
      </w:r>
    </w:p>
    <w:p w14:paraId="26C243C8" w14:textId="77777777" w:rsidR="00D02E9F" w:rsidRPr="00547E62" w:rsidRDefault="0074788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Ko‘chatzorlarni tashkil-xo‘jalik rejasi pasportdan iborat bo‘ladi, kirish qismi va ikki asosiy qismdan loyihalashtirilayotgan maydon to‘g‘risida tavsifnoma beriladi. Birinchi bo‘limda ko‘chatzor to‘g‘risida umumiy ma’lumotlar, xo‘jalik xolatiga tavsifnoma keltiriladi. </w:t>
      </w:r>
    </w:p>
    <w:p w14:paraId="05AF2082" w14:textId="77777777" w:rsidR="00D02E9F" w:rsidRPr="00547E62" w:rsidRDefault="0074788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Ikkinchi bo‘limda ko‘chatzorni ishlab chiqarishdagi saloxatining qudrati almashlab ekish, maydonning tashkiliy bo‘linishi, ekiladigan mahsulotni yetishtirish texnologiyasi, ko‘p yillik daraxtzorlarning o‘rnatish, mehnatni </w:t>
      </w:r>
      <w:r w:rsidRPr="00547E62">
        <w:rPr>
          <w:rFonts w:ascii="Times New Roman" w:hAnsi="Times New Roman" w:cs="Times New Roman"/>
          <w:sz w:val="30"/>
          <w:szCs w:val="30"/>
          <w:lang w:val="uz-Cyrl-UZ"/>
        </w:rPr>
        <w:lastRenderedPageBreak/>
        <w:t>tashkillashtirish va ko‘chatzorning texnika-xaafsizligi va ishlab chiqarish texnologiyasi bo‘yicha faoliyati.</w:t>
      </w:r>
    </w:p>
    <w:p w14:paraId="2A7ECE54" w14:textId="77777777" w:rsidR="0074788D" w:rsidRPr="00547E62" w:rsidRDefault="0074788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Ko‘chatzorning tashkiliy-xo‘jalik rejasini asosiy qismida hisob-kitob bo‘limi beriladi bunda ko‘chatzor to‘g‘risidagi hisoblash ishlari, kapital mablaglar qiymati, uruqqa va ekish uchun talab etiladaigan mahsulot, boshqarish va umumiy ishlab chiqarish sarf xarajatlari, ko‘chatzordan olinadigan mahsulot tan narxi va boshqalar.</w:t>
      </w:r>
    </w:p>
    <w:p w14:paraId="5DBE41B5" w14:textId="77777777" w:rsidR="0074788D" w:rsidRPr="00547E62" w:rsidRDefault="0074788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Ko‘chatzorning tashkiliy -xo‘jalik rejasiga hisoblash texnik karta ilova qilinadi, ya’ni barcha ishlab chiqarish ishlari bo‘yicha ko‘ndalang suratga olish bo‘ylamasi bilan 0,5 m ko‘chatzor masshtabi 1:2000 da ko‘rsatiladi, tuproq, entomologik ovol kartalari va ko‘chatzorning asosiy ekin maydoni to‘g‘risida bosh reja beriladi.</w:t>
      </w:r>
    </w:p>
    <w:p w14:paraId="66EBAABF" w14:textId="77777777" w:rsidR="0074788D" w:rsidRPr="00547E62" w:rsidRDefault="0074788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Ko‘chatzorning tashkiliy-xo‘jalik rejasi quyidagi tarkibiy qismlardan iborat bo‘ladi:</w:t>
      </w:r>
    </w:p>
    <w:p w14:paraId="7A025419" w14:textId="77777777" w:rsidR="0074788D" w:rsidRPr="00547E62" w:rsidRDefault="0074788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1.Xududni tashkil etish kiritiladigan kapital mablag‘lar, ishlab chiqarish quvvati va ko‘chat yetishtirish uchun sarflanadigan xarajatlar;</w:t>
      </w:r>
    </w:p>
    <w:p w14:paraId="466146CE" w14:textId="77777777" w:rsidR="0074788D" w:rsidRPr="00547E62" w:rsidRDefault="0074788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2.Umumiy qism – iqlim, relyef, tuproq tavsifi, ko‘chatzor uchun tanlangan  maydon ta’rifi, uni o‘zlashtirish uchun belgilangan meliorativ tadbirlar;</w:t>
      </w:r>
    </w:p>
    <w:p w14:paraId="1CE63344" w14:textId="77777777" w:rsidR="0074788D" w:rsidRPr="00547E62" w:rsidRDefault="0074788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3. Ko‘chatzorning ishlab chiqarish quvvati va yetishtiriladigan manzarali daraxt-butalar assortimenti;</w:t>
      </w:r>
    </w:p>
    <w:p w14:paraId="464976CB" w14:textId="77777777" w:rsidR="0074788D" w:rsidRPr="00547E62" w:rsidRDefault="0074788D"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4.  Manzarali ko‘chatzor maydonini tashkil etish;</w:t>
      </w:r>
    </w:p>
    <w:p w14:paraId="0B5F2157" w14:textId="77777777" w:rsidR="0074788D" w:rsidRPr="00547E62" w:rsidRDefault="0074788D"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5. Ko‘chatlarni yetishtirish agrotexnikasi – almashlab ekish tuproqqa ishlov berish, begona o‘tlar bilan kurashishish, zararkunanda va kasalliklarga qarshi kurashish, mashina va mexanizmlar, sug‘orish miqdori va uslublari, mineral o‘g‘itlar;</w:t>
      </w:r>
    </w:p>
    <w:p w14:paraId="5B8EC70B" w14:textId="77777777" w:rsidR="0074788D" w:rsidRPr="00547E62" w:rsidRDefault="0074788D"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6. Ko‘p yillik daraxtlar – dendrouchastka va ona bog‘;</w:t>
      </w:r>
    </w:p>
    <w:p w14:paraId="0F76D2EE" w14:textId="77777777" w:rsidR="0074788D" w:rsidRPr="00547E62" w:rsidRDefault="0074788D"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7.Mexnatni tashkil etish, shtatlar birligi;</w:t>
      </w:r>
    </w:p>
    <w:p w14:paraId="5C86B772" w14:textId="77777777" w:rsidR="0074788D" w:rsidRPr="00547E62" w:rsidRDefault="0074788D"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8.Bino va inshootlar qurish;</w:t>
      </w:r>
    </w:p>
    <w:p w14:paraId="37387917" w14:textId="77777777" w:rsidR="0074788D" w:rsidRPr="00547E62" w:rsidRDefault="0074788D"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9. Administrativ-boshqaruv smetalari-xujjatlari;</w:t>
      </w:r>
    </w:p>
    <w:p w14:paraId="0C8A37AF" w14:textId="77777777" w:rsidR="0074788D" w:rsidRPr="00547E62" w:rsidRDefault="0074788D"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10. Texnik-iqtisodiy ko‘rsatkichlari.</w:t>
      </w:r>
    </w:p>
    <w:p w14:paraId="2D86DD43" w14:textId="77777777" w:rsidR="0074788D" w:rsidRPr="00547E62" w:rsidRDefault="0074788D"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Bu xujjatlarga 1:500 yoki 1: 250 masshtabidagi plan, sug‘orish loyixasi agrokartogramma, xisob-texnologik karta va tushuntirish yozuvi smetalar, ishchi chizmalar ilova etiladi.</w:t>
      </w:r>
      <w:r w:rsidRPr="00547E62">
        <w:rPr>
          <w:rFonts w:ascii="Times New Roman" w:hAnsi="Times New Roman" w:cs="Times New Roman"/>
          <w:sz w:val="30"/>
          <w:szCs w:val="30"/>
          <w:lang w:val="en-US"/>
        </w:rPr>
        <w:t xml:space="preserve"> </w:t>
      </w:r>
    </w:p>
    <w:p w14:paraId="29E31F05" w14:textId="77777777" w:rsidR="00D02E9F" w:rsidRPr="00547E62" w:rsidRDefault="0074788D"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Doimyashil butalarni ko‘kalamzorlashtirish maqsadlarida kengroq miqyosda foydalanishga to‘sqinlik qilayotgan asosiy omil – bu ularning mahalliy sharoitlarda yetishtirilgan va mahalliy sharoitlarga moslashgan ko‘chatlarini kamligi xamda tannarxining qimmatligidir. Shu sababli sifatli ko‘chatlar yetishtirish uchun manzarali ko‘chatzor tashkil etish uchun joy tanlash muhim ahamiyatga ega. </w:t>
      </w:r>
    </w:p>
    <w:p w14:paraId="0929C7D4" w14:textId="77777777" w:rsidR="0074788D" w:rsidRPr="00547E62" w:rsidRDefault="0074788D"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Joy tanlash uchun maxsus tadqiqot ishlari o‘tkaziladi, joyning tuproq sharoitlarining agrokimyoviy, gidrologik va entomologik xususiyatlari o‘rganiladi. Manzarali ko‘chatzor uchun ajratilgan joy quyidagi talablarga javob berishi kerak:</w:t>
      </w:r>
    </w:p>
    <w:p w14:paraId="22E3CEA8" w14:textId="77777777" w:rsidR="0074788D" w:rsidRPr="00547E62" w:rsidRDefault="0074788D"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Ko‘chatzorning maydoni va shakliga ko‘ra bo‘lg‘usi ko‘chatzorga mos kelishi;</w:t>
      </w:r>
    </w:p>
    <w:p w14:paraId="187BD72E" w14:textId="77777777" w:rsidR="0074788D" w:rsidRPr="00547E62" w:rsidRDefault="0074788D"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Qulay tuproq, gidrologik va relyef sharoitlariga ega bo‘lishi kerak. Eng yaxshi tuproqlar unumdor bo‘z tuproqlar bo‘lib, yengil mexanikaviy tarkibga ega bo‘lishi kerak. Sho‘rlangan, sho‘rxok, og‘ir mexanik tarkibli, yer ostki suvlari yaqin joylashgan maydonlar ko‘chatzor uchun yaramaydi. Tanlangan maydon ochiq, shamol yaxshi xarakatlanadigan, biroz qiyalikka (3-5</w:t>
      </w:r>
      <w:r w:rsidRPr="00547E62">
        <w:rPr>
          <w:rFonts w:ascii="Times New Roman" w:hAnsi="Times New Roman" w:cs="Times New Roman"/>
          <w:sz w:val="30"/>
          <w:szCs w:val="30"/>
          <w:vertAlign w:val="superscript"/>
          <w:lang w:val="uz-Cyrl-UZ"/>
        </w:rPr>
        <w:t>0</w:t>
      </w:r>
      <w:r w:rsidRPr="00547E62">
        <w:rPr>
          <w:rFonts w:ascii="Times New Roman" w:hAnsi="Times New Roman" w:cs="Times New Roman"/>
          <w:sz w:val="30"/>
          <w:szCs w:val="30"/>
          <w:lang w:val="uz-Cyrl-UZ"/>
        </w:rPr>
        <w:t>) ega bo‘lishi, g‘arbiy shimoliy-g‘arbiy, shimoliy va shimoliy-sharqiy ekspozisiyali bo‘lishi maqsadga muvofiqdir.</w:t>
      </w:r>
    </w:p>
    <w:p w14:paraId="61FAB283" w14:textId="77777777" w:rsidR="0074788D" w:rsidRPr="00547E62" w:rsidRDefault="0074788D"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Entomologik zararkunandalar bilan zararlangan va zamburug‘li kasalliklar mavjud tuproqlar ham ko‘chatzor uchun tavsiya etilmaydi.</w:t>
      </w:r>
    </w:p>
    <w:p w14:paraId="699F2B45" w14:textId="77777777" w:rsidR="0074788D" w:rsidRPr="00547E62" w:rsidRDefault="0074788D"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Ko‘chatzor qulay sug‘orish shoxobchalariga yaqin bo‘lishi;</w:t>
      </w:r>
    </w:p>
    <w:p w14:paraId="1A4BF48C" w14:textId="77777777" w:rsidR="0074788D" w:rsidRPr="00547E62" w:rsidRDefault="0074788D"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Ko‘chatzor aholi yashash joylariga va ko‘chat yetkaziladigan ko‘kalamzorlashtirish tashkilotlarga, yaqin bo‘lishi lozim. Yer tuzilishi asosan tekis, tuproq unumdorligi anchagina yuqori, mexanik tarkibi yengil, yer osti suvlari kamida 1-</w:t>
      </w:r>
      <w:smartTag w:uri="urn:schemas-microsoft-com:office:smarttags" w:element="metricconverter">
        <w:smartTagPr>
          <w:attr w:name="ProductID" w:val="1,5 м"/>
        </w:smartTagPr>
        <w:r w:rsidRPr="00547E62">
          <w:rPr>
            <w:rFonts w:ascii="Times New Roman" w:hAnsi="Times New Roman" w:cs="Times New Roman"/>
            <w:sz w:val="30"/>
            <w:szCs w:val="30"/>
            <w:lang w:val="uz-Cyrl-UZ"/>
          </w:rPr>
          <w:t>1,5 m</w:t>
        </w:r>
      </w:smartTag>
      <w:r w:rsidRPr="00547E62">
        <w:rPr>
          <w:rFonts w:ascii="Times New Roman" w:hAnsi="Times New Roman" w:cs="Times New Roman"/>
          <w:sz w:val="30"/>
          <w:szCs w:val="30"/>
          <w:lang w:val="uz-Cyrl-UZ"/>
        </w:rPr>
        <w:t xml:space="preserve"> chuqurlikda joylashgan bo‘lishi kerak.</w:t>
      </w:r>
    </w:p>
    <w:p w14:paraId="6EF169B6" w14:textId="77777777" w:rsidR="0074788D" w:rsidRPr="00547E62" w:rsidRDefault="0074788D"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Sug‘oriladigan zonalarda ko‘chatlarni tuzi kam bo‘lgan och tusli tuproqlarda va tuproqning yuqori qatlamida chirindi miqdori 2% dan kam bo‘lmagan joylarda tashkil qilish kerak. Tog‘ va tog‘ oldi zonalarda to‘q kulrang hamda jigarrang tuproqli, suv manbaiga yaqin joylarda yoki hovuz qurish mumkin bo‘lgan sharoitlarda tashkil etish tavsiya etiladi.</w:t>
      </w:r>
    </w:p>
    <w:p w14:paraId="3C58537A" w14:textId="77777777" w:rsidR="001F24F6" w:rsidRPr="00547E62" w:rsidRDefault="001F24F6" w:rsidP="00547E62">
      <w:pPr>
        <w:spacing w:after="0" w:line="240" w:lineRule="auto"/>
        <w:ind w:firstLine="454"/>
        <w:jc w:val="center"/>
        <w:rPr>
          <w:rFonts w:ascii="Times New Roman" w:hAnsi="Times New Roman" w:cs="Times New Roman"/>
          <w:b/>
          <w:sz w:val="30"/>
          <w:szCs w:val="30"/>
          <w:lang w:val="uz-Cyrl-UZ"/>
        </w:rPr>
      </w:pPr>
    </w:p>
    <w:p w14:paraId="73208648" w14:textId="22A58918" w:rsidR="00476EEC"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5AEA81E9" w14:textId="77777777" w:rsidR="00476EEC" w:rsidRPr="00547E62" w:rsidRDefault="00476EEC" w:rsidP="00547E62">
      <w:pPr>
        <w:pStyle w:val="a7"/>
        <w:numPr>
          <w:ilvl w:val="0"/>
          <w:numId w:val="3"/>
        </w:numPr>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w:t>
      </w:r>
      <w:r w:rsidR="00D02E9F" w:rsidRPr="00547E62">
        <w:rPr>
          <w:rFonts w:ascii="Times New Roman" w:hAnsi="Times New Roman" w:cs="Times New Roman"/>
          <w:sz w:val="30"/>
          <w:szCs w:val="30"/>
          <w:lang w:val="uz-Cyrl-UZ"/>
        </w:rPr>
        <w:t xml:space="preserve"> ko‘chatzorning tashkiliy-xo‘jalik rejasini tuzishning maqsadini ayting</w:t>
      </w:r>
      <w:r w:rsidRPr="00547E62">
        <w:rPr>
          <w:rFonts w:ascii="Times New Roman" w:hAnsi="Times New Roman" w:cs="Times New Roman"/>
          <w:sz w:val="30"/>
          <w:szCs w:val="30"/>
          <w:lang w:val="uz-Cyrl-UZ"/>
        </w:rPr>
        <w:t>?</w:t>
      </w:r>
    </w:p>
    <w:p w14:paraId="7186B171" w14:textId="77777777" w:rsidR="00476EEC" w:rsidRPr="00547E62" w:rsidRDefault="00476EEC" w:rsidP="00547E62">
      <w:pPr>
        <w:pStyle w:val="a7"/>
        <w:numPr>
          <w:ilvl w:val="0"/>
          <w:numId w:val="3"/>
        </w:numPr>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w:t>
      </w:r>
      <w:r w:rsidR="00D02E9F" w:rsidRPr="00547E62">
        <w:rPr>
          <w:rFonts w:ascii="Times New Roman" w:hAnsi="Times New Roman" w:cs="Times New Roman"/>
          <w:sz w:val="30"/>
          <w:szCs w:val="30"/>
          <w:lang w:val="uz-Cyrl-UZ"/>
        </w:rPr>
        <w:t>ko‘chatzorning tashkiliy-xo‘jalik strukturasini tarkibiy qismini aytib bering</w:t>
      </w:r>
      <w:r w:rsidRPr="00547E62">
        <w:rPr>
          <w:rFonts w:ascii="Times New Roman" w:hAnsi="Times New Roman" w:cs="Times New Roman"/>
          <w:sz w:val="30"/>
          <w:szCs w:val="30"/>
          <w:lang w:val="uz-Cyrl-UZ"/>
        </w:rPr>
        <w:t>?</w:t>
      </w:r>
    </w:p>
    <w:p w14:paraId="0C41D41C" w14:textId="5B81B5FF" w:rsidR="002D36DE" w:rsidRPr="00547E62" w:rsidRDefault="00476EEC" w:rsidP="00547E62">
      <w:pPr>
        <w:pStyle w:val="a7"/>
        <w:numPr>
          <w:ilvl w:val="0"/>
          <w:numId w:val="3"/>
        </w:numPr>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w:t>
      </w:r>
      <w:r w:rsidR="0012691B" w:rsidRPr="00547E62">
        <w:rPr>
          <w:rFonts w:ascii="Times New Roman" w:hAnsi="Times New Roman" w:cs="Times New Roman"/>
          <w:sz w:val="30"/>
          <w:szCs w:val="30"/>
          <w:lang w:val="uz-Cyrl-UZ"/>
        </w:rPr>
        <w:t xml:space="preserve">ko‘chatzor uchun joy tanlashga qo‘yiladigan qanday talablarni </w:t>
      </w:r>
      <w:r w:rsidRPr="00547E62">
        <w:rPr>
          <w:rFonts w:ascii="Times New Roman" w:hAnsi="Times New Roman" w:cs="Times New Roman"/>
          <w:sz w:val="30"/>
          <w:szCs w:val="30"/>
          <w:lang w:val="uz-Cyrl-UZ"/>
        </w:rPr>
        <w:t xml:space="preserve"> bilasiz</w:t>
      </w:r>
      <w:r w:rsidR="00BC443E" w:rsidRPr="00547E62">
        <w:rPr>
          <w:rFonts w:ascii="Times New Roman" w:hAnsi="Times New Roman" w:cs="Times New Roman"/>
          <w:sz w:val="30"/>
          <w:szCs w:val="30"/>
          <w:lang w:val="uz-Cyrl-UZ"/>
        </w:rPr>
        <w:t>?</w:t>
      </w:r>
    </w:p>
    <w:p w14:paraId="5472E680" w14:textId="1A2FDA78" w:rsidR="002D36DE" w:rsidRPr="00547E62" w:rsidRDefault="002D36DE" w:rsidP="00547E62">
      <w:pPr>
        <w:pStyle w:val="a7"/>
        <w:spacing w:after="0" w:line="240" w:lineRule="auto"/>
        <w:ind w:left="0" w:firstLine="454"/>
        <w:rPr>
          <w:rFonts w:ascii="Times New Roman" w:hAnsi="Times New Roman" w:cs="Times New Roman"/>
          <w:sz w:val="30"/>
          <w:szCs w:val="30"/>
          <w:lang w:val="uz-Cyrl-UZ"/>
        </w:rPr>
      </w:pPr>
    </w:p>
    <w:p w14:paraId="38DCF779" w14:textId="77777777" w:rsidR="001F24F6" w:rsidRPr="00547E62" w:rsidRDefault="001F24F6" w:rsidP="00547E62">
      <w:pPr>
        <w:pStyle w:val="a7"/>
        <w:spacing w:after="0" w:line="240" w:lineRule="auto"/>
        <w:ind w:left="0" w:firstLine="454"/>
        <w:rPr>
          <w:rFonts w:ascii="Times New Roman" w:hAnsi="Times New Roman" w:cs="Times New Roman"/>
          <w:sz w:val="30"/>
          <w:szCs w:val="30"/>
          <w:lang w:val="uz-Cyrl-UZ"/>
        </w:rPr>
      </w:pPr>
    </w:p>
    <w:p w14:paraId="11C1BB60" w14:textId="77777777" w:rsidR="0068678B" w:rsidRDefault="0068678B" w:rsidP="0068678B">
      <w:pPr>
        <w:pStyle w:val="a7"/>
        <w:spacing w:after="0" w:line="240" w:lineRule="auto"/>
        <w:ind w:left="0"/>
        <w:jc w:val="center"/>
        <w:rPr>
          <w:rFonts w:ascii="Times New Roman" w:hAnsi="Times New Roman" w:cs="Times New Roman"/>
          <w:b/>
          <w:bCs/>
          <w:sz w:val="30"/>
          <w:szCs w:val="30"/>
          <w:lang w:val="uz-Cyrl-UZ"/>
        </w:rPr>
      </w:pPr>
      <w:r>
        <w:rPr>
          <w:rFonts w:ascii="Times New Roman" w:hAnsi="Times New Roman" w:cs="Times New Roman"/>
          <w:b/>
          <w:bCs/>
          <w:sz w:val="30"/>
          <w:szCs w:val="30"/>
          <w:lang w:val="en-US"/>
        </w:rPr>
        <w:t xml:space="preserve">1.4 </w:t>
      </w:r>
      <w:r w:rsidRPr="00547E62">
        <w:rPr>
          <w:rFonts w:ascii="Times New Roman" w:hAnsi="Times New Roman" w:cs="Times New Roman"/>
          <w:b/>
          <w:bCs/>
          <w:sz w:val="30"/>
          <w:szCs w:val="30"/>
          <w:lang w:val="uz-Cyrl-UZ"/>
        </w:rPr>
        <w:t xml:space="preserve">Manzarali ko‘chatzorda yer maydonini tayyorlash </w:t>
      </w:r>
    </w:p>
    <w:p w14:paraId="57019C68" w14:textId="63821DE5" w:rsidR="003B72A8" w:rsidRPr="00547E62" w:rsidRDefault="0068678B" w:rsidP="0068678B">
      <w:pPr>
        <w:pStyle w:val="a7"/>
        <w:spacing w:after="0" w:line="240" w:lineRule="auto"/>
        <w:ind w:left="0"/>
        <w:jc w:val="center"/>
        <w:rPr>
          <w:rFonts w:ascii="Times New Roman" w:hAnsi="Times New Roman" w:cs="Times New Roman"/>
          <w:b/>
          <w:bCs/>
          <w:sz w:val="30"/>
          <w:szCs w:val="30"/>
          <w:lang w:val="uz-Cyrl-UZ"/>
        </w:rPr>
      </w:pPr>
      <w:r w:rsidRPr="00547E62">
        <w:rPr>
          <w:rFonts w:ascii="Times New Roman" w:hAnsi="Times New Roman" w:cs="Times New Roman"/>
          <w:b/>
          <w:bCs/>
          <w:sz w:val="30"/>
          <w:szCs w:val="30"/>
          <w:lang w:val="uz-Cyrl-UZ"/>
        </w:rPr>
        <w:t>va almashlab ekish sxemasi</w:t>
      </w:r>
    </w:p>
    <w:p w14:paraId="14425354" w14:textId="77777777" w:rsidR="00502A64" w:rsidRPr="00547E62" w:rsidRDefault="00502A6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ko‘chatzorda asosan kuzgi shudgorlashga e’tibor qaratiladi. Kuzgi urug‘ ekish kech kuzda, kuzgi yomg‘irlardan so‘ng tuproqda tabiiy namlik yetarli bo‘lgandan so‘ng o‘tkaziladi. Kuzda yer shudgor qilingach, </w:t>
      </w:r>
      <w:r w:rsidRPr="00547E62">
        <w:rPr>
          <w:rFonts w:ascii="Times New Roman" w:hAnsi="Times New Roman" w:cs="Times New Roman"/>
          <w:sz w:val="30"/>
          <w:szCs w:val="30"/>
          <w:lang w:val="uz-Cyrl-UZ"/>
        </w:rPr>
        <w:lastRenderedPageBreak/>
        <w:t xml:space="preserve">borona bosilmaydi; u ekishdan avval boronalanadi.. Kuzda shudgorlangan yer bedapoyadan bo‘shagan bo‘lsa, uni ko‘klamda qayta haydashning yoki chizelda yumshatishning hojati bo‘lmaydi, faqat boronalanadi va mola bosiladi.. </w:t>
      </w:r>
    </w:p>
    <w:p w14:paraId="4F8383DF" w14:textId="77777777" w:rsidR="00502A64" w:rsidRPr="00547E62" w:rsidRDefault="00502A6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Qo‘riq yerlar yoki sero‘t uchastkalar kuzda 27 - 30 sm chuqurlikda shudgorlangan bo‘lishiga qaramay, ko‘klamda borona tirkalgan ag‘dargichsiz plugda 22 - 25 sm chuqurlikda haydaladi, ayni vaqtda o‘t ildizlari terib, daladan chetga chiqariladi. Kuzda parvarishlash bo‘limida  faqat kultivasiya o‘tkazish kifoya qiladi. Qish kirmasdan avval egatlar olinib, keyin urug‘ sepish kerak. Yerni shudgorlash asosan PLN-3-35-3 korpusli osma plugda amalga oshiriladi. Haydash chuqurligi 30 sm, kengligi 105 sm bo‘lib, plug  “Belorus” traktoriga ulanadi. </w:t>
      </w:r>
    </w:p>
    <w:p w14:paraId="0366F15C" w14:textId="77777777" w:rsidR="00502A64" w:rsidRPr="00547E62" w:rsidRDefault="00502A64" w:rsidP="00547E62">
      <w:pPr>
        <w:tabs>
          <w:tab w:val="num" w:pos="0"/>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Bundan tashqari PN-2-30, PN-30R, PPN-40 pluglaridan foydalanish mumkin. Urug‘ sepishdan oldin yerlarni ishlash uchun BDN-3,0 yoki BDN-1,5, tishli boronalar BZTS-1,0, BZSS-1,0 ishlatiladi. Haydalgan yerlarni tekislash va kesaklarni maydalash uchun KKN-2,8 g‘ildirakli T-25 A traktoriga ulangan holda ishlatilishi mumkin</w:t>
      </w:r>
    </w:p>
    <w:p w14:paraId="1F4606C1" w14:textId="100EBA8C" w:rsidR="00502A64" w:rsidRPr="00547E62" w:rsidRDefault="00502A6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 yetishtirish tajribasi shuni ko‘rsatadiki,  yildan yilga ko‘chatzor tuprog‘i unumdorligi pasayib boradi, chunki yetishtirilgan ko‘chatlar bilan oziq moddalar tuproqdan chiqib ketadi.  Yetishtiriladigan ko‘chatlar sifati xam pasayadi, tuproq strukturasi va aerasiya</w:t>
      </w:r>
      <w:r w:rsidR="001F24F6"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(xavo almashinuvi) sharoitlari xam yomonlashadi</w:t>
      </w: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 xml:space="preserve">Bu xolatni bartaraf etish uchun ko‘chatzor dalalarida almashlab ekish sxemasi joriy etiladi va u ekiladigan ekin turlarini va tuproqqa ishlov berishni navbatma-navbat o‘tkazilishini ta’minlaydi. </w:t>
      </w:r>
    </w:p>
    <w:p w14:paraId="5C7DD3A8" w14:textId="77777777" w:rsidR="00502A64" w:rsidRPr="00547E62" w:rsidRDefault="00502A6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Almashlab ekish </w:t>
      </w:r>
      <w:r w:rsidRPr="00547E62">
        <w:rPr>
          <w:rFonts w:ascii="Times New Roman" w:hAnsi="Times New Roman" w:cs="Times New Roman"/>
          <w:sz w:val="30"/>
          <w:szCs w:val="30"/>
          <w:lang w:val="uz-Cyrl-UZ"/>
        </w:rPr>
        <w:softHyphen/>
        <w:t xml:space="preserve"> tuproq unumdorligini tiklaydi, bir maromda ushlab turadi va tuproq strukturasini g‘ovakligi tiklaydi xamda begona o‘tlarga, tuproq ostki zararkunandalariga qarshi kurashadi.  O‘zbekistonda sug‘oriladigan ko‘chatzorlarda asosiy e’tibor tuproqni azot va organik moddalar bilan boyitishga qaratilishi kerak. Buning natijasida tuproq strukturasi yaxshilanadi va unumdorligi oshadi. </w:t>
      </w:r>
    </w:p>
    <w:p w14:paraId="622DC10D" w14:textId="37DA1130" w:rsidR="00502A64" w:rsidRPr="00547E62" w:rsidRDefault="00502A6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Almashlab ekish dalalariga noqulay relyefi notekis, tuprog‘i yomon yer maydonlari kiritilmaydi. Eng keng tarqalgan va amaliyotda sinovdan o‘tgan almashlab ekish sxemasi </w:t>
      </w:r>
      <w:r w:rsidRPr="00547E62">
        <w:rPr>
          <w:rFonts w:ascii="Times New Roman" w:hAnsi="Times New Roman" w:cs="Times New Roman"/>
          <w:sz w:val="30"/>
          <w:szCs w:val="30"/>
          <w:lang w:val="uz-Cyrl-UZ"/>
        </w:rPr>
        <w:softHyphen/>
        <w:t xml:space="preserve"> 3 yillik bedapoya va ko‘p dalali xisobanadi. Bundan tashqari quyidagicha almashlab ekish tizimi xam mavjud: 1)</w:t>
      </w:r>
      <w:r w:rsidR="005152CD"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bir yillik va 2 yillik urug‘ ko‘chatlar bo‘limi;</w:t>
      </w:r>
    </w:p>
    <w:p w14:paraId="1053F494" w14:textId="43D229E4" w:rsidR="00502A64" w:rsidRPr="00547E62" w:rsidRDefault="00502A6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w:t>
      </w:r>
      <w:r w:rsidR="005152CD" w:rsidRPr="00547E62">
        <w:rPr>
          <w:rFonts w:ascii="Times New Roman" w:hAnsi="Times New Roman" w:cs="Times New Roman"/>
          <w:sz w:val="30"/>
          <w:szCs w:val="30"/>
          <w:lang w:val="en-US"/>
        </w:rPr>
        <w:t xml:space="preserve"> </w:t>
      </w:r>
      <w:r w:rsidRPr="00547E62">
        <w:rPr>
          <w:rFonts w:ascii="Times New Roman" w:hAnsi="Times New Roman" w:cs="Times New Roman"/>
          <w:sz w:val="30"/>
          <w:szCs w:val="30"/>
          <w:lang w:val="uz-Cyrl-UZ"/>
        </w:rPr>
        <w:t xml:space="preserve">1 yoki 2 yillik parvarishlash bo‘limidagi dukkakdoshlar oilasiga mansub daraxt-buta turlari ko‘chatlari ekish. Ularda shudgorlab mosh va no‘xat ekish bilan almashinib turiladi. Begona o‘tlar bilan qoplangan dalalarda 3  yillik bedapoya barpo etiladi </w:t>
      </w:r>
    </w:p>
    <w:p w14:paraId="7FDA97F8" w14:textId="77777777" w:rsidR="00502A64" w:rsidRPr="00547E62" w:rsidRDefault="00502A6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Sho‘rlangan yerlar 2 marta </w:t>
      </w:r>
      <w:r w:rsidRPr="00547E62">
        <w:rPr>
          <w:rFonts w:ascii="Times New Roman" w:hAnsi="Times New Roman" w:cs="Times New Roman"/>
          <w:sz w:val="30"/>
          <w:szCs w:val="30"/>
          <w:lang w:val="uz-Cyrl-UZ"/>
        </w:rPr>
        <w:softHyphen/>
        <w:t xml:space="preserve">  noyabr va fevralda shudgorlashdan so‘ng yuviladi va bedapoya qilinadi. Tuproqning fizik xususiyatlarini yaxshilash uchun bedaning oxirgi o‘rimini bilan birgalikda shudgolrash lozim. Almashlab ekish doimiy ravishda tuproqqa fosforli o‘g‘itlar, sug‘orish, yuqori agrotexnik tadbirlar o‘tkazish, begona o‘tlarni chopiq qilish tadbirlari o‘tkazish uning samarasini keskin oshiradi.</w:t>
      </w:r>
    </w:p>
    <w:p w14:paraId="7D29686C" w14:textId="77777777" w:rsidR="002D36DE" w:rsidRPr="00547E62" w:rsidRDefault="002D36DE" w:rsidP="00547E62">
      <w:pPr>
        <w:spacing w:after="0" w:line="240" w:lineRule="auto"/>
        <w:ind w:firstLine="454"/>
        <w:jc w:val="center"/>
        <w:rPr>
          <w:rFonts w:ascii="Times New Roman" w:hAnsi="Times New Roman" w:cs="Times New Roman"/>
          <w:b/>
          <w:sz w:val="30"/>
          <w:szCs w:val="30"/>
          <w:lang w:val="uz-Cyrl-UZ"/>
        </w:rPr>
      </w:pPr>
    </w:p>
    <w:p w14:paraId="3897F617" w14:textId="0175E284" w:rsidR="00476EEC"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010164AC" w14:textId="4FDDF1EB" w:rsidR="005152CD" w:rsidRPr="00547E62" w:rsidRDefault="00476EEC" w:rsidP="0068678B">
      <w:pPr>
        <w:pStyle w:val="a7"/>
        <w:numPr>
          <w:ilvl w:val="0"/>
          <w:numId w:val="12"/>
        </w:numPr>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daraxtlarni ko‘paytirish </w:t>
      </w:r>
      <w:r w:rsidR="0012691B" w:rsidRPr="00547E62">
        <w:rPr>
          <w:rFonts w:ascii="Times New Roman" w:hAnsi="Times New Roman" w:cs="Times New Roman"/>
          <w:sz w:val="30"/>
          <w:szCs w:val="30"/>
          <w:lang w:val="uz-Cyrl-UZ"/>
        </w:rPr>
        <w:t xml:space="preserve"> tuproqqa ishlov berishning ahamiyati va vazifalarini ayting</w:t>
      </w:r>
      <w:r w:rsidRPr="00547E62">
        <w:rPr>
          <w:rFonts w:ascii="Times New Roman" w:hAnsi="Times New Roman" w:cs="Times New Roman"/>
          <w:sz w:val="30"/>
          <w:szCs w:val="30"/>
          <w:lang w:val="uz-Cyrl-UZ"/>
        </w:rPr>
        <w:t>?</w:t>
      </w:r>
    </w:p>
    <w:p w14:paraId="437CC209" w14:textId="0DF166CC" w:rsidR="00476EEC" w:rsidRPr="00547E62" w:rsidRDefault="00476EEC" w:rsidP="0068678B">
      <w:pPr>
        <w:pStyle w:val="a7"/>
        <w:numPr>
          <w:ilvl w:val="0"/>
          <w:numId w:val="12"/>
        </w:numPr>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w:t>
      </w:r>
      <w:r w:rsidR="0012691B" w:rsidRPr="00547E62">
        <w:rPr>
          <w:rFonts w:ascii="Times New Roman" w:hAnsi="Times New Roman" w:cs="Times New Roman"/>
          <w:sz w:val="30"/>
          <w:szCs w:val="30"/>
          <w:lang w:val="uz-Cyrl-UZ"/>
        </w:rPr>
        <w:t xml:space="preserve">ko‘chatzorda qo‘llaniladigan tuproqqa ishlov berish agregatlarini </w:t>
      </w:r>
      <w:r w:rsidRPr="00547E62">
        <w:rPr>
          <w:rFonts w:ascii="Times New Roman" w:hAnsi="Times New Roman" w:cs="Times New Roman"/>
          <w:sz w:val="30"/>
          <w:szCs w:val="30"/>
          <w:lang w:val="uz-Cyrl-UZ"/>
        </w:rPr>
        <w:t xml:space="preserve"> aytib bering?</w:t>
      </w:r>
    </w:p>
    <w:p w14:paraId="242CB3A1" w14:textId="1C353AB9" w:rsidR="002D36DE" w:rsidRPr="0068678B" w:rsidRDefault="00476EEC" w:rsidP="0068678B">
      <w:pPr>
        <w:pStyle w:val="a7"/>
        <w:numPr>
          <w:ilvl w:val="0"/>
          <w:numId w:val="12"/>
        </w:numPr>
        <w:tabs>
          <w:tab w:val="num" w:pos="0"/>
        </w:tabs>
        <w:spacing w:after="0" w:line="240" w:lineRule="auto"/>
        <w:ind w:left="0" w:firstLine="454"/>
        <w:rPr>
          <w:rFonts w:ascii="Times New Roman" w:hAnsi="Times New Roman" w:cs="Times New Roman"/>
          <w:sz w:val="30"/>
          <w:szCs w:val="30"/>
          <w:lang w:val="uz-Cyrl-UZ"/>
        </w:rPr>
      </w:pPr>
      <w:r w:rsidRPr="0068678B">
        <w:rPr>
          <w:rFonts w:ascii="Times New Roman" w:hAnsi="Times New Roman" w:cs="Times New Roman"/>
          <w:sz w:val="30"/>
          <w:szCs w:val="30"/>
          <w:lang w:val="uz-Cyrl-UZ"/>
        </w:rPr>
        <w:t xml:space="preserve">Manzarali </w:t>
      </w:r>
      <w:r w:rsidR="0012691B" w:rsidRPr="0068678B">
        <w:rPr>
          <w:rFonts w:ascii="Times New Roman" w:hAnsi="Times New Roman" w:cs="Times New Roman"/>
          <w:sz w:val="30"/>
          <w:szCs w:val="30"/>
          <w:lang w:val="uz-Cyrl-UZ"/>
        </w:rPr>
        <w:t xml:space="preserve">ko‘chatzorda dala almashlab ekishning mohiyati va </w:t>
      </w:r>
    </w:p>
    <w:p w14:paraId="61F3F197" w14:textId="77777777" w:rsidR="00502A64" w:rsidRPr="0068678B" w:rsidRDefault="0012691B" w:rsidP="0068678B">
      <w:pPr>
        <w:pStyle w:val="a7"/>
        <w:numPr>
          <w:ilvl w:val="0"/>
          <w:numId w:val="12"/>
        </w:numPr>
        <w:tabs>
          <w:tab w:val="num" w:pos="0"/>
        </w:tabs>
        <w:spacing w:after="0" w:line="240" w:lineRule="auto"/>
        <w:ind w:left="0" w:firstLine="454"/>
        <w:rPr>
          <w:rFonts w:ascii="Times New Roman" w:hAnsi="Times New Roman" w:cs="Times New Roman"/>
          <w:sz w:val="30"/>
          <w:szCs w:val="30"/>
          <w:lang w:val="uz-Cyrl-UZ"/>
        </w:rPr>
      </w:pPr>
      <w:r w:rsidRPr="0068678B">
        <w:rPr>
          <w:rFonts w:ascii="Times New Roman" w:hAnsi="Times New Roman" w:cs="Times New Roman"/>
          <w:sz w:val="30"/>
          <w:szCs w:val="30"/>
          <w:lang w:val="uz-Cyrl-UZ"/>
        </w:rPr>
        <w:t xml:space="preserve">qanday almashlab ekish sxemasini tuzishni  </w:t>
      </w:r>
      <w:r w:rsidR="00476EEC" w:rsidRPr="0068678B">
        <w:rPr>
          <w:rFonts w:ascii="Times New Roman" w:hAnsi="Times New Roman" w:cs="Times New Roman"/>
          <w:sz w:val="30"/>
          <w:szCs w:val="30"/>
          <w:lang w:val="uz-Cyrl-UZ"/>
        </w:rPr>
        <w:t>bilasiz</w:t>
      </w:r>
      <w:r w:rsidRPr="0068678B">
        <w:rPr>
          <w:rFonts w:ascii="Times New Roman" w:hAnsi="Times New Roman" w:cs="Times New Roman"/>
          <w:sz w:val="30"/>
          <w:szCs w:val="30"/>
          <w:lang w:val="uz-Cyrl-UZ"/>
        </w:rPr>
        <w:t>?</w:t>
      </w:r>
    </w:p>
    <w:p w14:paraId="66882058" w14:textId="77777777" w:rsidR="0012691B" w:rsidRPr="00547E62" w:rsidRDefault="0012691B" w:rsidP="00547E62">
      <w:pPr>
        <w:tabs>
          <w:tab w:val="num" w:pos="0"/>
        </w:tabs>
        <w:spacing w:after="0" w:line="240" w:lineRule="auto"/>
        <w:ind w:firstLine="454"/>
        <w:jc w:val="both"/>
        <w:rPr>
          <w:rFonts w:ascii="Times New Roman" w:hAnsi="Times New Roman" w:cs="Times New Roman"/>
          <w:b/>
          <w:bCs/>
          <w:sz w:val="30"/>
          <w:szCs w:val="30"/>
          <w:lang w:val="uz-Cyrl-UZ"/>
        </w:rPr>
      </w:pPr>
    </w:p>
    <w:p w14:paraId="0F4DBECA" w14:textId="77777777" w:rsidR="002D36DE" w:rsidRPr="00547E62" w:rsidRDefault="002D36DE" w:rsidP="00547E62">
      <w:pPr>
        <w:tabs>
          <w:tab w:val="num" w:pos="0"/>
        </w:tabs>
        <w:spacing w:after="0" w:line="240" w:lineRule="auto"/>
        <w:ind w:firstLine="454"/>
        <w:jc w:val="both"/>
        <w:rPr>
          <w:rFonts w:ascii="Times New Roman" w:hAnsi="Times New Roman" w:cs="Times New Roman"/>
          <w:b/>
          <w:bCs/>
          <w:sz w:val="30"/>
          <w:szCs w:val="30"/>
          <w:lang w:val="uz-Cyrl-UZ"/>
        </w:rPr>
      </w:pPr>
    </w:p>
    <w:p w14:paraId="07BEC776" w14:textId="361B6DC5" w:rsidR="000F7410" w:rsidRPr="00547E62" w:rsidRDefault="0068678B" w:rsidP="0068678B">
      <w:pPr>
        <w:spacing w:after="0" w:line="240" w:lineRule="auto"/>
        <w:jc w:val="center"/>
        <w:rPr>
          <w:rFonts w:ascii="Times New Roman" w:eastAsia="Times New Roman" w:hAnsi="Times New Roman" w:cs="Times New Roman"/>
          <w:b/>
          <w:bCs/>
          <w:noProof/>
          <w:sz w:val="30"/>
          <w:szCs w:val="30"/>
          <w:lang w:val="uz-Cyrl-UZ"/>
        </w:rPr>
      </w:pPr>
      <w:r>
        <w:rPr>
          <w:rFonts w:ascii="Times New Roman" w:eastAsia="Times New Roman" w:hAnsi="Times New Roman" w:cs="Times New Roman"/>
          <w:b/>
          <w:bCs/>
          <w:noProof/>
          <w:sz w:val="30"/>
          <w:szCs w:val="30"/>
          <w:lang w:val="en-US"/>
        </w:rPr>
        <w:t xml:space="preserve">1.5 </w:t>
      </w:r>
      <w:r w:rsidRPr="00547E62">
        <w:rPr>
          <w:rFonts w:ascii="Times New Roman" w:eastAsia="Times New Roman" w:hAnsi="Times New Roman" w:cs="Times New Roman"/>
          <w:b/>
          <w:bCs/>
          <w:noProof/>
          <w:sz w:val="30"/>
          <w:szCs w:val="30"/>
          <w:lang w:val="uz-Cyrl-UZ"/>
        </w:rPr>
        <w:t>Manzarali ko‘chatzorda mineral o‘gʻitlar qo‘llash</w:t>
      </w:r>
    </w:p>
    <w:p w14:paraId="609B2129" w14:textId="77777777" w:rsidR="00A0670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Dunyo bo‘yicha 1980 yilda 111,7 mln tonna min</w:t>
      </w:r>
      <w:r w:rsidR="00CF3EBA" w:rsidRPr="00547E62">
        <w:rPr>
          <w:rFonts w:ascii="Times New Roman" w:eastAsia="Times New Roman" w:hAnsi="Times New Roman" w:cs="Times New Roman"/>
          <w:noProof/>
          <w:sz w:val="30"/>
          <w:szCs w:val="30"/>
          <w:lang w:val="uz-Cyrl-UZ"/>
        </w:rPr>
        <w:t>ye</w:t>
      </w:r>
      <w:r w:rsidRPr="00547E62">
        <w:rPr>
          <w:rFonts w:ascii="Times New Roman" w:eastAsia="Times New Roman" w:hAnsi="Times New Roman" w:cs="Times New Roman"/>
          <w:noProof/>
          <w:sz w:val="30"/>
          <w:szCs w:val="30"/>
          <w:lang w:val="uz-Cyrl-UZ"/>
        </w:rPr>
        <w:t>ral o‘g‘it i</w:t>
      </w:r>
      <w:r w:rsidR="00CF3EBA" w:rsidRPr="00547E62">
        <w:rPr>
          <w:rFonts w:ascii="Times New Roman" w:eastAsia="Times New Roman" w:hAnsi="Times New Roman" w:cs="Times New Roman"/>
          <w:noProof/>
          <w:sz w:val="30"/>
          <w:szCs w:val="30"/>
          <w:lang w:val="uz-Cyrl-UZ"/>
        </w:rPr>
        <w:t>sh</w:t>
      </w:r>
      <w:r w:rsidRPr="00547E62">
        <w:rPr>
          <w:rFonts w:ascii="Times New Roman" w:eastAsia="Times New Roman" w:hAnsi="Times New Roman" w:cs="Times New Roman"/>
          <w:noProof/>
          <w:sz w:val="30"/>
          <w:szCs w:val="30"/>
          <w:lang w:val="uz-Cyrl-UZ"/>
        </w:rPr>
        <w:t xml:space="preserve">lab chiqarilgan bo‘lsa, 2000 yillarda 307 mln tonna mineral o‘g‘it, bugungi kunda 500 mln tonnadan oshiq mineral o‘g‘it ishlab chiqarilmoqda.  Respublikamizda 6 o‘g‘it zavodi ishlab turibdi (Chirchiq, Navoiy, Olmaliq, Samarqand,   Farg‘ona va Qo‘qon o‘g‘it zavodlari). </w:t>
      </w:r>
    </w:p>
    <w:p w14:paraId="3A541B6E"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Azot o‘simliklar uchun eng zarur oziq elementi hisoblanadi. Azot oqsil, nuklein kislotalar, alkaloid va fermentlar tarkibiga kiradi. O‘simliklarni oziqlanishi ammoniy va nitrat tuzlari bilan kechadi. </w:t>
      </w:r>
    </w:p>
    <w:p w14:paraId="3A453858" w14:textId="77777777" w:rsidR="005152CD"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Azotli o‘g‘it ishlab chiqishda asosan ammiak sintezi yotadi. Ammiak faqat ammoniyli tuzlarni emas, balki boshqa azotli o‘g‘itlar ishlab chiqarishda xomashyo xisoblanadi. Xozirgi kunda quyidagi azotli o‘g‘itlar ishlab chiqilmoqda:</w:t>
      </w:r>
    </w:p>
    <w:p w14:paraId="47AD1644" w14:textId="04AEA038"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 1.</w:t>
      </w:r>
      <w:r w:rsidR="005152CD" w:rsidRPr="00547E62">
        <w:rPr>
          <w:rFonts w:ascii="Times New Roman" w:eastAsia="Times New Roman" w:hAnsi="Times New Roman" w:cs="Times New Roman"/>
          <w:noProof/>
          <w:sz w:val="30"/>
          <w:szCs w:val="30"/>
          <w:lang w:val="uz-Cyrl-UZ"/>
        </w:rPr>
        <w:t xml:space="preserve"> </w:t>
      </w:r>
      <w:r w:rsidRPr="00547E62">
        <w:rPr>
          <w:rFonts w:ascii="Times New Roman" w:eastAsia="Times New Roman" w:hAnsi="Times New Roman" w:cs="Times New Roman"/>
          <w:noProof/>
          <w:sz w:val="30"/>
          <w:szCs w:val="30"/>
          <w:lang w:val="uz-Cyrl-UZ"/>
        </w:rPr>
        <w:t>Ammiakli-nitratli o‘g‘itlar</w:t>
      </w:r>
      <w:r w:rsidRPr="00547E62">
        <w:rPr>
          <w:rFonts w:ascii="Times New Roman" w:eastAsia="Times New Roman" w:hAnsi="Times New Roman" w:cs="Times New Roman"/>
          <w:noProof/>
          <w:sz w:val="30"/>
          <w:szCs w:val="30"/>
          <w:lang w:val="uz-Cyrl-UZ"/>
        </w:rPr>
        <w:softHyphen/>
        <w:t>ammiakli selitra, ammoniy-sulfat-nitrat</w:t>
      </w:r>
    </w:p>
    <w:p w14:paraId="563BF73C"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2. </w:t>
      </w:r>
      <w:r w:rsidRPr="00547E62">
        <w:rPr>
          <w:rFonts w:ascii="Times New Roman" w:eastAsia="Times New Roman" w:hAnsi="Times New Roman" w:cs="Times New Roman"/>
          <w:b/>
          <w:bCs/>
          <w:noProof/>
          <w:sz w:val="30"/>
          <w:szCs w:val="30"/>
          <w:lang w:val="uz-Cyrl-UZ"/>
        </w:rPr>
        <w:t>Ammiakli o‘g‘itlar</w:t>
      </w:r>
      <w:r w:rsidRPr="00547E62">
        <w:rPr>
          <w:rFonts w:ascii="Times New Roman" w:eastAsia="Times New Roman" w:hAnsi="Times New Roman" w:cs="Times New Roman"/>
          <w:b/>
          <w:bCs/>
          <w:noProof/>
          <w:sz w:val="30"/>
          <w:szCs w:val="30"/>
          <w:lang w:val="uz-Cyrl-UZ"/>
        </w:rPr>
        <w:softHyphen/>
      </w:r>
      <w:r w:rsidRPr="00547E62">
        <w:rPr>
          <w:rFonts w:ascii="Times New Roman" w:eastAsia="Times New Roman" w:hAnsi="Times New Roman" w:cs="Times New Roman"/>
          <w:noProof/>
          <w:sz w:val="30"/>
          <w:szCs w:val="30"/>
          <w:lang w:val="uz-Cyrl-UZ"/>
        </w:rPr>
        <w:t xml:space="preserve"> ammoniy sulfat, ammoniy xlorid</w:t>
      </w:r>
      <w:r w:rsidR="007E7C03" w:rsidRPr="00547E62">
        <w:rPr>
          <w:rFonts w:ascii="Times New Roman" w:eastAsia="Times New Roman" w:hAnsi="Times New Roman" w:cs="Times New Roman"/>
          <w:noProof/>
          <w:sz w:val="30"/>
          <w:szCs w:val="30"/>
          <w:lang w:val="uz-Cyrl-UZ"/>
        </w:rPr>
        <w:t xml:space="preserve"> </w:t>
      </w:r>
      <w:r w:rsidRPr="00547E62">
        <w:rPr>
          <w:rFonts w:ascii="Times New Roman" w:eastAsia="Times New Roman" w:hAnsi="Times New Roman" w:cs="Times New Roman"/>
          <w:noProof/>
          <w:sz w:val="30"/>
          <w:szCs w:val="30"/>
          <w:lang w:val="uz-Cyrl-UZ"/>
        </w:rPr>
        <w:t>,ammoniy karbonat</w:t>
      </w:r>
    </w:p>
    <w:p w14:paraId="55888C0B"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3. </w:t>
      </w:r>
      <w:r w:rsidRPr="00547E62">
        <w:rPr>
          <w:rFonts w:ascii="Times New Roman" w:eastAsia="Times New Roman" w:hAnsi="Times New Roman" w:cs="Times New Roman"/>
          <w:b/>
          <w:bCs/>
          <w:noProof/>
          <w:sz w:val="30"/>
          <w:szCs w:val="30"/>
          <w:lang w:val="uz-Cyrl-UZ"/>
        </w:rPr>
        <w:t>Nitratli o‘g‘itlar</w:t>
      </w:r>
      <w:r w:rsidRPr="00547E62">
        <w:rPr>
          <w:rFonts w:ascii="Times New Roman" w:eastAsia="Times New Roman" w:hAnsi="Times New Roman" w:cs="Times New Roman"/>
          <w:b/>
          <w:bCs/>
          <w:noProof/>
          <w:sz w:val="30"/>
          <w:szCs w:val="30"/>
          <w:lang w:val="uz-Cyrl-UZ"/>
        </w:rPr>
        <w:softHyphen/>
      </w:r>
      <w:r w:rsidRPr="00547E62">
        <w:rPr>
          <w:rFonts w:ascii="Times New Roman" w:eastAsia="Times New Roman" w:hAnsi="Times New Roman" w:cs="Times New Roman"/>
          <w:noProof/>
          <w:sz w:val="30"/>
          <w:szCs w:val="30"/>
          <w:lang w:val="uz-Cyrl-UZ"/>
        </w:rPr>
        <w:t xml:space="preserve"> natriyli selitra, kalsiyli selitra, kaliyli selitra</w:t>
      </w:r>
    </w:p>
    <w:p w14:paraId="72715444"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4. </w:t>
      </w:r>
      <w:r w:rsidRPr="00547E62">
        <w:rPr>
          <w:rFonts w:ascii="Times New Roman" w:eastAsia="Times New Roman" w:hAnsi="Times New Roman" w:cs="Times New Roman"/>
          <w:b/>
          <w:bCs/>
          <w:noProof/>
          <w:sz w:val="30"/>
          <w:szCs w:val="30"/>
          <w:lang w:val="uz-Cyrl-UZ"/>
        </w:rPr>
        <w:t>Amidli o‘g‘itlar</w:t>
      </w:r>
      <w:r w:rsidRPr="00547E62">
        <w:rPr>
          <w:rFonts w:ascii="Times New Roman" w:eastAsia="Times New Roman" w:hAnsi="Times New Roman" w:cs="Times New Roman"/>
          <w:b/>
          <w:bCs/>
          <w:noProof/>
          <w:sz w:val="30"/>
          <w:szCs w:val="30"/>
          <w:lang w:val="uz-Cyrl-UZ"/>
        </w:rPr>
        <w:softHyphen/>
      </w:r>
      <w:r w:rsidRPr="00547E62">
        <w:rPr>
          <w:rFonts w:ascii="Times New Roman" w:eastAsia="Times New Roman" w:hAnsi="Times New Roman" w:cs="Times New Roman"/>
          <w:noProof/>
          <w:sz w:val="30"/>
          <w:szCs w:val="30"/>
          <w:lang w:val="uz-Cyrl-UZ"/>
        </w:rPr>
        <w:t xml:space="preserve"> mochevina, kalsiy sianamid, mochevina-formaldegidli o‘g‘itlar</w:t>
      </w:r>
    </w:p>
    <w:p w14:paraId="00BA9F7B"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b/>
          <w:bCs/>
          <w:noProof/>
          <w:sz w:val="30"/>
          <w:szCs w:val="30"/>
          <w:lang w:val="uz-Cyrl-UZ"/>
        </w:rPr>
        <w:t>Fosforli o‘g‘itlar</w:t>
      </w:r>
      <w:r w:rsidRPr="00547E62">
        <w:rPr>
          <w:rFonts w:ascii="Times New Roman" w:eastAsia="Times New Roman" w:hAnsi="Times New Roman" w:cs="Times New Roman"/>
          <w:noProof/>
          <w:sz w:val="30"/>
          <w:szCs w:val="30"/>
          <w:lang w:val="uz-Cyrl-UZ"/>
        </w:rPr>
        <w:t xml:space="preserve"> apatit va fosforitlardan olinadi. Fosforli o‘g‘itlar suvda eruvchanligiga ko‘ra 3 guruhga ajratiladi. </w:t>
      </w:r>
    </w:p>
    <w:p w14:paraId="1284DF05"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1.Suvda yaxshi eriydigan fosforli o‘g‘itlar </w:t>
      </w:r>
      <w:r w:rsidRPr="00547E62">
        <w:rPr>
          <w:rFonts w:ascii="Times New Roman" w:eastAsia="Times New Roman" w:hAnsi="Times New Roman" w:cs="Times New Roman"/>
          <w:noProof/>
          <w:sz w:val="30"/>
          <w:szCs w:val="30"/>
          <w:lang w:val="uz-Cyrl-UZ"/>
        </w:rPr>
        <w:softHyphen/>
        <w:t xml:space="preserve"> oddiy superfosfat va qo‘sh superfosfat</w:t>
      </w:r>
    </w:p>
    <w:p w14:paraId="0E6C722D"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lastRenderedPageBreak/>
        <w:t xml:space="preserve">2. Suvda kamroq, lekin kuchsiz kislotada yaxshi eriydigan o‘g‘itlar </w:t>
      </w:r>
      <w:r w:rsidRPr="00547E62">
        <w:rPr>
          <w:rFonts w:ascii="Times New Roman" w:eastAsia="Times New Roman" w:hAnsi="Times New Roman" w:cs="Times New Roman"/>
          <w:noProof/>
          <w:sz w:val="30"/>
          <w:szCs w:val="30"/>
          <w:lang w:val="uz-Cyrl-UZ"/>
        </w:rPr>
        <w:softHyphen/>
        <w:t xml:space="preserve"> presipitat, tomasshlak, termofosfat, ftorsiz fosfat</w:t>
      </w:r>
    </w:p>
    <w:p w14:paraId="7164DF88"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3. Suvda umuman erimaydigan, kuchsiz kislotalarda ham kam miqdorda eriydigan o‘g‘itlar </w:t>
      </w:r>
      <w:r w:rsidRPr="00547E62">
        <w:rPr>
          <w:rFonts w:ascii="Times New Roman" w:eastAsia="Times New Roman" w:hAnsi="Times New Roman" w:cs="Times New Roman"/>
          <w:noProof/>
          <w:sz w:val="30"/>
          <w:szCs w:val="30"/>
          <w:lang w:val="uz-Cyrl-UZ"/>
        </w:rPr>
        <w:softHyphen/>
        <w:t xml:space="preserve"> fosforit uni, suyak talqoni. Fosforli o‘g‘itlar fosforitga kislotalar ta’sir etish usulida olinadi, masalan superfosfat 1 tonna fosforitga 1 tonna sulfat kislota ta’sir etish orqali 2 tonna mahsulot olinadi. </w:t>
      </w:r>
    </w:p>
    <w:p w14:paraId="45E048EC"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b/>
          <w:bCs/>
          <w:noProof/>
          <w:sz w:val="30"/>
          <w:szCs w:val="30"/>
          <w:lang w:val="uz-Cyrl-UZ"/>
        </w:rPr>
        <w:t>Kaliyli o‘g‘itlar</w:t>
      </w:r>
      <w:r w:rsidRPr="00547E62">
        <w:rPr>
          <w:rFonts w:ascii="Times New Roman" w:eastAsia="Times New Roman" w:hAnsi="Times New Roman" w:cs="Times New Roman"/>
          <w:noProof/>
          <w:sz w:val="30"/>
          <w:szCs w:val="30"/>
          <w:lang w:val="uz-Cyrl-UZ"/>
        </w:rPr>
        <w:t xml:space="preserve"> o‘simlik tanasida fiziologik jarayonlarda keng ishtirok etadi. Xlorli kaliy o‘g‘itlar ishlab chiqishda asosiy xomashyo silvinit (tarkibida 12-15% kaliy bor), sulfatli kaliyli o‘g‘itlar ishlab chiqarishda kainit, langbeynit va alunitdan foydalaniladi.  Kaliyli o‘g‘itlar konsentrasiyalangan (kaliy xlorid,  kaliy sulfat, kaliy tuzi) va xom kaliyli (silvinit , kainit) kaliyli o‘g‘itlarga ajratiladi. </w:t>
      </w:r>
    </w:p>
    <w:p w14:paraId="485A662B" w14:textId="77777777" w:rsidR="00A0670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Ildiz orqali oziqlantirishda mikroelementlardan iborat moddalar organik va mineral o‘g‘itlar bilan aralashtirilib quruq holatda o‘simlikning qator oralariga beriladi va kultivasiyalanadi. Tanasi orqali oziqlantirishda mikroelementlar eritmasi uchastka maydoni bo‘ylab purkaladi.</w:t>
      </w:r>
    </w:p>
    <w:p w14:paraId="4F0E50B1"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 Ildiz orqali oziqlantirishda </w:t>
      </w:r>
      <w:r w:rsidRPr="00547E62">
        <w:rPr>
          <w:rFonts w:ascii="Times New Roman" w:eastAsia="Times New Roman" w:hAnsi="Times New Roman" w:cs="Times New Roman"/>
          <w:b/>
          <w:noProof/>
          <w:sz w:val="30"/>
          <w:szCs w:val="30"/>
          <w:lang w:val="uz-Cyrl-UZ"/>
        </w:rPr>
        <w:t>molibden</w:t>
      </w:r>
      <w:r w:rsidRPr="00547E62">
        <w:rPr>
          <w:rFonts w:ascii="Times New Roman" w:eastAsia="Times New Roman" w:hAnsi="Times New Roman" w:cs="Times New Roman"/>
          <w:noProof/>
          <w:sz w:val="30"/>
          <w:szCs w:val="30"/>
          <w:lang w:val="uz-Cyrl-UZ"/>
        </w:rPr>
        <w:t xml:space="preserve"> 0,3-0,5 kg/ga, </w:t>
      </w:r>
      <w:r w:rsidRPr="00547E62">
        <w:rPr>
          <w:rFonts w:ascii="Times New Roman" w:eastAsia="Times New Roman" w:hAnsi="Times New Roman" w:cs="Times New Roman"/>
          <w:b/>
          <w:noProof/>
          <w:sz w:val="30"/>
          <w:szCs w:val="30"/>
          <w:lang w:val="uz-Cyrl-UZ"/>
        </w:rPr>
        <w:t xml:space="preserve">bor </w:t>
      </w:r>
      <w:r w:rsidRPr="00547E62">
        <w:rPr>
          <w:rFonts w:ascii="Times New Roman" w:eastAsia="Times New Roman" w:hAnsi="Times New Roman" w:cs="Times New Roman"/>
          <w:noProof/>
          <w:sz w:val="30"/>
          <w:szCs w:val="30"/>
          <w:lang w:val="uz-Cyrl-UZ"/>
        </w:rPr>
        <w:t xml:space="preserve">0,3 kg/ga, tanasi orqali oziqlanishda 1 litr suvda 0,3-3 g mikroelement eritiladi. O‘g‘itlar tarkibidagi oziq moddalar miqdori turlicha bo‘ladi, shuning uchun o‘g‘itlar miqdori uning og‘irligi bilan aniqlanmasdan, ulardagi oziq moddalar miqdori bilan aniqlanadi. </w:t>
      </w:r>
    </w:p>
    <w:p w14:paraId="733A84AB"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Daraxt va butalarning urug‘ko‘chati yaxshi o‘sib rivojlanishi uchun birinchi yili urug‘ ekish bilan birga qator oralariga o‘g‘it berish tavsiya etiladi. Xususan, 1 ga maydonga urug‘ ekish bilan birga go‘ngning superfosfat aralashmasidan quyidagi miqdorda beriladi: yaproqbarglilar uchun 500-700 kg go‘ng va 120-150 kg superfosfat, ninabarglilar uchun shuncha go‘ng va 80-100 kg superfosfat. Yengil tuproqlarda go‘ngning miqdori 1,5-2 barobar ko‘paytiriladi. Barcha holatlarda kaliyli o‘g‘itlarni gektariga 60 kg me’yorida berish samarali hisoblanadi.</w:t>
      </w:r>
    </w:p>
    <w:p w14:paraId="27008351" w14:textId="77777777" w:rsidR="00A0670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Shox-shabbalari va barglari orqali ildiz sistemasi yaxshi rivojlanmagan davrda o‘simliklar qo‘shimcha oziqlantiriladi. O‘simliklar 10 - 15 kun oraliq bilan ikki-uch marotaba qo‘shimcha oziqlantiriladi. </w:t>
      </w:r>
    </w:p>
    <w:p w14:paraId="59BA832E" w14:textId="77777777" w:rsidR="000F7410" w:rsidRPr="00547E62" w:rsidRDefault="000F7410"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Barcha asosiy ozuqa elementlar (azot, fosfor, kaliy) eritma tarkibiga kiritiladi. Eritmalar quyidagi kopsentrasiyalarda tayyorlanadi: azot 0,5 - 1%, fosfor 2 - 3%, kaliy 0,5 - 1%. Eritmaning barglarga yopishqoqligini oshirish uchun unga yuqori-faol moddalar OP-7, OP-10 ning 3% li eritmasi qo‘shiladi</w:t>
      </w:r>
      <w:r w:rsidR="00BC443E" w:rsidRPr="00547E62">
        <w:rPr>
          <w:rFonts w:ascii="Times New Roman" w:eastAsia="Times New Roman" w:hAnsi="Times New Roman" w:cs="Times New Roman"/>
          <w:noProof/>
          <w:sz w:val="30"/>
          <w:szCs w:val="30"/>
          <w:lang w:val="uz-Cyrl-UZ"/>
        </w:rPr>
        <w:t>.</w:t>
      </w:r>
    </w:p>
    <w:p w14:paraId="1E005575" w14:textId="77777777" w:rsidR="0068678B" w:rsidRDefault="0068678B" w:rsidP="00547E62">
      <w:pPr>
        <w:spacing w:after="0" w:line="240" w:lineRule="auto"/>
        <w:ind w:firstLine="454"/>
        <w:jc w:val="right"/>
        <w:rPr>
          <w:rFonts w:ascii="Times New Roman" w:eastAsia="Times New Roman" w:hAnsi="Times New Roman" w:cs="Times New Roman"/>
          <w:b/>
          <w:noProof/>
          <w:sz w:val="30"/>
          <w:szCs w:val="30"/>
          <w:lang w:val="uz-Cyrl-UZ"/>
        </w:rPr>
      </w:pPr>
    </w:p>
    <w:p w14:paraId="2B43EBBA" w14:textId="77777777" w:rsidR="0068678B" w:rsidRDefault="0068678B" w:rsidP="00547E62">
      <w:pPr>
        <w:spacing w:after="0" w:line="240" w:lineRule="auto"/>
        <w:ind w:firstLine="454"/>
        <w:jc w:val="right"/>
        <w:rPr>
          <w:rFonts w:ascii="Times New Roman" w:eastAsia="Times New Roman" w:hAnsi="Times New Roman" w:cs="Times New Roman"/>
          <w:b/>
          <w:noProof/>
          <w:sz w:val="30"/>
          <w:szCs w:val="30"/>
          <w:lang w:val="uz-Cyrl-UZ"/>
        </w:rPr>
      </w:pPr>
    </w:p>
    <w:p w14:paraId="72DA8C39" w14:textId="77777777" w:rsidR="0068678B" w:rsidRDefault="0068678B" w:rsidP="00547E62">
      <w:pPr>
        <w:spacing w:after="0" w:line="240" w:lineRule="auto"/>
        <w:ind w:firstLine="454"/>
        <w:jc w:val="right"/>
        <w:rPr>
          <w:rFonts w:ascii="Times New Roman" w:eastAsia="Times New Roman" w:hAnsi="Times New Roman" w:cs="Times New Roman"/>
          <w:b/>
          <w:noProof/>
          <w:sz w:val="30"/>
          <w:szCs w:val="30"/>
          <w:lang w:val="uz-Cyrl-UZ"/>
        </w:rPr>
      </w:pPr>
    </w:p>
    <w:p w14:paraId="44CEDB31" w14:textId="102C4CB4" w:rsidR="000F7410" w:rsidRPr="0068678B" w:rsidRDefault="000F7410" w:rsidP="0068678B">
      <w:pPr>
        <w:spacing w:after="0" w:line="240" w:lineRule="auto"/>
        <w:jc w:val="center"/>
        <w:rPr>
          <w:rFonts w:ascii="Times New Roman" w:eastAsia="Times New Roman" w:hAnsi="Times New Roman" w:cs="Times New Roman"/>
          <w:iCs/>
          <w:noProof/>
          <w:sz w:val="24"/>
          <w:szCs w:val="24"/>
          <w:lang w:val="uz-Cyrl-UZ"/>
        </w:rPr>
      </w:pPr>
      <w:r w:rsidRPr="0068678B">
        <w:rPr>
          <w:rFonts w:ascii="Times New Roman" w:eastAsia="Times New Roman" w:hAnsi="Times New Roman" w:cs="Times New Roman"/>
          <w:iCs/>
          <w:noProof/>
          <w:sz w:val="24"/>
          <w:szCs w:val="24"/>
          <w:lang w:val="uz-Cyrl-UZ"/>
        </w:rPr>
        <w:lastRenderedPageBreak/>
        <w:t>Turli tuproqlarda ko‘chatzorning urug‘</w:t>
      </w:r>
      <w:r w:rsidR="0068678B" w:rsidRPr="0068678B">
        <w:rPr>
          <w:rFonts w:ascii="Times New Roman" w:eastAsia="Times New Roman" w:hAnsi="Times New Roman" w:cs="Times New Roman"/>
          <w:iCs/>
          <w:noProof/>
          <w:sz w:val="24"/>
          <w:szCs w:val="24"/>
          <w:lang w:val="uz-Cyrl-UZ"/>
        </w:rPr>
        <w:t xml:space="preserve"> </w:t>
      </w:r>
      <w:r w:rsidRPr="0068678B">
        <w:rPr>
          <w:rFonts w:ascii="Times New Roman" w:eastAsia="Times New Roman" w:hAnsi="Times New Roman" w:cs="Times New Roman"/>
          <w:iCs/>
          <w:noProof/>
          <w:sz w:val="24"/>
          <w:szCs w:val="24"/>
          <w:lang w:val="uz-Cyrl-UZ"/>
        </w:rPr>
        <w:t>ko‘chat yetishtirish bo‘limida o‘simlikka mineral o‘g‘it berishning yillik me’yori, kg/ga.(ta’sir etuvchi modda)</w:t>
      </w:r>
    </w:p>
    <w:p w14:paraId="60A79ED4" w14:textId="2003CCA1" w:rsidR="0068678B" w:rsidRPr="0068678B" w:rsidRDefault="0068678B" w:rsidP="0068678B">
      <w:pPr>
        <w:spacing w:after="0" w:line="240" w:lineRule="auto"/>
        <w:jc w:val="right"/>
        <w:rPr>
          <w:rFonts w:ascii="Times New Roman" w:eastAsia="Times New Roman" w:hAnsi="Times New Roman" w:cs="Times New Roman"/>
          <w:noProof/>
          <w:sz w:val="24"/>
          <w:szCs w:val="24"/>
          <w:lang w:val="uz-Cyrl-UZ"/>
        </w:rPr>
      </w:pPr>
      <w:r w:rsidRPr="0068678B">
        <w:rPr>
          <w:rFonts w:ascii="Times New Roman" w:eastAsia="Times New Roman" w:hAnsi="Times New Roman" w:cs="Times New Roman"/>
          <w:noProof/>
          <w:sz w:val="24"/>
          <w:szCs w:val="24"/>
          <w:lang w:val="uz-Cyrl-UZ"/>
        </w:rPr>
        <w:t>1-jadval</w:t>
      </w:r>
    </w:p>
    <w:tbl>
      <w:tblPr>
        <w:tblW w:w="90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28"/>
        <w:gridCol w:w="1560"/>
        <w:gridCol w:w="1482"/>
        <w:gridCol w:w="1404"/>
        <w:gridCol w:w="1404"/>
      </w:tblGrid>
      <w:tr w:rsidR="000F7410" w:rsidRPr="0068678B" w14:paraId="205B9FAC" w14:textId="77777777" w:rsidTr="00E44CC8">
        <w:trPr>
          <w:cantSplit/>
        </w:trPr>
        <w:tc>
          <w:tcPr>
            <w:tcW w:w="3228" w:type="dxa"/>
            <w:vMerge w:val="restart"/>
            <w:tcBorders>
              <w:top w:val="single" w:sz="6" w:space="0" w:color="auto"/>
              <w:left w:val="single" w:sz="6" w:space="0" w:color="auto"/>
              <w:bottom w:val="single" w:sz="6" w:space="0" w:color="auto"/>
              <w:right w:val="single" w:sz="6" w:space="0" w:color="auto"/>
            </w:tcBorders>
            <w:vAlign w:val="center"/>
          </w:tcPr>
          <w:p w14:paraId="4EBBD2B2" w14:textId="77777777" w:rsidR="000F7410" w:rsidRPr="0068678B" w:rsidRDefault="000F7410" w:rsidP="0068678B">
            <w:pPr>
              <w:spacing w:after="0" w:line="240" w:lineRule="auto"/>
              <w:jc w:val="center"/>
              <w:rPr>
                <w:rFonts w:ascii="Times New Roman" w:eastAsia="Times New Roman" w:hAnsi="Times New Roman" w:cs="Times New Roman"/>
                <w:b/>
                <w:noProof/>
                <w:sz w:val="24"/>
                <w:szCs w:val="24"/>
              </w:rPr>
            </w:pPr>
            <w:r w:rsidRPr="0068678B">
              <w:rPr>
                <w:rFonts w:ascii="Times New Roman" w:eastAsia="Times New Roman" w:hAnsi="Times New Roman" w:cs="Times New Roman"/>
                <w:b/>
                <w:noProof/>
                <w:sz w:val="24"/>
                <w:szCs w:val="24"/>
              </w:rPr>
              <w:t>Daraxt turi</w:t>
            </w:r>
          </w:p>
        </w:tc>
        <w:tc>
          <w:tcPr>
            <w:tcW w:w="3042" w:type="dxa"/>
            <w:gridSpan w:val="2"/>
            <w:tcBorders>
              <w:top w:val="single" w:sz="6" w:space="0" w:color="auto"/>
              <w:left w:val="single" w:sz="6" w:space="0" w:color="auto"/>
              <w:bottom w:val="single" w:sz="6" w:space="0" w:color="auto"/>
              <w:right w:val="single" w:sz="6" w:space="0" w:color="auto"/>
            </w:tcBorders>
          </w:tcPr>
          <w:p w14:paraId="168EE616" w14:textId="77777777" w:rsidR="000F7410" w:rsidRPr="0068678B" w:rsidRDefault="000F7410" w:rsidP="0068678B">
            <w:pPr>
              <w:spacing w:after="0" w:line="240" w:lineRule="auto"/>
              <w:jc w:val="center"/>
              <w:rPr>
                <w:rFonts w:ascii="Times New Roman" w:eastAsia="Times New Roman" w:hAnsi="Times New Roman" w:cs="Times New Roman"/>
                <w:b/>
                <w:noProof/>
                <w:color w:val="000000" w:themeColor="text1"/>
                <w:sz w:val="24"/>
                <w:szCs w:val="24"/>
              </w:rPr>
            </w:pPr>
            <w:r w:rsidRPr="0068678B">
              <w:rPr>
                <w:rFonts w:ascii="Times New Roman" w:eastAsia="Times New Roman" w:hAnsi="Times New Roman" w:cs="Times New Roman"/>
                <w:b/>
                <w:noProof/>
                <w:color w:val="000000" w:themeColor="text1"/>
                <w:sz w:val="24"/>
                <w:szCs w:val="24"/>
              </w:rPr>
              <w:t>O‘tloq-botqoq</w:t>
            </w:r>
          </w:p>
        </w:tc>
        <w:tc>
          <w:tcPr>
            <w:tcW w:w="2808" w:type="dxa"/>
            <w:gridSpan w:val="2"/>
            <w:tcBorders>
              <w:top w:val="single" w:sz="6" w:space="0" w:color="auto"/>
              <w:left w:val="single" w:sz="6" w:space="0" w:color="auto"/>
              <w:bottom w:val="single" w:sz="6" w:space="0" w:color="auto"/>
              <w:right w:val="single" w:sz="6" w:space="0" w:color="auto"/>
            </w:tcBorders>
          </w:tcPr>
          <w:p w14:paraId="031D914B" w14:textId="77777777" w:rsidR="000F7410" w:rsidRPr="0068678B" w:rsidRDefault="000F7410" w:rsidP="0068678B">
            <w:pPr>
              <w:spacing w:after="0" w:line="240" w:lineRule="auto"/>
              <w:jc w:val="center"/>
              <w:rPr>
                <w:rFonts w:ascii="Times New Roman" w:eastAsia="Times New Roman" w:hAnsi="Times New Roman" w:cs="Times New Roman"/>
                <w:b/>
                <w:noProof/>
                <w:color w:val="000000" w:themeColor="text1"/>
                <w:sz w:val="24"/>
                <w:szCs w:val="24"/>
              </w:rPr>
            </w:pPr>
            <w:r w:rsidRPr="0068678B">
              <w:rPr>
                <w:rFonts w:ascii="Times New Roman" w:eastAsia="Times New Roman" w:hAnsi="Times New Roman" w:cs="Times New Roman"/>
                <w:b/>
                <w:noProof/>
                <w:color w:val="000000" w:themeColor="text1"/>
                <w:sz w:val="24"/>
                <w:szCs w:val="24"/>
              </w:rPr>
              <w:t>Bo‘z tuproqlar</w:t>
            </w:r>
          </w:p>
        </w:tc>
      </w:tr>
      <w:tr w:rsidR="000F7410" w:rsidRPr="0068678B" w14:paraId="1B9F2A05" w14:textId="77777777" w:rsidTr="00E44CC8">
        <w:trPr>
          <w:cantSplit/>
        </w:trPr>
        <w:tc>
          <w:tcPr>
            <w:tcW w:w="3228" w:type="dxa"/>
            <w:vMerge/>
            <w:tcBorders>
              <w:top w:val="single" w:sz="6" w:space="0" w:color="auto"/>
              <w:left w:val="single" w:sz="6" w:space="0" w:color="auto"/>
              <w:bottom w:val="single" w:sz="6" w:space="0" w:color="auto"/>
              <w:right w:val="single" w:sz="6" w:space="0" w:color="auto"/>
            </w:tcBorders>
          </w:tcPr>
          <w:p w14:paraId="76095084" w14:textId="77777777" w:rsidR="000F7410" w:rsidRPr="0068678B" w:rsidRDefault="000F7410" w:rsidP="0068678B">
            <w:pPr>
              <w:spacing w:after="0" w:line="240" w:lineRule="auto"/>
              <w:jc w:val="center"/>
              <w:rPr>
                <w:rFonts w:ascii="Times New Roman" w:eastAsia="Times New Roman" w:hAnsi="Times New Roman" w:cs="Times New Roman"/>
                <w:b/>
                <w:noProof/>
                <w:sz w:val="24"/>
                <w:szCs w:val="24"/>
              </w:rPr>
            </w:pPr>
          </w:p>
        </w:tc>
        <w:tc>
          <w:tcPr>
            <w:tcW w:w="1560" w:type="dxa"/>
            <w:tcBorders>
              <w:top w:val="single" w:sz="6" w:space="0" w:color="auto"/>
              <w:left w:val="single" w:sz="6" w:space="0" w:color="auto"/>
              <w:bottom w:val="single" w:sz="6" w:space="0" w:color="auto"/>
              <w:right w:val="single" w:sz="6" w:space="0" w:color="auto"/>
            </w:tcBorders>
          </w:tcPr>
          <w:p w14:paraId="5E62D049" w14:textId="77777777" w:rsidR="000F7410" w:rsidRPr="0068678B" w:rsidRDefault="000F7410" w:rsidP="0068678B">
            <w:pPr>
              <w:spacing w:after="0" w:line="240" w:lineRule="auto"/>
              <w:jc w:val="center"/>
              <w:rPr>
                <w:rFonts w:ascii="Times New Roman" w:eastAsia="Times New Roman" w:hAnsi="Times New Roman" w:cs="Times New Roman"/>
                <w:b/>
                <w:noProof/>
                <w:color w:val="000000" w:themeColor="text1"/>
                <w:sz w:val="24"/>
                <w:szCs w:val="24"/>
              </w:rPr>
            </w:pPr>
            <w:r w:rsidRPr="0068678B">
              <w:rPr>
                <w:rFonts w:ascii="Times New Roman" w:eastAsia="Times New Roman" w:hAnsi="Times New Roman" w:cs="Times New Roman"/>
                <w:b/>
                <w:noProof/>
                <w:color w:val="000000" w:themeColor="text1"/>
                <w:sz w:val="24"/>
                <w:szCs w:val="24"/>
              </w:rPr>
              <w:t>Azot</w:t>
            </w:r>
          </w:p>
        </w:tc>
        <w:tc>
          <w:tcPr>
            <w:tcW w:w="1482" w:type="dxa"/>
            <w:tcBorders>
              <w:top w:val="single" w:sz="6" w:space="0" w:color="auto"/>
              <w:left w:val="single" w:sz="6" w:space="0" w:color="auto"/>
              <w:bottom w:val="single" w:sz="6" w:space="0" w:color="auto"/>
              <w:right w:val="single" w:sz="6" w:space="0" w:color="auto"/>
            </w:tcBorders>
          </w:tcPr>
          <w:p w14:paraId="0FDD75EF" w14:textId="77777777" w:rsidR="000F7410" w:rsidRPr="0068678B" w:rsidRDefault="000F7410" w:rsidP="0068678B">
            <w:pPr>
              <w:spacing w:after="0" w:line="240" w:lineRule="auto"/>
              <w:jc w:val="center"/>
              <w:rPr>
                <w:rFonts w:ascii="Times New Roman" w:eastAsia="Times New Roman" w:hAnsi="Times New Roman" w:cs="Times New Roman"/>
                <w:b/>
                <w:noProof/>
                <w:color w:val="000000" w:themeColor="text1"/>
                <w:sz w:val="24"/>
                <w:szCs w:val="24"/>
              </w:rPr>
            </w:pPr>
            <w:r w:rsidRPr="0068678B">
              <w:rPr>
                <w:rFonts w:ascii="Times New Roman" w:eastAsia="Times New Roman" w:hAnsi="Times New Roman" w:cs="Times New Roman"/>
                <w:b/>
                <w:noProof/>
                <w:color w:val="000000" w:themeColor="text1"/>
                <w:sz w:val="24"/>
                <w:szCs w:val="24"/>
              </w:rPr>
              <w:t>Fosfor</w:t>
            </w:r>
          </w:p>
        </w:tc>
        <w:tc>
          <w:tcPr>
            <w:tcW w:w="1404" w:type="dxa"/>
            <w:tcBorders>
              <w:top w:val="single" w:sz="6" w:space="0" w:color="auto"/>
              <w:left w:val="single" w:sz="6" w:space="0" w:color="auto"/>
              <w:bottom w:val="single" w:sz="6" w:space="0" w:color="auto"/>
              <w:right w:val="single" w:sz="6" w:space="0" w:color="auto"/>
            </w:tcBorders>
          </w:tcPr>
          <w:p w14:paraId="3E021D81" w14:textId="77777777" w:rsidR="000F7410" w:rsidRPr="0068678B" w:rsidRDefault="000F7410" w:rsidP="0068678B">
            <w:pPr>
              <w:spacing w:after="0" w:line="240" w:lineRule="auto"/>
              <w:jc w:val="center"/>
              <w:rPr>
                <w:rFonts w:ascii="Times New Roman" w:eastAsia="Times New Roman" w:hAnsi="Times New Roman" w:cs="Times New Roman"/>
                <w:b/>
                <w:noProof/>
                <w:color w:val="000000" w:themeColor="text1"/>
                <w:sz w:val="24"/>
                <w:szCs w:val="24"/>
              </w:rPr>
            </w:pPr>
            <w:r w:rsidRPr="0068678B">
              <w:rPr>
                <w:rFonts w:ascii="Times New Roman" w:eastAsia="Times New Roman" w:hAnsi="Times New Roman" w:cs="Times New Roman"/>
                <w:b/>
                <w:noProof/>
                <w:color w:val="000000" w:themeColor="text1"/>
                <w:sz w:val="24"/>
                <w:szCs w:val="24"/>
              </w:rPr>
              <w:t>Azot</w:t>
            </w:r>
          </w:p>
        </w:tc>
        <w:tc>
          <w:tcPr>
            <w:tcW w:w="1404" w:type="dxa"/>
            <w:tcBorders>
              <w:top w:val="single" w:sz="6" w:space="0" w:color="auto"/>
              <w:left w:val="single" w:sz="6" w:space="0" w:color="auto"/>
              <w:bottom w:val="single" w:sz="6" w:space="0" w:color="auto"/>
              <w:right w:val="single" w:sz="6" w:space="0" w:color="auto"/>
            </w:tcBorders>
          </w:tcPr>
          <w:p w14:paraId="7232A2DF" w14:textId="77777777" w:rsidR="000F7410" w:rsidRPr="0068678B" w:rsidRDefault="000F7410" w:rsidP="0068678B">
            <w:pPr>
              <w:spacing w:after="0" w:line="240" w:lineRule="auto"/>
              <w:jc w:val="center"/>
              <w:rPr>
                <w:rFonts w:ascii="Times New Roman" w:eastAsia="Times New Roman" w:hAnsi="Times New Roman" w:cs="Times New Roman"/>
                <w:b/>
                <w:noProof/>
                <w:color w:val="000000" w:themeColor="text1"/>
                <w:sz w:val="24"/>
                <w:szCs w:val="24"/>
              </w:rPr>
            </w:pPr>
            <w:r w:rsidRPr="0068678B">
              <w:rPr>
                <w:rFonts w:ascii="Times New Roman" w:eastAsia="Times New Roman" w:hAnsi="Times New Roman" w:cs="Times New Roman"/>
                <w:b/>
                <w:noProof/>
                <w:color w:val="000000" w:themeColor="text1"/>
                <w:sz w:val="24"/>
                <w:szCs w:val="24"/>
              </w:rPr>
              <w:t>Fosfor</w:t>
            </w:r>
          </w:p>
        </w:tc>
      </w:tr>
      <w:tr w:rsidR="000F7410" w:rsidRPr="00810D25" w14:paraId="752C59BE" w14:textId="77777777" w:rsidTr="00E44CC8">
        <w:trPr>
          <w:cantSplit/>
        </w:trPr>
        <w:tc>
          <w:tcPr>
            <w:tcW w:w="9078" w:type="dxa"/>
            <w:gridSpan w:val="5"/>
            <w:tcBorders>
              <w:top w:val="single" w:sz="6" w:space="0" w:color="auto"/>
              <w:left w:val="single" w:sz="6" w:space="0" w:color="auto"/>
              <w:bottom w:val="single" w:sz="6" w:space="0" w:color="auto"/>
              <w:right w:val="single" w:sz="6" w:space="0" w:color="auto"/>
            </w:tcBorders>
          </w:tcPr>
          <w:p w14:paraId="441BAF99" w14:textId="77777777" w:rsidR="000F7410" w:rsidRPr="0068678B" w:rsidRDefault="000F7410" w:rsidP="0068678B">
            <w:pPr>
              <w:spacing w:after="0" w:line="240" w:lineRule="auto"/>
              <w:jc w:val="center"/>
              <w:rPr>
                <w:rFonts w:ascii="Times New Roman" w:eastAsia="Times New Roman" w:hAnsi="Times New Roman" w:cs="Times New Roman"/>
                <w:b/>
                <w:noProof/>
                <w:sz w:val="24"/>
                <w:szCs w:val="24"/>
                <w:lang w:val="en-US"/>
              </w:rPr>
            </w:pPr>
            <w:r w:rsidRPr="0068678B">
              <w:rPr>
                <w:rFonts w:ascii="Times New Roman" w:eastAsia="Times New Roman" w:hAnsi="Times New Roman" w:cs="Times New Roman"/>
                <w:b/>
                <w:noProof/>
                <w:sz w:val="24"/>
                <w:szCs w:val="24"/>
                <w:lang w:val="en-US"/>
              </w:rPr>
              <w:t>Bir yillik urug‘ko‘chat bo‘limi</w:t>
            </w:r>
          </w:p>
        </w:tc>
      </w:tr>
      <w:tr w:rsidR="000F7410" w:rsidRPr="0068678B" w14:paraId="63A1B2EB"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417BD412"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Eman (yozgi)</w:t>
            </w:r>
          </w:p>
        </w:tc>
        <w:tc>
          <w:tcPr>
            <w:tcW w:w="1560" w:type="dxa"/>
            <w:tcBorders>
              <w:top w:val="single" w:sz="6" w:space="0" w:color="auto"/>
              <w:left w:val="single" w:sz="6" w:space="0" w:color="auto"/>
              <w:bottom w:val="single" w:sz="6" w:space="0" w:color="auto"/>
              <w:right w:val="single" w:sz="6" w:space="0" w:color="auto"/>
            </w:tcBorders>
          </w:tcPr>
          <w:p w14:paraId="46838EBB" w14:textId="63F81FDE"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82" w:type="dxa"/>
            <w:tcBorders>
              <w:top w:val="single" w:sz="6" w:space="0" w:color="auto"/>
              <w:left w:val="single" w:sz="6" w:space="0" w:color="auto"/>
              <w:bottom w:val="single" w:sz="6" w:space="0" w:color="auto"/>
              <w:right w:val="single" w:sz="6" w:space="0" w:color="auto"/>
            </w:tcBorders>
          </w:tcPr>
          <w:p w14:paraId="40076DC1"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780A6C70"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04" w:type="dxa"/>
            <w:tcBorders>
              <w:top w:val="single" w:sz="6" w:space="0" w:color="auto"/>
              <w:left w:val="single" w:sz="6" w:space="0" w:color="auto"/>
              <w:bottom w:val="single" w:sz="6" w:space="0" w:color="auto"/>
              <w:right w:val="single" w:sz="6" w:space="0" w:color="auto"/>
            </w:tcBorders>
          </w:tcPr>
          <w:p w14:paraId="42EEF109"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r>
      <w:tr w:rsidR="000F7410" w:rsidRPr="0068678B" w14:paraId="52FD6FCB"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4D59DA9B"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Grek yong‘og‘i</w:t>
            </w:r>
          </w:p>
        </w:tc>
        <w:tc>
          <w:tcPr>
            <w:tcW w:w="1560" w:type="dxa"/>
            <w:tcBorders>
              <w:top w:val="single" w:sz="6" w:space="0" w:color="auto"/>
              <w:left w:val="single" w:sz="6" w:space="0" w:color="auto"/>
              <w:bottom w:val="single" w:sz="6" w:space="0" w:color="auto"/>
              <w:right w:val="single" w:sz="6" w:space="0" w:color="auto"/>
            </w:tcBorders>
          </w:tcPr>
          <w:p w14:paraId="0B24421B" w14:textId="2194A3BF"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60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90</w:t>
            </w:r>
          </w:p>
        </w:tc>
        <w:tc>
          <w:tcPr>
            <w:tcW w:w="1482" w:type="dxa"/>
            <w:tcBorders>
              <w:top w:val="single" w:sz="6" w:space="0" w:color="auto"/>
              <w:left w:val="single" w:sz="6" w:space="0" w:color="auto"/>
              <w:bottom w:val="single" w:sz="6" w:space="0" w:color="auto"/>
              <w:right w:val="single" w:sz="6" w:space="0" w:color="auto"/>
            </w:tcBorders>
          </w:tcPr>
          <w:p w14:paraId="0908B877"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60 - 90</w:t>
            </w:r>
          </w:p>
        </w:tc>
        <w:tc>
          <w:tcPr>
            <w:tcW w:w="1404" w:type="dxa"/>
            <w:tcBorders>
              <w:top w:val="single" w:sz="6" w:space="0" w:color="auto"/>
              <w:left w:val="single" w:sz="6" w:space="0" w:color="auto"/>
              <w:bottom w:val="single" w:sz="6" w:space="0" w:color="auto"/>
              <w:right w:val="single" w:sz="6" w:space="0" w:color="auto"/>
            </w:tcBorders>
          </w:tcPr>
          <w:p w14:paraId="2E99589E"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60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90</w:t>
            </w:r>
          </w:p>
        </w:tc>
        <w:tc>
          <w:tcPr>
            <w:tcW w:w="1404" w:type="dxa"/>
            <w:tcBorders>
              <w:top w:val="single" w:sz="6" w:space="0" w:color="auto"/>
              <w:left w:val="single" w:sz="6" w:space="0" w:color="auto"/>
              <w:bottom w:val="single" w:sz="6" w:space="0" w:color="auto"/>
              <w:right w:val="single" w:sz="6" w:space="0" w:color="auto"/>
            </w:tcBorders>
          </w:tcPr>
          <w:p w14:paraId="4BE95F64"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60 - 90</w:t>
            </w:r>
          </w:p>
        </w:tc>
      </w:tr>
      <w:tr w:rsidR="000F7410" w:rsidRPr="0068678B" w14:paraId="45622FDF"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5FB6B13C"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Chinor</w:t>
            </w:r>
          </w:p>
        </w:tc>
        <w:tc>
          <w:tcPr>
            <w:tcW w:w="1560" w:type="dxa"/>
            <w:tcBorders>
              <w:top w:val="single" w:sz="6" w:space="0" w:color="auto"/>
              <w:left w:val="single" w:sz="6" w:space="0" w:color="auto"/>
              <w:bottom w:val="single" w:sz="6" w:space="0" w:color="auto"/>
              <w:right w:val="single" w:sz="6" w:space="0" w:color="auto"/>
            </w:tcBorders>
          </w:tcPr>
          <w:p w14:paraId="7EBA399D"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120 - 90 </w:t>
            </w:r>
          </w:p>
        </w:tc>
        <w:tc>
          <w:tcPr>
            <w:tcW w:w="1482" w:type="dxa"/>
            <w:tcBorders>
              <w:top w:val="single" w:sz="6" w:space="0" w:color="auto"/>
              <w:left w:val="single" w:sz="6" w:space="0" w:color="auto"/>
              <w:bottom w:val="single" w:sz="6" w:space="0" w:color="auto"/>
              <w:right w:val="single" w:sz="6" w:space="0" w:color="auto"/>
            </w:tcBorders>
          </w:tcPr>
          <w:p w14:paraId="49412EAD"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64A87963"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60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90</w:t>
            </w:r>
          </w:p>
        </w:tc>
        <w:tc>
          <w:tcPr>
            <w:tcW w:w="1404" w:type="dxa"/>
            <w:tcBorders>
              <w:top w:val="single" w:sz="6" w:space="0" w:color="auto"/>
              <w:left w:val="single" w:sz="6" w:space="0" w:color="auto"/>
              <w:bottom w:val="single" w:sz="6" w:space="0" w:color="auto"/>
              <w:right w:val="single" w:sz="6" w:space="0" w:color="auto"/>
            </w:tcBorders>
          </w:tcPr>
          <w:p w14:paraId="2E45C34D"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r>
      <w:tr w:rsidR="000F7410" w:rsidRPr="0068678B" w14:paraId="5E6E3001"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62D3621D"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Qayrag‘och</w:t>
            </w:r>
          </w:p>
        </w:tc>
        <w:tc>
          <w:tcPr>
            <w:tcW w:w="1560" w:type="dxa"/>
            <w:tcBorders>
              <w:top w:val="single" w:sz="6" w:space="0" w:color="auto"/>
              <w:left w:val="single" w:sz="6" w:space="0" w:color="auto"/>
              <w:bottom w:val="single" w:sz="6" w:space="0" w:color="auto"/>
              <w:right w:val="single" w:sz="6" w:space="0" w:color="auto"/>
            </w:tcBorders>
          </w:tcPr>
          <w:p w14:paraId="6267E626" w14:textId="569224FA"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82" w:type="dxa"/>
            <w:tcBorders>
              <w:top w:val="single" w:sz="6" w:space="0" w:color="auto"/>
              <w:left w:val="single" w:sz="6" w:space="0" w:color="auto"/>
              <w:bottom w:val="single" w:sz="6" w:space="0" w:color="auto"/>
              <w:right w:val="single" w:sz="6" w:space="0" w:color="auto"/>
            </w:tcBorders>
          </w:tcPr>
          <w:p w14:paraId="46F5240F"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45752EA3"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04" w:type="dxa"/>
            <w:tcBorders>
              <w:top w:val="single" w:sz="6" w:space="0" w:color="auto"/>
              <w:left w:val="single" w:sz="6" w:space="0" w:color="auto"/>
              <w:bottom w:val="single" w:sz="6" w:space="0" w:color="auto"/>
              <w:right w:val="single" w:sz="6" w:space="0" w:color="auto"/>
            </w:tcBorders>
          </w:tcPr>
          <w:p w14:paraId="3B8AFF3A"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r>
      <w:tr w:rsidR="000F7410" w:rsidRPr="0068678B" w14:paraId="6634D853"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443491B2"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Shumtol</w:t>
            </w:r>
          </w:p>
        </w:tc>
        <w:tc>
          <w:tcPr>
            <w:tcW w:w="1560" w:type="dxa"/>
            <w:tcBorders>
              <w:top w:val="single" w:sz="6" w:space="0" w:color="auto"/>
              <w:left w:val="single" w:sz="6" w:space="0" w:color="auto"/>
              <w:bottom w:val="single" w:sz="6" w:space="0" w:color="auto"/>
              <w:right w:val="single" w:sz="6" w:space="0" w:color="auto"/>
            </w:tcBorders>
          </w:tcPr>
          <w:p w14:paraId="2FC632C1" w14:textId="2E65D025"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82" w:type="dxa"/>
            <w:tcBorders>
              <w:top w:val="single" w:sz="6" w:space="0" w:color="auto"/>
              <w:left w:val="single" w:sz="6" w:space="0" w:color="auto"/>
              <w:bottom w:val="single" w:sz="6" w:space="0" w:color="auto"/>
              <w:right w:val="single" w:sz="6" w:space="0" w:color="auto"/>
            </w:tcBorders>
          </w:tcPr>
          <w:p w14:paraId="6195EED4"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4FF81740"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60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90</w:t>
            </w:r>
          </w:p>
        </w:tc>
        <w:tc>
          <w:tcPr>
            <w:tcW w:w="1404" w:type="dxa"/>
            <w:tcBorders>
              <w:top w:val="single" w:sz="6" w:space="0" w:color="auto"/>
              <w:left w:val="single" w:sz="6" w:space="0" w:color="auto"/>
              <w:bottom w:val="single" w:sz="6" w:space="0" w:color="auto"/>
              <w:right w:val="single" w:sz="6" w:space="0" w:color="auto"/>
            </w:tcBorders>
          </w:tcPr>
          <w:p w14:paraId="7BA0E317"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r>
      <w:tr w:rsidR="000F7410" w:rsidRPr="0068678B" w14:paraId="23CEA698"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145BC272"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Kumushrangli zarang</w:t>
            </w:r>
          </w:p>
        </w:tc>
        <w:tc>
          <w:tcPr>
            <w:tcW w:w="1560" w:type="dxa"/>
            <w:tcBorders>
              <w:top w:val="single" w:sz="6" w:space="0" w:color="auto"/>
              <w:left w:val="single" w:sz="6" w:space="0" w:color="auto"/>
              <w:bottom w:val="single" w:sz="6" w:space="0" w:color="auto"/>
              <w:right w:val="single" w:sz="6" w:space="0" w:color="auto"/>
            </w:tcBorders>
          </w:tcPr>
          <w:p w14:paraId="1F3F3E2C" w14:textId="71D4D8E4"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120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90</w:t>
            </w:r>
          </w:p>
        </w:tc>
        <w:tc>
          <w:tcPr>
            <w:tcW w:w="1482" w:type="dxa"/>
            <w:tcBorders>
              <w:top w:val="single" w:sz="6" w:space="0" w:color="auto"/>
              <w:left w:val="single" w:sz="6" w:space="0" w:color="auto"/>
              <w:bottom w:val="single" w:sz="6" w:space="0" w:color="auto"/>
              <w:right w:val="single" w:sz="6" w:space="0" w:color="auto"/>
            </w:tcBorders>
          </w:tcPr>
          <w:p w14:paraId="5840DEA5"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4BAA56C7"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04" w:type="dxa"/>
            <w:tcBorders>
              <w:top w:val="single" w:sz="6" w:space="0" w:color="auto"/>
              <w:left w:val="single" w:sz="6" w:space="0" w:color="auto"/>
              <w:bottom w:val="single" w:sz="6" w:space="0" w:color="auto"/>
              <w:right w:val="single" w:sz="6" w:space="0" w:color="auto"/>
            </w:tcBorders>
          </w:tcPr>
          <w:p w14:paraId="60CFED47"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r>
      <w:tr w:rsidR="000F7410" w:rsidRPr="0068678B" w14:paraId="47D13EF7"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49D9DAFA"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O‘tkir</w:t>
            </w:r>
            <w:r w:rsidRPr="0068678B">
              <w:rPr>
                <w:rFonts w:ascii="Times New Roman" w:eastAsia="Times New Roman" w:hAnsi="Times New Roman" w:cs="Times New Roman"/>
                <w:noProof/>
                <w:sz w:val="24"/>
                <w:szCs w:val="24"/>
                <w:lang w:val="uz-Cyrl-UZ"/>
              </w:rPr>
              <w:t xml:space="preserve"> </w:t>
            </w:r>
            <w:r w:rsidRPr="0068678B">
              <w:rPr>
                <w:rFonts w:ascii="Times New Roman" w:eastAsia="Times New Roman" w:hAnsi="Times New Roman" w:cs="Times New Roman"/>
                <w:noProof/>
                <w:sz w:val="24"/>
                <w:szCs w:val="24"/>
              </w:rPr>
              <w:t>bargli zarang</w:t>
            </w:r>
          </w:p>
        </w:tc>
        <w:tc>
          <w:tcPr>
            <w:tcW w:w="1560" w:type="dxa"/>
            <w:tcBorders>
              <w:top w:val="single" w:sz="6" w:space="0" w:color="auto"/>
              <w:left w:val="single" w:sz="6" w:space="0" w:color="auto"/>
              <w:bottom w:val="single" w:sz="6" w:space="0" w:color="auto"/>
              <w:right w:val="single" w:sz="6" w:space="0" w:color="auto"/>
            </w:tcBorders>
          </w:tcPr>
          <w:p w14:paraId="45B286C8" w14:textId="23204A02"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82" w:type="dxa"/>
            <w:tcBorders>
              <w:top w:val="single" w:sz="6" w:space="0" w:color="auto"/>
              <w:left w:val="single" w:sz="6" w:space="0" w:color="auto"/>
              <w:bottom w:val="single" w:sz="6" w:space="0" w:color="auto"/>
              <w:right w:val="single" w:sz="6" w:space="0" w:color="auto"/>
            </w:tcBorders>
          </w:tcPr>
          <w:p w14:paraId="6CE977F3"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53ABA88D"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w:t>
            </w:r>
          </w:p>
        </w:tc>
        <w:tc>
          <w:tcPr>
            <w:tcW w:w="1404" w:type="dxa"/>
            <w:tcBorders>
              <w:top w:val="single" w:sz="6" w:space="0" w:color="auto"/>
              <w:left w:val="single" w:sz="6" w:space="0" w:color="auto"/>
              <w:bottom w:val="single" w:sz="6" w:space="0" w:color="auto"/>
              <w:right w:val="single" w:sz="6" w:space="0" w:color="auto"/>
            </w:tcBorders>
          </w:tcPr>
          <w:p w14:paraId="7B6E0C0D"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w:t>
            </w:r>
          </w:p>
        </w:tc>
      </w:tr>
      <w:tr w:rsidR="000F7410" w:rsidRPr="0068678B" w14:paraId="450DF24E"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41696777"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Oq akasiya</w:t>
            </w:r>
          </w:p>
        </w:tc>
        <w:tc>
          <w:tcPr>
            <w:tcW w:w="1560" w:type="dxa"/>
            <w:tcBorders>
              <w:top w:val="single" w:sz="6" w:space="0" w:color="auto"/>
              <w:left w:val="single" w:sz="6" w:space="0" w:color="auto"/>
              <w:bottom w:val="single" w:sz="6" w:space="0" w:color="auto"/>
              <w:right w:val="single" w:sz="6" w:space="0" w:color="auto"/>
            </w:tcBorders>
          </w:tcPr>
          <w:p w14:paraId="03B322FD" w14:textId="00F731F8"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82" w:type="dxa"/>
            <w:tcBorders>
              <w:top w:val="single" w:sz="6" w:space="0" w:color="auto"/>
              <w:left w:val="single" w:sz="6" w:space="0" w:color="auto"/>
              <w:bottom w:val="single" w:sz="6" w:space="0" w:color="auto"/>
              <w:right w:val="single" w:sz="6" w:space="0" w:color="auto"/>
            </w:tcBorders>
          </w:tcPr>
          <w:p w14:paraId="0A5206D3"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07DC8800"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04" w:type="dxa"/>
            <w:tcBorders>
              <w:top w:val="single" w:sz="6" w:space="0" w:color="auto"/>
              <w:left w:val="single" w:sz="6" w:space="0" w:color="auto"/>
              <w:bottom w:val="single" w:sz="6" w:space="0" w:color="auto"/>
              <w:right w:val="single" w:sz="6" w:space="0" w:color="auto"/>
            </w:tcBorders>
          </w:tcPr>
          <w:p w14:paraId="325A1615"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r>
      <w:tr w:rsidR="000F7410" w:rsidRPr="0068678B" w14:paraId="74667206"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43156989"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Tikan</w:t>
            </w:r>
          </w:p>
        </w:tc>
        <w:tc>
          <w:tcPr>
            <w:tcW w:w="1560" w:type="dxa"/>
            <w:tcBorders>
              <w:top w:val="single" w:sz="6" w:space="0" w:color="auto"/>
              <w:left w:val="single" w:sz="6" w:space="0" w:color="auto"/>
              <w:bottom w:val="single" w:sz="6" w:space="0" w:color="auto"/>
              <w:right w:val="single" w:sz="6" w:space="0" w:color="auto"/>
            </w:tcBorders>
          </w:tcPr>
          <w:p w14:paraId="277E8663" w14:textId="30F1F000"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82" w:type="dxa"/>
            <w:tcBorders>
              <w:top w:val="single" w:sz="6" w:space="0" w:color="auto"/>
              <w:left w:val="single" w:sz="6" w:space="0" w:color="auto"/>
              <w:bottom w:val="single" w:sz="6" w:space="0" w:color="auto"/>
              <w:right w:val="single" w:sz="6" w:space="0" w:color="auto"/>
            </w:tcBorders>
          </w:tcPr>
          <w:p w14:paraId="3BF640BB"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711E2BAF"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60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90</w:t>
            </w:r>
          </w:p>
        </w:tc>
        <w:tc>
          <w:tcPr>
            <w:tcW w:w="1404" w:type="dxa"/>
            <w:tcBorders>
              <w:top w:val="single" w:sz="6" w:space="0" w:color="auto"/>
              <w:left w:val="single" w:sz="6" w:space="0" w:color="auto"/>
              <w:bottom w:val="single" w:sz="6" w:space="0" w:color="auto"/>
              <w:right w:val="single" w:sz="6" w:space="0" w:color="auto"/>
            </w:tcBorders>
          </w:tcPr>
          <w:p w14:paraId="2D7ECC0A"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r>
      <w:tr w:rsidR="000F7410" w:rsidRPr="0068678B" w14:paraId="1F6949F6"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19313A95"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Virgin xurmosi</w:t>
            </w:r>
          </w:p>
        </w:tc>
        <w:tc>
          <w:tcPr>
            <w:tcW w:w="1560" w:type="dxa"/>
            <w:tcBorders>
              <w:top w:val="single" w:sz="6" w:space="0" w:color="auto"/>
              <w:left w:val="single" w:sz="6" w:space="0" w:color="auto"/>
              <w:bottom w:val="single" w:sz="6" w:space="0" w:color="auto"/>
              <w:right w:val="single" w:sz="6" w:space="0" w:color="auto"/>
            </w:tcBorders>
          </w:tcPr>
          <w:p w14:paraId="10A116E9"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82" w:type="dxa"/>
            <w:tcBorders>
              <w:top w:val="single" w:sz="6" w:space="0" w:color="auto"/>
              <w:left w:val="single" w:sz="6" w:space="0" w:color="auto"/>
              <w:bottom w:val="single" w:sz="6" w:space="0" w:color="auto"/>
              <w:right w:val="single" w:sz="6" w:space="0" w:color="auto"/>
            </w:tcBorders>
          </w:tcPr>
          <w:p w14:paraId="0EF8A5A4"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p>
        </w:tc>
        <w:tc>
          <w:tcPr>
            <w:tcW w:w="1404" w:type="dxa"/>
            <w:tcBorders>
              <w:top w:val="single" w:sz="6" w:space="0" w:color="auto"/>
              <w:left w:val="single" w:sz="6" w:space="0" w:color="auto"/>
              <w:bottom w:val="single" w:sz="6" w:space="0" w:color="auto"/>
              <w:right w:val="single" w:sz="6" w:space="0" w:color="auto"/>
            </w:tcBorders>
          </w:tcPr>
          <w:p w14:paraId="73F73282"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w:t>
            </w:r>
          </w:p>
        </w:tc>
        <w:tc>
          <w:tcPr>
            <w:tcW w:w="1404" w:type="dxa"/>
            <w:tcBorders>
              <w:top w:val="single" w:sz="6" w:space="0" w:color="auto"/>
              <w:left w:val="single" w:sz="6" w:space="0" w:color="auto"/>
              <w:bottom w:val="single" w:sz="6" w:space="0" w:color="auto"/>
              <w:right w:val="single" w:sz="6" w:space="0" w:color="auto"/>
            </w:tcBorders>
          </w:tcPr>
          <w:p w14:paraId="6D598C53"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w:t>
            </w:r>
          </w:p>
        </w:tc>
      </w:tr>
      <w:tr w:rsidR="000F7410" w:rsidRPr="0068678B" w14:paraId="603AAB18"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254714F2"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Sharq biotasi</w:t>
            </w:r>
          </w:p>
        </w:tc>
        <w:tc>
          <w:tcPr>
            <w:tcW w:w="1560" w:type="dxa"/>
            <w:tcBorders>
              <w:top w:val="single" w:sz="6" w:space="0" w:color="auto"/>
              <w:left w:val="single" w:sz="6" w:space="0" w:color="auto"/>
              <w:bottom w:val="single" w:sz="6" w:space="0" w:color="auto"/>
              <w:right w:val="single" w:sz="6" w:space="0" w:color="auto"/>
            </w:tcBorders>
          </w:tcPr>
          <w:p w14:paraId="32FB52B2"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82" w:type="dxa"/>
            <w:tcBorders>
              <w:top w:val="single" w:sz="6" w:space="0" w:color="auto"/>
              <w:left w:val="single" w:sz="6" w:space="0" w:color="auto"/>
              <w:bottom w:val="single" w:sz="6" w:space="0" w:color="auto"/>
              <w:right w:val="single" w:sz="6" w:space="0" w:color="auto"/>
            </w:tcBorders>
          </w:tcPr>
          <w:p w14:paraId="6EA034C7"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1315A664"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120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90</w:t>
            </w:r>
          </w:p>
        </w:tc>
        <w:tc>
          <w:tcPr>
            <w:tcW w:w="1404" w:type="dxa"/>
            <w:tcBorders>
              <w:top w:val="single" w:sz="6" w:space="0" w:color="auto"/>
              <w:left w:val="single" w:sz="6" w:space="0" w:color="auto"/>
              <w:bottom w:val="single" w:sz="6" w:space="0" w:color="auto"/>
              <w:right w:val="single" w:sz="6" w:space="0" w:color="auto"/>
            </w:tcBorders>
          </w:tcPr>
          <w:p w14:paraId="409CF39D"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r>
      <w:tr w:rsidR="000F7410" w:rsidRPr="0068678B" w14:paraId="1DD57382"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45C2A87C"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Virgin archasi</w:t>
            </w:r>
          </w:p>
        </w:tc>
        <w:tc>
          <w:tcPr>
            <w:tcW w:w="1560" w:type="dxa"/>
            <w:tcBorders>
              <w:top w:val="single" w:sz="6" w:space="0" w:color="auto"/>
              <w:left w:val="single" w:sz="6" w:space="0" w:color="auto"/>
              <w:bottom w:val="single" w:sz="6" w:space="0" w:color="auto"/>
              <w:right w:val="single" w:sz="6" w:space="0" w:color="auto"/>
            </w:tcBorders>
          </w:tcPr>
          <w:p w14:paraId="57C6850C" w14:textId="72EFC1D0"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60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90</w:t>
            </w:r>
          </w:p>
        </w:tc>
        <w:tc>
          <w:tcPr>
            <w:tcW w:w="1482" w:type="dxa"/>
            <w:tcBorders>
              <w:top w:val="single" w:sz="6" w:space="0" w:color="auto"/>
              <w:left w:val="single" w:sz="6" w:space="0" w:color="auto"/>
              <w:bottom w:val="single" w:sz="6" w:space="0" w:color="auto"/>
              <w:right w:val="single" w:sz="6" w:space="0" w:color="auto"/>
            </w:tcBorders>
          </w:tcPr>
          <w:p w14:paraId="75EAFBB1"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60 - 90</w:t>
            </w:r>
          </w:p>
        </w:tc>
        <w:tc>
          <w:tcPr>
            <w:tcW w:w="1404" w:type="dxa"/>
            <w:tcBorders>
              <w:top w:val="single" w:sz="6" w:space="0" w:color="auto"/>
              <w:left w:val="single" w:sz="6" w:space="0" w:color="auto"/>
              <w:bottom w:val="single" w:sz="6" w:space="0" w:color="auto"/>
              <w:right w:val="single" w:sz="6" w:space="0" w:color="auto"/>
            </w:tcBorders>
          </w:tcPr>
          <w:p w14:paraId="52C6A970"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w:t>
            </w:r>
          </w:p>
        </w:tc>
        <w:tc>
          <w:tcPr>
            <w:tcW w:w="1404" w:type="dxa"/>
            <w:tcBorders>
              <w:top w:val="single" w:sz="6" w:space="0" w:color="auto"/>
              <w:left w:val="single" w:sz="6" w:space="0" w:color="auto"/>
              <w:bottom w:val="single" w:sz="6" w:space="0" w:color="auto"/>
              <w:right w:val="single" w:sz="6" w:space="0" w:color="auto"/>
            </w:tcBorders>
          </w:tcPr>
          <w:p w14:paraId="2A5F1C82"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w:t>
            </w:r>
          </w:p>
        </w:tc>
      </w:tr>
      <w:tr w:rsidR="000F7410" w:rsidRPr="0068678B" w14:paraId="22B39707"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20BCF242"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Qrim qarag‘ayi</w:t>
            </w:r>
          </w:p>
        </w:tc>
        <w:tc>
          <w:tcPr>
            <w:tcW w:w="1560" w:type="dxa"/>
            <w:tcBorders>
              <w:top w:val="single" w:sz="6" w:space="0" w:color="auto"/>
              <w:left w:val="single" w:sz="6" w:space="0" w:color="auto"/>
              <w:bottom w:val="single" w:sz="6" w:space="0" w:color="auto"/>
              <w:right w:val="single" w:sz="6" w:space="0" w:color="auto"/>
            </w:tcBorders>
          </w:tcPr>
          <w:p w14:paraId="0BA69204" w14:textId="4767781F"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82" w:type="dxa"/>
            <w:tcBorders>
              <w:top w:val="single" w:sz="6" w:space="0" w:color="auto"/>
              <w:left w:val="single" w:sz="6" w:space="0" w:color="auto"/>
              <w:bottom w:val="single" w:sz="6" w:space="0" w:color="auto"/>
              <w:right w:val="single" w:sz="6" w:space="0" w:color="auto"/>
            </w:tcBorders>
          </w:tcPr>
          <w:p w14:paraId="103C543C"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75783EC9"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04" w:type="dxa"/>
            <w:tcBorders>
              <w:top w:val="single" w:sz="6" w:space="0" w:color="auto"/>
              <w:left w:val="single" w:sz="6" w:space="0" w:color="auto"/>
              <w:bottom w:val="single" w:sz="6" w:space="0" w:color="auto"/>
              <w:right w:val="single" w:sz="6" w:space="0" w:color="auto"/>
            </w:tcBorders>
          </w:tcPr>
          <w:p w14:paraId="210D9FAE"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60</w:t>
            </w:r>
          </w:p>
        </w:tc>
      </w:tr>
      <w:tr w:rsidR="000F7410" w:rsidRPr="0068678B" w14:paraId="28A4E9B6" w14:textId="77777777" w:rsidTr="00E44CC8">
        <w:trPr>
          <w:cantSplit/>
        </w:trPr>
        <w:tc>
          <w:tcPr>
            <w:tcW w:w="3228" w:type="dxa"/>
            <w:tcBorders>
              <w:top w:val="single" w:sz="6" w:space="0" w:color="auto"/>
              <w:left w:val="single" w:sz="6" w:space="0" w:color="auto"/>
              <w:bottom w:val="single" w:sz="6" w:space="0" w:color="auto"/>
              <w:right w:val="single" w:sz="6" w:space="0" w:color="auto"/>
            </w:tcBorders>
          </w:tcPr>
          <w:p w14:paraId="5EB59F96" w14:textId="77777777" w:rsidR="000F7410" w:rsidRPr="0068678B" w:rsidRDefault="000F7410" w:rsidP="0068678B">
            <w:pPr>
              <w:spacing w:after="0" w:line="240" w:lineRule="auto"/>
              <w:jc w:val="both"/>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Eld</w:t>
            </w:r>
            <w:r w:rsidRPr="0068678B">
              <w:rPr>
                <w:rFonts w:ascii="Times New Roman" w:eastAsia="Times New Roman" w:hAnsi="Times New Roman" w:cs="Times New Roman"/>
                <w:noProof/>
                <w:sz w:val="24"/>
                <w:szCs w:val="24"/>
                <w:lang w:val="uz-Cyrl-UZ"/>
              </w:rPr>
              <w:t>o</w:t>
            </w:r>
            <w:r w:rsidRPr="0068678B">
              <w:rPr>
                <w:rFonts w:ascii="Times New Roman" w:eastAsia="Times New Roman" w:hAnsi="Times New Roman" w:cs="Times New Roman"/>
                <w:noProof/>
                <w:sz w:val="24"/>
                <w:szCs w:val="24"/>
              </w:rPr>
              <w:t>r qarag‘ayi</w:t>
            </w:r>
          </w:p>
        </w:tc>
        <w:tc>
          <w:tcPr>
            <w:tcW w:w="1560" w:type="dxa"/>
            <w:tcBorders>
              <w:top w:val="single" w:sz="6" w:space="0" w:color="auto"/>
              <w:left w:val="single" w:sz="6" w:space="0" w:color="auto"/>
              <w:bottom w:val="single" w:sz="6" w:space="0" w:color="auto"/>
              <w:right w:val="single" w:sz="6" w:space="0" w:color="auto"/>
            </w:tcBorders>
          </w:tcPr>
          <w:p w14:paraId="78B83899" w14:textId="02D0AC81"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5218C9">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82" w:type="dxa"/>
            <w:tcBorders>
              <w:top w:val="single" w:sz="6" w:space="0" w:color="auto"/>
              <w:left w:val="single" w:sz="6" w:space="0" w:color="auto"/>
              <w:bottom w:val="single" w:sz="6" w:space="0" w:color="auto"/>
              <w:right w:val="single" w:sz="6" w:space="0" w:color="auto"/>
            </w:tcBorders>
          </w:tcPr>
          <w:p w14:paraId="4E603021"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90</w:t>
            </w:r>
          </w:p>
        </w:tc>
        <w:tc>
          <w:tcPr>
            <w:tcW w:w="1404" w:type="dxa"/>
            <w:tcBorders>
              <w:top w:val="single" w:sz="6" w:space="0" w:color="auto"/>
              <w:left w:val="single" w:sz="6" w:space="0" w:color="auto"/>
              <w:bottom w:val="single" w:sz="6" w:space="0" w:color="auto"/>
              <w:right w:val="single" w:sz="6" w:space="0" w:color="auto"/>
            </w:tcBorders>
          </w:tcPr>
          <w:p w14:paraId="5B234737"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 xml:space="preserve">90 </w:t>
            </w:r>
            <w:r w:rsidR="00AF2C91" w:rsidRPr="0068678B">
              <w:rPr>
                <w:rFonts w:ascii="Times New Roman" w:eastAsia="Times New Roman" w:hAnsi="Times New Roman" w:cs="Times New Roman"/>
                <w:noProof/>
                <w:sz w:val="24"/>
                <w:szCs w:val="24"/>
              </w:rPr>
              <w:t>–</w:t>
            </w:r>
            <w:r w:rsidRPr="0068678B">
              <w:rPr>
                <w:rFonts w:ascii="Times New Roman" w:eastAsia="Times New Roman" w:hAnsi="Times New Roman" w:cs="Times New Roman"/>
                <w:noProof/>
                <w:sz w:val="24"/>
                <w:szCs w:val="24"/>
              </w:rPr>
              <w:t xml:space="preserve"> 120</w:t>
            </w:r>
          </w:p>
        </w:tc>
        <w:tc>
          <w:tcPr>
            <w:tcW w:w="1404" w:type="dxa"/>
            <w:tcBorders>
              <w:top w:val="single" w:sz="6" w:space="0" w:color="auto"/>
              <w:left w:val="single" w:sz="6" w:space="0" w:color="auto"/>
              <w:bottom w:val="single" w:sz="6" w:space="0" w:color="auto"/>
              <w:right w:val="single" w:sz="6" w:space="0" w:color="auto"/>
            </w:tcBorders>
          </w:tcPr>
          <w:p w14:paraId="736FF207" w14:textId="77777777" w:rsidR="000F7410" w:rsidRPr="0068678B" w:rsidRDefault="000F7410" w:rsidP="0068678B">
            <w:pPr>
              <w:spacing w:after="0" w:line="240" w:lineRule="auto"/>
              <w:jc w:val="center"/>
              <w:rPr>
                <w:rFonts w:ascii="Times New Roman" w:eastAsia="Times New Roman" w:hAnsi="Times New Roman" w:cs="Times New Roman"/>
                <w:noProof/>
                <w:sz w:val="24"/>
                <w:szCs w:val="24"/>
              </w:rPr>
            </w:pPr>
            <w:r w:rsidRPr="0068678B">
              <w:rPr>
                <w:rFonts w:ascii="Times New Roman" w:eastAsia="Times New Roman" w:hAnsi="Times New Roman" w:cs="Times New Roman"/>
                <w:noProof/>
                <w:sz w:val="24"/>
                <w:szCs w:val="24"/>
              </w:rPr>
              <w:t>60</w:t>
            </w:r>
          </w:p>
        </w:tc>
      </w:tr>
    </w:tbl>
    <w:p w14:paraId="59A6A5A3" w14:textId="77777777" w:rsidR="007C6883" w:rsidRPr="00547E62" w:rsidRDefault="007C6883" w:rsidP="00547E62">
      <w:pPr>
        <w:spacing w:after="0" w:line="240" w:lineRule="auto"/>
        <w:ind w:firstLine="454"/>
        <w:jc w:val="both"/>
        <w:rPr>
          <w:rFonts w:ascii="Times New Roman" w:hAnsi="Times New Roman" w:cs="Times New Roman"/>
          <w:b/>
          <w:sz w:val="30"/>
          <w:szCs w:val="30"/>
          <w:lang w:val="uz-Cyrl-UZ"/>
        </w:rPr>
      </w:pPr>
    </w:p>
    <w:p w14:paraId="4FA287A1" w14:textId="10F0ED07" w:rsidR="00476EEC" w:rsidRPr="00547E62" w:rsidRDefault="0068678B" w:rsidP="00547E62">
      <w:pPr>
        <w:spacing w:after="0" w:line="240" w:lineRule="auto"/>
        <w:ind w:firstLine="454"/>
        <w:jc w:val="center"/>
        <w:rPr>
          <w:rFonts w:ascii="Times New Roman" w:hAnsi="Times New Roman" w:cs="Times New Roman"/>
          <w:b/>
          <w:sz w:val="30"/>
          <w:szCs w:val="30"/>
          <w:lang w:val="en-US"/>
        </w:rPr>
      </w:pPr>
      <w:r>
        <w:rPr>
          <w:rFonts w:ascii="Times New Roman" w:hAnsi="Times New Roman" w:cs="Times New Roman"/>
          <w:b/>
          <w:sz w:val="30"/>
          <w:szCs w:val="30"/>
          <w:lang w:val="uz-Cyrl-UZ"/>
        </w:rPr>
        <w:t>Nazorat savollari</w:t>
      </w:r>
    </w:p>
    <w:p w14:paraId="293A057B" w14:textId="3DB4C43C" w:rsidR="00476EEC" w:rsidRPr="00547E62" w:rsidRDefault="00476EEC" w:rsidP="0068678B">
      <w:pPr>
        <w:pStyle w:val="a7"/>
        <w:numPr>
          <w:ilvl w:val="0"/>
          <w:numId w:val="12"/>
        </w:numPr>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w:t>
      </w:r>
      <w:r w:rsidR="007C6883" w:rsidRPr="00547E62">
        <w:rPr>
          <w:rFonts w:ascii="Times New Roman" w:hAnsi="Times New Roman" w:cs="Times New Roman"/>
          <w:sz w:val="30"/>
          <w:szCs w:val="30"/>
          <w:lang w:val="uz-Cyrl-UZ"/>
        </w:rPr>
        <w:t>ko‘chatzorda qo‘llash uchun mineral o‘g‘itlar  miqdorini ishlab chiqarish tajribasini aytib bering</w:t>
      </w:r>
      <w:r w:rsidRPr="00547E62">
        <w:rPr>
          <w:rFonts w:ascii="Times New Roman" w:hAnsi="Times New Roman" w:cs="Times New Roman"/>
          <w:sz w:val="30"/>
          <w:szCs w:val="30"/>
          <w:lang w:val="uz-Cyrl-UZ"/>
        </w:rPr>
        <w:t>?</w:t>
      </w:r>
    </w:p>
    <w:p w14:paraId="31F0F8EE" w14:textId="509DE08C" w:rsidR="00476EEC" w:rsidRPr="00547E62" w:rsidRDefault="00476EEC" w:rsidP="0068678B">
      <w:pPr>
        <w:pStyle w:val="a7"/>
        <w:numPr>
          <w:ilvl w:val="0"/>
          <w:numId w:val="12"/>
        </w:numPr>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w:t>
      </w:r>
      <w:r w:rsidR="007C6883" w:rsidRPr="00547E62">
        <w:rPr>
          <w:rFonts w:ascii="Times New Roman" w:hAnsi="Times New Roman" w:cs="Times New Roman"/>
          <w:sz w:val="30"/>
          <w:szCs w:val="30"/>
          <w:lang w:val="uz-Cyrl-UZ"/>
        </w:rPr>
        <w:t>ko‘chatzorda qanday mikroelementlar qo‘llaniladi</w:t>
      </w:r>
      <w:r w:rsidRPr="00547E62">
        <w:rPr>
          <w:rFonts w:ascii="Times New Roman" w:hAnsi="Times New Roman" w:cs="Times New Roman"/>
          <w:sz w:val="30"/>
          <w:szCs w:val="30"/>
          <w:lang w:val="uz-Cyrl-UZ"/>
        </w:rPr>
        <w:t>?</w:t>
      </w:r>
    </w:p>
    <w:p w14:paraId="048A939D" w14:textId="74F6D770" w:rsidR="000F7410" w:rsidRPr="0068678B" w:rsidRDefault="00476EEC" w:rsidP="0068678B">
      <w:pPr>
        <w:pStyle w:val="a7"/>
        <w:numPr>
          <w:ilvl w:val="0"/>
          <w:numId w:val="12"/>
        </w:numPr>
        <w:spacing w:after="0" w:line="240" w:lineRule="auto"/>
        <w:ind w:left="0" w:firstLine="454"/>
        <w:jc w:val="both"/>
        <w:rPr>
          <w:rFonts w:ascii="Times New Roman" w:eastAsia="Times New Roman" w:hAnsi="Times New Roman" w:cs="Times New Roman"/>
          <w:noProof/>
          <w:sz w:val="30"/>
          <w:szCs w:val="30"/>
          <w:lang w:val="uz-Cyrl-UZ"/>
        </w:rPr>
      </w:pPr>
      <w:r w:rsidRPr="0068678B">
        <w:rPr>
          <w:rFonts w:ascii="Times New Roman" w:hAnsi="Times New Roman" w:cs="Times New Roman"/>
          <w:sz w:val="30"/>
          <w:szCs w:val="30"/>
          <w:lang w:val="uz-Cyrl-UZ"/>
        </w:rPr>
        <w:t xml:space="preserve">Manzarali daraxtlarni </w:t>
      </w:r>
      <w:r w:rsidR="007240C3" w:rsidRPr="0068678B">
        <w:rPr>
          <w:rFonts w:ascii="Times New Roman" w:hAnsi="Times New Roman" w:cs="Times New Roman"/>
          <w:sz w:val="30"/>
          <w:szCs w:val="30"/>
          <w:lang w:val="uz-Cyrl-UZ"/>
        </w:rPr>
        <w:t>ko‘chatlarini yetishtirishda  mikroelementlarni</w:t>
      </w:r>
      <w:r w:rsidRPr="0068678B">
        <w:rPr>
          <w:rFonts w:ascii="Times New Roman" w:hAnsi="Times New Roman" w:cs="Times New Roman"/>
          <w:sz w:val="30"/>
          <w:szCs w:val="30"/>
          <w:lang w:val="uz-Cyrl-UZ"/>
        </w:rPr>
        <w:t xml:space="preserve"> bilasiz</w:t>
      </w:r>
      <w:r w:rsidR="007240C3" w:rsidRPr="0068678B">
        <w:rPr>
          <w:rFonts w:ascii="Times New Roman" w:hAnsi="Times New Roman" w:cs="Times New Roman"/>
          <w:sz w:val="30"/>
          <w:szCs w:val="30"/>
          <w:lang w:val="uz-Cyrl-UZ"/>
        </w:rPr>
        <w:t>mi?</w:t>
      </w:r>
    </w:p>
    <w:p w14:paraId="72E3F7A4" w14:textId="3CB3ECE2" w:rsidR="002D36DE" w:rsidRDefault="002D36DE" w:rsidP="00547E62">
      <w:pPr>
        <w:spacing w:after="0" w:line="240" w:lineRule="auto"/>
        <w:ind w:firstLine="454"/>
        <w:jc w:val="both"/>
        <w:rPr>
          <w:rFonts w:ascii="Times New Roman" w:eastAsia="Times New Roman" w:hAnsi="Times New Roman" w:cs="Times New Roman"/>
          <w:noProof/>
          <w:sz w:val="30"/>
          <w:szCs w:val="30"/>
          <w:lang w:val="uz-Cyrl-UZ"/>
        </w:rPr>
      </w:pPr>
    </w:p>
    <w:p w14:paraId="5D93640E" w14:textId="77777777" w:rsidR="0068678B" w:rsidRPr="00547E62" w:rsidRDefault="0068678B" w:rsidP="00547E62">
      <w:pPr>
        <w:spacing w:after="0" w:line="240" w:lineRule="auto"/>
        <w:ind w:firstLine="454"/>
        <w:jc w:val="both"/>
        <w:rPr>
          <w:rFonts w:ascii="Times New Roman" w:eastAsia="Times New Roman" w:hAnsi="Times New Roman" w:cs="Times New Roman"/>
          <w:noProof/>
          <w:sz w:val="30"/>
          <w:szCs w:val="30"/>
          <w:lang w:val="uz-Cyrl-UZ"/>
        </w:rPr>
      </w:pPr>
    </w:p>
    <w:p w14:paraId="2EA03515" w14:textId="45504C75" w:rsidR="000F7410" w:rsidRPr="00547E62" w:rsidRDefault="0068678B" w:rsidP="0068678B">
      <w:pPr>
        <w:spacing w:after="0" w:line="240" w:lineRule="auto"/>
        <w:jc w:val="center"/>
        <w:rPr>
          <w:rFonts w:ascii="Times New Roman" w:eastAsia="Times New Roman" w:hAnsi="Times New Roman" w:cs="Times New Roman"/>
          <w:b/>
          <w:bCs/>
          <w:sz w:val="30"/>
          <w:szCs w:val="30"/>
          <w:lang w:val="uz-Cyrl-UZ"/>
        </w:rPr>
      </w:pPr>
      <w:r w:rsidRPr="0068678B">
        <w:rPr>
          <w:rFonts w:ascii="Times New Roman" w:eastAsia="Times New Roman" w:hAnsi="Times New Roman" w:cs="Times New Roman"/>
          <w:b/>
          <w:bCs/>
          <w:sz w:val="30"/>
          <w:szCs w:val="30"/>
          <w:lang w:val="uz-Cyrl-UZ"/>
        </w:rPr>
        <w:t xml:space="preserve">1.6 </w:t>
      </w:r>
      <w:r w:rsidRPr="00547E62">
        <w:rPr>
          <w:rFonts w:ascii="Times New Roman" w:eastAsia="Times New Roman" w:hAnsi="Times New Roman" w:cs="Times New Roman"/>
          <w:b/>
          <w:bCs/>
          <w:sz w:val="30"/>
          <w:szCs w:val="30"/>
          <w:lang w:val="uz-Cyrl-UZ"/>
        </w:rPr>
        <w:t>Manzarali daraxt-buta urugʻlarini fiziologik yetilishi, urugʻ sifati, urugʻ terish va saqlash</w:t>
      </w:r>
    </w:p>
    <w:p w14:paraId="3ABC2F69" w14:textId="77777777" w:rsidR="000F7410" w:rsidRPr="00547E62" w:rsidRDefault="000F741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Meva yopiq urug‘li o‘simliklarning asosiy generativ organlaridan hisoblanadi. U ona xo‘jayra urug‘langandan keyin tugunchada rivojlanadi va urug‘ hosil qiladi. Meva rivojlanishida urug‘chidan tashqari, gulo‘rin va gulqo‘rg‘on ishtirok etadi. Odatda tuguncha devorlarida meva hosil bo‘lib, u quruq va qattiq (yong‘oq, bodom, funduk), yoki seret (olxo‘ri, olcha,olma, nok,  gilos) bo‘ladi. </w:t>
      </w:r>
    </w:p>
    <w:p w14:paraId="60738FF5" w14:textId="77777777" w:rsidR="000F7410" w:rsidRPr="00547E62" w:rsidRDefault="000F741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b/>
          <w:sz w:val="30"/>
          <w:szCs w:val="30"/>
          <w:lang w:val="uz-Cyrl-UZ"/>
        </w:rPr>
        <w:t xml:space="preserve"> </w:t>
      </w:r>
      <w:r w:rsidRPr="00547E62">
        <w:rPr>
          <w:rFonts w:ascii="Times New Roman" w:eastAsia="Times New Roman" w:hAnsi="Times New Roman" w:cs="Times New Roman"/>
          <w:sz w:val="30"/>
          <w:szCs w:val="30"/>
          <w:lang w:val="uz-Cyrl-UZ"/>
        </w:rPr>
        <w:t xml:space="preserve">Daraxtlarni urug‘ berish yoshiga (balog‘at yoshi) yetishi ularning biologik xususiyati va o‘sish sharoitlariga chambarchas bog‘liqdir.  Urug‘ berishda davriylik mavjud, ya’ni serurug‘ yildan so‘ng kam urug‘ yil keladi.  </w:t>
      </w:r>
    </w:p>
    <w:p w14:paraId="4C66886A" w14:textId="77777777" w:rsidR="007240C3" w:rsidRPr="00547E62" w:rsidRDefault="000F741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Qoraqarag‘ay 20-30 yoshdan boshlab urug‘ bera boshlaydi, tilog‘och 15-20 yildan so‘ng, oddiy archa 5-8 yildan so‘ng, oqqarag‘ay 15-20 yildan </w:t>
      </w:r>
      <w:r w:rsidRPr="00547E62">
        <w:rPr>
          <w:rFonts w:ascii="Times New Roman" w:eastAsia="Times New Roman" w:hAnsi="Times New Roman" w:cs="Times New Roman"/>
          <w:sz w:val="30"/>
          <w:szCs w:val="30"/>
          <w:lang w:val="uz-Cyrl-UZ"/>
        </w:rPr>
        <w:lastRenderedPageBreak/>
        <w:t xml:space="preserve">so‘ng, qarag‘ay turlari 220-25 yildan  (sibir qarag‘ayi – 60-70 yildan, qrim qarag‘ayi 8-10 yildan va oddiy qarag‘ay 10-15 yildan so‘ng). </w:t>
      </w:r>
    </w:p>
    <w:p w14:paraId="148C1F41" w14:textId="77777777" w:rsidR="00E14DF0" w:rsidRPr="00547E62" w:rsidRDefault="000F741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O‘rik 4-7 yildan so‘ng, zirk 6-8 yildan, qayin 8-15 yildan, do‘lana 8 yildan so‘ng, qoraqayin 40-50 yildan keyin,qayrag‘och 10-12 yildan so‘ng,  eman 15-18 yildan, zarang 5-10 yildan, soxta kashtan 20-25 yildan so‘ng,  jo‘ka 10-15 yildan so‘ng,  robiniya 7-8 yildan so‘ng, saksovul 10-12 yildan so‘ng,  xandon pista o‘rmon olmasi, Pallas olmasi 7-8 yildan so‘ng urug‘ berish yoshiga yetadi. </w:t>
      </w:r>
    </w:p>
    <w:p w14:paraId="5E97C4CC" w14:textId="4DF242CD" w:rsidR="00FE7DA2" w:rsidRPr="00547E62" w:rsidRDefault="00FE7DA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Urug‘larning sifat ko‘rsatkichlari va ularni aniqlash </w:t>
      </w:r>
      <w:r w:rsidR="00E14DF0" w:rsidRPr="00547E62">
        <w:rPr>
          <w:rFonts w:ascii="Times New Roman" w:hAnsi="Times New Roman" w:cs="Times New Roman"/>
          <w:sz w:val="30"/>
          <w:szCs w:val="30"/>
          <w:lang w:val="uz-Cyrl-UZ"/>
        </w:rPr>
        <w:t>quyidagicha amalga oshiriladi</w:t>
      </w:r>
      <w:r w:rsidRPr="00547E62">
        <w:rPr>
          <w:rFonts w:ascii="Times New Roman" w:hAnsi="Times New Roman" w:cs="Times New Roman"/>
          <w:sz w:val="30"/>
          <w:szCs w:val="30"/>
          <w:lang w:val="uz-Cyrl-UZ"/>
        </w:rPr>
        <w:t>.</w:t>
      </w:r>
      <w:r w:rsidRPr="00547E62">
        <w:rPr>
          <w:rFonts w:ascii="Times New Roman" w:hAnsi="Times New Roman" w:cs="Times New Roman"/>
          <w:iCs/>
          <w:sz w:val="30"/>
          <w:szCs w:val="30"/>
          <w:lang w:val="uz-Cyrl-UZ"/>
        </w:rPr>
        <w:t xml:space="preserve"> Urug‘larni pasportizasiyalash, sepish sifatini</w:t>
      </w:r>
      <w:r w:rsidR="00031813" w:rsidRPr="00547E62">
        <w:rPr>
          <w:rFonts w:ascii="Times New Roman" w:hAnsi="Times New Roman" w:cs="Times New Roman"/>
          <w:iCs/>
          <w:sz w:val="30"/>
          <w:szCs w:val="30"/>
          <w:lang w:val="uz-Cyrl-UZ"/>
        </w:rPr>
        <w:t xml:space="preserve"> </w:t>
      </w:r>
      <w:r w:rsidRPr="00547E62">
        <w:rPr>
          <w:rFonts w:ascii="Times New Roman" w:hAnsi="Times New Roman" w:cs="Times New Roman"/>
          <w:iCs/>
          <w:sz w:val="30"/>
          <w:szCs w:val="30"/>
          <w:lang w:val="uz-Cyrl-UZ"/>
        </w:rPr>
        <w:t>aniqlash uchun namunalar olish</w:t>
      </w:r>
      <w:r w:rsidR="00E14DF0" w:rsidRPr="00547E62">
        <w:rPr>
          <w:rFonts w:ascii="Times New Roman" w:hAnsi="Times New Roman" w:cs="Times New Roman"/>
          <w:iCs/>
          <w:sz w:val="30"/>
          <w:szCs w:val="30"/>
          <w:lang w:val="uz-Cyrl-UZ"/>
        </w:rPr>
        <w:t>, s</w:t>
      </w:r>
      <w:r w:rsidRPr="00547E62">
        <w:rPr>
          <w:rFonts w:ascii="Times New Roman" w:hAnsi="Times New Roman" w:cs="Times New Roman"/>
          <w:sz w:val="30"/>
          <w:szCs w:val="30"/>
          <w:lang w:val="uz-Cyrl-UZ"/>
        </w:rPr>
        <w:t>epish uchun tayyorlangan barcha daraxtlar va butalar urug‘lari albatta pasportizasiyalanishi va ularning sifat ko‘rsatkichlarini aniqlash shartdir.</w:t>
      </w:r>
      <w:r w:rsidR="0003181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Har bir urug‘lar partiyasiga alohida pasport va etiketka tayyorlanadi. Bu urug‘lar hammasi bir xil sharoitda  o‘sadigan daraxtzordan terilgan bo‘lishi kerak. Ularning terish vaqti, terish usuli, saqlash sharoiti, rangi, namlik, lat yeyish darajasi bir xil bo‘lishi shart.</w:t>
      </w:r>
    </w:p>
    <w:p w14:paraId="7F65AB2F" w14:textId="77777777" w:rsidR="00FE7DA2" w:rsidRPr="00547E62" w:rsidRDefault="00FE7DA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Sepish uchun terilgan barcha urug‘lar qayd qilinib alohida hisobda turadi. Ularni qayd qilish rasmiy kitobida terilgan joy nomi, maskani, ushbu partiyadagi urug‘lar pasporti nomeri, terilgan urug‘lar hajmi, sepish sifatini aniqlash uchun urug‘ stansiyalariga jo‘natilgan vaqti ko‘rsatiladi.</w:t>
      </w:r>
    </w:p>
    <w:p w14:paraId="7A652B8C" w14:textId="77777777" w:rsidR="00FE7DA2" w:rsidRPr="00547E62" w:rsidRDefault="00FE7DA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Pasport va qayd qilish rasmiy kitobi o‘rmon xo‘jaliklarida asosiy xujjat tariqasida olib boriladi va saqlanadi. Etiketka ham urug‘lar bilan saqlanadi.Urug‘larning sifat ko‘rsatkichlarini aniqlash bilan o‘rmon urug‘ stansiyalari v ularning joylardagi tarmoqlari shug‘ullanadilar.</w:t>
      </w:r>
    </w:p>
    <w:p w14:paraId="16449545" w14:textId="77777777" w:rsidR="00CF3EBA" w:rsidRPr="00547E62" w:rsidRDefault="00FE7DA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Joylarda urug‘larning namunalari o‘rmon uchastkasi boshlig‘i, uning yordamchi va boshqa o‘rmon mutaxassislari ishtirokida olinadi. Urug‘chilik stansiyasida esa yuborilgan namunalarning yuqorigi, o‘rta va pastki qatlamidan qo‘l yoki maxsus o‘lchagichlar yordamida o‘lcham olinib tekis stol ustida bir me’yorda kvadrat forma qilib yoyiladi va aralashtiriladi. </w:t>
      </w:r>
    </w:p>
    <w:p w14:paraId="601F31D6" w14:textId="77777777" w:rsidR="00FE7DA2" w:rsidRPr="00547E62" w:rsidRDefault="00FE7DA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Keyinchalik lineyka yordamida diagonal bo‘yicha urug‘lar 4 uchburchakka bo‘linadi.</w:t>
      </w:r>
      <w:r w:rsidR="0003181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Urug‘ namunalari tanlab olingandan keyin 2 hafta ichida o‘rmon urug‘chilik stansiyasiga jo‘natilishi kerak.</w:t>
      </w:r>
    </w:p>
    <w:p w14:paraId="27C7BA4E" w14:textId="77777777" w:rsidR="00FE7DA2" w:rsidRPr="00547E62" w:rsidRDefault="00FE7DA2" w:rsidP="00547E62">
      <w:pPr>
        <w:pStyle w:val="21"/>
        <w:spacing w:after="0" w:line="240" w:lineRule="auto"/>
        <w:ind w:left="0" w:firstLine="454"/>
        <w:jc w:val="both"/>
        <w:rPr>
          <w:rFonts w:ascii="Times New Roman" w:hAnsi="Times New Roman" w:cs="Times New Roman"/>
          <w:i/>
          <w:iCs/>
          <w:sz w:val="30"/>
          <w:szCs w:val="30"/>
          <w:lang w:val="en-US"/>
        </w:rPr>
      </w:pPr>
      <w:r w:rsidRPr="00547E62">
        <w:rPr>
          <w:rFonts w:ascii="Times New Roman" w:hAnsi="Times New Roman" w:cs="Times New Roman"/>
          <w:i/>
          <w:iCs/>
          <w:sz w:val="30"/>
          <w:szCs w:val="30"/>
          <w:lang w:val="uz-Cyrl-UZ"/>
        </w:rPr>
        <w:t xml:space="preserve"> </w:t>
      </w:r>
      <w:r w:rsidRPr="00547E62">
        <w:rPr>
          <w:rFonts w:ascii="Times New Roman" w:hAnsi="Times New Roman" w:cs="Times New Roman"/>
          <w:iCs/>
          <w:sz w:val="30"/>
          <w:szCs w:val="30"/>
          <w:lang w:val="en-US"/>
        </w:rPr>
        <w:t>Urug‘lar sifati ko‘rsatkichlari va ularni aniqlash usullari</w:t>
      </w:r>
      <w:r w:rsidRPr="00547E62">
        <w:rPr>
          <w:rFonts w:ascii="Times New Roman" w:hAnsi="Times New Roman" w:cs="Times New Roman"/>
          <w:i/>
          <w:iCs/>
          <w:sz w:val="30"/>
          <w:szCs w:val="30"/>
          <w:lang w:val="en-US"/>
        </w:rPr>
        <w:t>.</w:t>
      </w:r>
    </w:p>
    <w:p w14:paraId="34431AD4"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ab/>
        <w:t>Urug‘lar sifati ko‘rsatkichlariga ularning tozaligi, unib chiqishi (hayotiy qobiliyati, sifatining yaxshiligi), o‘sish energiyasi, 1000 dona urug‘ining og‘irligi kiradi.</w:t>
      </w:r>
    </w:p>
    <w:p w14:paraId="0D68FE5A"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en-US"/>
        </w:rPr>
        <w:t>Urug‘lar tozaligi</w:t>
      </w:r>
      <w:r w:rsidRPr="00547E62">
        <w:rPr>
          <w:rFonts w:ascii="Times New Roman" w:hAnsi="Times New Roman" w:cs="Times New Roman"/>
          <w:sz w:val="30"/>
          <w:szCs w:val="30"/>
          <w:lang w:val="en-US"/>
        </w:rPr>
        <w:t xml:space="preserve"> – bu tekshiriladigan daraxt turining partiyasidagi toza urug‘lar foizi bo‘lib, toza urug‘larning umumiy analiz uchun olingan massasiga nisbatining foiz hisobidagi miqdoridir. Olingan namunalarni tekis taxtacha ustiga to‘kib ularni ajratish natijasida quyidagilar aniqlanadi: a) </w:t>
      </w:r>
      <w:r w:rsidRPr="00547E62">
        <w:rPr>
          <w:rFonts w:ascii="Times New Roman" w:hAnsi="Times New Roman" w:cs="Times New Roman"/>
          <w:sz w:val="30"/>
          <w:szCs w:val="30"/>
          <w:lang w:val="en-US"/>
        </w:rPr>
        <w:lastRenderedPageBreak/>
        <w:t>daraxt turining toza urug‘lari; v) chiqindilar (mayda, zararlangan, puch, chirigan urug‘lar); s) har xil qo‘shilmalar (boshqa daraxt butalar, qishloq xo‘jaligi ekinlari, yovvoyi o‘tlar urug‘lari; qum, tuproq  aralashmalari).</w:t>
      </w:r>
    </w:p>
    <w:p w14:paraId="0FF2732D" w14:textId="77777777" w:rsidR="00CF3EBA" w:rsidRPr="00547E62" w:rsidRDefault="00FE7DA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 xml:space="preserve">Unib chiqish xususiyati – bu urug‘larning unib chiqish va normal rivojlangan nihollar berish qobiliyatiga aytiladi. Urug‘larning unib chiqish xususiyati asosiy ko‘satkich bo‘lib, laboratoriyalarda ularni  undirish yo‘li bilan aniqlanadi va foiz hisobida belgilanadi. Laboratoriyalarda unib chiqish xususiyatini bilish uchun urug‘larni undirishga qo‘yiladi. </w:t>
      </w:r>
    </w:p>
    <w:p w14:paraId="63394CD4"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Masalan, teraklarga – 10 kun; oqqayin, jasmin, oddiy qarag‘aylarga – 15 kun; qrim qarag‘ayi, saksovul, oq va qora tut, evkalipt, cherkez, oq akasiya, qayrog‘och, qandim, katalpa, chinorlarga 20 kun; amorfa, eman, jirg‘anoq, g‘arb tuyasiga – 30 kun.</w:t>
      </w:r>
    </w:p>
    <w:p w14:paraId="284545CC"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Ko‘rsatilgan kunlarda unib chiqqan urug‘lar soniga urug‘larning </w:t>
      </w:r>
      <w:r w:rsidRPr="00547E62">
        <w:rPr>
          <w:rFonts w:ascii="Times New Roman" w:hAnsi="Times New Roman" w:cs="Times New Roman"/>
          <w:i/>
          <w:iCs/>
          <w:sz w:val="30"/>
          <w:szCs w:val="30"/>
          <w:lang w:val="uz-Cyrl-UZ"/>
        </w:rPr>
        <w:t>unib chiqish xususiyati deyiladi</w:t>
      </w:r>
      <w:r w:rsidRPr="00547E62">
        <w:rPr>
          <w:rFonts w:ascii="Times New Roman" w:hAnsi="Times New Roman" w:cs="Times New Roman"/>
          <w:sz w:val="30"/>
          <w:szCs w:val="30"/>
          <w:lang w:val="uz-Cyrl-UZ"/>
        </w:rPr>
        <w:t>.</w:t>
      </w:r>
    </w:p>
    <w:p w14:paraId="0493625A"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Urug‘larni sifat ko‘rsatkichlari bo‘lib quyidagilar hisoblanadi: 1) tashqi ko‘rinishi - qobig‘ining ahvoli, chiqadigan hidi, rangi; 2) urug‘lar tozaligi; 3) razmeri va og‘irligi; 4) urug‘lar osoyishtaligi, o‘sish energiyasi va unib chiqishi (hayotiy qobiliyati va sifatliligi), 1000 dona urug‘ining og‘irligi kiradi.</w:t>
      </w:r>
    </w:p>
    <w:p w14:paraId="2530D5DD"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Urug‘larning xossalari ikki sababga bog‘liq, birinchisi onalik daraxtlarining irsiy xususiyatlari, ikkinchisi esa ularning paydo bo‘lish sharoitlari, rivojlanishi va pishishidir.</w:t>
      </w:r>
    </w:p>
    <w:p w14:paraId="5D89377B"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Urug‘larning rangi, urug‘ qobig‘ining holati, hidi kabi tashqi  ko‘rsatkichlarini aniqlash uchun maxsus o‘lchash va tekshirish o‘tkazilmaydi, ko‘z bilan ko‘rib, qo‘l bilan chamalab taxminan aniqlanaveradi. Urug‘lar terilgandan keyin tozalansa ham ba’zi bir xil aralashmalar qoladi. O‘sha aralashmalardan urug‘lar namunalari olinib, tozalanganda aniqlanadi. Urug‘lar tozaligi GOST 1438.42 bo‘yicha uch sortga bo‘linadi. Masalan, oddiy qarag‘ayning urug‘larini tozaligi 98% yuqori bo‘lsa 1-sortga, 95-98% i II- sortga va 92-75% bo‘lsa III-sortga mansub xisoblanadi.</w:t>
      </w:r>
    </w:p>
    <w:p w14:paraId="74224C5C" w14:textId="77777777" w:rsidR="00FE7DA2" w:rsidRPr="00547E62" w:rsidRDefault="00E14DF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Urug‘larni u</w:t>
      </w:r>
      <w:r w:rsidR="00E04D4A" w:rsidRPr="00547E62">
        <w:rPr>
          <w:rFonts w:ascii="Times New Roman" w:hAnsi="Times New Roman" w:cs="Times New Roman"/>
          <w:b/>
          <w:bCs/>
          <w:sz w:val="30"/>
          <w:szCs w:val="30"/>
          <w:lang w:val="uz-Cyrl-UZ"/>
        </w:rPr>
        <w:t>n</w:t>
      </w:r>
      <w:r w:rsidR="00FE7DA2" w:rsidRPr="00547E62">
        <w:rPr>
          <w:rFonts w:ascii="Times New Roman" w:hAnsi="Times New Roman" w:cs="Times New Roman"/>
          <w:b/>
          <w:bCs/>
          <w:sz w:val="30"/>
          <w:szCs w:val="30"/>
          <w:lang w:val="uz-Cyrl-UZ"/>
        </w:rPr>
        <w:t>ish energiyasi</w:t>
      </w:r>
      <w:r w:rsidR="00FE7DA2" w:rsidRPr="00547E62">
        <w:rPr>
          <w:rFonts w:ascii="Times New Roman" w:hAnsi="Times New Roman" w:cs="Times New Roman"/>
          <w:sz w:val="30"/>
          <w:szCs w:val="30"/>
          <w:lang w:val="uz-Cyrl-UZ"/>
        </w:rPr>
        <w:t xml:space="preserve"> – bu urug‘larning normal nish olib, </w:t>
      </w:r>
      <w:r w:rsidRPr="00547E62">
        <w:rPr>
          <w:rFonts w:ascii="Times New Roman" w:hAnsi="Times New Roman" w:cs="Times New Roman"/>
          <w:sz w:val="30"/>
          <w:szCs w:val="30"/>
          <w:lang w:val="uz-Cyrl-UZ"/>
        </w:rPr>
        <w:t>davlat standarti</w:t>
      </w:r>
      <w:r w:rsidR="00FE7DA2" w:rsidRPr="00547E62">
        <w:rPr>
          <w:rFonts w:ascii="Times New Roman" w:hAnsi="Times New Roman" w:cs="Times New Roman"/>
          <w:sz w:val="30"/>
          <w:szCs w:val="30"/>
          <w:lang w:val="uz-Cyrl-UZ"/>
        </w:rPr>
        <w:t>da o‘rnatilgan muddatidan oldin, yaxshi unaboshlagan niholllar berishiga aytiladi.</w:t>
      </w:r>
    </w:p>
    <w:p w14:paraId="62D86E17"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uz-Cyrl-UZ"/>
        </w:rPr>
        <w:t>Urug‘larning hayotiy qobiliyati</w:t>
      </w:r>
      <w:r w:rsidRPr="00547E62">
        <w:rPr>
          <w:rFonts w:ascii="Times New Roman" w:hAnsi="Times New Roman" w:cs="Times New Roman"/>
          <w:sz w:val="30"/>
          <w:szCs w:val="30"/>
          <w:lang w:val="uz-Cyrl-UZ"/>
        </w:rPr>
        <w:t xml:space="preserve"> – tekshirish uchun olingan urug‘larning ichidagi tirik urug‘lar soni bo‘lib foiz hisobida yuritiladi. Ushbu ko‘rsatkich tirik va nobud bo‘lgan kurtaklar tuqimasini bo‘yash usuli bilan aniqlanadi. Urug‘larning hayotiy qobiliyatini tekshirish uchun 100 dona daraxt urug‘i, yirikurug‘lilardan – 300 dona olib, ularni suvda to‘la shishib yorilishigacha yoki ochilishigacha saqlanadi, keyin esa ularni </w:t>
      </w:r>
      <w:r w:rsidRPr="00547E62">
        <w:rPr>
          <w:rFonts w:ascii="Times New Roman" w:hAnsi="Times New Roman" w:cs="Times New Roman"/>
          <w:sz w:val="30"/>
          <w:szCs w:val="30"/>
          <w:lang w:val="uz-Cyrl-UZ"/>
        </w:rPr>
        <w:lastRenderedPageBreak/>
        <w:t xml:space="preserve">tozalab qobig‘idan urug‘i olinib, bo‘yoqlar solingan idishga joylashtiriladi. </w:t>
      </w:r>
      <w:r w:rsidRPr="00547E62">
        <w:rPr>
          <w:rFonts w:ascii="Times New Roman" w:hAnsi="Times New Roman" w:cs="Times New Roman"/>
          <w:sz w:val="30"/>
          <w:szCs w:val="30"/>
          <w:lang w:val="en-US"/>
        </w:rPr>
        <w:t>Buyoq sifatida 0,05% li indigokarmin eritmasi, tetrazolning 0,5% va yod eritmalaridan foydalaniladi.</w:t>
      </w:r>
    </w:p>
    <w:p w14:paraId="24044E2F"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Urug‘larning nobud bo‘lib, ekishga yaroqsizlari eritmaga joylashtirilgandan keyin o‘z rangini o‘zgartiradi. Taxlilga olingan urug‘lar umumiy sonining to‘la sog‘lom soniga nisbati bo‘yicha foiz hisobida hisoblanadi.</w:t>
      </w:r>
    </w:p>
    <w:p w14:paraId="54383525"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en-US"/>
        </w:rPr>
        <w:t>1000 dona urug‘ og‘irligi</w:t>
      </w:r>
      <w:r w:rsidRPr="00547E62">
        <w:rPr>
          <w:rFonts w:ascii="Times New Roman" w:hAnsi="Times New Roman" w:cs="Times New Roman"/>
          <w:sz w:val="30"/>
          <w:szCs w:val="30"/>
          <w:lang w:val="en-US"/>
        </w:rPr>
        <w:t xml:space="preserve"> o‘rmon o‘stirishda katta ahamiyatga ega bo‘lib, og‘ir urug‘lar yaxshi sifatli bo‘ladi. Urug‘larning vaznini bilish zaruriyati urug‘ sepish normasini aniqlashda kerak bo‘ladi.</w:t>
      </w:r>
    </w:p>
    <w:p w14:paraId="0B5B9EA4"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en-US"/>
        </w:rPr>
        <w:t>Urug‘larning namligi</w:t>
      </w:r>
      <w:r w:rsidRPr="00547E62">
        <w:rPr>
          <w:rFonts w:ascii="Times New Roman" w:hAnsi="Times New Roman" w:cs="Times New Roman"/>
          <w:sz w:val="30"/>
          <w:szCs w:val="30"/>
          <w:lang w:val="en-US"/>
        </w:rPr>
        <w:t xml:space="preserve"> – bu urug‘lar tarkibidagi namlik bo‘lib, namunaga olingan vazniga nisbatan foiz hisobida aniqlanadi. Urug‘lar namligi quritish shkaflarida ma’lum, ya’ni daraxt va buta turiga bog‘liq holda 1-3 soat 130</w:t>
      </w:r>
      <w:r w:rsidRPr="00547E62">
        <w:rPr>
          <w:rFonts w:ascii="Times New Roman" w:hAnsi="Times New Roman" w:cs="Times New Roman"/>
          <w:sz w:val="30"/>
          <w:szCs w:val="30"/>
          <w:vertAlign w:val="superscript"/>
          <w:lang w:val="en-US"/>
        </w:rPr>
        <w:t>0</w:t>
      </w:r>
      <w:r w:rsidRPr="00547E62">
        <w:rPr>
          <w:rFonts w:ascii="Times New Roman" w:hAnsi="Times New Roman" w:cs="Times New Roman"/>
          <w:sz w:val="30"/>
          <w:szCs w:val="30"/>
          <w:lang w:val="en-US"/>
        </w:rPr>
        <w:t>S saqlanib, keyinchalik aniqlanadi.</w:t>
      </w:r>
    </w:p>
    <w:p w14:paraId="54E1B705"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Laboratoriyada o‘tkazilgan tahlillar natijasi ma’lumotnoma yoki guvoxnoma tarzida xo‘jaliklarga yuboriladi.</w:t>
      </w:r>
    </w:p>
    <w:p w14:paraId="7237128E" w14:textId="77777777" w:rsidR="000F7410" w:rsidRPr="00547E62" w:rsidRDefault="000F741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O‘rmon xo‘jaligi va manzarali bog‘dorchilik xo‘jaliklarida kutilayotgan urug‘ mahsuldorligini aniqlash uchun fenologik kuzatuv o‘tkaziladi. Urug‘ tayyorlash bazasi sifatida seleksion inventarizasiya qilingan va musbat daraxtlarni ajratish xisoblanadi. Urug‘ tayyorlash uchun eng yaxshi tanlangan daraxtzor  ajratiladi va uning bazasida doimiy urug‘ tayyorlash uchastkasi (postoyanniy lesosemennoy uchastok-PLSU) tashkil etiladi. </w:t>
      </w:r>
    </w:p>
    <w:p w14:paraId="45CFC653" w14:textId="77777777" w:rsidR="00031813" w:rsidRPr="00547E62" w:rsidRDefault="000F74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eastAsia="Times New Roman" w:hAnsi="Times New Roman" w:cs="Times New Roman"/>
          <w:b/>
          <w:bCs/>
          <w:sz w:val="30"/>
          <w:szCs w:val="30"/>
          <w:lang w:val="uz-Cyrl-UZ"/>
        </w:rPr>
        <w:t>Musbat daraxtlar</w:t>
      </w:r>
      <w:r w:rsidRPr="00547E62">
        <w:rPr>
          <w:rFonts w:ascii="Times New Roman" w:eastAsia="Times New Roman" w:hAnsi="Times New Roman" w:cs="Times New Roman"/>
          <w:sz w:val="30"/>
          <w:szCs w:val="30"/>
          <w:lang w:val="uz-Cyrl-UZ"/>
        </w:rPr>
        <w:t xml:space="preserve"> </w:t>
      </w:r>
      <w:r w:rsidRPr="00547E62">
        <w:rPr>
          <w:rFonts w:ascii="Times New Roman" w:eastAsia="Times New Roman" w:hAnsi="Times New Roman" w:cs="Times New Roman"/>
          <w:sz w:val="30"/>
          <w:szCs w:val="30"/>
          <w:lang w:val="uz-Cyrl-UZ"/>
        </w:rPr>
        <w:softHyphen/>
        <w:t xml:space="preserve"> o‘zining qimmatli biologik-xo‘jalik belgilariga ko‘ra tengdosh daraxtlardan ustun bo‘lgan sog‘lom, tez o‘suvchi va hosildor  daraxtlardir. Urug‘larning fiziologik yetilishi kuzda sodir bo‘ladi, urug‘ terishga kirishishdan avval nazorat urug‘ teriladi va uning sifati tekshiriladi. Urug‘lar asosan uni kesish orqali to‘q mag‘izli yoki puch ekanligi</w:t>
      </w:r>
      <w:r w:rsidR="007240C3" w:rsidRPr="00547E62">
        <w:rPr>
          <w:rFonts w:ascii="Times New Roman" w:eastAsia="Times New Roman" w:hAnsi="Times New Roman" w:cs="Times New Roman"/>
          <w:sz w:val="30"/>
          <w:szCs w:val="30"/>
          <w:lang w:val="uz-Cyrl-UZ"/>
        </w:rPr>
        <w:t xml:space="preserve"> aniqlanadi. </w:t>
      </w:r>
      <w:r w:rsidR="00FE7DA2" w:rsidRPr="00547E62">
        <w:rPr>
          <w:rFonts w:ascii="Times New Roman" w:hAnsi="Times New Roman" w:cs="Times New Roman"/>
          <w:sz w:val="30"/>
          <w:szCs w:val="30"/>
          <w:lang w:val="uz-Cyrl-UZ"/>
        </w:rPr>
        <w:t xml:space="preserve">Agar ajratib olingan daraxtzorlarning asosiy yarusi tarkibida mahsuldorligi va sifati jihatidan eng yaxshi (musbat) va shunga yaqinroq darajadagi archalar kamida 10-15 foizni, saksovullar 25-30 foizni tashkil qilsa, ular eng yaxshi (musbat) toifaga kiritilgan. </w:t>
      </w:r>
    </w:p>
    <w:p w14:paraId="4EF837FE" w14:textId="77777777" w:rsidR="00CF3EBA" w:rsidRPr="00547E62" w:rsidRDefault="00FE7DA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Shundan so‘ng o‘sha joylar qo‘riqxona qilib ajratiladi, ulardan maxsus plantasiyalar barpo etish uchun sara urug‘lar va vegetativ materiallar tayyorlashda foydalaniladi. Musbat daraxtzorlar maydoni butun maydonda bir-biridan har 20-30 metr uzoqlikda parallel o‘tib, ko‘zdan kechirib chiqiladi ularning chegarasi, o‘rmonda o‘sayotgan barcha o‘simliklar sharoiti bilan bir xillik darajasi aniqlanadi.</w:t>
      </w:r>
    </w:p>
    <w:p w14:paraId="2388DCF3"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Musbat daraxtzorlardagi har bir daraxt seleksion inventarizasiyadan o‘tkaziladi va musbat daraxtlar belgilab qo‘yiladi. Bunday daraxtlarni kesish </w:t>
      </w:r>
      <w:r w:rsidRPr="00547E62">
        <w:rPr>
          <w:rFonts w:ascii="Times New Roman" w:hAnsi="Times New Roman" w:cs="Times New Roman"/>
          <w:sz w:val="30"/>
          <w:szCs w:val="30"/>
          <w:lang w:val="uz-Cyrl-UZ"/>
        </w:rPr>
        <w:lastRenderedPageBreak/>
        <w:t>man etiladi. Ularni parvarish qilish uchun atrofidagi hamroh va manfiy daraxtlar olib tashlanadi.</w:t>
      </w:r>
    </w:p>
    <w:p w14:paraId="5491094D"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Hosildorligi yuqori va o‘rta, sifati yaxshi, o‘rtacha, normal va shunga yaqin daraxtlar (daraxtlarning kamida 50 foyzidan urug‘ yig‘ib olish mumkin bo‘lgan maydonlar) saksovulzor va archazorlar normal daraxtlar hisoblanadi. O‘rmonning shunday uchastkalarini doimiy urug‘  teriladigan va tayyorlaydigan uchastkalar sifatida ajratib qo‘yish tavsiya etiladi.</w:t>
      </w:r>
    </w:p>
    <w:p w14:paraId="5B1EC38F" w14:textId="77777777" w:rsidR="00FE7DA2" w:rsidRPr="00547E62" w:rsidRDefault="00FE7DA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Manfiy daraxtzorlarda manfiy daraxtlar, ya’ni, sifatsiz, har xil nuqsonlari va kamchiliklari bor, kam hosilli, zararkunandalar va kasalliklar majruh va kasal qilgan daraxtlar ko‘p bo‘ladi. Bunday daraxtzorlardan urug‘ terish mumkin emas.</w:t>
      </w:r>
    </w:p>
    <w:p w14:paraId="46413711" w14:textId="77777777" w:rsidR="000F7410" w:rsidRPr="00547E62" w:rsidRDefault="000F741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Tinim davri yo‘q urug‘lar Petri chashkasida nam muhitda undirilib ko‘riladi. Tinim davri chuqur bo‘lgan urug‘larning xayotchanligi mag‘zi urug‘murtagi bo‘yalib aniqlanadi. Etli mevalar uzoq saqlanmasdan tezroq urug‘lari ajratib olinadi.</w:t>
      </w:r>
    </w:p>
    <w:p w14:paraId="4EEA5327" w14:textId="77777777" w:rsidR="000F7410" w:rsidRPr="00547E62" w:rsidRDefault="000F741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Urug‘larni saqlash maxsus shamollatiladigan quruq omborxonalarda kanop qoplarda, brezent qoplarda, yashiklar va karton korobkalarda amalga oshiriladi.</w:t>
      </w:r>
    </w:p>
    <w:p w14:paraId="0E84E00E" w14:textId="77777777" w:rsidR="000F7410" w:rsidRPr="00547E62" w:rsidRDefault="000F7410" w:rsidP="00547E62">
      <w:pPr>
        <w:spacing w:after="0" w:line="240" w:lineRule="auto"/>
        <w:ind w:firstLine="454"/>
        <w:jc w:val="center"/>
        <w:rPr>
          <w:rFonts w:ascii="Times New Roman" w:eastAsia="Times New Roman" w:hAnsi="Times New Roman" w:cs="Times New Roman"/>
          <w:sz w:val="30"/>
          <w:szCs w:val="30"/>
          <w:lang w:val="en-US"/>
        </w:rPr>
      </w:pPr>
      <w:r w:rsidRPr="00547E62">
        <w:rPr>
          <w:rFonts w:ascii="Times New Roman" w:eastAsia="Times New Roman" w:hAnsi="Times New Roman" w:cs="Times New Roman"/>
          <w:noProof/>
          <w:sz w:val="30"/>
          <w:szCs w:val="30"/>
        </w:rPr>
        <w:drawing>
          <wp:inline distT="0" distB="0" distL="0" distR="0" wp14:anchorId="32D2B36B" wp14:editId="6530AADE">
            <wp:extent cx="4493190" cy="1997050"/>
            <wp:effectExtent l="0" t="0" r="3175" b="3810"/>
            <wp:docPr id="1"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rotWithShape="1">
                    <a:blip r:embed="rId9"/>
                    <a:srcRect l="3679" t="8278" r="2802" b="14532"/>
                    <a:stretch/>
                  </pic:blipFill>
                  <pic:spPr bwMode="auto">
                    <a:xfrm>
                      <a:off x="0" y="0"/>
                      <a:ext cx="4503284" cy="2001536"/>
                    </a:xfrm>
                    <a:prstGeom prst="rect">
                      <a:avLst/>
                    </a:prstGeom>
                    <a:noFill/>
                    <a:ln>
                      <a:noFill/>
                    </a:ln>
                    <a:extLst>
                      <a:ext uri="{53640926-AAD7-44D8-BBD7-CCE9431645EC}">
                        <a14:shadowObscured xmlns:a14="http://schemas.microsoft.com/office/drawing/2010/main"/>
                      </a:ext>
                    </a:extLst>
                  </pic:spPr>
                </pic:pic>
              </a:graphicData>
            </a:graphic>
          </wp:inline>
        </w:drawing>
      </w:r>
    </w:p>
    <w:p w14:paraId="1A94273F" w14:textId="17FCD51B" w:rsidR="000F7410" w:rsidRPr="0068678B" w:rsidRDefault="007F0BE4" w:rsidP="00547E62">
      <w:pPr>
        <w:spacing w:after="0" w:line="240" w:lineRule="auto"/>
        <w:ind w:firstLine="454"/>
        <w:jc w:val="center"/>
        <w:rPr>
          <w:rFonts w:ascii="Times New Roman" w:eastAsia="Times New Roman" w:hAnsi="Times New Roman" w:cs="Times New Roman"/>
          <w:b/>
          <w:sz w:val="24"/>
          <w:szCs w:val="24"/>
          <w:lang w:val="uz-Cyrl-UZ"/>
        </w:rPr>
      </w:pPr>
      <w:r w:rsidRPr="0068678B">
        <w:rPr>
          <w:rFonts w:ascii="Times New Roman" w:eastAsia="Times New Roman" w:hAnsi="Times New Roman" w:cs="Times New Roman"/>
          <w:b/>
          <w:sz w:val="24"/>
          <w:szCs w:val="24"/>
          <w:lang w:val="uz-Cyrl-UZ"/>
        </w:rPr>
        <w:t>2-rasm.</w:t>
      </w:r>
      <w:r w:rsidR="0068678B">
        <w:rPr>
          <w:rFonts w:ascii="Times New Roman" w:eastAsia="Times New Roman" w:hAnsi="Times New Roman" w:cs="Times New Roman"/>
          <w:b/>
          <w:sz w:val="24"/>
          <w:szCs w:val="24"/>
          <w:lang w:val="en-US"/>
        </w:rPr>
        <w:t xml:space="preserve"> </w:t>
      </w:r>
      <w:r w:rsidR="000F7410" w:rsidRPr="0068678B">
        <w:rPr>
          <w:rFonts w:ascii="Times New Roman" w:eastAsia="Times New Roman" w:hAnsi="Times New Roman" w:cs="Times New Roman"/>
          <w:b/>
          <w:sz w:val="24"/>
          <w:szCs w:val="24"/>
          <w:lang w:val="en-US"/>
        </w:rPr>
        <w:t>Urug‘ning unib chiqish jarayoni</w:t>
      </w:r>
    </w:p>
    <w:p w14:paraId="40B24B2B" w14:textId="77777777" w:rsidR="000F7410" w:rsidRPr="0068678B" w:rsidRDefault="000F7410" w:rsidP="00547E62">
      <w:pPr>
        <w:spacing w:after="0" w:line="240" w:lineRule="auto"/>
        <w:ind w:firstLine="454"/>
        <w:jc w:val="center"/>
        <w:rPr>
          <w:rFonts w:ascii="Times New Roman" w:eastAsia="Times New Roman" w:hAnsi="Times New Roman" w:cs="Times New Roman"/>
          <w:sz w:val="24"/>
          <w:szCs w:val="24"/>
          <w:lang w:val="uz-Cyrl-UZ"/>
        </w:rPr>
      </w:pPr>
      <w:r w:rsidRPr="0068678B">
        <w:rPr>
          <w:rFonts w:ascii="Times New Roman" w:eastAsia="Times New Roman" w:hAnsi="Times New Roman" w:cs="Times New Roman"/>
          <w:sz w:val="24"/>
          <w:szCs w:val="24"/>
          <w:lang w:val="en-US"/>
        </w:rPr>
        <w:t>A – yer</w:t>
      </w:r>
      <w:r w:rsidRPr="0068678B">
        <w:rPr>
          <w:rFonts w:ascii="Times New Roman" w:eastAsia="Times New Roman" w:hAnsi="Times New Roman" w:cs="Times New Roman"/>
          <w:sz w:val="24"/>
          <w:szCs w:val="24"/>
          <w:lang w:val="uz-Cyrl-UZ"/>
        </w:rPr>
        <w:t xml:space="preserve"> </w:t>
      </w:r>
      <w:r w:rsidRPr="0068678B">
        <w:rPr>
          <w:rFonts w:ascii="Times New Roman" w:eastAsia="Times New Roman" w:hAnsi="Times New Roman" w:cs="Times New Roman"/>
          <w:sz w:val="24"/>
          <w:szCs w:val="24"/>
          <w:lang w:val="en-US"/>
        </w:rPr>
        <w:t>ustki unish (qarag‘ay), B – yer</w:t>
      </w:r>
      <w:r w:rsidRPr="0068678B">
        <w:rPr>
          <w:rFonts w:ascii="Times New Roman" w:eastAsia="Times New Roman" w:hAnsi="Times New Roman" w:cs="Times New Roman"/>
          <w:sz w:val="24"/>
          <w:szCs w:val="24"/>
          <w:lang w:val="uz-Cyrl-UZ"/>
        </w:rPr>
        <w:t xml:space="preserve"> </w:t>
      </w:r>
      <w:r w:rsidRPr="0068678B">
        <w:rPr>
          <w:rFonts w:ascii="Times New Roman" w:eastAsia="Times New Roman" w:hAnsi="Times New Roman" w:cs="Times New Roman"/>
          <w:sz w:val="24"/>
          <w:szCs w:val="24"/>
          <w:lang w:val="en-US"/>
        </w:rPr>
        <w:t>ostki unish (eman)</w:t>
      </w:r>
    </w:p>
    <w:p w14:paraId="12FA7BB4" w14:textId="77777777" w:rsidR="000F7410" w:rsidRPr="0068678B" w:rsidRDefault="000F7410" w:rsidP="00547E62">
      <w:pPr>
        <w:spacing w:after="0" w:line="240" w:lineRule="auto"/>
        <w:ind w:firstLine="454"/>
        <w:jc w:val="center"/>
        <w:rPr>
          <w:rFonts w:ascii="Times New Roman" w:eastAsia="Times New Roman" w:hAnsi="Times New Roman" w:cs="Times New Roman"/>
          <w:sz w:val="24"/>
          <w:szCs w:val="24"/>
          <w:lang w:val="uz-Cyrl-UZ"/>
        </w:rPr>
      </w:pPr>
    </w:p>
    <w:p w14:paraId="2E685C05" w14:textId="77777777" w:rsidR="000F7410" w:rsidRPr="0068678B" w:rsidRDefault="000F7410" w:rsidP="00547E62">
      <w:pPr>
        <w:spacing w:after="0" w:line="240" w:lineRule="auto"/>
        <w:ind w:firstLine="454"/>
        <w:jc w:val="center"/>
        <w:rPr>
          <w:rFonts w:ascii="Times New Roman" w:eastAsia="Times New Roman" w:hAnsi="Times New Roman" w:cs="Times New Roman"/>
          <w:sz w:val="24"/>
          <w:szCs w:val="24"/>
        </w:rPr>
      </w:pPr>
      <w:r w:rsidRPr="0068678B">
        <w:rPr>
          <w:rFonts w:ascii="Times New Roman" w:eastAsia="Times New Roman" w:hAnsi="Times New Roman" w:cs="Times New Roman"/>
          <w:noProof/>
          <w:sz w:val="24"/>
          <w:szCs w:val="24"/>
        </w:rPr>
        <w:drawing>
          <wp:inline distT="0" distB="0" distL="0" distR="0" wp14:anchorId="4196B37A" wp14:editId="565CA16A">
            <wp:extent cx="4156446" cy="1784909"/>
            <wp:effectExtent l="0" t="0" r="0" b="6350"/>
            <wp:docPr id="4"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a:picLocks noChangeAspect="1" noChangeArrowheads="1"/>
                    </pic:cNvPicPr>
                  </pic:nvPicPr>
                  <pic:blipFill rotWithShape="1">
                    <a:blip r:embed="rId10">
                      <a:lum bright="12000"/>
                    </a:blip>
                    <a:srcRect l="5925" t="7363" r="7733" b="11739"/>
                    <a:stretch/>
                  </pic:blipFill>
                  <pic:spPr bwMode="auto">
                    <a:xfrm>
                      <a:off x="0" y="0"/>
                      <a:ext cx="4159798" cy="1786349"/>
                    </a:xfrm>
                    <a:prstGeom prst="rect">
                      <a:avLst/>
                    </a:prstGeom>
                    <a:noFill/>
                    <a:ln>
                      <a:noFill/>
                    </a:ln>
                    <a:extLst>
                      <a:ext uri="{53640926-AAD7-44D8-BBD7-CCE9431645EC}">
                        <a14:shadowObscured xmlns:a14="http://schemas.microsoft.com/office/drawing/2010/main"/>
                      </a:ext>
                    </a:extLst>
                  </pic:spPr>
                </pic:pic>
              </a:graphicData>
            </a:graphic>
          </wp:inline>
        </w:drawing>
      </w:r>
    </w:p>
    <w:p w14:paraId="0EC667F7" w14:textId="7524988A" w:rsidR="000F7410" w:rsidRPr="0068678B" w:rsidRDefault="007F0BE4" w:rsidP="00547E62">
      <w:pPr>
        <w:spacing w:after="0" w:line="240" w:lineRule="auto"/>
        <w:ind w:firstLine="454"/>
        <w:jc w:val="center"/>
        <w:rPr>
          <w:rFonts w:ascii="Times New Roman" w:eastAsia="Times New Roman" w:hAnsi="Times New Roman" w:cs="Times New Roman"/>
          <w:b/>
          <w:sz w:val="24"/>
          <w:szCs w:val="24"/>
        </w:rPr>
      </w:pPr>
      <w:r w:rsidRPr="0068678B">
        <w:rPr>
          <w:rFonts w:ascii="Times New Roman" w:eastAsia="Times New Roman" w:hAnsi="Times New Roman" w:cs="Times New Roman"/>
          <w:b/>
          <w:sz w:val="24"/>
          <w:szCs w:val="24"/>
          <w:lang w:val="uz-Cyrl-UZ"/>
        </w:rPr>
        <w:t>3-rasm.</w:t>
      </w:r>
      <w:r w:rsidR="0068678B" w:rsidRPr="00976068">
        <w:rPr>
          <w:rFonts w:ascii="Times New Roman" w:eastAsia="Times New Roman" w:hAnsi="Times New Roman" w:cs="Times New Roman"/>
          <w:b/>
          <w:sz w:val="24"/>
          <w:szCs w:val="24"/>
        </w:rPr>
        <w:t xml:space="preserve"> </w:t>
      </w:r>
      <w:r w:rsidR="007240C3" w:rsidRPr="0068678B">
        <w:rPr>
          <w:rFonts w:ascii="Times New Roman" w:eastAsia="Times New Roman" w:hAnsi="Times New Roman" w:cs="Times New Roman"/>
          <w:b/>
          <w:sz w:val="24"/>
          <w:szCs w:val="24"/>
          <w:lang w:val="uz-Cyrl-UZ"/>
        </w:rPr>
        <w:t>Manzarali daraxt n</w:t>
      </w:r>
      <w:r w:rsidR="000F7410" w:rsidRPr="0068678B">
        <w:rPr>
          <w:rFonts w:ascii="Times New Roman" w:eastAsia="Times New Roman" w:hAnsi="Times New Roman" w:cs="Times New Roman"/>
          <w:b/>
          <w:sz w:val="24"/>
          <w:szCs w:val="24"/>
        </w:rPr>
        <w:t>ihollarning tuzilishi</w:t>
      </w:r>
    </w:p>
    <w:p w14:paraId="6C8F176A" w14:textId="77777777" w:rsidR="000F7410" w:rsidRPr="0068678B" w:rsidRDefault="000F7410" w:rsidP="00547E62">
      <w:pPr>
        <w:spacing w:after="0" w:line="240" w:lineRule="auto"/>
        <w:ind w:firstLine="454"/>
        <w:jc w:val="center"/>
        <w:rPr>
          <w:rFonts w:ascii="Times New Roman" w:eastAsia="Times New Roman" w:hAnsi="Times New Roman" w:cs="Times New Roman"/>
          <w:sz w:val="24"/>
          <w:szCs w:val="24"/>
          <w:lang w:val="uz-Cyrl-UZ"/>
        </w:rPr>
      </w:pPr>
      <w:r w:rsidRPr="0068678B">
        <w:rPr>
          <w:rFonts w:ascii="Times New Roman" w:eastAsia="Times New Roman" w:hAnsi="Times New Roman" w:cs="Times New Roman"/>
          <w:sz w:val="24"/>
          <w:szCs w:val="24"/>
        </w:rPr>
        <w:t>A–qarag‘ay, B–jo‘ka, V–eman (1-urug‘pallalari, 2-novdasi, 3-ildizi, 4-ildiz bo‘g‘ini, 5-gipokotil, 6-epikotil)</w:t>
      </w:r>
    </w:p>
    <w:p w14:paraId="4566F962" w14:textId="77777777" w:rsidR="00D5002F" w:rsidRPr="00547E62" w:rsidRDefault="00D5002F"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b/>
          <w:sz w:val="30"/>
          <w:szCs w:val="30"/>
          <w:lang w:val="uz-Cyrl-UZ"/>
        </w:rPr>
        <w:lastRenderedPageBreak/>
        <w:t>Urug‘–</w:t>
      </w:r>
      <w:r w:rsidRPr="00547E62">
        <w:rPr>
          <w:rFonts w:ascii="Times New Roman" w:eastAsia="Times New Roman" w:hAnsi="Times New Roman" w:cs="Times New Roman"/>
          <w:sz w:val="30"/>
          <w:szCs w:val="30"/>
          <w:lang w:val="uz-Cyrl-UZ"/>
        </w:rPr>
        <w:t>urug‘li o‘simliklarning ko‘payish organi bo‘lib, odatda tuxum xo‘jayra urug‘langandan keyin urug‘kurtakdan rivojlana-di. U yopiq urug‘lilarda meva ichida joylashadi. Urug‘ – urug‘ po‘sti(qobig‘i), murtak va turli oziq moddalar zahirasidan iborat bo‘ladi. Ochiq urug‘lilarda urug‘ qubba tangachalarida ochiq holda joylashadi.</w:t>
      </w:r>
    </w:p>
    <w:p w14:paraId="1A79F12E" w14:textId="77777777" w:rsidR="000F7410" w:rsidRPr="00547E62" w:rsidRDefault="000F741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Urug‘larni sifati va irsiy xususiyatlariga ko‘ra nav urug‘lari (sortovoy), yaxshilangan urug‘lar, normal urug‘lar, duragay urug‘lar, elita urug‘larga ajratiladi.  Urug‘lar unish sifatiga ko‘ra standart va nostandart urug‘larga ajratiladi. </w:t>
      </w:r>
    </w:p>
    <w:p w14:paraId="53263D9D" w14:textId="77777777" w:rsidR="000F7410" w:rsidRPr="00547E62" w:rsidRDefault="000F741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Masalan, qarag‘ay, qoraqarag‘ay, tilog‘och, oqqarag‘ay va kedrda aynan ana shunday holda joylashgan.</w:t>
      </w:r>
      <w:r w:rsidR="007240C3" w:rsidRPr="00547E62">
        <w:rPr>
          <w:rFonts w:ascii="Times New Roman" w:eastAsia="Times New Roman" w:hAnsi="Times New Roman" w:cs="Times New Roman"/>
          <w:sz w:val="30"/>
          <w:szCs w:val="30"/>
          <w:lang w:val="uz-Cyrl-UZ"/>
        </w:rPr>
        <w:t xml:space="preserve"> </w:t>
      </w:r>
      <w:r w:rsidRPr="00547E62">
        <w:rPr>
          <w:rFonts w:ascii="Times New Roman" w:eastAsia="Times New Roman" w:hAnsi="Times New Roman" w:cs="Times New Roman"/>
          <w:sz w:val="30"/>
          <w:szCs w:val="30"/>
          <w:lang w:val="uz-Cyrl-UZ"/>
        </w:rPr>
        <w:t>Ba’zi daraxtlar urug‘larining tashqi qavati qalin (gledichiya, oq akasiya), ba’zilariniki juda qattiq (do‘lana, xandon pista, bodom va yong‘oq turlari) bo‘ladi. Bu holat ushbu urug‘larni normal unishiga halaqit beradi, ya’ni po‘stlog‘i qattiq va qalin bunday urug‘lar nam tuproqda ham yaxshi unib chiqmaydi, buning uchun ularni ekishdan avval 1-2 kun suvda ivitib ushlash lozim.</w:t>
      </w:r>
    </w:p>
    <w:p w14:paraId="7D1689F2" w14:textId="77777777" w:rsidR="000F7410" w:rsidRPr="00547E62" w:rsidRDefault="000F741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Urug‘ po‘stlog‘ini qalinligini ijobiy tomoni shundan iboratki, ularni ichki tarkibi qurib qolmasdan ko‘p yillar unish qobiliyatini saqlab qoladi. Aksincha, yupqa po‘stloqli urug‘lar tez qurib qoladi, shu sababli unuvchanlik qobiliyatini ham tez yo‘qotadi. Tol, terak, yulg‘un urug‘lari 20-25 kun ichida qulay nam sharoitlarga tushib unib chiqmasa, quruq sharoitlarda unuvchanligini darhol yo‘qotadi.</w:t>
      </w:r>
    </w:p>
    <w:p w14:paraId="64B707EA" w14:textId="77777777" w:rsidR="000F7410" w:rsidRPr="00547E62" w:rsidRDefault="000F7410" w:rsidP="00547E62">
      <w:pPr>
        <w:spacing w:after="0" w:line="240" w:lineRule="auto"/>
        <w:ind w:firstLine="454"/>
        <w:jc w:val="both"/>
        <w:rPr>
          <w:rFonts w:ascii="Times New Roman" w:eastAsia="Times New Roman" w:hAnsi="Times New Roman" w:cs="Times New Roman"/>
          <w:b/>
          <w:sz w:val="30"/>
          <w:szCs w:val="30"/>
          <w:lang w:val="en-US"/>
        </w:rPr>
      </w:pPr>
      <w:r w:rsidRPr="00547E62">
        <w:rPr>
          <w:rFonts w:ascii="Times New Roman" w:eastAsia="Times New Roman" w:hAnsi="Times New Roman" w:cs="Times New Roman"/>
          <w:b/>
          <w:sz w:val="30"/>
          <w:szCs w:val="30"/>
          <w:lang w:val="uz-Cyrl-UZ"/>
        </w:rPr>
        <w:t>Epikotil</w:t>
      </w:r>
      <w:r w:rsidRPr="00547E62">
        <w:rPr>
          <w:rFonts w:ascii="Times New Roman" w:eastAsia="Times New Roman" w:hAnsi="Times New Roman" w:cs="Times New Roman"/>
          <w:sz w:val="30"/>
          <w:szCs w:val="30"/>
          <w:lang w:val="uz-Cyrl-UZ"/>
        </w:rPr>
        <w:t xml:space="preserve"> – urug‘palla va undan hosil bo‘ladigan urug‘barg bilan birinchi haqiqiy barg orasidagi poya bo‘lagi</w:t>
      </w:r>
      <w:r w:rsidRPr="00547E62">
        <w:rPr>
          <w:rFonts w:ascii="Times New Roman" w:eastAsia="Times New Roman" w:hAnsi="Times New Roman" w:cs="Times New Roman"/>
          <w:b/>
          <w:sz w:val="30"/>
          <w:szCs w:val="30"/>
          <w:lang w:val="uz-Cyrl-UZ"/>
        </w:rPr>
        <w:t xml:space="preserve">. </w:t>
      </w:r>
      <w:r w:rsidRPr="00547E62">
        <w:rPr>
          <w:rFonts w:ascii="Times New Roman" w:eastAsia="Times New Roman" w:hAnsi="Times New Roman" w:cs="Times New Roman"/>
          <w:b/>
          <w:sz w:val="30"/>
          <w:szCs w:val="30"/>
          <w:lang w:val="en-US"/>
        </w:rPr>
        <w:t>Gipokotil</w:t>
      </w:r>
      <w:r w:rsidRPr="00547E62">
        <w:rPr>
          <w:rFonts w:ascii="Times New Roman" w:eastAsia="Times New Roman" w:hAnsi="Times New Roman" w:cs="Times New Roman"/>
          <w:sz w:val="30"/>
          <w:szCs w:val="30"/>
          <w:lang w:val="en-US"/>
        </w:rPr>
        <w:t xml:space="preserve"> – urug‘palla osti – poyaning ildiz bo‘g‘zi bilan urug‘barg orasidagi pastki qismi.</w:t>
      </w:r>
    </w:p>
    <w:p w14:paraId="5CB797B7" w14:textId="77777777" w:rsidR="00476EEC" w:rsidRPr="00547E62" w:rsidRDefault="00476EE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Topshiriq:</w:t>
      </w:r>
      <w:r w:rsidRPr="00547E62">
        <w:rPr>
          <w:rFonts w:ascii="Times New Roman" w:hAnsi="Times New Roman" w:cs="Times New Roman"/>
          <w:sz w:val="30"/>
          <w:szCs w:val="30"/>
          <w:lang w:val="uz-Cyrl-UZ"/>
        </w:rPr>
        <w:t xml:space="preserve"> Talabalar manzarali daraxtlarni urug‘idan ko‘paytirishda ular</w:t>
      </w:r>
      <w:r w:rsidR="007240C3" w:rsidRPr="00547E62">
        <w:rPr>
          <w:rFonts w:ascii="Times New Roman" w:hAnsi="Times New Roman" w:cs="Times New Roman"/>
          <w:sz w:val="30"/>
          <w:szCs w:val="30"/>
          <w:lang w:val="uz-Cyrl-UZ"/>
        </w:rPr>
        <w:t>dagi tinim davrini bartaraf etish uchun</w:t>
      </w:r>
      <w:r w:rsidRPr="00547E62">
        <w:rPr>
          <w:rFonts w:ascii="Times New Roman" w:hAnsi="Times New Roman" w:cs="Times New Roman"/>
          <w:sz w:val="30"/>
          <w:szCs w:val="30"/>
          <w:lang w:val="uz-Cyrl-UZ"/>
        </w:rPr>
        <w:t xml:space="preserve"> ekish oldi tayyorlash uslublarini</w:t>
      </w:r>
      <w:r w:rsidR="007240C3" w:rsidRPr="00547E62">
        <w:rPr>
          <w:rFonts w:ascii="Times New Roman" w:hAnsi="Times New Roman" w:cs="Times New Roman"/>
          <w:sz w:val="30"/>
          <w:szCs w:val="30"/>
          <w:lang w:val="uz-Cyrl-UZ"/>
        </w:rPr>
        <w:t xml:space="preserve"> xamda urug‘larida fiziologik tinim davriga ega daraxt turlarini ro‘yxatini tuzadilar va izo</w:t>
      </w:r>
      <w:r w:rsidRPr="00547E62">
        <w:rPr>
          <w:rFonts w:ascii="Times New Roman" w:hAnsi="Times New Roman" w:cs="Times New Roman"/>
          <w:sz w:val="30"/>
          <w:szCs w:val="30"/>
          <w:lang w:val="uz-Cyrl-UZ"/>
        </w:rPr>
        <w:t>hlab beradilar.</w:t>
      </w:r>
    </w:p>
    <w:p w14:paraId="0A441D0D" w14:textId="77777777" w:rsidR="00476EEC" w:rsidRPr="00547E62" w:rsidRDefault="00476EEC" w:rsidP="00547E62">
      <w:pPr>
        <w:spacing w:after="0" w:line="240" w:lineRule="auto"/>
        <w:ind w:firstLine="454"/>
        <w:jc w:val="both"/>
        <w:rPr>
          <w:rFonts w:ascii="Times New Roman" w:hAnsi="Times New Roman" w:cs="Times New Roman"/>
          <w:sz w:val="30"/>
          <w:szCs w:val="30"/>
          <w:lang w:val="uz-Cyrl-UZ"/>
        </w:rPr>
      </w:pPr>
    </w:p>
    <w:p w14:paraId="721B3FD4" w14:textId="7BBEB33E" w:rsidR="00476EEC"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1A6CAC7E" w14:textId="65E3951B" w:rsidR="00476EEC" w:rsidRPr="0068678B" w:rsidRDefault="00476EEC" w:rsidP="0068678B">
      <w:pPr>
        <w:pStyle w:val="a7"/>
        <w:numPr>
          <w:ilvl w:val="0"/>
          <w:numId w:val="13"/>
        </w:numPr>
        <w:tabs>
          <w:tab w:val="left" w:pos="851"/>
        </w:tabs>
        <w:spacing w:after="0" w:line="240" w:lineRule="auto"/>
        <w:ind w:left="0" w:firstLine="454"/>
        <w:jc w:val="both"/>
        <w:rPr>
          <w:rFonts w:ascii="Times New Roman" w:hAnsi="Times New Roman" w:cs="Times New Roman"/>
          <w:sz w:val="30"/>
          <w:szCs w:val="30"/>
          <w:lang w:val="uz-Cyrl-UZ"/>
        </w:rPr>
      </w:pPr>
      <w:r w:rsidRPr="0068678B">
        <w:rPr>
          <w:rFonts w:ascii="Times New Roman" w:hAnsi="Times New Roman" w:cs="Times New Roman"/>
          <w:sz w:val="30"/>
          <w:szCs w:val="30"/>
          <w:lang w:val="uz-Cyrl-UZ"/>
        </w:rPr>
        <w:t>Manzarali daraxtlarni ko‘paytirish va ko‘chatlarini yetishtirish</w:t>
      </w:r>
      <w:r w:rsidR="007240C3" w:rsidRPr="0068678B">
        <w:rPr>
          <w:rFonts w:ascii="Times New Roman" w:hAnsi="Times New Roman" w:cs="Times New Roman"/>
          <w:sz w:val="30"/>
          <w:szCs w:val="30"/>
          <w:lang w:val="uz-Cyrl-UZ"/>
        </w:rPr>
        <w:t>da tinim davriga ega urug‘larini</w:t>
      </w:r>
      <w:r w:rsidRPr="0068678B">
        <w:rPr>
          <w:rFonts w:ascii="Times New Roman" w:hAnsi="Times New Roman" w:cs="Times New Roman"/>
          <w:sz w:val="30"/>
          <w:szCs w:val="30"/>
          <w:lang w:val="uz-Cyrl-UZ"/>
        </w:rPr>
        <w:t xml:space="preserve"> qanday usullar</w:t>
      </w:r>
      <w:r w:rsidR="007240C3" w:rsidRPr="0068678B">
        <w:rPr>
          <w:rFonts w:ascii="Times New Roman" w:hAnsi="Times New Roman" w:cs="Times New Roman"/>
          <w:sz w:val="30"/>
          <w:szCs w:val="30"/>
          <w:lang w:val="uz-Cyrl-UZ"/>
        </w:rPr>
        <w:t>da ekish oldi tayyorgarligi o‘tkaziladi</w:t>
      </w:r>
      <w:r w:rsidRPr="0068678B">
        <w:rPr>
          <w:rFonts w:ascii="Times New Roman" w:hAnsi="Times New Roman" w:cs="Times New Roman"/>
          <w:sz w:val="30"/>
          <w:szCs w:val="30"/>
          <w:lang w:val="uz-Cyrl-UZ"/>
        </w:rPr>
        <w:t>?</w:t>
      </w:r>
    </w:p>
    <w:p w14:paraId="562216A5" w14:textId="651B0606" w:rsidR="00476EEC" w:rsidRPr="0068678B" w:rsidRDefault="00476EEC" w:rsidP="0068678B">
      <w:pPr>
        <w:pStyle w:val="a7"/>
        <w:numPr>
          <w:ilvl w:val="0"/>
          <w:numId w:val="13"/>
        </w:numPr>
        <w:tabs>
          <w:tab w:val="left" w:pos="851"/>
        </w:tabs>
        <w:spacing w:after="0" w:line="240" w:lineRule="auto"/>
        <w:ind w:left="0" w:firstLine="454"/>
        <w:jc w:val="both"/>
        <w:rPr>
          <w:rFonts w:ascii="Times New Roman" w:hAnsi="Times New Roman" w:cs="Times New Roman"/>
          <w:sz w:val="30"/>
          <w:szCs w:val="30"/>
          <w:lang w:val="uz-Cyrl-UZ"/>
        </w:rPr>
      </w:pPr>
      <w:r w:rsidRPr="0068678B">
        <w:rPr>
          <w:rFonts w:ascii="Times New Roman" w:hAnsi="Times New Roman" w:cs="Times New Roman"/>
          <w:sz w:val="30"/>
          <w:szCs w:val="30"/>
          <w:lang w:val="uz-Cyrl-UZ"/>
        </w:rPr>
        <w:t xml:space="preserve">Manzarali daraxtlarni urug‘idan ko‘paytirishda </w:t>
      </w:r>
      <w:r w:rsidR="007240C3" w:rsidRPr="0068678B">
        <w:rPr>
          <w:rFonts w:ascii="Times New Roman" w:hAnsi="Times New Roman" w:cs="Times New Roman"/>
          <w:sz w:val="30"/>
          <w:szCs w:val="30"/>
          <w:lang w:val="uz-Cyrl-UZ"/>
        </w:rPr>
        <w:t xml:space="preserve"> birinchi bahorning o‘zida nihollar chiqishini ta’minlovchi  </w:t>
      </w:r>
      <w:r w:rsidRPr="0068678B">
        <w:rPr>
          <w:rFonts w:ascii="Times New Roman" w:hAnsi="Times New Roman" w:cs="Times New Roman"/>
          <w:sz w:val="30"/>
          <w:szCs w:val="30"/>
          <w:lang w:val="uz-Cyrl-UZ"/>
        </w:rPr>
        <w:t>urug‘larni ekish oldi tayyorgarligi o‘tkazish usullarini aytib bering?</w:t>
      </w:r>
    </w:p>
    <w:p w14:paraId="74CB8C9C" w14:textId="6ACB3B2C" w:rsidR="00502A64" w:rsidRPr="0068678B" w:rsidRDefault="00476EEC" w:rsidP="0068678B">
      <w:pPr>
        <w:pStyle w:val="a7"/>
        <w:numPr>
          <w:ilvl w:val="0"/>
          <w:numId w:val="13"/>
        </w:numPr>
        <w:tabs>
          <w:tab w:val="num" w:pos="0"/>
          <w:tab w:val="left" w:pos="851"/>
        </w:tabs>
        <w:spacing w:after="0" w:line="240" w:lineRule="auto"/>
        <w:ind w:left="0" w:firstLine="454"/>
        <w:jc w:val="both"/>
        <w:rPr>
          <w:rFonts w:ascii="Times New Roman" w:hAnsi="Times New Roman" w:cs="Times New Roman"/>
          <w:sz w:val="30"/>
          <w:szCs w:val="30"/>
          <w:lang w:val="uz-Cyrl-UZ"/>
        </w:rPr>
      </w:pPr>
      <w:r w:rsidRPr="0068678B">
        <w:rPr>
          <w:rFonts w:ascii="Times New Roman" w:hAnsi="Times New Roman" w:cs="Times New Roman"/>
          <w:sz w:val="30"/>
          <w:szCs w:val="30"/>
          <w:lang w:val="uz-Cyrl-UZ"/>
        </w:rPr>
        <w:t xml:space="preserve">Manzarali daraxtlarni </w:t>
      </w:r>
      <w:r w:rsidR="00D5002F" w:rsidRPr="0068678B">
        <w:rPr>
          <w:rFonts w:ascii="Times New Roman" w:hAnsi="Times New Roman" w:cs="Times New Roman"/>
          <w:sz w:val="30"/>
          <w:szCs w:val="30"/>
          <w:lang w:val="uz-Cyrl-UZ"/>
        </w:rPr>
        <w:t>urug‘ini tuzilishini aytib bering?</w:t>
      </w:r>
    </w:p>
    <w:p w14:paraId="22AED681" w14:textId="77777777" w:rsidR="005152CD" w:rsidRPr="00547E62" w:rsidRDefault="005152CD" w:rsidP="00547E62">
      <w:pPr>
        <w:spacing w:after="0" w:line="240" w:lineRule="auto"/>
        <w:ind w:firstLine="454"/>
        <w:rPr>
          <w:rFonts w:ascii="Times New Roman" w:hAnsi="Times New Roman" w:cs="Times New Roman"/>
          <w:b/>
          <w:bCs/>
          <w:sz w:val="30"/>
          <w:szCs w:val="30"/>
          <w:lang w:val="uz-Cyrl-UZ"/>
        </w:rPr>
      </w:pPr>
    </w:p>
    <w:p w14:paraId="13CAECFD" w14:textId="2FB9C8C8" w:rsidR="008D3E10" w:rsidRPr="00547E62" w:rsidRDefault="00233C17" w:rsidP="00547E62">
      <w:pPr>
        <w:spacing w:after="0" w:line="240" w:lineRule="auto"/>
        <w:ind w:firstLine="454"/>
        <w:jc w:val="center"/>
        <w:rPr>
          <w:rFonts w:ascii="Times New Roman" w:hAnsi="Times New Roman" w:cs="Times New Roman"/>
          <w:b/>
          <w:bCs/>
          <w:sz w:val="30"/>
          <w:szCs w:val="30"/>
          <w:lang w:val="uz-Cyrl-UZ"/>
        </w:rPr>
      </w:pPr>
      <w:r w:rsidRPr="00233C17">
        <w:rPr>
          <w:rFonts w:ascii="Times New Roman" w:hAnsi="Times New Roman" w:cs="Times New Roman"/>
          <w:b/>
          <w:bCs/>
          <w:sz w:val="30"/>
          <w:szCs w:val="30"/>
          <w:lang w:val="uz-Cyrl-UZ"/>
        </w:rPr>
        <w:lastRenderedPageBreak/>
        <w:t xml:space="preserve">1.7 </w:t>
      </w:r>
      <w:r w:rsidR="0068678B" w:rsidRPr="00547E62">
        <w:rPr>
          <w:rFonts w:ascii="Times New Roman" w:hAnsi="Times New Roman" w:cs="Times New Roman"/>
          <w:b/>
          <w:bCs/>
          <w:sz w:val="30"/>
          <w:szCs w:val="30"/>
          <w:lang w:val="uz-Cyrl-UZ"/>
        </w:rPr>
        <w:t>Manzarali daraxt-buta turlari urugʻlarini ekishga tayyorlash va ekish usullari</w:t>
      </w:r>
    </w:p>
    <w:p w14:paraId="6E4D9D48" w14:textId="77777777" w:rsidR="00FE7DA2" w:rsidRPr="00547E62" w:rsidRDefault="00FE7DA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Daraxt va butalarning urug‘lari rivojlanish va pishib yetilish vaqtida katta fiziologik aktivlik xususiyatiga ega bo‘ladi. Ularning to‘qimalari tarkibida juda ko‘p miqdorda harakatdagi uglevodlar va azot birlashmalari bo‘lib, mevaning yoki urug‘ning pishib yetilish davrida, ularda kraxmal, oqsil va yog‘lar yig‘ila boshlaydi. Urug‘larning yetilish vaqtida uning fiziologik aktivligi sekinlashadi, ozuqa moddalarning ko‘chib yurishi to‘xtaydi, suvning miqdori kamayadi.</w:t>
      </w:r>
    </w:p>
    <w:p w14:paraId="3297C13A" w14:textId="77777777" w:rsidR="00FE7DA2" w:rsidRPr="00547E62" w:rsidRDefault="00FE7DA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Urug‘larning unib chiqish jarayoni bir necha bosqichlardan iborat:</w:t>
      </w:r>
    </w:p>
    <w:p w14:paraId="02DCA178" w14:textId="77777777" w:rsidR="00FE7DA2" w:rsidRPr="00547E62" w:rsidRDefault="00FE7DA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So‘rib olish yo‘li bilan suvlarni o‘zlashtirish, yutish;</w:t>
      </w:r>
    </w:p>
    <w:p w14:paraId="652B3270" w14:textId="77777777" w:rsidR="00FE7DA2" w:rsidRPr="00547E62" w:rsidRDefault="00FE7DA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Hujayralarning o‘sishi va parchalana boshlashi;</w:t>
      </w:r>
    </w:p>
    <w:p w14:paraId="453AD538" w14:textId="77777777" w:rsidR="00FE7DA2" w:rsidRPr="00547E62" w:rsidRDefault="00FE7DA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Ozuqa moddalar zahirasining ko‘payishi;</w:t>
      </w:r>
    </w:p>
    <w:p w14:paraId="7D12B0B6" w14:textId="77777777" w:rsidR="00FE7DA2" w:rsidRPr="00547E62" w:rsidRDefault="00FE7DA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O‘sish nuqtasiga ozuqa moddalarning yig‘ilishi;</w:t>
      </w:r>
    </w:p>
    <w:p w14:paraId="5112417C" w14:textId="77777777" w:rsidR="00FE7DA2" w:rsidRPr="00547E62" w:rsidRDefault="00FE7DA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Nafas olish va assimilyasiya jarayonlarining kuchayishi;</w:t>
      </w:r>
    </w:p>
    <w:p w14:paraId="44670631" w14:textId="77777777" w:rsidR="00FE7DA2" w:rsidRPr="00547E62" w:rsidRDefault="00FE7DA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Hujayralarning  bo‘linishini  ko‘chayishi;</w:t>
      </w:r>
    </w:p>
    <w:p w14:paraId="3F655EF7" w14:textId="77777777" w:rsidR="00FE7DA2" w:rsidRPr="00547E62" w:rsidRDefault="00FE7DA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Xo‘jayralarning har xil  tuqimalarga va o‘simlik qismlariga differensiasiyasi.</w:t>
      </w:r>
    </w:p>
    <w:p w14:paraId="2EF9096A" w14:textId="77777777" w:rsidR="00FE7DA2" w:rsidRPr="00547E62" w:rsidRDefault="00FE7DA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Urug‘larni unishi uchun suvdan tashqari kislorod va aniq ijobiy harorat zarur, ba’zi daraxt urug‘lari uchun yana yorug‘lik ham talab qiladi.</w:t>
      </w:r>
    </w:p>
    <w:p w14:paraId="22EAFFA0" w14:textId="77777777" w:rsidR="00FE7DA2" w:rsidRPr="00547E62" w:rsidRDefault="00FE7DA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U yoki bu omillar urug‘larning turlari unishiga har xil ta’sir ko‘rsatadi. Kapilyar namlikka ega bo‘lgan tuproqda hamma urug‘lar unib chiqishlari uchun yetarli darajada suv iste’mol qilish mumkin. Ammo suvning haddan tashqari ko‘pligi urug‘larni unishini pasaytiradi yoki to‘xtatadi. Ba’zi daraxt turlarining urug‘lari uzoq vaqt davomida suvda  ivitilganda unib chiqadi.  Eman daraxti mevalari esa suv ostida 6 oygacha saqlansa ham unmaydi va yashash qobiliyatini yo‘qotmaydi.</w:t>
      </w:r>
    </w:p>
    <w:p w14:paraId="2C5D67FB" w14:textId="77777777" w:rsidR="000F7410" w:rsidRPr="00547E62" w:rsidRDefault="000F74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Urug‘larni ekishga tayyorlashning fizik, kimyoviy, fiziologik usullari mavjud. Ularni amalda qo‘llash esa belgilangan urug‘ turlaridagi turg‘unlik shakliga bog‘liq. </w:t>
      </w:r>
    </w:p>
    <w:p w14:paraId="166ACD45" w14:textId="77777777" w:rsidR="000F7410" w:rsidRPr="00547E62" w:rsidRDefault="000F74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Fizik usul</w:t>
      </w:r>
      <w:r w:rsidRPr="00547E62">
        <w:rPr>
          <w:rFonts w:ascii="Times New Roman" w:hAnsi="Times New Roman" w:cs="Times New Roman"/>
          <w:sz w:val="30"/>
          <w:szCs w:val="30"/>
          <w:lang w:val="uz-Cyrl-UZ"/>
        </w:rPr>
        <w:t xml:space="preserve"> - bu urug‘ qobig‘ini to‘liq olib tashlash va unga mexanik ta’sir ko‘rsatish (skarifikasiya, impaksiya), turlicha termik ishlov berishva yuvishdir. </w:t>
      </w:r>
    </w:p>
    <w:p w14:paraId="1A5195AD" w14:textId="77777777" w:rsidR="000F7410" w:rsidRPr="00547E62" w:rsidRDefault="00476EE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K</w:t>
      </w:r>
      <w:r w:rsidR="000F7410" w:rsidRPr="00547E62">
        <w:rPr>
          <w:rFonts w:ascii="Times New Roman" w:hAnsi="Times New Roman" w:cs="Times New Roman"/>
          <w:b/>
          <w:sz w:val="30"/>
          <w:szCs w:val="30"/>
          <w:lang w:val="uz-Cyrl-UZ"/>
        </w:rPr>
        <w:t>imyoviy usul</w:t>
      </w:r>
      <w:r w:rsidR="000F7410" w:rsidRPr="00547E62">
        <w:rPr>
          <w:rFonts w:ascii="Times New Roman" w:hAnsi="Times New Roman" w:cs="Times New Roman"/>
          <w:sz w:val="30"/>
          <w:szCs w:val="30"/>
          <w:lang w:val="uz-Cyrl-UZ"/>
        </w:rPr>
        <w:t xml:space="preserve"> - meva yoki urug‘larni kuchli ta’sir etuvchi kislotalar, ishqorlar va boshqa moddalar (mikroelementlar, stimulyatorlar) bilan urug‘lar qobig‘ining o‘tkazuvchanligini oshirishdir. </w:t>
      </w:r>
    </w:p>
    <w:p w14:paraId="46E7DDDF" w14:textId="77777777" w:rsidR="000F7410" w:rsidRPr="00547E62" w:rsidRDefault="000F7410"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Fiziologik usul</w:t>
      </w:r>
      <w:r w:rsidRPr="00547E62">
        <w:rPr>
          <w:rFonts w:ascii="Times New Roman" w:hAnsi="Times New Roman" w:cs="Times New Roman"/>
          <w:sz w:val="30"/>
          <w:szCs w:val="30"/>
          <w:lang w:val="en-US"/>
        </w:rPr>
        <w:t xml:space="preserve"> - bu </w:t>
      </w:r>
      <w:r w:rsidRPr="00547E62">
        <w:rPr>
          <w:rFonts w:ascii="Times New Roman" w:hAnsi="Times New Roman" w:cs="Times New Roman"/>
          <w:sz w:val="30"/>
          <w:szCs w:val="30"/>
          <w:lang w:val="uz-Cyrl-UZ"/>
        </w:rPr>
        <w:t xml:space="preserve">urug‘murtag </w:t>
      </w:r>
      <w:r w:rsidRPr="00547E62">
        <w:rPr>
          <w:rFonts w:ascii="Times New Roman" w:hAnsi="Times New Roman" w:cs="Times New Roman"/>
          <w:sz w:val="30"/>
          <w:szCs w:val="30"/>
          <w:lang w:val="en-US"/>
        </w:rPr>
        <w:t>holatiga ta’sir etish. Bu usul biologik aktiv diapozondan harorat, yorug‘lik, havo tartibini uzoq muddat tayyorlash, hamda o‘sish stimulyatorlari bilan ishlov berishga asoslangan.</w:t>
      </w:r>
    </w:p>
    <w:p w14:paraId="48378D8D" w14:textId="77777777" w:rsidR="000F7410" w:rsidRPr="00547E62" w:rsidRDefault="000F7410"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uz-Cyrl-UZ"/>
        </w:rPr>
        <w:lastRenderedPageBreak/>
        <w:t>Skarifikasiya.</w:t>
      </w:r>
      <w:r w:rsidRPr="00547E62">
        <w:rPr>
          <w:rFonts w:ascii="Times New Roman" w:hAnsi="Times New Roman" w:cs="Times New Roman"/>
          <w:sz w:val="30"/>
          <w:szCs w:val="30"/>
          <w:lang w:val="uz-Cyrl-UZ"/>
        </w:rPr>
        <w:t xml:space="preserve"> Manzarali bog‘dorchilik</w:t>
      </w:r>
      <w:r w:rsidRPr="00547E62">
        <w:rPr>
          <w:rFonts w:ascii="Times New Roman" w:hAnsi="Times New Roman" w:cs="Times New Roman"/>
          <w:sz w:val="30"/>
          <w:szCs w:val="30"/>
          <w:lang w:val="en-US"/>
        </w:rPr>
        <w:t>da qattiq qobiqli urug‘lar ekishdan oldin skarifikasiyalanadi, konsentrasiyalangan kislota bilan ishlanadi. Skarifikasiyalash uchun maxsus mashina - skarifikatorlar qo‘llaniladi.</w:t>
      </w:r>
    </w:p>
    <w:p w14:paraId="163E3663" w14:textId="77777777" w:rsidR="000F7410" w:rsidRPr="00547E62" w:rsidRDefault="000F7410"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Impaksiya</w:t>
      </w:r>
      <w:r w:rsidRPr="00547E62">
        <w:rPr>
          <w:rFonts w:ascii="Times New Roman" w:hAnsi="Times New Roman" w:cs="Times New Roman"/>
          <w:sz w:val="30"/>
          <w:szCs w:val="30"/>
          <w:lang w:val="en-US"/>
        </w:rPr>
        <w:t xml:space="preserve"> - bu urug‘larni bir-birlari yoki idish devorigauriltirib ular qobig‘ini shikastlashdir. Bu holatda urug‘ shikastlanmasligi kerak.</w:t>
      </w:r>
    </w:p>
    <w:p w14:paraId="6BB93779" w14:textId="126590B9" w:rsidR="000F7410" w:rsidRPr="00547E62" w:rsidRDefault="000F7410"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Qobig‘i qalin va qattiq bo‘lgan urug‘lar (oq akasiya, gledichiya) issiq suvda (+60°S) suv to‘liq sovuguncha ivitiladi yoki</w:t>
      </w:r>
      <w:r w:rsidR="002637BD"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en-US"/>
        </w:rPr>
        <w:t>doka xaltachaga solib qaynoq suvga 2-3 marotaba</w:t>
      </w:r>
      <w:r w:rsidR="00233C17">
        <w:rPr>
          <w:rFonts w:ascii="Times New Roman" w:hAnsi="Times New Roman" w:cs="Times New Roman"/>
          <w:sz w:val="30"/>
          <w:szCs w:val="30"/>
          <w:lang w:val="en-US"/>
        </w:rPr>
        <w:t xml:space="preserve"> </w:t>
      </w:r>
      <w:r w:rsidRPr="00547E62">
        <w:rPr>
          <w:rFonts w:ascii="Times New Roman" w:hAnsi="Times New Roman" w:cs="Times New Roman"/>
          <w:sz w:val="30"/>
          <w:szCs w:val="30"/>
          <w:lang w:val="en-US"/>
        </w:rPr>
        <w:t>tiqib olinadi (keyin sovuq suvga). Oxirgisini sinab ko‘rish kerak, chunki u ba’zi urug‘larga to‘g‘ri kelmasligi mumkin.</w:t>
      </w:r>
    </w:p>
    <w:p w14:paraId="3B92100C" w14:textId="600DF464" w:rsidR="000F7410" w:rsidRPr="00547E62" w:rsidRDefault="000F7410" w:rsidP="00233C17">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Chuqur turg‘unlikda (tinim davriga ega) bo‘ladigan daraxt va butalarning urug‘larini fiziologik usulda tayyorlashning an’anaviy turi bu urug‘larni stratifikasiyalashdir</w:t>
      </w:r>
      <w:r w:rsidR="00233C17">
        <w:rPr>
          <w:rFonts w:ascii="Times New Roman" w:hAnsi="Times New Roman" w:cs="Times New Roman"/>
          <w:sz w:val="30"/>
          <w:szCs w:val="30"/>
          <w:lang w:val="en-US"/>
        </w:rPr>
        <w:t>(</w:t>
      </w:r>
      <w:r w:rsidR="00233C17" w:rsidRPr="00233C17">
        <w:rPr>
          <w:rFonts w:ascii="Times New Roman" w:hAnsi="Times New Roman" w:cs="Times New Roman"/>
          <w:bCs/>
          <w:sz w:val="30"/>
          <w:szCs w:val="30"/>
          <w:lang w:val="en-US"/>
        </w:rPr>
        <w:t>2</w:t>
      </w:r>
      <w:r w:rsidR="00233C17" w:rsidRPr="00233C17">
        <w:rPr>
          <w:rFonts w:ascii="Times New Roman" w:hAnsi="Times New Roman" w:cs="Times New Roman"/>
          <w:bCs/>
          <w:sz w:val="30"/>
          <w:szCs w:val="30"/>
          <w:lang w:val="uz-Cyrl-UZ"/>
        </w:rPr>
        <w:t>-jadval</w:t>
      </w:r>
      <w:r w:rsidR="00233C17">
        <w:rPr>
          <w:rFonts w:ascii="Times New Roman" w:hAnsi="Times New Roman" w:cs="Times New Roman"/>
          <w:sz w:val="30"/>
          <w:szCs w:val="30"/>
          <w:lang w:val="en-US"/>
        </w:rPr>
        <w:t>)</w:t>
      </w:r>
      <w:r w:rsidRPr="00547E62">
        <w:rPr>
          <w:rFonts w:ascii="Times New Roman" w:hAnsi="Times New Roman" w:cs="Times New Roman"/>
          <w:sz w:val="30"/>
          <w:szCs w:val="30"/>
          <w:lang w:val="en-US"/>
        </w:rPr>
        <w:t>.</w:t>
      </w:r>
    </w:p>
    <w:p w14:paraId="4BB5DABC" w14:textId="1A952FBF" w:rsidR="005152CD" w:rsidRPr="00547E62" w:rsidRDefault="005152CD" w:rsidP="00547E62">
      <w:pPr>
        <w:spacing w:after="0" w:line="240" w:lineRule="auto"/>
        <w:ind w:firstLine="454"/>
        <w:jc w:val="both"/>
        <w:rPr>
          <w:rFonts w:ascii="Times New Roman" w:hAnsi="Times New Roman" w:cs="Times New Roman"/>
          <w:sz w:val="30"/>
          <w:szCs w:val="30"/>
          <w:lang w:val="en-US"/>
        </w:rPr>
      </w:pPr>
    </w:p>
    <w:p w14:paraId="27895433" w14:textId="3916A182" w:rsidR="00535B6C" w:rsidRPr="00233C17" w:rsidRDefault="00535B6C" w:rsidP="00233C17">
      <w:pPr>
        <w:spacing w:after="0" w:line="240" w:lineRule="auto"/>
        <w:jc w:val="center"/>
        <w:rPr>
          <w:rFonts w:ascii="Times New Roman" w:hAnsi="Times New Roman" w:cs="Times New Roman"/>
          <w:bCs/>
          <w:sz w:val="24"/>
          <w:szCs w:val="24"/>
          <w:lang w:val="uz-Cyrl-UZ"/>
        </w:rPr>
      </w:pPr>
      <w:r w:rsidRPr="00233C17">
        <w:rPr>
          <w:rFonts w:ascii="Times New Roman" w:hAnsi="Times New Roman" w:cs="Times New Roman"/>
          <w:bCs/>
          <w:sz w:val="24"/>
          <w:szCs w:val="24"/>
          <w:lang w:val="uz-Cyrl-UZ"/>
        </w:rPr>
        <w:t>Daraxt-buta turlarini hosilga kirish muddatlari, gullashi, urug‘</w:t>
      </w:r>
    </w:p>
    <w:p w14:paraId="160C2257" w14:textId="72086958" w:rsidR="003F16BE" w:rsidRPr="00233C17" w:rsidRDefault="00535B6C" w:rsidP="00233C17">
      <w:pPr>
        <w:spacing w:after="0" w:line="240" w:lineRule="auto"/>
        <w:jc w:val="center"/>
        <w:rPr>
          <w:rFonts w:ascii="Times New Roman" w:hAnsi="Times New Roman" w:cs="Times New Roman"/>
          <w:bCs/>
          <w:sz w:val="24"/>
          <w:szCs w:val="24"/>
          <w:lang w:val="uz-Cyrl-UZ"/>
        </w:rPr>
      </w:pPr>
      <w:r w:rsidRPr="00233C17">
        <w:rPr>
          <w:rFonts w:ascii="Times New Roman" w:hAnsi="Times New Roman" w:cs="Times New Roman"/>
          <w:bCs/>
          <w:sz w:val="24"/>
          <w:szCs w:val="24"/>
          <w:lang w:val="en-US"/>
        </w:rPr>
        <w:t>va mevalari pishib yetilish vaqti.</w:t>
      </w:r>
    </w:p>
    <w:p w14:paraId="7077A58A" w14:textId="282DAF64" w:rsidR="005152CD" w:rsidRPr="00233C17" w:rsidRDefault="00233C17" w:rsidP="00233C17">
      <w:pPr>
        <w:spacing w:after="0" w:line="240" w:lineRule="auto"/>
        <w:jc w:val="right"/>
        <w:rPr>
          <w:rFonts w:ascii="Times New Roman" w:hAnsi="Times New Roman" w:cs="Times New Roman"/>
          <w:bCs/>
          <w:sz w:val="24"/>
          <w:szCs w:val="24"/>
          <w:lang w:val="uz-Cyrl-UZ"/>
        </w:rPr>
      </w:pPr>
      <w:r>
        <w:rPr>
          <w:rFonts w:ascii="Times New Roman" w:hAnsi="Times New Roman" w:cs="Times New Roman"/>
          <w:bCs/>
          <w:sz w:val="24"/>
          <w:szCs w:val="24"/>
          <w:lang w:val="en-US"/>
        </w:rPr>
        <w:t>2</w:t>
      </w:r>
      <w:r w:rsidR="005152CD" w:rsidRPr="00233C17">
        <w:rPr>
          <w:rFonts w:ascii="Times New Roman" w:hAnsi="Times New Roman" w:cs="Times New Roman"/>
          <w:bCs/>
          <w:sz w:val="24"/>
          <w:szCs w:val="24"/>
          <w:lang w:val="uz-Cyrl-UZ"/>
        </w:rPr>
        <w:t>-jadval</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86"/>
        <w:gridCol w:w="1440"/>
        <w:gridCol w:w="1284"/>
        <w:gridCol w:w="1134"/>
        <w:gridCol w:w="2410"/>
      </w:tblGrid>
      <w:tr w:rsidR="00535B6C" w:rsidRPr="00233C17" w14:paraId="71E8A4A6" w14:textId="77777777" w:rsidTr="005152CD">
        <w:tc>
          <w:tcPr>
            <w:tcW w:w="1555" w:type="dxa"/>
          </w:tcPr>
          <w:p w14:paraId="6A7F769F" w14:textId="77777777"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Daraxt va buta turlari</w:t>
            </w:r>
          </w:p>
        </w:tc>
        <w:tc>
          <w:tcPr>
            <w:tcW w:w="1386" w:type="dxa"/>
          </w:tcPr>
          <w:p w14:paraId="231F3D40" w14:textId="77777777" w:rsidR="005152CD"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Hosilga</w:t>
            </w:r>
          </w:p>
          <w:p w14:paraId="36F6B1F7" w14:textId="787E5F69"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kirish muddati,</w:t>
            </w:r>
          </w:p>
          <w:p w14:paraId="31162267" w14:textId="77777777"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yoshi</w:t>
            </w:r>
          </w:p>
        </w:tc>
        <w:tc>
          <w:tcPr>
            <w:tcW w:w="1440" w:type="dxa"/>
          </w:tcPr>
          <w:p w14:paraId="3932A2CF" w14:textId="77777777" w:rsidR="00535B6C" w:rsidRPr="00233C17" w:rsidRDefault="00535B6C" w:rsidP="00233C17">
            <w:pPr>
              <w:spacing w:after="0" w:line="240" w:lineRule="auto"/>
              <w:jc w:val="center"/>
              <w:rPr>
                <w:rFonts w:ascii="Times New Roman" w:hAnsi="Times New Roman" w:cs="Times New Roman"/>
                <w:b/>
                <w:sz w:val="24"/>
                <w:szCs w:val="24"/>
                <w:lang w:val="en-US"/>
              </w:rPr>
            </w:pPr>
            <w:r w:rsidRPr="00233C17">
              <w:rPr>
                <w:rFonts w:ascii="Times New Roman" w:hAnsi="Times New Roman" w:cs="Times New Roman"/>
                <w:b/>
                <w:sz w:val="24"/>
                <w:szCs w:val="24"/>
                <w:lang w:val="en-US"/>
              </w:rPr>
              <w:t>Ko‘p hosil</w:t>
            </w:r>
          </w:p>
          <w:p w14:paraId="669CAD6C" w14:textId="77777777" w:rsidR="00535B6C" w:rsidRPr="00233C17" w:rsidRDefault="00535B6C" w:rsidP="00233C17">
            <w:pPr>
              <w:spacing w:after="0" w:line="240" w:lineRule="auto"/>
              <w:jc w:val="center"/>
              <w:rPr>
                <w:rFonts w:ascii="Times New Roman" w:hAnsi="Times New Roman" w:cs="Times New Roman"/>
                <w:b/>
                <w:sz w:val="24"/>
                <w:szCs w:val="24"/>
                <w:lang w:val="en-US"/>
              </w:rPr>
            </w:pPr>
            <w:r w:rsidRPr="00233C17">
              <w:rPr>
                <w:rFonts w:ascii="Times New Roman" w:hAnsi="Times New Roman" w:cs="Times New Roman"/>
                <w:b/>
                <w:sz w:val="24"/>
                <w:szCs w:val="24"/>
                <w:lang w:val="en-US"/>
              </w:rPr>
              <w:t>berish qaytala-</w:t>
            </w:r>
          </w:p>
          <w:p w14:paraId="23B5FA5A" w14:textId="77777777"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nishi</w:t>
            </w:r>
          </w:p>
        </w:tc>
        <w:tc>
          <w:tcPr>
            <w:tcW w:w="1284" w:type="dxa"/>
          </w:tcPr>
          <w:p w14:paraId="17521AAD" w14:textId="77777777"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Gullash</w:t>
            </w:r>
          </w:p>
          <w:p w14:paraId="43D6195E" w14:textId="77777777"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vaqti,</w:t>
            </w:r>
          </w:p>
          <w:p w14:paraId="0797FFAC" w14:textId="77777777"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 xml:space="preserve"> oy</w:t>
            </w:r>
          </w:p>
        </w:tc>
        <w:tc>
          <w:tcPr>
            <w:tcW w:w="1134" w:type="dxa"/>
          </w:tcPr>
          <w:p w14:paraId="6D3818C3" w14:textId="77777777"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Pishish</w:t>
            </w:r>
          </w:p>
          <w:p w14:paraId="1C1AE249" w14:textId="77777777"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vaqti,</w:t>
            </w:r>
          </w:p>
          <w:p w14:paraId="4E67BE4B" w14:textId="77777777"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oy</w:t>
            </w:r>
          </w:p>
        </w:tc>
        <w:tc>
          <w:tcPr>
            <w:tcW w:w="2410" w:type="dxa"/>
          </w:tcPr>
          <w:p w14:paraId="7CFC30CA" w14:textId="77777777" w:rsidR="00535B6C" w:rsidRPr="00233C17" w:rsidRDefault="00535B6C"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Meva va qubbasining rangi</w:t>
            </w:r>
          </w:p>
        </w:tc>
      </w:tr>
      <w:tr w:rsidR="00535B6C" w:rsidRPr="00233C17" w14:paraId="52B4B726" w14:textId="77777777" w:rsidTr="005152CD">
        <w:tc>
          <w:tcPr>
            <w:tcW w:w="1555" w:type="dxa"/>
            <w:vAlign w:val="center"/>
          </w:tcPr>
          <w:p w14:paraId="05016A7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w:t>
            </w:r>
          </w:p>
        </w:tc>
        <w:tc>
          <w:tcPr>
            <w:tcW w:w="1386" w:type="dxa"/>
            <w:vAlign w:val="center"/>
          </w:tcPr>
          <w:p w14:paraId="225E424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w:t>
            </w:r>
          </w:p>
        </w:tc>
        <w:tc>
          <w:tcPr>
            <w:tcW w:w="1440" w:type="dxa"/>
            <w:vAlign w:val="center"/>
          </w:tcPr>
          <w:p w14:paraId="1522737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w:t>
            </w:r>
          </w:p>
        </w:tc>
        <w:tc>
          <w:tcPr>
            <w:tcW w:w="1284" w:type="dxa"/>
            <w:vAlign w:val="center"/>
          </w:tcPr>
          <w:p w14:paraId="65B480D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w:t>
            </w:r>
          </w:p>
        </w:tc>
        <w:tc>
          <w:tcPr>
            <w:tcW w:w="1134" w:type="dxa"/>
            <w:vAlign w:val="center"/>
          </w:tcPr>
          <w:p w14:paraId="58C04F9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w:t>
            </w:r>
          </w:p>
        </w:tc>
        <w:tc>
          <w:tcPr>
            <w:tcW w:w="2410" w:type="dxa"/>
            <w:vAlign w:val="center"/>
          </w:tcPr>
          <w:p w14:paraId="64BA1B4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6</w:t>
            </w:r>
          </w:p>
        </w:tc>
      </w:tr>
      <w:tr w:rsidR="00535B6C" w:rsidRPr="00233C17" w14:paraId="728E8DD7" w14:textId="77777777" w:rsidTr="005152CD">
        <w:tc>
          <w:tcPr>
            <w:tcW w:w="1555" w:type="dxa"/>
          </w:tcPr>
          <w:p w14:paraId="79E3168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 xml:space="preserve">O‘rik </w:t>
            </w:r>
          </w:p>
        </w:tc>
        <w:tc>
          <w:tcPr>
            <w:tcW w:w="1386" w:type="dxa"/>
          </w:tcPr>
          <w:p w14:paraId="17E41E3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4-5</w:t>
            </w:r>
          </w:p>
        </w:tc>
        <w:tc>
          <w:tcPr>
            <w:tcW w:w="1440" w:type="dxa"/>
          </w:tcPr>
          <w:p w14:paraId="2567466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06046F8E"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III-IV</w:t>
            </w:r>
          </w:p>
        </w:tc>
        <w:tc>
          <w:tcPr>
            <w:tcW w:w="1134" w:type="dxa"/>
          </w:tcPr>
          <w:p w14:paraId="73384C69"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VI-VII</w:t>
            </w:r>
          </w:p>
        </w:tc>
        <w:tc>
          <w:tcPr>
            <w:tcW w:w="2410" w:type="dxa"/>
          </w:tcPr>
          <w:p w14:paraId="51D8505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Sariq</w:t>
            </w:r>
          </w:p>
        </w:tc>
      </w:tr>
      <w:tr w:rsidR="00535B6C" w:rsidRPr="00233C17" w14:paraId="518EE5D7" w14:textId="77777777" w:rsidTr="005152CD">
        <w:tc>
          <w:tcPr>
            <w:tcW w:w="1555" w:type="dxa"/>
          </w:tcPr>
          <w:p w14:paraId="61E45D7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Behi</w:t>
            </w:r>
          </w:p>
        </w:tc>
        <w:tc>
          <w:tcPr>
            <w:tcW w:w="1386" w:type="dxa"/>
          </w:tcPr>
          <w:p w14:paraId="10E1F7C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3-4</w:t>
            </w:r>
          </w:p>
        </w:tc>
        <w:tc>
          <w:tcPr>
            <w:tcW w:w="1440" w:type="dxa"/>
          </w:tcPr>
          <w:p w14:paraId="47EBF99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42D3F83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w:t>
            </w:r>
          </w:p>
        </w:tc>
        <w:tc>
          <w:tcPr>
            <w:tcW w:w="1134" w:type="dxa"/>
          </w:tcPr>
          <w:p w14:paraId="58E548D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X</w:t>
            </w:r>
          </w:p>
        </w:tc>
        <w:tc>
          <w:tcPr>
            <w:tcW w:w="2410" w:type="dxa"/>
          </w:tcPr>
          <w:p w14:paraId="6F274BA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Oq-sariq</w:t>
            </w:r>
          </w:p>
        </w:tc>
      </w:tr>
      <w:tr w:rsidR="00535B6C" w:rsidRPr="00233C17" w14:paraId="785EE359" w14:textId="77777777" w:rsidTr="005152CD">
        <w:tc>
          <w:tcPr>
            <w:tcW w:w="1555" w:type="dxa"/>
          </w:tcPr>
          <w:p w14:paraId="721459B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Amorfa</w:t>
            </w:r>
          </w:p>
        </w:tc>
        <w:tc>
          <w:tcPr>
            <w:tcW w:w="1386" w:type="dxa"/>
          </w:tcPr>
          <w:p w14:paraId="11C2E84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3-4</w:t>
            </w:r>
          </w:p>
        </w:tc>
        <w:tc>
          <w:tcPr>
            <w:tcW w:w="1440" w:type="dxa"/>
          </w:tcPr>
          <w:p w14:paraId="7D5585C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54FA97B5"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VI-VII</w:t>
            </w:r>
          </w:p>
        </w:tc>
        <w:tc>
          <w:tcPr>
            <w:tcW w:w="1134" w:type="dxa"/>
          </w:tcPr>
          <w:p w14:paraId="2C9AE860"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VIII-IX</w:t>
            </w:r>
          </w:p>
        </w:tc>
        <w:tc>
          <w:tcPr>
            <w:tcW w:w="2410" w:type="dxa"/>
          </w:tcPr>
          <w:p w14:paraId="4DD17AB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Jigarrang</w:t>
            </w:r>
          </w:p>
        </w:tc>
      </w:tr>
      <w:tr w:rsidR="00535B6C" w:rsidRPr="00233C17" w14:paraId="51C617C5" w14:textId="77777777" w:rsidTr="005152CD">
        <w:tc>
          <w:tcPr>
            <w:tcW w:w="1555" w:type="dxa"/>
          </w:tcPr>
          <w:p w14:paraId="6B44D81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Zirk</w:t>
            </w:r>
          </w:p>
        </w:tc>
        <w:tc>
          <w:tcPr>
            <w:tcW w:w="1386" w:type="dxa"/>
          </w:tcPr>
          <w:p w14:paraId="4B23203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6-8</w:t>
            </w:r>
          </w:p>
        </w:tc>
        <w:tc>
          <w:tcPr>
            <w:tcW w:w="1440" w:type="dxa"/>
          </w:tcPr>
          <w:p w14:paraId="1D97651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2-3</w:t>
            </w:r>
          </w:p>
        </w:tc>
        <w:tc>
          <w:tcPr>
            <w:tcW w:w="1284" w:type="dxa"/>
          </w:tcPr>
          <w:p w14:paraId="540E53B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w:t>
            </w:r>
          </w:p>
        </w:tc>
        <w:tc>
          <w:tcPr>
            <w:tcW w:w="1134" w:type="dxa"/>
          </w:tcPr>
          <w:p w14:paraId="44AF437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IX</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X</w:t>
            </w:r>
          </w:p>
        </w:tc>
        <w:tc>
          <w:tcPr>
            <w:tcW w:w="2410" w:type="dxa"/>
          </w:tcPr>
          <w:p w14:paraId="12BC02D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Qo‘ng‘ir qora</w:t>
            </w:r>
          </w:p>
        </w:tc>
      </w:tr>
      <w:tr w:rsidR="00535B6C" w:rsidRPr="00233C17" w14:paraId="7C579653" w14:textId="77777777" w:rsidTr="005152CD">
        <w:tc>
          <w:tcPr>
            <w:tcW w:w="1555" w:type="dxa"/>
          </w:tcPr>
          <w:p w14:paraId="378AD1B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Amur barxati</w:t>
            </w:r>
          </w:p>
        </w:tc>
        <w:tc>
          <w:tcPr>
            <w:tcW w:w="1386" w:type="dxa"/>
          </w:tcPr>
          <w:p w14:paraId="639BF13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6-10</w:t>
            </w:r>
          </w:p>
        </w:tc>
        <w:tc>
          <w:tcPr>
            <w:tcW w:w="1440" w:type="dxa"/>
          </w:tcPr>
          <w:p w14:paraId="7082548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52F18EB1"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VI</w:t>
            </w:r>
          </w:p>
        </w:tc>
        <w:tc>
          <w:tcPr>
            <w:tcW w:w="1134" w:type="dxa"/>
          </w:tcPr>
          <w:p w14:paraId="17FBF970"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IX-X</w:t>
            </w:r>
          </w:p>
        </w:tc>
        <w:tc>
          <w:tcPr>
            <w:tcW w:w="2410" w:type="dxa"/>
          </w:tcPr>
          <w:p w14:paraId="389D0F0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Qora</w:t>
            </w:r>
          </w:p>
        </w:tc>
      </w:tr>
      <w:tr w:rsidR="00535B6C" w:rsidRPr="00233C17" w14:paraId="7AA720B3" w14:textId="77777777" w:rsidTr="00233C17">
        <w:trPr>
          <w:trHeight w:val="289"/>
        </w:trPr>
        <w:tc>
          <w:tcPr>
            <w:tcW w:w="1555" w:type="dxa"/>
          </w:tcPr>
          <w:p w14:paraId="472EF33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Oq qayin</w:t>
            </w:r>
          </w:p>
        </w:tc>
        <w:tc>
          <w:tcPr>
            <w:tcW w:w="1386" w:type="dxa"/>
          </w:tcPr>
          <w:p w14:paraId="6F35C25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8-10</w:t>
            </w:r>
          </w:p>
        </w:tc>
        <w:tc>
          <w:tcPr>
            <w:tcW w:w="1440" w:type="dxa"/>
          </w:tcPr>
          <w:p w14:paraId="7C6CC43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73B058B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IV</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w:t>
            </w:r>
          </w:p>
        </w:tc>
        <w:tc>
          <w:tcPr>
            <w:tcW w:w="1134" w:type="dxa"/>
          </w:tcPr>
          <w:p w14:paraId="4F47F2C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VIII</w:t>
            </w:r>
          </w:p>
        </w:tc>
        <w:tc>
          <w:tcPr>
            <w:tcW w:w="2410" w:type="dxa"/>
          </w:tcPr>
          <w:p w14:paraId="163A23E6" w14:textId="77777777" w:rsidR="00535B6C" w:rsidRPr="00233C17" w:rsidRDefault="00031813"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 xml:space="preserve">Oq </w:t>
            </w:r>
            <w:r w:rsidRPr="00233C17">
              <w:rPr>
                <w:rFonts w:ascii="Times New Roman" w:hAnsi="Times New Roman" w:cs="Times New Roman"/>
                <w:sz w:val="24"/>
                <w:szCs w:val="24"/>
                <w:lang w:val="uz-Cyrl-UZ"/>
              </w:rPr>
              <w:t>sariq</w:t>
            </w:r>
            <w:r w:rsidR="00535B6C" w:rsidRPr="00233C17">
              <w:rPr>
                <w:rFonts w:ascii="Times New Roman" w:hAnsi="Times New Roman" w:cs="Times New Roman"/>
                <w:sz w:val="24"/>
                <w:szCs w:val="24"/>
              </w:rPr>
              <w:t>,</w:t>
            </w:r>
          </w:p>
          <w:p w14:paraId="4F7FF35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Jigarrang</w:t>
            </w:r>
          </w:p>
        </w:tc>
      </w:tr>
      <w:tr w:rsidR="00535B6C" w:rsidRPr="00233C17" w14:paraId="54FD9837" w14:textId="77777777" w:rsidTr="00233C17">
        <w:trPr>
          <w:trHeight w:val="155"/>
        </w:trPr>
        <w:tc>
          <w:tcPr>
            <w:tcW w:w="1555" w:type="dxa"/>
          </w:tcPr>
          <w:p w14:paraId="789E79E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Oddiy do‘lana</w:t>
            </w:r>
          </w:p>
        </w:tc>
        <w:tc>
          <w:tcPr>
            <w:tcW w:w="1386" w:type="dxa"/>
          </w:tcPr>
          <w:p w14:paraId="72B7449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w:t>
            </w:r>
          </w:p>
        </w:tc>
        <w:tc>
          <w:tcPr>
            <w:tcW w:w="1440" w:type="dxa"/>
          </w:tcPr>
          <w:p w14:paraId="7BCF658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5E7755B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VI</w:t>
            </w:r>
          </w:p>
        </w:tc>
        <w:tc>
          <w:tcPr>
            <w:tcW w:w="1134" w:type="dxa"/>
          </w:tcPr>
          <w:p w14:paraId="2321488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IX</w:t>
            </w:r>
          </w:p>
        </w:tc>
        <w:tc>
          <w:tcPr>
            <w:tcW w:w="2410" w:type="dxa"/>
          </w:tcPr>
          <w:p w14:paraId="4EE8D34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Sariq</w:t>
            </w:r>
          </w:p>
        </w:tc>
      </w:tr>
      <w:tr w:rsidR="00535B6C" w:rsidRPr="00233C17" w14:paraId="10EFF335" w14:textId="77777777" w:rsidTr="005152CD">
        <w:tc>
          <w:tcPr>
            <w:tcW w:w="1555" w:type="dxa"/>
          </w:tcPr>
          <w:p w14:paraId="1FC55EE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Qayrag‘och</w:t>
            </w:r>
          </w:p>
        </w:tc>
        <w:tc>
          <w:tcPr>
            <w:tcW w:w="1386" w:type="dxa"/>
          </w:tcPr>
          <w:p w14:paraId="71D5C2F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8-10</w:t>
            </w:r>
          </w:p>
        </w:tc>
        <w:tc>
          <w:tcPr>
            <w:tcW w:w="1440" w:type="dxa"/>
          </w:tcPr>
          <w:p w14:paraId="30A566C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5464D39B"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IV</w:t>
            </w:r>
          </w:p>
        </w:tc>
        <w:tc>
          <w:tcPr>
            <w:tcW w:w="1134" w:type="dxa"/>
          </w:tcPr>
          <w:p w14:paraId="3B16D00E"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IV-V</w:t>
            </w:r>
          </w:p>
        </w:tc>
        <w:tc>
          <w:tcPr>
            <w:tcW w:w="2410" w:type="dxa"/>
          </w:tcPr>
          <w:p w14:paraId="75386E6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Kulrang</w:t>
            </w:r>
          </w:p>
        </w:tc>
      </w:tr>
      <w:tr w:rsidR="00535B6C" w:rsidRPr="00233C17" w14:paraId="79041EDE" w14:textId="77777777" w:rsidTr="005152CD">
        <w:tc>
          <w:tcPr>
            <w:tcW w:w="1555" w:type="dxa"/>
          </w:tcPr>
          <w:p w14:paraId="6051FBE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Tikan daraxti</w:t>
            </w:r>
          </w:p>
        </w:tc>
        <w:tc>
          <w:tcPr>
            <w:tcW w:w="1386" w:type="dxa"/>
          </w:tcPr>
          <w:p w14:paraId="443A1AA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8-10</w:t>
            </w:r>
          </w:p>
        </w:tc>
        <w:tc>
          <w:tcPr>
            <w:tcW w:w="1440" w:type="dxa"/>
          </w:tcPr>
          <w:p w14:paraId="041E0A1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0F759A0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VI</w:t>
            </w:r>
          </w:p>
        </w:tc>
        <w:tc>
          <w:tcPr>
            <w:tcW w:w="1134" w:type="dxa"/>
          </w:tcPr>
          <w:p w14:paraId="2DA3B71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IX</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X</w:t>
            </w:r>
          </w:p>
        </w:tc>
        <w:tc>
          <w:tcPr>
            <w:tcW w:w="2410" w:type="dxa"/>
          </w:tcPr>
          <w:p w14:paraId="7CB2F8E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To‘q jigarrang</w:t>
            </w:r>
          </w:p>
        </w:tc>
      </w:tr>
      <w:tr w:rsidR="00535B6C" w:rsidRPr="00233C17" w14:paraId="1E070483" w14:textId="77777777" w:rsidTr="005152CD">
        <w:tc>
          <w:tcPr>
            <w:tcW w:w="1555" w:type="dxa"/>
          </w:tcPr>
          <w:p w14:paraId="2E21203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Oddiy nok</w:t>
            </w:r>
          </w:p>
        </w:tc>
        <w:tc>
          <w:tcPr>
            <w:tcW w:w="1386" w:type="dxa"/>
          </w:tcPr>
          <w:p w14:paraId="47DD914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5-7</w:t>
            </w:r>
          </w:p>
        </w:tc>
        <w:tc>
          <w:tcPr>
            <w:tcW w:w="1440" w:type="dxa"/>
          </w:tcPr>
          <w:p w14:paraId="1A1C477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49ED4EF5"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IV-V</w:t>
            </w:r>
          </w:p>
        </w:tc>
        <w:tc>
          <w:tcPr>
            <w:tcW w:w="1134" w:type="dxa"/>
          </w:tcPr>
          <w:p w14:paraId="2FFADA7B"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VIII-IX</w:t>
            </w:r>
          </w:p>
        </w:tc>
        <w:tc>
          <w:tcPr>
            <w:tcW w:w="2410" w:type="dxa"/>
          </w:tcPr>
          <w:p w14:paraId="459C737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Yashil-sariq</w:t>
            </w:r>
          </w:p>
        </w:tc>
      </w:tr>
      <w:tr w:rsidR="00535B6C" w:rsidRPr="00233C17" w14:paraId="5220CC94" w14:textId="77777777" w:rsidTr="005152CD">
        <w:tc>
          <w:tcPr>
            <w:tcW w:w="1555" w:type="dxa"/>
          </w:tcPr>
          <w:p w14:paraId="0E44CC5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Eman</w:t>
            </w:r>
          </w:p>
        </w:tc>
        <w:tc>
          <w:tcPr>
            <w:tcW w:w="1386" w:type="dxa"/>
          </w:tcPr>
          <w:p w14:paraId="0060DD2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14-16</w:t>
            </w:r>
          </w:p>
        </w:tc>
        <w:tc>
          <w:tcPr>
            <w:tcW w:w="1440" w:type="dxa"/>
          </w:tcPr>
          <w:p w14:paraId="1F112B6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70BB39D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IV</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w:t>
            </w:r>
          </w:p>
        </w:tc>
        <w:tc>
          <w:tcPr>
            <w:tcW w:w="1134" w:type="dxa"/>
          </w:tcPr>
          <w:p w14:paraId="59A75F3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IX</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X</w:t>
            </w:r>
          </w:p>
        </w:tc>
        <w:tc>
          <w:tcPr>
            <w:tcW w:w="2410" w:type="dxa"/>
          </w:tcPr>
          <w:p w14:paraId="04FBFCE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Jigarrang yaltiroq</w:t>
            </w:r>
          </w:p>
        </w:tc>
      </w:tr>
      <w:tr w:rsidR="00535B6C" w:rsidRPr="00233C17" w14:paraId="579714AC" w14:textId="77777777" w:rsidTr="005152CD">
        <w:tc>
          <w:tcPr>
            <w:tcW w:w="1555" w:type="dxa"/>
          </w:tcPr>
          <w:p w14:paraId="4F55343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Oq tol</w:t>
            </w:r>
          </w:p>
        </w:tc>
        <w:tc>
          <w:tcPr>
            <w:tcW w:w="1386" w:type="dxa"/>
          </w:tcPr>
          <w:p w14:paraId="12C1E64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3-4</w:t>
            </w:r>
          </w:p>
        </w:tc>
        <w:tc>
          <w:tcPr>
            <w:tcW w:w="1440" w:type="dxa"/>
          </w:tcPr>
          <w:p w14:paraId="33ABC44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5F9692A4"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IV-V</w:t>
            </w:r>
          </w:p>
        </w:tc>
        <w:tc>
          <w:tcPr>
            <w:tcW w:w="1134" w:type="dxa"/>
          </w:tcPr>
          <w:p w14:paraId="2E848129"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V-VI</w:t>
            </w:r>
          </w:p>
        </w:tc>
        <w:tc>
          <w:tcPr>
            <w:tcW w:w="2410" w:type="dxa"/>
          </w:tcPr>
          <w:p w14:paraId="2C5BC4B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Sariq-yashil</w:t>
            </w:r>
          </w:p>
        </w:tc>
      </w:tr>
      <w:tr w:rsidR="00535B6C" w:rsidRPr="00233C17" w14:paraId="462B01BA" w14:textId="77777777" w:rsidTr="005152CD">
        <w:tc>
          <w:tcPr>
            <w:tcW w:w="1555" w:type="dxa"/>
          </w:tcPr>
          <w:p w14:paraId="5A00E30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Oq akasiya</w:t>
            </w:r>
          </w:p>
        </w:tc>
        <w:tc>
          <w:tcPr>
            <w:tcW w:w="1386" w:type="dxa"/>
          </w:tcPr>
          <w:p w14:paraId="6F13380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3-4</w:t>
            </w:r>
          </w:p>
        </w:tc>
        <w:tc>
          <w:tcPr>
            <w:tcW w:w="1440" w:type="dxa"/>
          </w:tcPr>
          <w:p w14:paraId="4F5910E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26EA35C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IV</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w:t>
            </w:r>
          </w:p>
        </w:tc>
        <w:tc>
          <w:tcPr>
            <w:tcW w:w="1134" w:type="dxa"/>
          </w:tcPr>
          <w:p w14:paraId="021DCE3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IX</w:t>
            </w:r>
          </w:p>
        </w:tc>
        <w:tc>
          <w:tcPr>
            <w:tcW w:w="2410" w:type="dxa"/>
          </w:tcPr>
          <w:p w14:paraId="4C7BD86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To‘q qoramtir</w:t>
            </w:r>
          </w:p>
        </w:tc>
      </w:tr>
      <w:tr w:rsidR="00535B6C" w:rsidRPr="00233C17" w14:paraId="5E67B4B8" w14:textId="77777777" w:rsidTr="005152CD">
        <w:tc>
          <w:tcPr>
            <w:tcW w:w="1555" w:type="dxa"/>
          </w:tcPr>
          <w:p w14:paraId="7AEE208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Qizil</w:t>
            </w:r>
          </w:p>
        </w:tc>
        <w:tc>
          <w:tcPr>
            <w:tcW w:w="1386" w:type="dxa"/>
          </w:tcPr>
          <w:p w14:paraId="1C629A5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3-4</w:t>
            </w:r>
          </w:p>
        </w:tc>
        <w:tc>
          <w:tcPr>
            <w:tcW w:w="1440" w:type="dxa"/>
          </w:tcPr>
          <w:p w14:paraId="0DC881A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6021DEE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w:t>
            </w:r>
          </w:p>
        </w:tc>
        <w:tc>
          <w:tcPr>
            <w:tcW w:w="1134" w:type="dxa"/>
          </w:tcPr>
          <w:p w14:paraId="0E70D62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w:t>
            </w:r>
          </w:p>
        </w:tc>
        <w:tc>
          <w:tcPr>
            <w:tcW w:w="2410" w:type="dxa"/>
          </w:tcPr>
          <w:p w14:paraId="19D368C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Sariq qo‘pg‘ir</w:t>
            </w:r>
          </w:p>
        </w:tc>
      </w:tr>
      <w:tr w:rsidR="00535B6C" w:rsidRPr="00233C17" w14:paraId="3BEA8035" w14:textId="77777777" w:rsidTr="005152CD">
        <w:tc>
          <w:tcPr>
            <w:tcW w:w="1555" w:type="dxa"/>
          </w:tcPr>
          <w:p w14:paraId="4B8CDE8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O‘tkir bargli zarang</w:t>
            </w:r>
          </w:p>
        </w:tc>
        <w:tc>
          <w:tcPr>
            <w:tcW w:w="1386" w:type="dxa"/>
          </w:tcPr>
          <w:p w14:paraId="7642635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15-20</w:t>
            </w:r>
          </w:p>
        </w:tc>
        <w:tc>
          <w:tcPr>
            <w:tcW w:w="1440" w:type="dxa"/>
          </w:tcPr>
          <w:p w14:paraId="6BE91F0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6958FCA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IV</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w:t>
            </w:r>
          </w:p>
        </w:tc>
        <w:tc>
          <w:tcPr>
            <w:tcW w:w="1134" w:type="dxa"/>
          </w:tcPr>
          <w:p w14:paraId="15E279A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IX</w:t>
            </w:r>
          </w:p>
        </w:tc>
        <w:tc>
          <w:tcPr>
            <w:tcW w:w="2410" w:type="dxa"/>
          </w:tcPr>
          <w:p w14:paraId="2C61B85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qo‘yeg‘ir</w:t>
            </w:r>
          </w:p>
        </w:tc>
      </w:tr>
      <w:tr w:rsidR="00535B6C" w:rsidRPr="00233C17" w14:paraId="56C08BE7" w14:textId="77777777" w:rsidTr="005152CD">
        <w:tc>
          <w:tcPr>
            <w:tcW w:w="1555" w:type="dxa"/>
          </w:tcPr>
          <w:p w14:paraId="2E45427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Dala zarangi</w:t>
            </w:r>
          </w:p>
        </w:tc>
        <w:tc>
          <w:tcPr>
            <w:tcW w:w="1386" w:type="dxa"/>
          </w:tcPr>
          <w:p w14:paraId="3214184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8-10</w:t>
            </w:r>
          </w:p>
        </w:tc>
        <w:tc>
          <w:tcPr>
            <w:tcW w:w="1440" w:type="dxa"/>
          </w:tcPr>
          <w:p w14:paraId="47F3A94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69B26BC0"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w:t>
            </w:r>
          </w:p>
        </w:tc>
        <w:tc>
          <w:tcPr>
            <w:tcW w:w="1134" w:type="dxa"/>
          </w:tcPr>
          <w:p w14:paraId="7CDC85DB"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IX-X</w:t>
            </w:r>
          </w:p>
        </w:tc>
        <w:tc>
          <w:tcPr>
            <w:tcW w:w="2410" w:type="dxa"/>
          </w:tcPr>
          <w:p w14:paraId="33080BF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Yashil ko‘ng‘ir</w:t>
            </w:r>
          </w:p>
        </w:tc>
      </w:tr>
      <w:tr w:rsidR="00535B6C" w:rsidRPr="00233C17" w14:paraId="7306F371" w14:textId="77777777" w:rsidTr="005152CD">
        <w:tc>
          <w:tcPr>
            <w:tcW w:w="1555" w:type="dxa"/>
          </w:tcPr>
          <w:p w14:paraId="33C3F01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Tatar zarangi</w:t>
            </w:r>
          </w:p>
        </w:tc>
        <w:tc>
          <w:tcPr>
            <w:tcW w:w="1386" w:type="dxa"/>
          </w:tcPr>
          <w:p w14:paraId="7EDE6DA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5-10</w:t>
            </w:r>
          </w:p>
        </w:tc>
        <w:tc>
          <w:tcPr>
            <w:tcW w:w="1440" w:type="dxa"/>
          </w:tcPr>
          <w:p w14:paraId="3621B4E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4626BB58"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w:t>
            </w:r>
          </w:p>
        </w:tc>
        <w:tc>
          <w:tcPr>
            <w:tcW w:w="1134" w:type="dxa"/>
          </w:tcPr>
          <w:p w14:paraId="56EDF13D"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VIII-IX</w:t>
            </w:r>
          </w:p>
        </w:tc>
        <w:tc>
          <w:tcPr>
            <w:tcW w:w="2410" w:type="dxa"/>
          </w:tcPr>
          <w:p w14:paraId="014C9BF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Sariq-qizil</w:t>
            </w:r>
          </w:p>
        </w:tc>
      </w:tr>
      <w:tr w:rsidR="00535B6C" w:rsidRPr="00233C17" w14:paraId="0607477A" w14:textId="77777777" w:rsidTr="005152CD">
        <w:tc>
          <w:tcPr>
            <w:tcW w:w="1555" w:type="dxa"/>
          </w:tcPr>
          <w:p w14:paraId="6CB62B2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Shum tolsimon zarang</w:t>
            </w:r>
          </w:p>
        </w:tc>
        <w:tc>
          <w:tcPr>
            <w:tcW w:w="1386" w:type="dxa"/>
          </w:tcPr>
          <w:p w14:paraId="23A2CC0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5-7</w:t>
            </w:r>
          </w:p>
        </w:tc>
        <w:tc>
          <w:tcPr>
            <w:tcW w:w="1440" w:type="dxa"/>
          </w:tcPr>
          <w:p w14:paraId="377A771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7038B1C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IV</w:t>
            </w:r>
          </w:p>
        </w:tc>
        <w:tc>
          <w:tcPr>
            <w:tcW w:w="1134" w:type="dxa"/>
          </w:tcPr>
          <w:p w14:paraId="4A09377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IX</w:t>
            </w:r>
          </w:p>
        </w:tc>
        <w:tc>
          <w:tcPr>
            <w:tcW w:w="2410" w:type="dxa"/>
          </w:tcPr>
          <w:p w14:paraId="5EA1F37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Sariq-ko‘ng‘ir</w:t>
            </w:r>
          </w:p>
        </w:tc>
      </w:tr>
      <w:tr w:rsidR="00535B6C" w:rsidRPr="00233C17" w14:paraId="6B179B9D" w14:textId="77777777" w:rsidTr="005152CD">
        <w:tc>
          <w:tcPr>
            <w:tcW w:w="1555" w:type="dxa"/>
          </w:tcPr>
          <w:p w14:paraId="604DBBD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Kashtan</w:t>
            </w:r>
          </w:p>
        </w:tc>
        <w:tc>
          <w:tcPr>
            <w:tcW w:w="1386" w:type="dxa"/>
          </w:tcPr>
          <w:p w14:paraId="212CA4A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20-25</w:t>
            </w:r>
          </w:p>
        </w:tc>
        <w:tc>
          <w:tcPr>
            <w:tcW w:w="1440" w:type="dxa"/>
          </w:tcPr>
          <w:p w14:paraId="48B5DB0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039FBFFC"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w:t>
            </w:r>
          </w:p>
        </w:tc>
        <w:tc>
          <w:tcPr>
            <w:tcW w:w="1134" w:type="dxa"/>
          </w:tcPr>
          <w:p w14:paraId="2294DB60"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IX-X</w:t>
            </w:r>
          </w:p>
        </w:tc>
        <w:tc>
          <w:tcPr>
            <w:tcW w:w="2410" w:type="dxa"/>
          </w:tcPr>
          <w:p w14:paraId="43B0A78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Jigarrang</w:t>
            </w:r>
          </w:p>
        </w:tc>
      </w:tr>
      <w:tr w:rsidR="00535B6C" w:rsidRPr="00233C17" w14:paraId="2F89A9DE" w14:textId="77777777" w:rsidTr="005152CD">
        <w:tc>
          <w:tcPr>
            <w:tcW w:w="1555" w:type="dxa"/>
          </w:tcPr>
          <w:p w14:paraId="03B9D15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lastRenderedPageBreak/>
              <w:t>Shirin bodom</w:t>
            </w:r>
          </w:p>
        </w:tc>
        <w:tc>
          <w:tcPr>
            <w:tcW w:w="1386" w:type="dxa"/>
          </w:tcPr>
          <w:p w14:paraId="0AA1DC6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w:t>
            </w:r>
          </w:p>
        </w:tc>
        <w:tc>
          <w:tcPr>
            <w:tcW w:w="1440" w:type="dxa"/>
          </w:tcPr>
          <w:p w14:paraId="7E90A89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0EA1896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IV</w:t>
            </w:r>
          </w:p>
        </w:tc>
        <w:tc>
          <w:tcPr>
            <w:tcW w:w="1134" w:type="dxa"/>
          </w:tcPr>
          <w:p w14:paraId="6620B2F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VIII</w:t>
            </w:r>
          </w:p>
        </w:tc>
        <w:tc>
          <w:tcPr>
            <w:tcW w:w="2410" w:type="dxa"/>
          </w:tcPr>
          <w:p w14:paraId="0F7FA92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Yashil bo‘z rang</w:t>
            </w:r>
          </w:p>
        </w:tc>
      </w:tr>
      <w:tr w:rsidR="00535B6C" w:rsidRPr="00233C17" w14:paraId="114C9FDB" w14:textId="77777777" w:rsidTr="005152CD">
        <w:tc>
          <w:tcPr>
            <w:tcW w:w="1555" w:type="dxa"/>
          </w:tcPr>
          <w:p w14:paraId="4F467BE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uz-Cyrl-UZ"/>
              </w:rPr>
              <w:t>Chakanda</w:t>
            </w:r>
          </w:p>
        </w:tc>
        <w:tc>
          <w:tcPr>
            <w:tcW w:w="1386" w:type="dxa"/>
          </w:tcPr>
          <w:p w14:paraId="5E0CD12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3-4</w:t>
            </w:r>
          </w:p>
        </w:tc>
        <w:tc>
          <w:tcPr>
            <w:tcW w:w="1440" w:type="dxa"/>
          </w:tcPr>
          <w:p w14:paraId="2CC04C1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1-2</w:t>
            </w:r>
          </w:p>
        </w:tc>
        <w:tc>
          <w:tcPr>
            <w:tcW w:w="1284" w:type="dxa"/>
          </w:tcPr>
          <w:p w14:paraId="6832D08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IV</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w:t>
            </w:r>
          </w:p>
        </w:tc>
        <w:tc>
          <w:tcPr>
            <w:tcW w:w="1134" w:type="dxa"/>
          </w:tcPr>
          <w:p w14:paraId="0077FA7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IX</w:t>
            </w:r>
          </w:p>
        </w:tc>
        <w:tc>
          <w:tcPr>
            <w:tcW w:w="2410" w:type="dxa"/>
          </w:tcPr>
          <w:p w14:paraId="15D1162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qizil, sariq</w:t>
            </w:r>
          </w:p>
        </w:tc>
      </w:tr>
      <w:tr w:rsidR="00535B6C" w:rsidRPr="00233C17" w14:paraId="4C183E73" w14:textId="77777777" w:rsidTr="005152CD">
        <w:tc>
          <w:tcPr>
            <w:tcW w:w="1555" w:type="dxa"/>
          </w:tcPr>
          <w:p w14:paraId="439D5BE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Grek yong‘og‘i</w:t>
            </w:r>
          </w:p>
        </w:tc>
        <w:tc>
          <w:tcPr>
            <w:tcW w:w="1386" w:type="dxa"/>
          </w:tcPr>
          <w:p w14:paraId="06DC809C"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5-8</w:t>
            </w:r>
          </w:p>
        </w:tc>
        <w:tc>
          <w:tcPr>
            <w:tcW w:w="1440" w:type="dxa"/>
          </w:tcPr>
          <w:p w14:paraId="543E92DF"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1-2</w:t>
            </w:r>
          </w:p>
        </w:tc>
        <w:tc>
          <w:tcPr>
            <w:tcW w:w="1284" w:type="dxa"/>
          </w:tcPr>
          <w:p w14:paraId="7F9569AC"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IV-V</w:t>
            </w:r>
          </w:p>
        </w:tc>
        <w:tc>
          <w:tcPr>
            <w:tcW w:w="1134" w:type="dxa"/>
          </w:tcPr>
          <w:p w14:paraId="2203E492"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IX-X</w:t>
            </w:r>
          </w:p>
        </w:tc>
        <w:tc>
          <w:tcPr>
            <w:tcW w:w="2410" w:type="dxa"/>
          </w:tcPr>
          <w:p w14:paraId="0A647CE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Sariq-ko‘ng‘ir</w:t>
            </w:r>
          </w:p>
        </w:tc>
      </w:tr>
      <w:tr w:rsidR="00535B6C" w:rsidRPr="00233C17" w14:paraId="63F80873" w14:textId="77777777" w:rsidTr="005152CD">
        <w:tc>
          <w:tcPr>
            <w:tcW w:w="1555" w:type="dxa"/>
          </w:tcPr>
          <w:p w14:paraId="592092C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Oq saksovul</w:t>
            </w:r>
          </w:p>
        </w:tc>
        <w:tc>
          <w:tcPr>
            <w:tcW w:w="1386" w:type="dxa"/>
          </w:tcPr>
          <w:p w14:paraId="51AB9D5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10-12</w:t>
            </w:r>
          </w:p>
        </w:tc>
        <w:tc>
          <w:tcPr>
            <w:tcW w:w="1440" w:type="dxa"/>
          </w:tcPr>
          <w:p w14:paraId="3FBF92D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xil</w:t>
            </w:r>
          </w:p>
        </w:tc>
        <w:tc>
          <w:tcPr>
            <w:tcW w:w="1284" w:type="dxa"/>
          </w:tcPr>
          <w:p w14:paraId="3370BDC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IV</w:t>
            </w:r>
          </w:p>
        </w:tc>
        <w:tc>
          <w:tcPr>
            <w:tcW w:w="1134" w:type="dxa"/>
          </w:tcPr>
          <w:p w14:paraId="072CA72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X</w:t>
            </w:r>
          </w:p>
        </w:tc>
        <w:tc>
          <w:tcPr>
            <w:tcW w:w="2410" w:type="dxa"/>
          </w:tcPr>
          <w:p w14:paraId="5715375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Sarg‘ish bo‘z</w:t>
            </w:r>
          </w:p>
        </w:tc>
      </w:tr>
      <w:tr w:rsidR="00535B6C" w:rsidRPr="00233C17" w14:paraId="6E1E6E5F" w14:textId="77777777" w:rsidTr="005152CD">
        <w:tc>
          <w:tcPr>
            <w:tcW w:w="1555" w:type="dxa"/>
          </w:tcPr>
          <w:p w14:paraId="3D68FE7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Qora saksovul</w:t>
            </w:r>
          </w:p>
        </w:tc>
        <w:tc>
          <w:tcPr>
            <w:tcW w:w="1386" w:type="dxa"/>
          </w:tcPr>
          <w:p w14:paraId="7FF606A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10-12</w:t>
            </w:r>
          </w:p>
        </w:tc>
        <w:tc>
          <w:tcPr>
            <w:tcW w:w="1440" w:type="dxa"/>
          </w:tcPr>
          <w:p w14:paraId="1C69E0B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yili</w:t>
            </w:r>
          </w:p>
        </w:tc>
        <w:tc>
          <w:tcPr>
            <w:tcW w:w="1284" w:type="dxa"/>
          </w:tcPr>
          <w:p w14:paraId="24DF11E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IV</w:t>
            </w:r>
          </w:p>
        </w:tc>
        <w:tc>
          <w:tcPr>
            <w:tcW w:w="1134" w:type="dxa"/>
          </w:tcPr>
          <w:p w14:paraId="1CBF2FC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X</w:t>
            </w:r>
          </w:p>
        </w:tc>
        <w:tc>
          <w:tcPr>
            <w:tcW w:w="2410" w:type="dxa"/>
          </w:tcPr>
          <w:p w14:paraId="6D97A83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Sarg‘ish bo‘z</w:t>
            </w:r>
          </w:p>
        </w:tc>
      </w:tr>
      <w:tr w:rsidR="00535B6C" w:rsidRPr="00233C17" w14:paraId="658B8099" w14:textId="77777777" w:rsidTr="005152CD">
        <w:tc>
          <w:tcPr>
            <w:tcW w:w="1555" w:type="dxa"/>
          </w:tcPr>
          <w:p w14:paraId="207D2B8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Oq terak</w:t>
            </w:r>
          </w:p>
        </w:tc>
        <w:tc>
          <w:tcPr>
            <w:tcW w:w="1386" w:type="dxa"/>
          </w:tcPr>
          <w:p w14:paraId="7CFB74A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8-10</w:t>
            </w:r>
          </w:p>
        </w:tc>
        <w:tc>
          <w:tcPr>
            <w:tcW w:w="1440" w:type="dxa"/>
          </w:tcPr>
          <w:p w14:paraId="55B6A3E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1-2</w:t>
            </w:r>
          </w:p>
        </w:tc>
        <w:tc>
          <w:tcPr>
            <w:tcW w:w="1284" w:type="dxa"/>
          </w:tcPr>
          <w:p w14:paraId="5ABB87B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IV</w:t>
            </w:r>
          </w:p>
        </w:tc>
        <w:tc>
          <w:tcPr>
            <w:tcW w:w="1134" w:type="dxa"/>
          </w:tcPr>
          <w:p w14:paraId="6753A39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w:t>
            </w:r>
          </w:p>
        </w:tc>
        <w:tc>
          <w:tcPr>
            <w:tcW w:w="2410" w:type="dxa"/>
          </w:tcPr>
          <w:p w14:paraId="0EB8E08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Yashil</w:t>
            </w:r>
          </w:p>
        </w:tc>
      </w:tr>
      <w:tr w:rsidR="00535B6C" w:rsidRPr="00233C17" w14:paraId="59E04663" w14:textId="77777777" w:rsidTr="005152CD">
        <w:tc>
          <w:tcPr>
            <w:tcW w:w="1555" w:type="dxa"/>
          </w:tcPr>
          <w:p w14:paraId="33D165B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Qora terak</w:t>
            </w:r>
          </w:p>
        </w:tc>
        <w:tc>
          <w:tcPr>
            <w:tcW w:w="1386" w:type="dxa"/>
          </w:tcPr>
          <w:p w14:paraId="033717AA"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8-10</w:t>
            </w:r>
          </w:p>
        </w:tc>
        <w:tc>
          <w:tcPr>
            <w:tcW w:w="1440" w:type="dxa"/>
          </w:tcPr>
          <w:p w14:paraId="7393787F"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1-2</w:t>
            </w:r>
          </w:p>
        </w:tc>
        <w:tc>
          <w:tcPr>
            <w:tcW w:w="1284" w:type="dxa"/>
          </w:tcPr>
          <w:p w14:paraId="7B8292A0"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IV</w:t>
            </w:r>
          </w:p>
        </w:tc>
        <w:tc>
          <w:tcPr>
            <w:tcW w:w="1134" w:type="dxa"/>
          </w:tcPr>
          <w:p w14:paraId="5B400A05"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V –IV</w:t>
            </w:r>
          </w:p>
        </w:tc>
        <w:tc>
          <w:tcPr>
            <w:tcW w:w="2410" w:type="dxa"/>
          </w:tcPr>
          <w:p w14:paraId="42CD526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Yashil</w:t>
            </w:r>
          </w:p>
        </w:tc>
      </w:tr>
      <w:tr w:rsidR="00535B6C" w:rsidRPr="00233C17" w14:paraId="22783BE6" w14:textId="77777777" w:rsidTr="005152CD">
        <w:tc>
          <w:tcPr>
            <w:tcW w:w="1555" w:type="dxa"/>
          </w:tcPr>
          <w:p w14:paraId="0BF92A8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Tog‘ olichasi</w:t>
            </w:r>
          </w:p>
        </w:tc>
        <w:tc>
          <w:tcPr>
            <w:tcW w:w="1386" w:type="dxa"/>
          </w:tcPr>
          <w:p w14:paraId="70E1E38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4-6</w:t>
            </w:r>
          </w:p>
        </w:tc>
        <w:tc>
          <w:tcPr>
            <w:tcW w:w="1440" w:type="dxa"/>
          </w:tcPr>
          <w:p w14:paraId="24E25B0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xil</w:t>
            </w:r>
          </w:p>
        </w:tc>
        <w:tc>
          <w:tcPr>
            <w:tcW w:w="1284" w:type="dxa"/>
          </w:tcPr>
          <w:p w14:paraId="1ACB032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IV</w:t>
            </w:r>
          </w:p>
        </w:tc>
        <w:tc>
          <w:tcPr>
            <w:tcW w:w="1134" w:type="dxa"/>
          </w:tcPr>
          <w:p w14:paraId="79456A7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IX</w:t>
            </w:r>
          </w:p>
        </w:tc>
        <w:tc>
          <w:tcPr>
            <w:tcW w:w="2410" w:type="dxa"/>
          </w:tcPr>
          <w:p w14:paraId="7712ACB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Sariq-qizil Jigarrang qora</w:t>
            </w:r>
          </w:p>
        </w:tc>
      </w:tr>
      <w:tr w:rsidR="00535B6C" w:rsidRPr="00233C17" w14:paraId="340A5C3E" w14:textId="77777777" w:rsidTr="005152CD">
        <w:tc>
          <w:tcPr>
            <w:tcW w:w="1555" w:type="dxa"/>
          </w:tcPr>
          <w:p w14:paraId="799EBD8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Xandon pista</w:t>
            </w:r>
          </w:p>
        </w:tc>
        <w:tc>
          <w:tcPr>
            <w:tcW w:w="1386" w:type="dxa"/>
          </w:tcPr>
          <w:p w14:paraId="59DA794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w:t>
            </w:r>
          </w:p>
        </w:tc>
        <w:tc>
          <w:tcPr>
            <w:tcW w:w="1440" w:type="dxa"/>
          </w:tcPr>
          <w:p w14:paraId="2D6B755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2-3</w:t>
            </w:r>
          </w:p>
        </w:tc>
        <w:tc>
          <w:tcPr>
            <w:tcW w:w="1284" w:type="dxa"/>
          </w:tcPr>
          <w:p w14:paraId="0E80FDD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IV</w:t>
            </w:r>
          </w:p>
        </w:tc>
        <w:tc>
          <w:tcPr>
            <w:tcW w:w="1134" w:type="dxa"/>
          </w:tcPr>
          <w:p w14:paraId="05980C2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VIII</w:t>
            </w:r>
          </w:p>
        </w:tc>
        <w:tc>
          <w:tcPr>
            <w:tcW w:w="2410" w:type="dxa"/>
          </w:tcPr>
          <w:p w14:paraId="3516501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ko‘ng‘ir</w:t>
            </w:r>
          </w:p>
        </w:tc>
      </w:tr>
      <w:tr w:rsidR="00535B6C" w:rsidRPr="00810D25" w14:paraId="42C1927D" w14:textId="77777777" w:rsidTr="005152CD">
        <w:tc>
          <w:tcPr>
            <w:tcW w:w="1555" w:type="dxa"/>
          </w:tcPr>
          <w:p w14:paraId="0C81759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Qora tut</w:t>
            </w:r>
          </w:p>
        </w:tc>
        <w:tc>
          <w:tcPr>
            <w:tcW w:w="1386" w:type="dxa"/>
          </w:tcPr>
          <w:p w14:paraId="5D89DFA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4-8</w:t>
            </w:r>
          </w:p>
        </w:tc>
        <w:tc>
          <w:tcPr>
            <w:tcW w:w="1440" w:type="dxa"/>
          </w:tcPr>
          <w:p w14:paraId="0D54E3E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1-2</w:t>
            </w:r>
          </w:p>
        </w:tc>
        <w:tc>
          <w:tcPr>
            <w:tcW w:w="1284" w:type="dxa"/>
          </w:tcPr>
          <w:p w14:paraId="0CB8DD0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w:t>
            </w:r>
          </w:p>
        </w:tc>
        <w:tc>
          <w:tcPr>
            <w:tcW w:w="1134" w:type="dxa"/>
          </w:tcPr>
          <w:p w14:paraId="2B043EE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VII</w:t>
            </w:r>
          </w:p>
        </w:tc>
        <w:tc>
          <w:tcPr>
            <w:tcW w:w="2410" w:type="dxa"/>
          </w:tcPr>
          <w:p w14:paraId="5CED9980"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qora, to‘q</w:t>
            </w:r>
          </w:p>
          <w:p w14:paraId="2226BA30"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kulrang,qizg‘ish</w:t>
            </w:r>
          </w:p>
        </w:tc>
      </w:tr>
      <w:tr w:rsidR="00535B6C" w:rsidRPr="00233C17" w14:paraId="5EC18484" w14:textId="77777777" w:rsidTr="005152CD">
        <w:tc>
          <w:tcPr>
            <w:tcW w:w="1555" w:type="dxa"/>
          </w:tcPr>
          <w:p w14:paraId="171D911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Olma</w:t>
            </w:r>
          </w:p>
        </w:tc>
        <w:tc>
          <w:tcPr>
            <w:tcW w:w="1386" w:type="dxa"/>
          </w:tcPr>
          <w:p w14:paraId="6453E45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4-6</w:t>
            </w:r>
          </w:p>
        </w:tc>
        <w:tc>
          <w:tcPr>
            <w:tcW w:w="1440" w:type="dxa"/>
          </w:tcPr>
          <w:p w14:paraId="016CA8C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1-2</w:t>
            </w:r>
          </w:p>
        </w:tc>
        <w:tc>
          <w:tcPr>
            <w:tcW w:w="1284" w:type="dxa"/>
          </w:tcPr>
          <w:p w14:paraId="4094218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w:t>
            </w:r>
          </w:p>
        </w:tc>
        <w:tc>
          <w:tcPr>
            <w:tcW w:w="1134" w:type="dxa"/>
          </w:tcPr>
          <w:p w14:paraId="0DD7113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IX</w:t>
            </w:r>
          </w:p>
        </w:tc>
        <w:tc>
          <w:tcPr>
            <w:tcW w:w="2410" w:type="dxa"/>
          </w:tcPr>
          <w:p w14:paraId="0EBC096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Yashil,qizil</w:t>
            </w:r>
          </w:p>
        </w:tc>
      </w:tr>
      <w:tr w:rsidR="00535B6C" w:rsidRPr="00233C17" w14:paraId="6FC166D0" w14:textId="77777777" w:rsidTr="005152CD">
        <w:tc>
          <w:tcPr>
            <w:tcW w:w="1555" w:type="dxa"/>
          </w:tcPr>
          <w:p w14:paraId="41059C7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Yashil shumtol</w:t>
            </w:r>
          </w:p>
        </w:tc>
        <w:tc>
          <w:tcPr>
            <w:tcW w:w="1386" w:type="dxa"/>
          </w:tcPr>
          <w:p w14:paraId="0F5032E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6-8</w:t>
            </w:r>
          </w:p>
        </w:tc>
        <w:tc>
          <w:tcPr>
            <w:tcW w:w="1440" w:type="dxa"/>
          </w:tcPr>
          <w:p w14:paraId="12BDD88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Har xil</w:t>
            </w:r>
          </w:p>
        </w:tc>
        <w:tc>
          <w:tcPr>
            <w:tcW w:w="1284" w:type="dxa"/>
          </w:tcPr>
          <w:p w14:paraId="1828A29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IV</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w:t>
            </w:r>
          </w:p>
        </w:tc>
        <w:tc>
          <w:tcPr>
            <w:tcW w:w="1134" w:type="dxa"/>
          </w:tcPr>
          <w:p w14:paraId="69F3264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IX</w:t>
            </w:r>
          </w:p>
        </w:tc>
        <w:tc>
          <w:tcPr>
            <w:tcW w:w="2410" w:type="dxa"/>
          </w:tcPr>
          <w:p w14:paraId="300FF89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Sariq,qizil</w:t>
            </w:r>
          </w:p>
        </w:tc>
      </w:tr>
      <w:tr w:rsidR="00535B6C" w:rsidRPr="00233C17" w14:paraId="27C66FF6" w14:textId="77777777" w:rsidTr="005152CD">
        <w:tc>
          <w:tcPr>
            <w:tcW w:w="1555" w:type="dxa"/>
          </w:tcPr>
          <w:p w14:paraId="69923A3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Oddiy shumtol</w:t>
            </w:r>
          </w:p>
        </w:tc>
        <w:tc>
          <w:tcPr>
            <w:tcW w:w="1386" w:type="dxa"/>
          </w:tcPr>
          <w:p w14:paraId="29D0252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15-20</w:t>
            </w:r>
          </w:p>
        </w:tc>
        <w:tc>
          <w:tcPr>
            <w:tcW w:w="1440" w:type="dxa"/>
          </w:tcPr>
          <w:p w14:paraId="312EF6F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1-2</w:t>
            </w:r>
          </w:p>
        </w:tc>
        <w:tc>
          <w:tcPr>
            <w:tcW w:w="1284" w:type="dxa"/>
          </w:tcPr>
          <w:p w14:paraId="71C5C78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IV</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V</w:t>
            </w:r>
          </w:p>
        </w:tc>
        <w:tc>
          <w:tcPr>
            <w:tcW w:w="1134" w:type="dxa"/>
          </w:tcPr>
          <w:p w14:paraId="4B84B02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lang w:val="en-US"/>
              </w:rPr>
              <w:t>VII</w:t>
            </w:r>
            <w:r w:rsidRPr="00233C17">
              <w:rPr>
                <w:rFonts w:ascii="Times New Roman" w:hAnsi="Times New Roman" w:cs="Times New Roman"/>
                <w:sz w:val="24"/>
                <w:szCs w:val="24"/>
              </w:rPr>
              <w:t>-</w:t>
            </w:r>
            <w:r w:rsidRPr="00233C17">
              <w:rPr>
                <w:rFonts w:ascii="Times New Roman" w:hAnsi="Times New Roman" w:cs="Times New Roman"/>
                <w:sz w:val="24"/>
                <w:szCs w:val="24"/>
                <w:lang w:val="en-US"/>
              </w:rPr>
              <w:t>IX</w:t>
            </w:r>
          </w:p>
        </w:tc>
        <w:tc>
          <w:tcPr>
            <w:tcW w:w="2410" w:type="dxa"/>
          </w:tcPr>
          <w:p w14:paraId="3C65C86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Sariq,qo‘ng‘ir</w:t>
            </w:r>
          </w:p>
        </w:tc>
      </w:tr>
    </w:tbl>
    <w:p w14:paraId="5AAD7365" w14:textId="77777777" w:rsidR="00233C17" w:rsidRDefault="00233C17" w:rsidP="00547E62">
      <w:pPr>
        <w:pStyle w:val="32"/>
        <w:spacing w:after="0" w:line="240" w:lineRule="auto"/>
        <w:ind w:firstLine="454"/>
        <w:jc w:val="both"/>
        <w:rPr>
          <w:rFonts w:ascii="Times New Roman" w:hAnsi="Times New Roman" w:cs="Times New Roman"/>
          <w:sz w:val="30"/>
          <w:szCs w:val="30"/>
          <w:lang w:val="en-US"/>
        </w:rPr>
      </w:pPr>
    </w:p>
    <w:p w14:paraId="02C207F6" w14:textId="26886C3F" w:rsidR="00535B6C" w:rsidRPr="00547E62" w:rsidRDefault="00535B6C" w:rsidP="00547E62">
      <w:pPr>
        <w:pStyle w:val="32"/>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Ob-havo sovuq va yog‘ingarchilik sharoitida urug‘lar to‘la pishib yetilmaydilar va kam hajmga ega bo‘ladilar. Shuning uchun ham bunday sharoitlarda puch, rivojlanmagan hamda yaroqsiz urug‘lar ko‘p uchraydi. O‘simliklarning hosil berishi ularning gullash va mevaga aylanish davridagi ob-havo sharoitlarining ahvoli hamda urug‘lik organlari va urug‘larning kasallik va hashoratlar bilan nechog‘lik zararlanishiga bog‘liqdir.</w:t>
      </w:r>
    </w:p>
    <w:p w14:paraId="68B828CE" w14:textId="77777777" w:rsidR="00535B6C" w:rsidRPr="00547E62" w:rsidRDefault="00535B6C" w:rsidP="00547E62">
      <w:pPr>
        <w:spacing w:after="0" w:line="240" w:lineRule="auto"/>
        <w:ind w:firstLine="454"/>
        <w:jc w:val="both"/>
        <w:rPr>
          <w:rFonts w:ascii="Times New Roman" w:hAnsi="Times New Roman" w:cs="Times New Roman"/>
          <w:iCs/>
          <w:sz w:val="30"/>
          <w:szCs w:val="30"/>
          <w:lang w:val="uz-Cyrl-UZ"/>
        </w:rPr>
      </w:pPr>
      <w:r w:rsidRPr="00547E62">
        <w:rPr>
          <w:rFonts w:ascii="Times New Roman" w:hAnsi="Times New Roman" w:cs="Times New Roman"/>
          <w:i/>
          <w:iCs/>
          <w:sz w:val="30"/>
          <w:szCs w:val="30"/>
          <w:lang w:val="uz-Cyrl-UZ"/>
        </w:rPr>
        <w:t xml:space="preserve"> </w:t>
      </w:r>
      <w:r w:rsidRPr="00547E62">
        <w:rPr>
          <w:rFonts w:ascii="Times New Roman" w:hAnsi="Times New Roman" w:cs="Times New Roman"/>
          <w:iCs/>
          <w:sz w:val="30"/>
          <w:szCs w:val="30"/>
          <w:lang w:val="uz-Cyrl-UZ"/>
        </w:rPr>
        <w:t>Urug‘lar hosilini aniqlash usullari</w:t>
      </w:r>
    </w:p>
    <w:p w14:paraId="183CD728" w14:textId="77777777" w:rsidR="005152CD" w:rsidRPr="00547E62" w:rsidRDefault="00535B6C" w:rsidP="00547E62">
      <w:pPr>
        <w:pStyle w:val="a3"/>
        <w:ind w:firstLine="454"/>
        <w:jc w:val="both"/>
        <w:rPr>
          <w:rFonts w:ascii="Times New Roman" w:hAnsi="Times New Roman"/>
          <w:sz w:val="30"/>
          <w:szCs w:val="30"/>
        </w:rPr>
      </w:pPr>
      <w:r w:rsidRPr="00547E62">
        <w:rPr>
          <w:rFonts w:ascii="Times New Roman" w:hAnsi="Times New Roman"/>
          <w:sz w:val="30"/>
          <w:szCs w:val="30"/>
        </w:rPr>
        <w:tab/>
        <w:t>O‘rmon barpo etish ishlarini amalga oshirishda daraxtlardagi mavjud va bo‘lajak urug‘lar hosilini aniqlash eng muhim vazifalardan biri hisoblanadi. Buning uchun o‘rmon xo‘jaliklarida urug‘lar hosilini aniqlash usullaridan foydalaniladi. Ulardan eng ko‘p tarqalgani «ko‘z bilan tahminiy aniqlash» usulidir. Bu usul hosilni aniqlashda hamma urug‘chilik bilan shug‘ullanadigan xo‘jaliklar uchun majburiy hisoblanadi. Buning uchun nazorat 5 balli shkala asosida olib boriladi va gullash hamda hosil quyidagi alomatlar va belgilar yordamida aniqlanadi:</w:t>
      </w:r>
    </w:p>
    <w:p w14:paraId="7EAE878D" w14:textId="0B99320E" w:rsidR="00535B6C" w:rsidRPr="00547E62" w:rsidRDefault="005459A8" w:rsidP="00547E62">
      <w:pPr>
        <w:pStyle w:val="a3"/>
        <w:numPr>
          <w:ilvl w:val="0"/>
          <w:numId w:val="11"/>
        </w:numPr>
        <w:ind w:left="0" w:firstLine="454"/>
        <w:jc w:val="both"/>
        <w:rPr>
          <w:rFonts w:ascii="Times New Roman" w:hAnsi="Times New Roman"/>
          <w:sz w:val="30"/>
          <w:szCs w:val="30"/>
        </w:rPr>
      </w:pPr>
      <w:r w:rsidRPr="00547E62">
        <w:rPr>
          <w:rFonts w:ascii="Times New Roman" w:hAnsi="Times New Roman"/>
          <w:sz w:val="30"/>
          <w:szCs w:val="30"/>
        </w:rPr>
        <w:softHyphen/>
        <w:t xml:space="preserve">Gullashi </w:t>
      </w:r>
      <w:r w:rsidR="00535B6C" w:rsidRPr="00547E62">
        <w:rPr>
          <w:rFonts w:ascii="Times New Roman" w:hAnsi="Times New Roman"/>
          <w:sz w:val="30"/>
          <w:szCs w:val="30"/>
        </w:rPr>
        <w:t>va hosili yo‘q;</w:t>
      </w:r>
    </w:p>
    <w:p w14:paraId="08933246" w14:textId="0DD28A5C" w:rsidR="00535B6C" w:rsidRPr="00547E62" w:rsidRDefault="005152CD" w:rsidP="00547E62">
      <w:pPr>
        <w:pStyle w:val="a7"/>
        <w:numPr>
          <w:ilvl w:val="0"/>
          <w:numId w:val="11"/>
        </w:numPr>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Gullari </w:t>
      </w:r>
      <w:r w:rsidR="00535B6C" w:rsidRPr="00547E62">
        <w:rPr>
          <w:rFonts w:ascii="Times New Roman" w:hAnsi="Times New Roman" w:cs="Times New Roman"/>
          <w:sz w:val="30"/>
          <w:szCs w:val="30"/>
          <w:lang w:val="uz-Cyrl-UZ"/>
        </w:rPr>
        <w:t>juda ham kam yoki hosili qoniqarsiz (gullar, qubbalar yoki mevalari daraxtlarda kam miqdorda);</w:t>
      </w:r>
    </w:p>
    <w:p w14:paraId="11FC5943" w14:textId="5CB47E8B" w:rsidR="00535B6C" w:rsidRPr="00547E62" w:rsidRDefault="00535B6C" w:rsidP="00547E62">
      <w:pPr>
        <w:pStyle w:val="a7"/>
        <w:numPr>
          <w:ilvl w:val="0"/>
          <w:numId w:val="11"/>
        </w:numPr>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gullashi va hosili kam;</w:t>
      </w:r>
    </w:p>
    <w:p w14:paraId="18F90ACD" w14:textId="51F0AEDD" w:rsidR="00535B6C" w:rsidRPr="00547E62" w:rsidRDefault="005459A8" w:rsidP="00547E62">
      <w:pPr>
        <w:pStyle w:val="a7"/>
        <w:numPr>
          <w:ilvl w:val="0"/>
          <w:numId w:val="11"/>
        </w:numPr>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softHyphen/>
      </w:r>
      <w:r w:rsidRPr="00547E62">
        <w:rPr>
          <w:rFonts w:ascii="Times New Roman" w:hAnsi="Times New Roman" w:cs="Times New Roman"/>
          <w:sz w:val="30"/>
          <w:szCs w:val="30"/>
          <w:lang w:val="en-US"/>
        </w:rPr>
        <w:t xml:space="preserve">Gullashi </w:t>
      </w:r>
      <w:r w:rsidR="00535B6C" w:rsidRPr="00547E62">
        <w:rPr>
          <w:rFonts w:ascii="Times New Roman" w:hAnsi="Times New Roman" w:cs="Times New Roman"/>
          <w:sz w:val="30"/>
          <w:szCs w:val="30"/>
          <w:lang w:val="en-US"/>
        </w:rPr>
        <w:t>va hosili o‘rtacha;</w:t>
      </w:r>
    </w:p>
    <w:p w14:paraId="25201B70" w14:textId="5E7E1F04" w:rsidR="00535B6C" w:rsidRPr="00547E62" w:rsidRDefault="005459A8" w:rsidP="00547E62">
      <w:pPr>
        <w:pStyle w:val="a7"/>
        <w:numPr>
          <w:ilvl w:val="0"/>
          <w:numId w:val="11"/>
        </w:numPr>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softHyphen/>
      </w:r>
      <w:r w:rsidRPr="00547E62">
        <w:rPr>
          <w:rFonts w:ascii="Times New Roman" w:hAnsi="Times New Roman" w:cs="Times New Roman"/>
          <w:sz w:val="30"/>
          <w:szCs w:val="30"/>
          <w:lang w:val="en-US"/>
        </w:rPr>
        <w:t xml:space="preserve">Gullashi </w:t>
      </w:r>
      <w:r w:rsidR="00535B6C" w:rsidRPr="00547E62">
        <w:rPr>
          <w:rFonts w:ascii="Times New Roman" w:hAnsi="Times New Roman" w:cs="Times New Roman"/>
          <w:sz w:val="30"/>
          <w:szCs w:val="30"/>
          <w:lang w:val="en-US"/>
        </w:rPr>
        <w:t>va hosili yaxshi;</w:t>
      </w:r>
    </w:p>
    <w:p w14:paraId="5BC95DAB" w14:textId="1E55A1AC" w:rsidR="00535B6C" w:rsidRPr="00547E62" w:rsidRDefault="003F16BE" w:rsidP="00547E62">
      <w:pPr>
        <w:pStyle w:val="a7"/>
        <w:numPr>
          <w:ilvl w:val="0"/>
          <w:numId w:val="11"/>
        </w:numPr>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softHyphen/>
      </w:r>
      <w:r w:rsidR="005459A8" w:rsidRPr="00547E62">
        <w:rPr>
          <w:rFonts w:ascii="Times New Roman" w:hAnsi="Times New Roman" w:cs="Times New Roman"/>
          <w:sz w:val="30"/>
          <w:szCs w:val="30"/>
          <w:lang w:val="en-US"/>
        </w:rPr>
        <w:t xml:space="preserve">Gullashi </w:t>
      </w:r>
      <w:r w:rsidR="00535B6C" w:rsidRPr="00547E62">
        <w:rPr>
          <w:rFonts w:ascii="Times New Roman" w:hAnsi="Times New Roman" w:cs="Times New Roman"/>
          <w:sz w:val="30"/>
          <w:szCs w:val="30"/>
          <w:lang w:val="en-US"/>
        </w:rPr>
        <w:t>va hosili juda yaxshi.</w:t>
      </w:r>
    </w:p>
    <w:p w14:paraId="571B5BFC"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lastRenderedPageBreak/>
        <w:tab/>
        <w:t>Olinadigan hosil hisobi uch marotaba ya’ni gullash vaqtida, meva tukkandan keyin va hosilni terib olishga bir-ikki oy qolgan muddatlarda o‘tkaziladi.</w:t>
      </w:r>
    </w:p>
    <w:p w14:paraId="4FA4BDD8" w14:textId="77777777" w:rsidR="003F16BE" w:rsidRPr="00547E62" w:rsidRDefault="00535B6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en-US"/>
        </w:rPr>
        <w:t>Urug‘ beruvchi daraxtzorlar</w:t>
      </w:r>
      <w:r w:rsidRPr="00547E62">
        <w:rPr>
          <w:rFonts w:ascii="Times New Roman" w:hAnsi="Times New Roman" w:cs="Times New Roman"/>
          <w:sz w:val="30"/>
          <w:szCs w:val="30"/>
          <w:lang w:val="en-US"/>
        </w:rPr>
        <w:t xml:space="preserve">. Ular maxsus </w:t>
      </w:r>
      <w:r w:rsidR="009612FD" w:rsidRPr="00547E62">
        <w:rPr>
          <w:rFonts w:ascii="Times New Roman" w:hAnsi="Times New Roman" w:cs="Times New Roman"/>
          <w:sz w:val="30"/>
          <w:szCs w:val="30"/>
          <w:lang w:val="uz-Cyrl-UZ"/>
        </w:rPr>
        <w:t xml:space="preserve">plyusli </w:t>
      </w:r>
      <w:r w:rsidRPr="00547E62">
        <w:rPr>
          <w:rFonts w:ascii="Times New Roman" w:hAnsi="Times New Roman" w:cs="Times New Roman"/>
          <w:sz w:val="30"/>
          <w:szCs w:val="30"/>
          <w:lang w:val="en-US"/>
        </w:rPr>
        <w:t xml:space="preserve">daraxtzorlar bo‘lib, ko‘p yillar davomida uzluksiz ravishda urug‘lar terib olish uchun moslashtirilgan. Urug‘ beruvchi daraxtzorlardan qalamcha va payvandlash uchun ko‘zlar olinadi. Urug‘ tayyorlanadigan o‘rmon daraxtzorlarini barpo qilishning asosiy usullaridan biri payvand qilingan ko‘chatlarni ekishdir. Ammo ularni hosildor va urug‘ining yaxshi sifati bilan ajralib turgan daraxtlardan terib olingan urug‘larni sepish hamda yovvoyi turlarining niholxonada yetishtirilgan ko‘chatlariga yaxshi turni «naycha» yoki «uskano» payvandlash yo‘llari bilan ham barpo qilish mumkin. </w:t>
      </w:r>
    </w:p>
    <w:p w14:paraId="7E13E580" w14:textId="77777777" w:rsidR="00535B6C" w:rsidRPr="00547E62" w:rsidRDefault="00535B6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Ko‘chatlarni payvandlash vaqti ularning davriy rivojlanish fazasiga hamda mavjud iqlim sharoitiga bog‘liqdir. Respublikamiz janubida bu ishlar anchagina barvaqt ya’ni novdaning tanasidagi po‘stlog‘i ajralishi bemolol bo‘lgan (aprel) ko‘klam oylaridan boshlanadi. Urug‘ beruvchi daraxtzorlar yer sharoiti yaxshi va sug‘orishga moslashgan joylarda tashkil etilishi kerak. Urug‘ beruvchi daraxtzorlarda ko‘chatlarni siyrak joylashtirish kerak, ya’ni bir gektar maydonga 200-400 donadan oshmasligi lozim.</w:t>
      </w:r>
    </w:p>
    <w:p w14:paraId="5C585E21" w14:textId="77777777" w:rsidR="00535B6C" w:rsidRPr="00547E62" w:rsidRDefault="00535B6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ab/>
        <w:t>Ko‘pchilik holatlarda, urug‘larni yoppasiga terishdan oldin kasalliklarga duchor bo‘lishini aniqlash lozim. Yaxshi sifatli urug‘lar olish niyatida daraxtzorlarni aylanib chiqish tavsiya etiladi. Bu jarayonda nazorat uchun daraxtlarning  yuqorgi, o‘rta va pastki qismlaridan urug‘lar teriladi, hamda xo‘jalik tekshirishidan o‘tkaziladi. Natijasi bo‘yicha 3 nusxada dalolatnoma tuziladi. Uning bir nusxasi o‘rmon urug‘chilik stansiyasiga yuboriladi, qolganlari esa urug‘ tayyorlangan xo‘jalikda saqlanadi.</w:t>
      </w:r>
    </w:p>
    <w:p w14:paraId="451FF0EE" w14:textId="77777777" w:rsidR="00535B6C" w:rsidRPr="00547E62" w:rsidRDefault="00535B6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ab/>
        <w:t>Ko‘p yillar davomida urug‘larni terish uchun doimiy urug‘ terish uchastkalarini (DUTU) tashkil qilish maqsadga muvofiqdir. Bular eng ko‘p hosil beradigan tabiiy yoki sun’iy barpo etilgan maxsus o‘rmonzorlar bo‘lishi kerak. Doimiy urug‘ terish uchastkalari tekis maydonlardan tanlanadi. Tog‘li yerlarda esa iloji boricha shimol va shimoli-g‘arbiy yo‘nalishdagi tog‘ yonbog‘rlarida joylashtiriladi. Bunday uchastkalarning umumiy maydoni 5 gektardan kam bo‘lmasligi va transport vositalari yurishi uchun yo‘llar bilan ta’minlangan bo‘lishi kerak.</w:t>
      </w:r>
    </w:p>
    <w:p w14:paraId="756AA53D" w14:textId="77777777" w:rsidR="00535B6C" w:rsidRPr="00547E62" w:rsidRDefault="00535B6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Tanlab olingan uchastkalarda daraxtlarning tez va yaxshi o‘sishi bilan bog‘liq bo‘lgan barcha chora va tadbirlar amalga oshiriladi (tuproqni yumshatiladi, o‘g‘itlar beriladi, har xil yovvoyi hayvonlardan va yong‘indan saqlanadi)</w:t>
      </w:r>
    </w:p>
    <w:p w14:paraId="1751F9A4"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 xml:space="preserve">Xo‘jaliklarda vaqtinchalik urug‘ terish uchastkasi ham bo‘lishi mumkin. Bu o‘rta miyona o‘rmonlarning bo‘lagi bo‘lib, maxsus urug‘  terish uchun </w:t>
      </w:r>
      <w:r w:rsidRPr="00547E62">
        <w:rPr>
          <w:rFonts w:ascii="Times New Roman" w:hAnsi="Times New Roman" w:cs="Times New Roman"/>
          <w:sz w:val="30"/>
          <w:szCs w:val="30"/>
          <w:lang w:val="uz-Cyrl-UZ"/>
        </w:rPr>
        <w:lastRenderedPageBreak/>
        <w:t xml:space="preserve">mo‘ljallanadi. </w:t>
      </w:r>
      <w:r w:rsidRPr="00547E62">
        <w:rPr>
          <w:rFonts w:ascii="Times New Roman" w:hAnsi="Times New Roman" w:cs="Times New Roman"/>
          <w:sz w:val="30"/>
          <w:szCs w:val="30"/>
          <w:lang w:val="en-US"/>
        </w:rPr>
        <w:t>Bunday uchastkalardan doimiy urug‘  terish uchastkalari tashkil etilguncha foydalanib turiladi.</w:t>
      </w:r>
    </w:p>
    <w:p w14:paraId="3EE2D262" w14:textId="77777777" w:rsidR="00FB3932" w:rsidRPr="00547E62" w:rsidRDefault="003F16BE"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U</w:t>
      </w:r>
      <w:r w:rsidR="00535B6C" w:rsidRPr="00547E62">
        <w:rPr>
          <w:rFonts w:ascii="Times New Roman" w:hAnsi="Times New Roman" w:cs="Times New Roman"/>
          <w:b/>
          <w:bCs/>
          <w:sz w:val="30"/>
          <w:szCs w:val="30"/>
          <w:lang w:val="en-US"/>
        </w:rPr>
        <w:t>rug‘ terish maqsadida</w:t>
      </w:r>
      <w:r w:rsidRPr="00547E62">
        <w:rPr>
          <w:rFonts w:ascii="Times New Roman" w:hAnsi="Times New Roman" w:cs="Times New Roman"/>
          <w:b/>
          <w:bCs/>
          <w:sz w:val="30"/>
          <w:szCs w:val="30"/>
          <w:lang w:val="uz-Cyrl-UZ"/>
        </w:rPr>
        <w:t xml:space="preserve"> daraxtzorlarni </w:t>
      </w:r>
      <w:r w:rsidR="00535B6C" w:rsidRPr="00547E62">
        <w:rPr>
          <w:rFonts w:ascii="Times New Roman" w:hAnsi="Times New Roman" w:cs="Times New Roman"/>
          <w:b/>
          <w:bCs/>
          <w:sz w:val="30"/>
          <w:szCs w:val="30"/>
          <w:lang w:val="en-US"/>
        </w:rPr>
        <w:t>rayonlashtirish</w:t>
      </w:r>
      <w:r w:rsidR="00535B6C" w:rsidRPr="00547E62">
        <w:rPr>
          <w:rFonts w:ascii="Times New Roman" w:hAnsi="Times New Roman" w:cs="Times New Roman"/>
          <w:sz w:val="30"/>
          <w:szCs w:val="30"/>
          <w:lang w:val="en-US"/>
        </w:rPr>
        <w:t>. O‘rmonlarni urug‘  terish uchun rayonlashtirish nisbatan tabiiy omillari bir xil bo‘lgan xududni bir necha aniq genotipik tarkibiy qismlarga bo‘ladi. Bu yerlarda o‘simlikning muayyan turi olinadi va ushbu tadbirning asosiy maqsadi o‘simlik turlarining tabiatda tarqalishini o‘zgartirishdan oqilona foydalanib yuqori hosilli va chidamli o‘rmonlar tashkil qilish demakdir.</w:t>
      </w:r>
    </w:p>
    <w:p w14:paraId="1EADD039"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 O‘rmon urug‘larini rayonlashtirishning asosiy birliga o‘rmon hududdir. Bu xududlar maydoni va boshqa ko‘rsatkichi bo‘yicha bir xil bo‘lishi shart emas. Har bir mintaqali urug‘lar alohida terilishi kerak.</w:t>
      </w:r>
      <w:r w:rsidRPr="00547E62">
        <w:rPr>
          <w:rFonts w:ascii="Times New Roman" w:hAnsi="Times New Roman" w:cs="Times New Roman"/>
          <w:sz w:val="30"/>
          <w:szCs w:val="30"/>
          <w:lang w:val="en-US"/>
        </w:rPr>
        <w:tab/>
        <w:t>Tog‘li mintaqalarida urug‘larni vertikal bo‘yicha 200-400 metr oraliqdagi daraxtlardan terilganlarini aralashtirib ishlatish mumkin.</w:t>
      </w:r>
    </w:p>
    <w:p w14:paraId="0D19CD49"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Urug‘lar o‘zining kelib chiqishi jihatidan jaydari va boshqa xududlardan keltirilgan (introduksiya qilingan) turlarga bo‘linadi. Urug‘lar o‘zlarining kelib chiqish xususiyatlariga qarab quyidagi asosiy  daraja (turkum)larga bo‘linadi: tanlangan, yaxshilangan, normal gibridli va elita xillari.</w:t>
      </w:r>
    </w:p>
    <w:p w14:paraId="31E5344D"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en-US"/>
        </w:rPr>
        <w:t>Tanlangan xillar</w:t>
      </w:r>
      <w:r w:rsidRPr="00547E62">
        <w:rPr>
          <w:rFonts w:ascii="Times New Roman" w:hAnsi="Times New Roman" w:cs="Times New Roman"/>
          <w:sz w:val="30"/>
          <w:szCs w:val="30"/>
          <w:lang w:val="en-US"/>
        </w:rPr>
        <w:t xml:space="preserve"> – bu urug‘lar asosiy o‘rmon daraxtzorlaridan ko‘p hosilli ijobiy daraxtlardan hamda sun’iy changlantirish yo‘li bilan yetishtirilgan daraxtzorlardan olingan bo‘ladi.</w:t>
      </w:r>
    </w:p>
    <w:p w14:paraId="41142C17" w14:textId="77777777" w:rsidR="00535B6C" w:rsidRPr="00547E62" w:rsidRDefault="00535B6C" w:rsidP="00547E62">
      <w:pPr>
        <w:pStyle w:val="af"/>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en-US"/>
        </w:rPr>
        <w:t>Yaxshilangan xillari</w:t>
      </w:r>
      <w:r w:rsidRPr="00547E62">
        <w:rPr>
          <w:rFonts w:ascii="Times New Roman" w:hAnsi="Times New Roman" w:cs="Times New Roman"/>
          <w:sz w:val="30"/>
          <w:szCs w:val="30"/>
          <w:lang w:val="en-US"/>
        </w:rPr>
        <w:t xml:space="preserve"> – bular asosan yaxshi normal va ijobiy daraxtlarning erkin changlanishi natijasida yaxshi o‘rmonzorlardan teriladigan urug‘dir.</w:t>
      </w:r>
    </w:p>
    <w:p w14:paraId="3DEC3816" w14:textId="77777777" w:rsidR="00535B6C" w:rsidRPr="00547E62" w:rsidRDefault="00535B6C" w:rsidP="00547E62">
      <w:pPr>
        <w:pStyle w:val="af"/>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en-US"/>
        </w:rPr>
        <w:t>Normal urug‘lar</w:t>
      </w:r>
      <w:r w:rsidRPr="00547E62">
        <w:rPr>
          <w:rFonts w:ascii="Times New Roman" w:hAnsi="Times New Roman" w:cs="Times New Roman"/>
          <w:sz w:val="30"/>
          <w:szCs w:val="30"/>
          <w:lang w:val="en-US"/>
        </w:rPr>
        <w:t xml:space="preserve"> (moʻtadil) – bular asosan sog‘lom daraxtzorlardan teriladigan, xo‘jalik talabini qondiradigan, doimiy yoki vaqtincha urug‘  teradigan maydonlardan hamda o‘rta holatdagi qirqishga mo‘ljallangan daraxtlardan teriladi.</w:t>
      </w:r>
    </w:p>
    <w:p w14:paraId="2A3073A5"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en-US"/>
        </w:rPr>
        <w:t>Gibrid</w:t>
      </w:r>
      <w:r w:rsidR="003F16BE" w:rsidRPr="00547E62">
        <w:rPr>
          <w:rFonts w:ascii="Times New Roman" w:hAnsi="Times New Roman" w:cs="Times New Roman"/>
          <w:sz w:val="30"/>
          <w:szCs w:val="30"/>
          <w:lang w:val="uz-Cyrl-UZ"/>
        </w:rPr>
        <w:t xml:space="preserve"> (</w:t>
      </w:r>
      <w:r w:rsidR="003F16BE" w:rsidRPr="00547E62">
        <w:rPr>
          <w:rFonts w:ascii="Times New Roman" w:hAnsi="Times New Roman" w:cs="Times New Roman"/>
          <w:b/>
          <w:sz w:val="30"/>
          <w:szCs w:val="30"/>
          <w:lang w:val="uz-Cyrl-UZ"/>
        </w:rPr>
        <w:t>Duragay)</w:t>
      </w:r>
      <w:r w:rsidRPr="00547E62">
        <w:rPr>
          <w:rFonts w:ascii="Times New Roman" w:hAnsi="Times New Roman" w:cs="Times New Roman"/>
          <w:b/>
          <w:sz w:val="30"/>
          <w:szCs w:val="30"/>
          <w:lang w:val="en-US"/>
        </w:rPr>
        <w:t xml:space="preserve"> –</w:t>
      </w:r>
      <w:r w:rsidRPr="00547E62">
        <w:rPr>
          <w:rFonts w:ascii="Times New Roman" w:hAnsi="Times New Roman" w:cs="Times New Roman"/>
          <w:sz w:val="30"/>
          <w:szCs w:val="30"/>
          <w:lang w:val="en-US"/>
        </w:rPr>
        <w:t xml:space="preserve"> chatishtirilgan urug‘lar – asosan daraxt turlarini maxsus daraxtzorlarda chatishtirish yo‘li bilan olinadi.</w:t>
      </w:r>
    </w:p>
    <w:p w14:paraId="1FD137A4"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en-US"/>
        </w:rPr>
        <w:t>Elita urug‘lar</w:t>
      </w:r>
      <w:r w:rsidRPr="00547E62">
        <w:rPr>
          <w:rFonts w:ascii="Times New Roman" w:hAnsi="Times New Roman" w:cs="Times New Roman"/>
          <w:sz w:val="30"/>
          <w:szCs w:val="30"/>
          <w:lang w:val="en-US"/>
        </w:rPr>
        <w:t xml:space="preserve"> – maxsus urug‘chilik daraxtzorlaridan qarama-qarshi changlantirish natijasida olingan urug‘lardir.</w:t>
      </w:r>
    </w:p>
    <w:p w14:paraId="385058FC"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Yerdan unib chiqish sifatiga qarab urug‘lar standart va nostandart kategoriyalariga bo‘linadi. Standart bo‘lmagan urug‘larni yerga sepish qatiyan man etiladi.</w:t>
      </w:r>
    </w:p>
    <w:p w14:paraId="7D727D2E" w14:textId="7F7C4DA6" w:rsidR="00535B6C" w:rsidRDefault="00535B6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 xml:space="preserve">Standart urug‘lar o‘zlarining yerdan unib chiqishi va tozaligiga qarab sifat turlariga bo‘linadi. Urug‘larning unib chiqish sifati sinov urug‘chilik stansiyalarida </w:t>
      </w:r>
      <w:r w:rsidR="001E3624" w:rsidRPr="00547E62">
        <w:rPr>
          <w:rFonts w:ascii="Times New Roman" w:hAnsi="Times New Roman" w:cs="Times New Roman"/>
          <w:sz w:val="30"/>
          <w:szCs w:val="30"/>
          <w:lang w:val="uz-Cyrl-UZ"/>
        </w:rPr>
        <w:t xml:space="preserve">davlat standart talablari </w:t>
      </w:r>
      <w:r w:rsidRPr="00547E62">
        <w:rPr>
          <w:rFonts w:ascii="Times New Roman" w:hAnsi="Times New Roman" w:cs="Times New Roman"/>
          <w:sz w:val="30"/>
          <w:szCs w:val="30"/>
          <w:lang w:val="en-US"/>
        </w:rPr>
        <w:t xml:space="preserve">bo‘yicha, ya’ni GOST 13204-67 - «Mevali va danakli daraxtlar urug‘lari va ularning unib chiqish sifatlari», GOST 13853-78 - «Dukkakli daraxt va butalar urug‘lari, ularning unish sifatlari», GOST 13854-78 - «Yong‘oq mevali daraxt va butalar, ularning </w:t>
      </w:r>
      <w:r w:rsidRPr="00547E62">
        <w:rPr>
          <w:rFonts w:ascii="Times New Roman" w:hAnsi="Times New Roman" w:cs="Times New Roman"/>
          <w:sz w:val="30"/>
          <w:szCs w:val="30"/>
          <w:lang w:val="en-US"/>
        </w:rPr>
        <w:lastRenderedPageBreak/>
        <w:t>unish sifatlari, texnik sharoitlari», GOST 13855-68 - «Cho‘lda o‘sadigan daraxt va butalarning mevalari, ularning unish sifatlari», GOST 14161-69 - «</w:t>
      </w:r>
      <w:r w:rsidR="001E3624" w:rsidRPr="00547E62">
        <w:rPr>
          <w:rFonts w:ascii="Times New Roman" w:hAnsi="Times New Roman" w:cs="Times New Roman"/>
          <w:sz w:val="30"/>
          <w:szCs w:val="30"/>
          <w:lang w:val="uz-Cyrl-UZ"/>
        </w:rPr>
        <w:t>Nina</w:t>
      </w:r>
      <w:r w:rsidRPr="00547E62">
        <w:rPr>
          <w:rFonts w:ascii="Times New Roman" w:hAnsi="Times New Roman" w:cs="Times New Roman"/>
          <w:sz w:val="30"/>
          <w:szCs w:val="30"/>
          <w:lang w:val="en-US"/>
        </w:rPr>
        <w:t>bargli daraxt va butalar, ularning unish sifatlari» - aniqlash tavsiya etiladi.</w:t>
      </w:r>
      <w:r w:rsidR="00FB3932"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Ko‘chatzorlarda urug‘larni ekishda ularning vazni va  hajmini, omborlarda saqlanish muddatini e’tiborga olinadi.</w:t>
      </w:r>
    </w:p>
    <w:p w14:paraId="5EBBD4EF" w14:textId="77777777" w:rsidR="00233C17" w:rsidRPr="00547E62" w:rsidRDefault="00233C17" w:rsidP="00547E62">
      <w:pPr>
        <w:spacing w:after="0" w:line="240" w:lineRule="auto"/>
        <w:ind w:firstLine="454"/>
        <w:jc w:val="both"/>
        <w:rPr>
          <w:rFonts w:ascii="Times New Roman" w:hAnsi="Times New Roman" w:cs="Times New Roman"/>
          <w:sz w:val="30"/>
          <w:szCs w:val="30"/>
          <w:lang w:val="uz-Cyrl-UZ"/>
        </w:rPr>
      </w:pPr>
    </w:p>
    <w:p w14:paraId="2E1B53FF" w14:textId="5892B8B9" w:rsidR="00535B6C" w:rsidRPr="00233C17" w:rsidRDefault="00535B6C" w:rsidP="00233C17">
      <w:pPr>
        <w:pStyle w:val="4"/>
        <w:spacing w:before="0" w:line="240" w:lineRule="auto"/>
        <w:jc w:val="center"/>
        <w:rPr>
          <w:rFonts w:ascii="Times New Roman" w:hAnsi="Times New Roman" w:cs="Times New Roman"/>
          <w:b w:val="0"/>
          <w:bCs w:val="0"/>
          <w:i w:val="0"/>
          <w:color w:val="auto"/>
          <w:sz w:val="24"/>
          <w:szCs w:val="24"/>
          <w:lang w:val="uz-Cyrl-UZ"/>
        </w:rPr>
      </w:pPr>
      <w:r w:rsidRPr="00233C17">
        <w:rPr>
          <w:rFonts w:ascii="Times New Roman" w:hAnsi="Times New Roman" w:cs="Times New Roman"/>
          <w:b w:val="0"/>
          <w:bCs w:val="0"/>
          <w:i w:val="0"/>
          <w:color w:val="auto"/>
          <w:sz w:val="24"/>
          <w:szCs w:val="24"/>
          <w:lang w:val="en-US"/>
        </w:rPr>
        <w:t>Asosiy daraxt va buta urug‘larining tabiati</w:t>
      </w:r>
      <w:r w:rsidR="003F16BE" w:rsidRPr="00233C17">
        <w:rPr>
          <w:rFonts w:ascii="Times New Roman" w:hAnsi="Times New Roman" w:cs="Times New Roman"/>
          <w:b w:val="0"/>
          <w:bCs w:val="0"/>
          <w:i w:val="0"/>
          <w:color w:val="auto"/>
          <w:sz w:val="24"/>
          <w:szCs w:val="24"/>
          <w:lang w:val="uz-Cyrl-UZ"/>
        </w:rPr>
        <w:t xml:space="preserve"> (A.A.Xonazarov bo‘yicha)</w:t>
      </w:r>
    </w:p>
    <w:p w14:paraId="275192DF" w14:textId="4365B133" w:rsidR="00233C17" w:rsidRPr="00233C17" w:rsidRDefault="00233C17" w:rsidP="00233C17">
      <w:pPr>
        <w:spacing w:after="0" w:line="24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3</w:t>
      </w:r>
      <w:r w:rsidRPr="00233C17">
        <w:rPr>
          <w:rFonts w:ascii="Times New Roman" w:hAnsi="Times New Roman" w:cs="Times New Roman"/>
          <w:sz w:val="24"/>
          <w:szCs w:val="24"/>
          <w:lang w:val="en-US"/>
        </w:rPr>
        <w:t>-jadval</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7"/>
        <w:gridCol w:w="1687"/>
        <w:gridCol w:w="1998"/>
        <w:gridCol w:w="2630"/>
      </w:tblGrid>
      <w:tr w:rsidR="00535B6C" w:rsidRPr="00810D25" w14:paraId="32177276" w14:textId="77777777" w:rsidTr="00233C17">
        <w:tc>
          <w:tcPr>
            <w:tcW w:w="2457" w:type="dxa"/>
            <w:vAlign w:val="center"/>
          </w:tcPr>
          <w:p w14:paraId="69722CE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Daraxt va butalarining turlari</w:t>
            </w:r>
          </w:p>
        </w:tc>
        <w:tc>
          <w:tcPr>
            <w:tcW w:w="1687" w:type="dxa"/>
          </w:tcPr>
          <w:p w14:paraId="5C31C73A"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1000 dona urug‘ning og‘irligi, gr</w:t>
            </w:r>
          </w:p>
        </w:tc>
        <w:tc>
          <w:tcPr>
            <w:tcW w:w="1998" w:type="dxa"/>
          </w:tcPr>
          <w:p w14:paraId="7CB4DB13"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1 kg urug‘dagi urug‘lar soni (ming dona)</w:t>
            </w:r>
          </w:p>
        </w:tc>
        <w:tc>
          <w:tcPr>
            <w:tcW w:w="2630" w:type="dxa"/>
          </w:tcPr>
          <w:p w14:paraId="41457465"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Maxsulotdan</w:t>
            </w:r>
          </w:p>
          <w:p w14:paraId="208F1059"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chiqadigan</w:t>
            </w:r>
          </w:p>
          <w:p w14:paraId="2B72EF04"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toza urug‘lar</w:t>
            </w:r>
          </w:p>
          <w:p w14:paraId="73482745" w14:textId="77777777" w:rsidR="00535B6C" w:rsidRPr="00233C17" w:rsidRDefault="00535B6C" w:rsidP="00233C17">
            <w:pPr>
              <w:spacing w:after="0" w:line="240" w:lineRule="auto"/>
              <w:jc w:val="center"/>
              <w:rPr>
                <w:rFonts w:ascii="Times New Roman" w:hAnsi="Times New Roman" w:cs="Times New Roman"/>
                <w:sz w:val="24"/>
                <w:szCs w:val="24"/>
                <w:lang w:val="en-US"/>
              </w:rPr>
            </w:pPr>
            <w:r w:rsidRPr="00233C17">
              <w:rPr>
                <w:rFonts w:ascii="Times New Roman" w:hAnsi="Times New Roman" w:cs="Times New Roman"/>
                <w:sz w:val="24"/>
                <w:szCs w:val="24"/>
                <w:lang w:val="en-US"/>
              </w:rPr>
              <w:t>%</w:t>
            </w:r>
          </w:p>
        </w:tc>
      </w:tr>
      <w:tr w:rsidR="00535B6C" w:rsidRPr="00233C17" w14:paraId="6467159F" w14:textId="77777777" w:rsidTr="00233C17">
        <w:tc>
          <w:tcPr>
            <w:tcW w:w="2457" w:type="dxa"/>
          </w:tcPr>
          <w:p w14:paraId="488EDE0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w:t>
            </w:r>
          </w:p>
        </w:tc>
        <w:tc>
          <w:tcPr>
            <w:tcW w:w="1687" w:type="dxa"/>
          </w:tcPr>
          <w:p w14:paraId="2BE87F1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w:t>
            </w:r>
          </w:p>
        </w:tc>
        <w:tc>
          <w:tcPr>
            <w:tcW w:w="1998" w:type="dxa"/>
          </w:tcPr>
          <w:p w14:paraId="1161942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w:t>
            </w:r>
          </w:p>
        </w:tc>
        <w:tc>
          <w:tcPr>
            <w:tcW w:w="2630" w:type="dxa"/>
          </w:tcPr>
          <w:p w14:paraId="677DE92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w:t>
            </w:r>
          </w:p>
        </w:tc>
      </w:tr>
      <w:tr w:rsidR="00535B6C" w:rsidRPr="00233C17" w14:paraId="1594DBD8" w14:textId="77777777" w:rsidTr="00233C17">
        <w:tc>
          <w:tcPr>
            <w:tcW w:w="2457" w:type="dxa"/>
          </w:tcPr>
          <w:p w14:paraId="61B57064"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o‘rik</w:t>
            </w:r>
          </w:p>
        </w:tc>
        <w:tc>
          <w:tcPr>
            <w:tcW w:w="1687" w:type="dxa"/>
          </w:tcPr>
          <w:p w14:paraId="08A5A14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 xml:space="preserve">1233 </w:t>
            </w:r>
          </w:p>
        </w:tc>
        <w:tc>
          <w:tcPr>
            <w:tcW w:w="1998" w:type="dxa"/>
          </w:tcPr>
          <w:p w14:paraId="5529827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0,8</w:t>
            </w:r>
          </w:p>
        </w:tc>
        <w:tc>
          <w:tcPr>
            <w:tcW w:w="2630" w:type="dxa"/>
          </w:tcPr>
          <w:p w14:paraId="347F600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25-30</w:t>
            </w:r>
          </w:p>
        </w:tc>
      </w:tr>
      <w:tr w:rsidR="00535B6C" w:rsidRPr="00233C17" w14:paraId="54A86048" w14:textId="77777777" w:rsidTr="00233C17">
        <w:tc>
          <w:tcPr>
            <w:tcW w:w="2457" w:type="dxa"/>
          </w:tcPr>
          <w:p w14:paraId="0AC2B062"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behi</w:t>
            </w:r>
          </w:p>
        </w:tc>
        <w:tc>
          <w:tcPr>
            <w:tcW w:w="1687" w:type="dxa"/>
          </w:tcPr>
          <w:p w14:paraId="69F55AF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34</w:t>
            </w:r>
          </w:p>
        </w:tc>
        <w:tc>
          <w:tcPr>
            <w:tcW w:w="1998" w:type="dxa"/>
          </w:tcPr>
          <w:p w14:paraId="04AECA5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30</w:t>
            </w:r>
          </w:p>
        </w:tc>
        <w:tc>
          <w:tcPr>
            <w:tcW w:w="2630" w:type="dxa"/>
          </w:tcPr>
          <w:p w14:paraId="4095FA1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0,7</w:t>
            </w:r>
          </w:p>
        </w:tc>
      </w:tr>
      <w:tr w:rsidR="00535B6C" w:rsidRPr="00233C17" w14:paraId="5B7B24D9" w14:textId="77777777" w:rsidTr="00233C17">
        <w:tc>
          <w:tcPr>
            <w:tcW w:w="2457" w:type="dxa"/>
          </w:tcPr>
          <w:p w14:paraId="5A8283C5"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Oq akasiya</w:t>
            </w:r>
          </w:p>
        </w:tc>
        <w:tc>
          <w:tcPr>
            <w:tcW w:w="1687" w:type="dxa"/>
          </w:tcPr>
          <w:p w14:paraId="5C05FFB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18</w:t>
            </w:r>
          </w:p>
        </w:tc>
        <w:tc>
          <w:tcPr>
            <w:tcW w:w="1998" w:type="dxa"/>
          </w:tcPr>
          <w:p w14:paraId="6D2F356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55</w:t>
            </w:r>
          </w:p>
        </w:tc>
        <w:tc>
          <w:tcPr>
            <w:tcW w:w="2630" w:type="dxa"/>
          </w:tcPr>
          <w:p w14:paraId="472116F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20-22</w:t>
            </w:r>
          </w:p>
        </w:tc>
      </w:tr>
      <w:tr w:rsidR="00535B6C" w:rsidRPr="00233C17" w14:paraId="2D400DAB" w14:textId="77777777" w:rsidTr="00233C17">
        <w:tc>
          <w:tcPr>
            <w:tcW w:w="2457" w:type="dxa"/>
          </w:tcPr>
          <w:p w14:paraId="1E41833C"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Ipak akasiyasi</w:t>
            </w:r>
          </w:p>
        </w:tc>
        <w:tc>
          <w:tcPr>
            <w:tcW w:w="1687" w:type="dxa"/>
          </w:tcPr>
          <w:p w14:paraId="5254459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33-45</w:t>
            </w:r>
          </w:p>
        </w:tc>
        <w:tc>
          <w:tcPr>
            <w:tcW w:w="1998" w:type="dxa"/>
          </w:tcPr>
          <w:p w14:paraId="05FDFBC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22-30</w:t>
            </w:r>
          </w:p>
        </w:tc>
        <w:tc>
          <w:tcPr>
            <w:tcW w:w="2630" w:type="dxa"/>
          </w:tcPr>
          <w:p w14:paraId="7BB015C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50</w:t>
            </w:r>
          </w:p>
        </w:tc>
      </w:tr>
      <w:tr w:rsidR="00535B6C" w:rsidRPr="00233C17" w14:paraId="7F4CF7B9" w14:textId="77777777" w:rsidTr="00233C17">
        <w:tc>
          <w:tcPr>
            <w:tcW w:w="2457" w:type="dxa"/>
          </w:tcPr>
          <w:p w14:paraId="0D593091"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olcha</w:t>
            </w:r>
          </w:p>
        </w:tc>
        <w:tc>
          <w:tcPr>
            <w:tcW w:w="1687" w:type="dxa"/>
          </w:tcPr>
          <w:p w14:paraId="31A8DD2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195</w:t>
            </w:r>
          </w:p>
        </w:tc>
        <w:tc>
          <w:tcPr>
            <w:tcW w:w="1998" w:type="dxa"/>
          </w:tcPr>
          <w:p w14:paraId="3639F18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w:t>
            </w:r>
          </w:p>
        </w:tc>
        <w:tc>
          <w:tcPr>
            <w:tcW w:w="2630" w:type="dxa"/>
          </w:tcPr>
          <w:p w14:paraId="67F363E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18-20</w:t>
            </w:r>
          </w:p>
        </w:tc>
      </w:tr>
      <w:tr w:rsidR="00535B6C" w:rsidRPr="00233C17" w14:paraId="631F580F" w14:textId="77777777" w:rsidTr="00233C17">
        <w:tc>
          <w:tcPr>
            <w:tcW w:w="2457" w:type="dxa"/>
          </w:tcPr>
          <w:p w14:paraId="46C86DBE"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Qayrag‘och</w:t>
            </w:r>
          </w:p>
        </w:tc>
        <w:tc>
          <w:tcPr>
            <w:tcW w:w="1687" w:type="dxa"/>
          </w:tcPr>
          <w:p w14:paraId="1226DD7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w:t>
            </w:r>
          </w:p>
        </w:tc>
        <w:tc>
          <w:tcPr>
            <w:tcW w:w="1998" w:type="dxa"/>
          </w:tcPr>
          <w:p w14:paraId="780B67C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143</w:t>
            </w:r>
          </w:p>
        </w:tc>
        <w:tc>
          <w:tcPr>
            <w:tcW w:w="2630" w:type="dxa"/>
          </w:tcPr>
          <w:p w14:paraId="68997B6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60</w:t>
            </w:r>
          </w:p>
        </w:tc>
      </w:tr>
      <w:tr w:rsidR="00535B6C" w:rsidRPr="00233C17" w14:paraId="75167C35" w14:textId="77777777" w:rsidTr="00233C17">
        <w:tc>
          <w:tcPr>
            <w:tcW w:w="2457" w:type="dxa"/>
          </w:tcPr>
          <w:p w14:paraId="44822226"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Tikan daraxti</w:t>
            </w:r>
          </w:p>
        </w:tc>
        <w:tc>
          <w:tcPr>
            <w:tcW w:w="1687" w:type="dxa"/>
          </w:tcPr>
          <w:p w14:paraId="4F64D87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195</w:t>
            </w:r>
          </w:p>
        </w:tc>
        <w:tc>
          <w:tcPr>
            <w:tcW w:w="1998" w:type="dxa"/>
          </w:tcPr>
          <w:p w14:paraId="6AD0D35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5,1</w:t>
            </w:r>
          </w:p>
        </w:tc>
        <w:tc>
          <w:tcPr>
            <w:tcW w:w="2630" w:type="dxa"/>
          </w:tcPr>
          <w:p w14:paraId="6849DFA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22</w:t>
            </w:r>
          </w:p>
        </w:tc>
      </w:tr>
      <w:tr w:rsidR="00535B6C" w:rsidRPr="00233C17" w14:paraId="466E1993" w14:textId="77777777" w:rsidTr="00233C17">
        <w:tc>
          <w:tcPr>
            <w:tcW w:w="2457" w:type="dxa"/>
          </w:tcPr>
          <w:p w14:paraId="7AA7FC54"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nok</w:t>
            </w:r>
          </w:p>
        </w:tc>
        <w:tc>
          <w:tcPr>
            <w:tcW w:w="1687" w:type="dxa"/>
          </w:tcPr>
          <w:p w14:paraId="1988251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24</w:t>
            </w:r>
          </w:p>
        </w:tc>
        <w:tc>
          <w:tcPr>
            <w:tcW w:w="1998" w:type="dxa"/>
          </w:tcPr>
          <w:p w14:paraId="1704BA7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42</w:t>
            </w:r>
          </w:p>
        </w:tc>
        <w:tc>
          <w:tcPr>
            <w:tcW w:w="2630" w:type="dxa"/>
          </w:tcPr>
          <w:p w14:paraId="2B71C3B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0,8-11</w:t>
            </w:r>
          </w:p>
        </w:tc>
      </w:tr>
      <w:tr w:rsidR="00535B6C" w:rsidRPr="00233C17" w14:paraId="0A98409A" w14:textId="77777777" w:rsidTr="00233C17">
        <w:tc>
          <w:tcPr>
            <w:tcW w:w="2457" w:type="dxa"/>
          </w:tcPr>
          <w:p w14:paraId="08D7EAEE"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Eman</w:t>
            </w:r>
          </w:p>
        </w:tc>
        <w:tc>
          <w:tcPr>
            <w:tcW w:w="1687" w:type="dxa"/>
          </w:tcPr>
          <w:p w14:paraId="5E5C6DB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3000</w:t>
            </w:r>
          </w:p>
        </w:tc>
        <w:tc>
          <w:tcPr>
            <w:tcW w:w="1998" w:type="dxa"/>
          </w:tcPr>
          <w:p w14:paraId="1AEA341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0,3</w:t>
            </w:r>
          </w:p>
        </w:tc>
        <w:tc>
          <w:tcPr>
            <w:tcW w:w="2630" w:type="dxa"/>
          </w:tcPr>
          <w:p w14:paraId="25DC2C3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95</w:t>
            </w:r>
          </w:p>
        </w:tc>
      </w:tr>
      <w:tr w:rsidR="00535B6C" w:rsidRPr="00233C17" w14:paraId="244AC52A" w14:textId="77777777" w:rsidTr="00233C17">
        <w:tc>
          <w:tcPr>
            <w:tcW w:w="2457" w:type="dxa"/>
          </w:tcPr>
          <w:p w14:paraId="0DF2FD89"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Qizil kandim</w:t>
            </w:r>
          </w:p>
        </w:tc>
        <w:tc>
          <w:tcPr>
            <w:tcW w:w="1687" w:type="dxa"/>
          </w:tcPr>
          <w:p w14:paraId="3DF51CF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70-120</w:t>
            </w:r>
          </w:p>
        </w:tc>
        <w:tc>
          <w:tcPr>
            <w:tcW w:w="1998" w:type="dxa"/>
          </w:tcPr>
          <w:p w14:paraId="7F65831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81</w:t>
            </w:r>
          </w:p>
        </w:tc>
        <w:tc>
          <w:tcPr>
            <w:tcW w:w="2630" w:type="dxa"/>
          </w:tcPr>
          <w:p w14:paraId="746365F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12</w:t>
            </w:r>
          </w:p>
        </w:tc>
      </w:tr>
      <w:tr w:rsidR="00535B6C" w:rsidRPr="00233C17" w14:paraId="42235CE5" w14:textId="77777777" w:rsidTr="00233C17">
        <w:tc>
          <w:tcPr>
            <w:tcW w:w="2457" w:type="dxa"/>
          </w:tcPr>
          <w:p w14:paraId="637AA469"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Chiroyli katalna</w:t>
            </w:r>
          </w:p>
        </w:tc>
        <w:tc>
          <w:tcPr>
            <w:tcW w:w="1687" w:type="dxa"/>
          </w:tcPr>
          <w:p w14:paraId="73024D4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24</w:t>
            </w:r>
          </w:p>
        </w:tc>
        <w:tc>
          <w:tcPr>
            <w:tcW w:w="1998" w:type="dxa"/>
          </w:tcPr>
          <w:p w14:paraId="3A5B5D4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42</w:t>
            </w:r>
          </w:p>
        </w:tc>
        <w:tc>
          <w:tcPr>
            <w:tcW w:w="2630" w:type="dxa"/>
          </w:tcPr>
          <w:p w14:paraId="5E17624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23</w:t>
            </w:r>
          </w:p>
        </w:tc>
      </w:tr>
      <w:tr w:rsidR="00535B6C" w:rsidRPr="00233C17" w14:paraId="006F56D8" w14:textId="77777777" w:rsidTr="00233C17">
        <w:tc>
          <w:tcPr>
            <w:tcW w:w="2457" w:type="dxa"/>
          </w:tcPr>
          <w:p w14:paraId="61AFA21E"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Kashtan</w:t>
            </w:r>
          </w:p>
        </w:tc>
        <w:tc>
          <w:tcPr>
            <w:tcW w:w="1687" w:type="dxa"/>
          </w:tcPr>
          <w:p w14:paraId="29EB4C7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1330</w:t>
            </w:r>
          </w:p>
        </w:tc>
        <w:tc>
          <w:tcPr>
            <w:tcW w:w="1998" w:type="dxa"/>
          </w:tcPr>
          <w:p w14:paraId="42E041F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0,1</w:t>
            </w:r>
          </w:p>
        </w:tc>
        <w:tc>
          <w:tcPr>
            <w:tcW w:w="2630" w:type="dxa"/>
          </w:tcPr>
          <w:p w14:paraId="304FCCC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95</w:t>
            </w:r>
          </w:p>
        </w:tc>
      </w:tr>
      <w:tr w:rsidR="00535B6C" w:rsidRPr="00233C17" w14:paraId="51075337" w14:textId="77777777" w:rsidTr="00233C17">
        <w:tc>
          <w:tcPr>
            <w:tcW w:w="2457" w:type="dxa"/>
          </w:tcPr>
          <w:p w14:paraId="4A635590" w14:textId="77777777" w:rsidR="00535B6C" w:rsidRPr="00233C17" w:rsidRDefault="00535B6C"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O‘tkir barg‘li zarang</w:t>
            </w:r>
          </w:p>
        </w:tc>
        <w:tc>
          <w:tcPr>
            <w:tcW w:w="1687" w:type="dxa"/>
          </w:tcPr>
          <w:p w14:paraId="5FD65EE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126</w:t>
            </w:r>
          </w:p>
        </w:tc>
        <w:tc>
          <w:tcPr>
            <w:tcW w:w="1998" w:type="dxa"/>
          </w:tcPr>
          <w:p w14:paraId="3E030D2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w:t>
            </w:r>
          </w:p>
        </w:tc>
        <w:tc>
          <w:tcPr>
            <w:tcW w:w="2630" w:type="dxa"/>
          </w:tcPr>
          <w:p w14:paraId="161C26C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75</w:t>
            </w:r>
          </w:p>
        </w:tc>
      </w:tr>
      <w:tr w:rsidR="00535B6C" w:rsidRPr="00233C17" w14:paraId="1CBD4EBC" w14:textId="77777777" w:rsidTr="00233C17">
        <w:tc>
          <w:tcPr>
            <w:tcW w:w="2457" w:type="dxa"/>
          </w:tcPr>
          <w:p w14:paraId="2110390D"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Tatar zarangi</w:t>
            </w:r>
          </w:p>
        </w:tc>
        <w:tc>
          <w:tcPr>
            <w:tcW w:w="1687" w:type="dxa"/>
          </w:tcPr>
          <w:p w14:paraId="066979E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40</w:t>
            </w:r>
          </w:p>
        </w:tc>
        <w:tc>
          <w:tcPr>
            <w:tcW w:w="1998" w:type="dxa"/>
          </w:tcPr>
          <w:p w14:paraId="1777102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25</w:t>
            </w:r>
          </w:p>
        </w:tc>
        <w:tc>
          <w:tcPr>
            <w:tcW w:w="2630" w:type="dxa"/>
          </w:tcPr>
          <w:p w14:paraId="4DB4661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w:t>
            </w:r>
          </w:p>
        </w:tc>
      </w:tr>
      <w:tr w:rsidR="00535B6C" w:rsidRPr="00233C17" w14:paraId="41C3309C" w14:textId="77777777" w:rsidTr="00233C17">
        <w:tc>
          <w:tcPr>
            <w:tcW w:w="2457" w:type="dxa"/>
          </w:tcPr>
          <w:p w14:paraId="258235A0"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Dala zarangi</w:t>
            </w:r>
          </w:p>
        </w:tc>
        <w:tc>
          <w:tcPr>
            <w:tcW w:w="1687" w:type="dxa"/>
          </w:tcPr>
          <w:p w14:paraId="0F4FFED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57</w:t>
            </w:r>
          </w:p>
        </w:tc>
        <w:tc>
          <w:tcPr>
            <w:tcW w:w="1998" w:type="dxa"/>
          </w:tcPr>
          <w:p w14:paraId="0AF11F8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17</w:t>
            </w:r>
          </w:p>
        </w:tc>
        <w:tc>
          <w:tcPr>
            <w:tcW w:w="2630" w:type="dxa"/>
          </w:tcPr>
          <w:p w14:paraId="5F54580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75</w:t>
            </w:r>
          </w:p>
        </w:tc>
      </w:tr>
      <w:tr w:rsidR="00535B6C" w:rsidRPr="00233C17" w14:paraId="2F30F74C" w14:textId="77777777" w:rsidTr="00233C17">
        <w:tc>
          <w:tcPr>
            <w:tcW w:w="2457" w:type="dxa"/>
          </w:tcPr>
          <w:p w14:paraId="782C9F7E"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Shumtolsimon zarang</w:t>
            </w:r>
          </w:p>
        </w:tc>
        <w:tc>
          <w:tcPr>
            <w:tcW w:w="1687" w:type="dxa"/>
          </w:tcPr>
          <w:p w14:paraId="62EFA84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40</w:t>
            </w:r>
          </w:p>
        </w:tc>
        <w:tc>
          <w:tcPr>
            <w:tcW w:w="1998" w:type="dxa"/>
          </w:tcPr>
          <w:p w14:paraId="1F1756E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25</w:t>
            </w:r>
          </w:p>
        </w:tc>
        <w:tc>
          <w:tcPr>
            <w:tcW w:w="2630" w:type="dxa"/>
          </w:tcPr>
          <w:p w14:paraId="5D6CBA3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75</w:t>
            </w:r>
          </w:p>
        </w:tc>
      </w:tr>
      <w:tr w:rsidR="00535B6C" w:rsidRPr="00233C17" w14:paraId="75E5A1AD" w14:textId="77777777" w:rsidTr="00233C17">
        <w:tc>
          <w:tcPr>
            <w:tcW w:w="2457" w:type="dxa"/>
          </w:tcPr>
          <w:p w14:paraId="048BE93E"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Kumushrang zarang</w:t>
            </w:r>
          </w:p>
        </w:tc>
        <w:tc>
          <w:tcPr>
            <w:tcW w:w="1687" w:type="dxa"/>
          </w:tcPr>
          <w:p w14:paraId="067F9FB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30</w:t>
            </w:r>
          </w:p>
        </w:tc>
        <w:tc>
          <w:tcPr>
            <w:tcW w:w="1998" w:type="dxa"/>
          </w:tcPr>
          <w:p w14:paraId="691E8E5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33</w:t>
            </w:r>
          </w:p>
        </w:tc>
        <w:tc>
          <w:tcPr>
            <w:tcW w:w="2630" w:type="dxa"/>
          </w:tcPr>
          <w:p w14:paraId="544854AF"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75</w:t>
            </w:r>
          </w:p>
        </w:tc>
      </w:tr>
      <w:tr w:rsidR="00535B6C" w:rsidRPr="00233C17" w14:paraId="3432D844" w14:textId="77777777" w:rsidTr="00233C17">
        <w:tc>
          <w:tcPr>
            <w:tcW w:w="2457" w:type="dxa"/>
          </w:tcPr>
          <w:p w14:paraId="05785D77"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Arg‘uvon</w:t>
            </w:r>
          </w:p>
        </w:tc>
        <w:tc>
          <w:tcPr>
            <w:tcW w:w="1687" w:type="dxa"/>
          </w:tcPr>
          <w:p w14:paraId="75A65C3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31</w:t>
            </w:r>
          </w:p>
        </w:tc>
        <w:tc>
          <w:tcPr>
            <w:tcW w:w="1998" w:type="dxa"/>
          </w:tcPr>
          <w:p w14:paraId="0A2BCC5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32</w:t>
            </w:r>
          </w:p>
        </w:tc>
        <w:tc>
          <w:tcPr>
            <w:tcW w:w="2630" w:type="dxa"/>
          </w:tcPr>
          <w:p w14:paraId="4D4A3DD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80-90</w:t>
            </w:r>
          </w:p>
        </w:tc>
      </w:tr>
      <w:tr w:rsidR="00535B6C" w:rsidRPr="00233C17" w14:paraId="5C790B43" w14:textId="77777777" w:rsidTr="00233C17">
        <w:tc>
          <w:tcPr>
            <w:tcW w:w="2457" w:type="dxa"/>
          </w:tcPr>
          <w:p w14:paraId="1D9F71E9"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Qush jiyda</w:t>
            </w:r>
          </w:p>
        </w:tc>
        <w:tc>
          <w:tcPr>
            <w:tcW w:w="1687" w:type="dxa"/>
          </w:tcPr>
          <w:p w14:paraId="08E1BCE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154</w:t>
            </w:r>
          </w:p>
        </w:tc>
        <w:tc>
          <w:tcPr>
            <w:tcW w:w="1998" w:type="dxa"/>
          </w:tcPr>
          <w:p w14:paraId="5717D74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6,5</w:t>
            </w:r>
          </w:p>
        </w:tc>
        <w:tc>
          <w:tcPr>
            <w:tcW w:w="2630" w:type="dxa"/>
          </w:tcPr>
          <w:p w14:paraId="48AAD34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40-45</w:t>
            </w:r>
          </w:p>
        </w:tc>
      </w:tr>
      <w:tr w:rsidR="00535B6C" w:rsidRPr="00233C17" w14:paraId="39214915" w14:textId="77777777" w:rsidTr="00233C17">
        <w:tc>
          <w:tcPr>
            <w:tcW w:w="2457" w:type="dxa"/>
          </w:tcPr>
          <w:p w14:paraId="2AB1DE76"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Achchiq bodom</w:t>
            </w:r>
          </w:p>
        </w:tc>
        <w:tc>
          <w:tcPr>
            <w:tcW w:w="1687" w:type="dxa"/>
          </w:tcPr>
          <w:p w14:paraId="04B0158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975</w:t>
            </w:r>
          </w:p>
        </w:tc>
        <w:tc>
          <w:tcPr>
            <w:tcW w:w="1998" w:type="dxa"/>
          </w:tcPr>
          <w:p w14:paraId="7236D2E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1,0</w:t>
            </w:r>
          </w:p>
        </w:tc>
        <w:tc>
          <w:tcPr>
            <w:tcW w:w="2630" w:type="dxa"/>
          </w:tcPr>
          <w:p w14:paraId="3C44DEB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80</w:t>
            </w:r>
          </w:p>
        </w:tc>
      </w:tr>
      <w:tr w:rsidR="00535B6C" w:rsidRPr="00233C17" w14:paraId="7EA68317" w14:textId="77777777" w:rsidTr="00233C17">
        <w:tc>
          <w:tcPr>
            <w:tcW w:w="2457" w:type="dxa"/>
          </w:tcPr>
          <w:p w14:paraId="4CFD775B"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Shirin bodom</w:t>
            </w:r>
          </w:p>
        </w:tc>
        <w:tc>
          <w:tcPr>
            <w:tcW w:w="1687" w:type="dxa"/>
          </w:tcPr>
          <w:p w14:paraId="32D8B7E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2000,0</w:t>
            </w:r>
          </w:p>
        </w:tc>
        <w:tc>
          <w:tcPr>
            <w:tcW w:w="1998" w:type="dxa"/>
          </w:tcPr>
          <w:p w14:paraId="3F13C43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0,9</w:t>
            </w:r>
          </w:p>
        </w:tc>
        <w:tc>
          <w:tcPr>
            <w:tcW w:w="2630" w:type="dxa"/>
          </w:tcPr>
          <w:p w14:paraId="745BBE7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66</w:t>
            </w:r>
          </w:p>
        </w:tc>
      </w:tr>
      <w:tr w:rsidR="00535B6C" w:rsidRPr="00233C17" w14:paraId="0FC88C05" w14:textId="77777777" w:rsidTr="00233C17">
        <w:tc>
          <w:tcPr>
            <w:tcW w:w="2457" w:type="dxa"/>
          </w:tcPr>
          <w:p w14:paraId="54FFFB78"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Qora archa</w:t>
            </w:r>
          </w:p>
        </w:tc>
        <w:tc>
          <w:tcPr>
            <w:tcW w:w="1687" w:type="dxa"/>
          </w:tcPr>
          <w:p w14:paraId="7B5F1D0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47,7-29,2</w:t>
            </w:r>
          </w:p>
        </w:tc>
        <w:tc>
          <w:tcPr>
            <w:tcW w:w="1998" w:type="dxa"/>
          </w:tcPr>
          <w:p w14:paraId="0AE8BD9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19-22,7</w:t>
            </w:r>
          </w:p>
        </w:tc>
        <w:tc>
          <w:tcPr>
            <w:tcW w:w="2630" w:type="dxa"/>
          </w:tcPr>
          <w:p w14:paraId="1DBDA75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15-32</w:t>
            </w:r>
          </w:p>
        </w:tc>
      </w:tr>
      <w:tr w:rsidR="00535B6C" w:rsidRPr="00233C17" w14:paraId="59512461" w14:textId="77777777" w:rsidTr="00233C17">
        <w:tc>
          <w:tcPr>
            <w:tcW w:w="2457" w:type="dxa"/>
          </w:tcPr>
          <w:p w14:paraId="1BB05B22"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Saur archa</w:t>
            </w:r>
          </w:p>
        </w:tc>
        <w:tc>
          <w:tcPr>
            <w:tcW w:w="1687" w:type="dxa"/>
          </w:tcPr>
          <w:p w14:paraId="57A4ED7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17,4-24,3</w:t>
            </w:r>
          </w:p>
        </w:tc>
        <w:tc>
          <w:tcPr>
            <w:tcW w:w="1998" w:type="dxa"/>
          </w:tcPr>
          <w:p w14:paraId="6D37887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38-45</w:t>
            </w:r>
          </w:p>
        </w:tc>
        <w:tc>
          <w:tcPr>
            <w:tcW w:w="2630" w:type="dxa"/>
          </w:tcPr>
          <w:p w14:paraId="067BE01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26</w:t>
            </w:r>
          </w:p>
        </w:tc>
      </w:tr>
      <w:tr w:rsidR="00535B6C" w:rsidRPr="00233C17" w14:paraId="28374D3A" w14:textId="77777777" w:rsidTr="00233C17">
        <w:tc>
          <w:tcPr>
            <w:tcW w:w="2457" w:type="dxa"/>
          </w:tcPr>
          <w:p w14:paraId="18ED7C66"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O‘rik archa</w:t>
            </w:r>
          </w:p>
        </w:tc>
        <w:tc>
          <w:tcPr>
            <w:tcW w:w="1687" w:type="dxa"/>
          </w:tcPr>
          <w:p w14:paraId="69CA22C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179,3-224,3</w:t>
            </w:r>
          </w:p>
        </w:tc>
        <w:tc>
          <w:tcPr>
            <w:tcW w:w="1998" w:type="dxa"/>
          </w:tcPr>
          <w:p w14:paraId="0AA42DD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4,5-5,6</w:t>
            </w:r>
          </w:p>
        </w:tc>
        <w:tc>
          <w:tcPr>
            <w:tcW w:w="2630" w:type="dxa"/>
          </w:tcPr>
          <w:p w14:paraId="577E6D6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35</w:t>
            </w:r>
          </w:p>
        </w:tc>
      </w:tr>
      <w:tr w:rsidR="00535B6C" w:rsidRPr="00233C17" w14:paraId="2B99EF11" w14:textId="77777777" w:rsidTr="00233C17">
        <w:tc>
          <w:tcPr>
            <w:tcW w:w="2457" w:type="dxa"/>
          </w:tcPr>
          <w:p w14:paraId="6C9A70E0"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Virgin archasi</w:t>
            </w:r>
          </w:p>
        </w:tc>
        <w:tc>
          <w:tcPr>
            <w:tcW w:w="1687" w:type="dxa"/>
          </w:tcPr>
          <w:p w14:paraId="7BE93429"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26</w:t>
            </w:r>
          </w:p>
        </w:tc>
        <w:tc>
          <w:tcPr>
            <w:tcW w:w="1998" w:type="dxa"/>
          </w:tcPr>
          <w:p w14:paraId="3C83139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38</w:t>
            </w:r>
          </w:p>
        </w:tc>
        <w:tc>
          <w:tcPr>
            <w:tcW w:w="2630" w:type="dxa"/>
          </w:tcPr>
          <w:p w14:paraId="0B9343B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10-12</w:t>
            </w:r>
          </w:p>
        </w:tc>
      </w:tr>
      <w:tr w:rsidR="00535B6C" w:rsidRPr="00233C17" w14:paraId="55A8D4B7" w14:textId="77777777" w:rsidTr="00233C17">
        <w:tc>
          <w:tcPr>
            <w:tcW w:w="2457" w:type="dxa"/>
          </w:tcPr>
          <w:p w14:paraId="4B75375E"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Jirg‘anok</w:t>
            </w:r>
          </w:p>
        </w:tc>
        <w:tc>
          <w:tcPr>
            <w:tcW w:w="1687" w:type="dxa"/>
          </w:tcPr>
          <w:p w14:paraId="6AD9E2F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12</w:t>
            </w:r>
          </w:p>
        </w:tc>
        <w:tc>
          <w:tcPr>
            <w:tcW w:w="1998" w:type="dxa"/>
          </w:tcPr>
          <w:p w14:paraId="43E52B6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83</w:t>
            </w:r>
          </w:p>
        </w:tc>
        <w:tc>
          <w:tcPr>
            <w:tcW w:w="2630" w:type="dxa"/>
          </w:tcPr>
          <w:p w14:paraId="49BF944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10-12</w:t>
            </w:r>
          </w:p>
        </w:tc>
      </w:tr>
      <w:tr w:rsidR="00535B6C" w:rsidRPr="00233C17" w14:paraId="2092B97A" w14:textId="77777777" w:rsidTr="00233C17">
        <w:tc>
          <w:tcPr>
            <w:tcW w:w="2457" w:type="dxa"/>
          </w:tcPr>
          <w:p w14:paraId="48F557A8"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Grek yongogi</w:t>
            </w:r>
          </w:p>
        </w:tc>
        <w:tc>
          <w:tcPr>
            <w:tcW w:w="1687" w:type="dxa"/>
          </w:tcPr>
          <w:p w14:paraId="0730A67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900,0</w:t>
            </w:r>
          </w:p>
        </w:tc>
        <w:tc>
          <w:tcPr>
            <w:tcW w:w="1998" w:type="dxa"/>
          </w:tcPr>
          <w:p w14:paraId="706E11C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0,11</w:t>
            </w:r>
          </w:p>
        </w:tc>
        <w:tc>
          <w:tcPr>
            <w:tcW w:w="2630" w:type="dxa"/>
          </w:tcPr>
          <w:p w14:paraId="49AD834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70-80</w:t>
            </w:r>
          </w:p>
        </w:tc>
      </w:tr>
      <w:tr w:rsidR="00535B6C" w:rsidRPr="00233C17" w14:paraId="22AB0127" w14:textId="77777777" w:rsidTr="00233C17">
        <w:tc>
          <w:tcPr>
            <w:tcW w:w="2457" w:type="dxa"/>
          </w:tcPr>
          <w:p w14:paraId="37E24002"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Shaftoli</w:t>
            </w:r>
          </w:p>
        </w:tc>
        <w:tc>
          <w:tcPr>
            <w:tcW w:w="1687" w:type="dxa"/>
          </w:tcPr>
          <w:p w14:paraId="7DBE5986"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3660</w:t>
            </w:r>
          </w:p>
        </w:tc>
        <w:tc>
          <w:tcPr>
            <w:tcW w:w="1998" w:type="dxa"/>
          </w:tcPr>
          <w:p w14:paraId="0A7D70D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0,3</w:t>
            </w:r>
          </w:p>
        </w:tc>
        <w:tc>
          <w:tcPr>
            <w:tcW w:w="2630" w:type="dxa"/>
          </w:tcPr>
          <w:p w14:paraId="095F28C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20</w:t>
            </w:r>
          </w:p>
        </w:tc>
      </w:tr>
      <w:tr w:rsidR="00535B6C" w:rsidRPr="00233C17" w14:paraId="519B4CAA" w14:textId="77777777" w:rsidTr="00233C17">
        <w:tc>
          <w:tcPr>
            <w:tcW w:w="2457" w:type="dxa"/>
          </w:tcPr>
          <w:p w14:paraId="1557FFE0"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Chinor</w:t>
            </w:r>
          </w:p>
        </w:tc>
        <w:tc>
          <w:tcPr>
            <w:tcW w:w="1687" w:type="dxa"/>
          </w:tcPr>
          <w:p w14:paraId="6BFFEB8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3,8</w:t>
            </w:r>
          </w:p>
        </w:tc>
        <w:tc>
          <w:tcPr>
            <w:tcW w:w="1998" w:type="dxa"/>
          </w:tcPr>
          <w:p w14:paraId="53FB418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260</w:t>
            </w:r>
          </w:p>
        </w:tc>
        <w:tc>
          <w:tcPr>
            <w:tcW w:w="2630" w:type="dxa"/>
          </w:tcPr>
          <w:p w14:paraId="690DCDC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75</w:t>
            </w:r>
          </w:p>
        </w:tc>
      </w:tr>
      <w:tr w:rsidR="00535B6C" w:rsidRPr="00233C17" w14:paraId="6B4240C6" w14:textId="77777777" w:rsidTr="00233C17">
        <w:tc>
          <w:tcPr>
            <w:tcW w:w="2457" w:type="dxa"/>
          </w:tcPr>
          <w:p w14:paraId="4DD8F0A5"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Na’matak</w:t>
            </w:r>
          </w:p>
        </w:tc>
        <w:tc>
          <w:tcPr>
            <w:tcW w:w="1687" w:type="dxa"/>
          </w:tcPr>
          <w:p w14:paraId="1694D07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12</w:t>
            </w:r>
          </w:p>
        </w:tc>
        <w:tc>
          <w:tcPr>
            <w:tcW w:w="1998" w:type="dxa"/>
          </w:tcPr>
          <w:p w14:paraId="660D6B7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83</w:t>
            </w:r>
          </w:p>
        </w:tc>
        <w:tc>
          <w:tcPr>
            <w:tcW w:w="2630" w:type="dxa"/>
          </w:tcPr>
          <w:p w14:paraId="2BE0D46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15-20</w:t>
            </w:r>
          </w:p>
        </w:tc>
      </w:tr>
      <w:tr w:rsidR="00535B6C" w:rsidRPr="00233C17" w14:paraId="04A6590B" w14:textId="77777777" w:rsidTr="00233C17">
        <w:tc>
          <w:tcPr>
            <w:tcW w:w="2457" w:type="dxa"/>
          </w:tcPr>
          <w:p w14:paraId="67BBCA56"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Qora saksovul</w:t>
            </w:r>
          </w:p>
        </w:tc>
        <w:tc>
          <w:tcPr>
            <w:tcW w:w="1687" w:type="dxa"/>
          </w:tcPr>
          <w:p w14:paraId="2A4E405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w:t>
            </w:r>
          </w:p>
        </w:tc>
        <w:tc>
          <w:tcPr>
            <w:tcW w:w="1998" w:type="dxa"/>
          </w:tcPr>
          <w:p w14:paraId="170780E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380</w:t>
            </w:r>
          </w:p>
        </w:tc>
        <w:tc>
          <w:tcPr>
            <w:tcW w:w="2630" w:type="dxa"/>
          </w:tcPr>
          <w:p w14:paraId="15E81CD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55</w:t>
            </w:r>
          </w:p>
        </w:tc>
      </w:tr>
      <w:tr w:rsidR="00535B6C" w:rsidRPr="00233C17" w14:paraId="6A614A84" w14:textId="77777777" w:rsidTr="00233C17">
        <w:tc>
          <w:tcPr>
            <w:tcW w:w="2457" w:type="dxa"/>
          </w:tcPr>
          <w:p w14:paraId="7CB2A9AC"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Olxo‘ri</w:t>
            </w:r>
          </w:p>
        </w:tc>
        <w:tc>
          <w:tcPr>
            <w:tcW w:w="1687" w:type="dxa"/>
          </w:tcPr>
          <w:p w14:paraId="6D2431E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500</w:t>
            </w:r>
          </w:p>
        </w:tc>
        <w:tc>
          <w:tcPr>
            <w:tcW w:w="1998" w:type="dxa"/>
          </w:tcPr>
          <w:p w14:paraId="209B660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w:t>
            </w:r>
          </w:p>
        </w:tc>
        <w:tc>
          <w:tcPr>
            <w:tcW w:w="2630" w:type="dxa"/>
          </w:tcPr>
          <w:p w14:paraId="04A5DEC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10-12</w:t>
            </w:r>
          </w:p>
        </w:tc>
      </w:tr>
      <w:tr w:rsidR="00535B6C" w:rsidRPr="00233C17" w14:paraId="0E295956" w14:textId="77777777" w:rsidTr="00233C17">
        <w:tc>
          <w:tcPr>
            <w:tcW w:w="2457" w:type="dxa"/>
          </w:tcPr>
          <w:p w14:paraId="3174A74F"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Qora qaraton</w:t>
            </w:r>
          </w:p>
        </w:tc>
        <w:tc>
          <w:tcPr>
            <w:tcW w:w="1687" w:type="dxa"/>
          </w:tcPr>
          <w:p w14:paraId="6343571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10-18</w:t>
            </w:r>
          </w:p>
        </w:tc>
        <w:tc>
          <w:tcPr>
            <w:tcW w:w="1998" w:type="dxa"/>
          </w:tcPr>
          <w:p w14:paraId="2971F67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10</w:t>
            </w:r>
          </w:p>
        </w:tc>
        <w:tc>
          <w:tcPr>
            <w:tcW w:w="2630" w:type="dxa"/>
          </w:tcPr>
          <w:p w14:paraId="1407E6AE"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98</w:t>
            </w:r>
          </w:p>
        </w:tc>
      </w:tr>
      <w:tr w:rsidR="00535B6C" w:rsidRPr="00233C17" w14:paraId="1C34D025" w14:textId="77777777" w:rsidTr="00233C17">
        <w:tc>
          <w:tcPr>
            <w:tcW w:w="2457" w:type="dxa"/>
          </w:tcPr>
          <w:p w14:paraId="6354ED97"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lastRenderedPageBreak/>
              <w:t>Yapon tuxumagi (sofora)</w:t>
            </w:r>
          </w:p>
        </w:tc>
        <w:tc>
          <w:tcPr>
            <w:tcW w:w="1687" w:type="dxa"/>
          </w:tcPr>
          <w:p w14:paraId="4C2BA04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100</w:t>
            </w:r>
          </w:p>
        </w:tc>
        <w:tc>
          <w:tcPr>
            <w:tcW w:w="1998" w:type="dxa"/>
          </w:tcPr>
          <w:p w14:paraId="40B0CF9C"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10</w:t>
            </w:r>
          </w:p>
        </w:tc>
        <w:tc>
          <w:tcPr>
            <w:tcW w:w="2630" w:type="dxa"/>
          </w:tcPr>
          <w:p w14:paraId="5A196B4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93</w:t>
            </w:r>
          </w:p>
        </w:tc>
      </w:tr>
      <w:tr w:rsidR="00535B6C" w:rsidRPr="00233C17" w14:paraId="7DEC8546" w14:textId="77777777" w:rsidTr="00233C17">
        <w:tc>
          <w:tcPr>
            <w:tcW w:w="2457" w:type="dxa"/>
          </w:tcPr>
          <w:p w14:paraId="3121D703"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Qrim qarag‘ayi</w:t>
            </w:r>
          </w:p>
        </w:tc>
        <w:tc>
          <w:tcPr>
            <w:tcW w:w="1687" w:type="dxa"/>
          </w:tcPr>
          <w:p w14:paraId="7A42511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23-26</w:t>
            </w:r>
          </w:p>
        </w:tc>
        <w:tc>
          <w:tcPr>
            <w:tcW w:w="1998" w:type="dxa"/>
          </w:tcPr>
          <w:p w14:paraId="5D2D2E93"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2,5-3,0</w:t>
            </w:r>
          </w:p>
        </w:tc>
        <w:tc>
          <w:tcPr>
            <w:tcW w:w="2630" w:type="dxa"/>
          </w:tcPr>
          <w:p w14:paraId="2960B42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75-90</w:t>
            </w:r>
          </w:p>
        </w:tc>
      </w:tr>
      <w:tr w:rsidR="00535B6C" w:rsidRPr="00233C17" w14:paraId="3336A304" w14:textId="77777777" w:rsidTr="00233C17">
        <w:tc>
          <w:tcPr>
            <w:tcW w:w="2457" w:type="dxa"/>
          </w:tcPr>
          <w:p w14:paraId="75C1BC59"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Xurma</w:t>
            </w:r>
          </w:p>
        </w:tc>
        <w:tc>
          <w:tcPr>
            <w:tcW w:w="1687" w:type="dxa"/>
          </w:tcPr>
          <w:p w14:paraId="24638E2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120</w:t>
            </w:r>
          </w:p>
        </w:tc>
        <w:tc>
          <w:tcPr>
            <w:tcW w:w="1998" w:type="dxa"/>
          </w:tcPr>
          <w:p w14:paraId="1A5156B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w:t>
            </w:r>
          </w:p>
        </w:tc>
        <w:tc>
          <w:tcPr>
            <w:tcW w:w="2630" w:type="dxa"/>
          </w:tcPr>
          <w:p w14:paraId="3D77AD0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20-75</w:t>
            </w:r>
          </w:p>
        </w:tc>
      </w:tr>
      <w:tr w:rsidR="00535B6C" w:rsidRPr="00233C17" w14:paraId="62D4187F" w14:textId="77777777" w:rsidTr="00233C17">
        <w:tc>
          <w:tcPr>
            <w:tcW w:w="2457" w:type="dxa"/>
          </w:tcPr>
          <w:p w14:paraId="52189B61"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Antipka shumurti</w:t>
            </w:r>
          </w:p>
        </w:tc>
        <w:tc>
          <w:tcPr>
            <w:tcW w:w="1687" w:type="dxa"/>
          </w:tcPr>
          <w:p w14:paraId="150DCAA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70</w:t>
            </w:r>
          </w:p>
        </w:tc>
        <w:tc>
          <w:tcPr>
            <w:tcW w:w="1998" w:type="dxa"/>
          </w:tcPr>
          <w:p w14:paraId="4D24508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9</w:t>
            </w:r>
          </w:p>
        </w:tc>
        <w:tc>
          <w:tcPr>
            <w:tcW w:w="2630" w:type="dxa"/>
          </w:tcPr>
          <w:p w14:paraId="0531CEB8"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18-20</w:t>
            </w:r>
          </w:p>
        </w:tc>
      </w:tr>
      <w:tr w:rsidR="00535B6C" w:rsidRPr="00233C17" w14:paraId="226FE47A" w14:textId="77777777" w:rsidTr="00233C17">
        <w:tc>
          <w:tcPr>
            <w:tcW w:w="2457" w:type="dxa"/>
          </w:tcPr>
          <w:p w14:paraId="7DBCAE0E"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Qora tut</w:t>
            </w:r>
          </w:p>
        </w:tc>
        <w:tc>
          <w:tcPr>
            <w:tcW w:w="1687" w:type="dxa"/>
          </w:tcPr>
          <w:p w14:paraId="4A6E3AD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1,5</w:t>
            </w:r>
          </w:p>
        </w:tc>
        <w:tc>
          <w:tcPr>
            <w:tcW w:w="1998" w:type="dxa"/>
          </w:tcPr>
          <w:p w14:paraId="01D3DF0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675</w:t>
            </w:r>
          </w:p>
        </w:tc>
        <w:tc>
          <w:tcPr>
            <w:tcW w:w="2630" w:type="dxa"/>
          </w:tcPr>
          <w:p w14:paraId="381F4391"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3-4</w:t>
            </w:r>
          </w:p>
        </w:tc>
      </w:tr>
      <w:tr w:rsidR="00535B6C" w:rsidRPr="00233C17" w14:paraId="64FBA348" w14:textId="77777777" w:rsidTr="00233C17">
        <w:tc>
          <w:tcPr>
            <w:tcW w:w="2457" w:type="dxa"/>
          </w:tcPr>
          <w:p w14:paraId="399CDBC9"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Olma</w:t>
            </w:r>
          </w:p>
        </w:tc>
        <w:tc>
          <w:tcPr>
            <w:tcW w:w="1687" w:type="dxa"/>
          </w:tcPr>
          <w:p w14:paraId="51A8821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23</w:t>
            </w:r>
          </w:p>
        </w:tc>
        <w:tc>
          <w:tcPr>
            <w:tcW w:w="1998" w:type="dxa"/>
          </w:tcPr>
          <w:p w14:paraId="48937E8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44</w:t>
            </w:r>
          </w:p>
        </w:tc>
        <w:tc>
          <w:tcPr>
            <w:tcW w:w="2630" w:type="dxa"/>
          </w:tcPr>
          <w:p w14:paraId="5D6ACB07"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0,6-0,9</w:t>
            </w:r>
          </w:p>
        </w:tc>
      </w:tr>
      <w:tr w:rsidR="00535B6C" w:rsidRPr="00233C17" w14:paraId="0734B76E" w14:textId="77777777" w:rsidTr="00233C17">
        <w:tc>
          <w:tcPr>
            <w:tcW w:w="2457" w:type="dxa"/>
          </w:tcPr>
          <w:p w14:paraId="24B3F5E6"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Yashil shumtol</w:t>
            </w:r>
          </w:p>
        </w:tc>
        <w:tc>
          <w:tcPr>
            <w:tcW w:w="1687" w:type="dxa"/>
          </w:tcPr>
          <w:p w14:paraId="26ED2BE2"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23-72</w:t>
            </w:r>
          </w:p>
        </w:tc>
        <w:tc>
          <w:tcPr>
            <w:tcW w:w="1998" w:type="dxa"/>
          </w:tcPr>
          <w:p w14:paraId="73B940D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14-41</w:t>
            </w:r>
          </w:p>
        </w:tc>
        <w:tc>
          <w:tcPr>
            <w:tcW w:w="2630" w:type="dxa"/>
          </w:tcPr>
          <w:p w14:paraId="24F93360"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75</w:t>
            </w:r>
          </w:p>
        </w:tc>
      </w:tr>
      <w:tr w:rsidR="00535B6C" w:rsidRPr="00233C17" w14:paraId="64CEACD7" w14:textId="77777777" w:rsidTr="00233C17">
        <w:tc>
          <w:tcPr>
            <w:tcW w:w="2457" w:type="dxa"/>
          </w:tcPr>
          <w:p w14:paraId="0C6DAA5D"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shumtol</w:t>
            </w:r>
          </w:p>
        </w:tc>
        <w:tc>
          <w:tcPr>
            <w:tcW w:w="1687" w:type="dxa"/>
          </w:tcPr>
          <w:p w14:paraId="662D7C7D"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23-72</w:t>
            </w:r>
          </w:p>
        </w:tc>
        <w:tc>
          <w:tcPr>
            <w:tcW w:w="1998" w:type="dxa"/>
          </w:tcPr>
          <w:p w14:paraId="7A0DA4EB"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14-41</w:t>
            </w:r>
          </w:p>
        </w:tc>
        <w:tc>
          <w:tcPr>
            <w:tcW w:w="2630" w:type="dxa"/>
          </w:tcPr>
          <w:p w14:paraId="787CBF9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75</w:t>
            </w:r>
          </w:p>
        </w:tc>
      </w:tr>
      <w:tr w:rsidR="00535B6C" w:rsidRPr="00233C17" w14:paraId="1ED85B2A" w14:textId="77777777" w:rsidTr="00233C17">
        <w:tc>
          <w:tcPr>
            <w:tcW w:w="2457" w:type="dxa"/>
          </w:tcPr>
          <w:p w14:paraId="67C99BBB" w14:textId="77777777" w:rsidR="00535B6C" w:rsidRPr="00233C17" w:rsidRDefault="00535B6C"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Xandon pista</w:t>
            </w:r>
          </w:p>
        </w:tc>
        <w:tc>
          <w:tcPr>
            <w:tcW w:w="1687" w:type="dxa"/>
          </w:tcPr>
          <w:p w14:paraId="3C6836CA"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600</w:t>
            </w:r>
          </w:p>
        </w:tc>
        <w:tc>
          <w:tcPr>
            <w:tcW w:w="1998" w:type="dxa"/>
          </w:tcPr>
          <w:p w14:paraId="050AC5C5"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3,8</w:t>
            </w:r>
          </w:p>
        </w:tc>
        <w:tc>
          <w:tcPr>
            <w:tcW w:w="2630" w:type="dxa"/>
          </w:tcPr>
          <w:p w14:paraId="0951B6A4" w14:textId="77777777" w:rsidR="00535B6C" w:rsidRPr="00233C17" w:rsidRDefault="00535B6C"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w:t>
            </w:r>
          </w:p>
        </w:tc>
      </w:tr>
    </w:tbl>
    <w:p w14:paraId="6D2E2CD4" w14:textId="77777777" w:rsidR="00535B6C" w:rsidRPr="00547E62" w:rsidRDefault="00535B6C" w:rsidP="00547E62">
      <w:pPr>
        <w:spacing w:after="0" w:line="240" w:lineRule="auto"/>
        <w:ind w:firstLine="454"/>
        <w:jc w:val="center"/>
        <w:rPr>
          <w:rFonts w:ascii="Times New Roman" w:hAnsi="Times New Roman" w:cs="Times New Roman"/>
          <w:sz w:val="30"/>
          <w:szCs w:val="30"/>
        </w:rPr>
      </w:pPr>
    </w:p>
    <w:p w14:paraId="1F7AA14D"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rPr>
        <w:t xml:space="preserve">Tozalangan urug‘lar xom-ashyosini ko‘pchilik paytlarda, ya’ni birdaniga sepib bo‘lmaydigan turlarini shamol yaxshi o‘tadigan har xil binolarda yoki bo‘lmasa shiponlarda  oshiqcha namligini yo‘qotish uchun quritiladi va vaqti-vaqti bilan aralashtirib turiladi. </w:t>
      </w:r>
      <w:r w:rsidRPr="00547E62">
        <w:rPr>
          <w:rFonts w:ascii="Times New Roman" w:hAnsi="Times New Roman" w:cs="Times New Roman"/>
          <w:sz w:val="30"/>
          <w:szCs w:val="30"/>
          <w:lang w:val="en-US"/>
        </w:rPr>
        <w:t>Buning uchun mayda mevalar tuproq ustida 3-5 sm qalinlikda, ancha kattaroq mevalar 8 sm gacha yoyiladi. Mayda mevalar 3-4, jo‘ka, shumtol, zarang urug‘lari esa 5-7, yong‘oqlar – 10-15 kun davomida quritiladi.</w:t>
      </w:r>
    </w:p>
    <w:p w14:paraId="3E8ACA2F"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Oddiy qarag‘ay qubbalarini noyabrdan boshlab mart oyigacha terish mumkin va 2 oy ichida shamol o‘tadigan va yog‘ingarchilik tushmaydigan joylarda 0,3 m qalinlikda, yoyib, saqlanadi. Eman daraxti mevalarini kuzgi birinchi sovuqgarchilikdan keyin, oktyabr oylarida teriladi. Uning pishgan mevalari to‘q jigarrang bo‘ladi. Zaranglar qanotli urug‘lari esa sentyabr oyida teriladi va albatta quyosh nuridan saqlangan joylarda quritiladi.</w:t>
      </w:r>
    </w:p>
    <w:p w14:paraId="6D7B444A"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Jo‘ka (lipa) daraxtining mevalarini esa sentyabr-oktyabr oylarida teriladi. Shumtol urug‘larining rangi jigarrang tusga kirgandan keyin terila boshlaydi.</w:t>
      </w:r>
    </w:p>
    <w:p w14:paraId="2CF7B535" w14:textId="77777777" w:rsidR="00FB3932" w:rsidRPr="00547E62" w:rsidRDefault="00535B6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ab/>
        <w:t xml:space="preserve">Umuman olganda urug‘larni ommoviy terish oldidan albatta ularning sifatini tekshirishdan o‘tkazish kerak. Bu ishlarni amalga oshirish uchun har bir urug‘ terish uchastkalarida 3-10 dona hosildor daraxtlar tanlab olinadi. Daraxtlarning yuqorigi, o‘rta va pastgi qismlaridan mevalari, urug‘lari va qubbalari terib olinadi. </w:t>
      </w:r>
    </w:p>
    <w:p w14:paraId="35EF8281" w14:textId="77777777" w:rsidR="00535B6C" w:rsidRPr="00547E62" w:rsidRDefault="00535B6C"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Bu ishni amalga oshirishda GOST 130561-67 «Namunalar tanlab olish» ko‘rsatmasiga tayaniladi. Ular sifatini dastlab taxminiy sodda va tez usullar bilan ya’ni ularning mevasini kesib ko‘rish yo‘li bilan bilib olinadi. Bu usulni qo‘llanganda GOST 13056.8-68 «Urug‘larning yaxshi sifatlarini aniqlash»ga asoslangan ma’qul.</w:t>
      </w:r>
    </w:p>
    <w:p w14:paraId="406E56F2" w14:textId="77777777" w:rsidR="003F16BE" w:rsidRPr="00547E62" w:rsidRDefault="001E362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Nina</w:t>
      </w:r>
      <w:r w:rsidR="00535B6C" w:rsidRPr="00547E62">
        <w:rPr>
          <w:rFonts w:ascii="Times New Roman" w:hAnsi="Times New Roman" w:cs="Times New Roman"/>
          <w:sz w:val="30"/>
          <w:szCs w:val="30"/>
          <w:lang w:val="en-US"/>
        </w:rPr>
        <w:t xml:space="preserve">bargli qubbalarini qor  erigandan keyin yogochlar yordamida qoqib, yoki  narvonlardan foydalanib teriladi. Silkitish yordamida qayrag‘och, zarang, shumtol, aylant, do‘lana, olcha va boshqa ko‘pgina yaproqli daraxt urug‘lari va mevalarini yig‘ishtirib olinadi. Ba’zi bir hollarda urug‘ va mevalarni maxsus sholchalarga qoqib olinadi. Kashtan daraxtlarining </w:t>
      </w:r>
      <w:r w:rsidR="00535B6C" w:rsidRPr="00547E62">
        <w:rPr>
          <w:rFonts w:ascii="Times New Roman" w:hAnsi="Times New Roman" w:cs="Times New Roman"/>
          <w:sz w:val="30"/>
          <w:szCs w:val="30"/>
          <w:lang w:val="en-US"/>
        </w:rPr>
        <w:lastRenderedPageBreak/>
        <w:t>mevasi, ya’ni, har xil yong‘oqlar terib olinadi. Dastlab mevasi qoqiladigan daraxtlarning tagi har xil o‘t-o‘lanlardan va tubalardan tozalanishi kerak. Bu tadbirlar mevalarni terib olish ishini tozalashtiradi va urug‘larning tozaligini ta’minlaydi.</w:t>
      </w:r>
    </w:p>
    <w:p w14:paraId="640A51B6" w14:textId="77777777" w:rsidR="00535B6C" w:rsidRPr="00547E62" w:rsidRDefault="00535B6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Yig‘ib-terib olingan qubbalar, mevalar va urug‘larni ishlatish va saqlashga qo‘yishdan oldin tozalash zarur. Qayrag‘och, zarang, shumtol, saksovul, olma, buzina, terak urug‘lari, kashtan mevalari quritiladi va har xil xas-cho‘plardan tozalanadi. Olma, nok urug‘larini harorat 35</w:t>
      </w:r>
      <w:r w:rsidRPr="00547E62">
        <w:rPr>
          <w:rFonts w:ascii="Times New Roman" w:hAnsi="Times New Roman" w:cs="Times New Roman"/>
          <w:sz w:val="30"/>
          <w:szCs w:val="30"/>
          <w:vertAlign w:val="superscript"/>
          <w:lang w:val="uz-Cyrl-UZ"/>
        </w:rPr>
        <w:t>0</w:t>
      </w:r>
      <w:r w:rsidRPr="00547E62">
        <w:rPr>
          <w:rFonts w:ascii="Times New Roman" w:hAnsi="Times New Roman" w:cs="Times New Roman"/>
          <w:sz w:val="30"/>
          <w:szCs w:val="30"/>
          <w:lang w:val="uz-Cyrl-UZ"/>
        </w:rPr>
        <w:t>S dan yuqori bo‘lmagan, danaklilar esa 25</w:t>
      </w:r>
      <w:r w:rsidRPr="00547E62">
        <w:rPr>
          <w:rFonts w:ascii="Times New Roman" w:hAnsi="Times New Roman" w:cs="Times New Roman"/>
          <w:sz w:val="30"/>
          <w:szCs w:val="30"/>
          <w:vertAlign w:val="superscript"/>
          <w:lang w:val="uz-Cyrl-UZ"/>
        </w:rPr>
        <w:t>0</w:t>
      </w:r>
      <w:r w:rsidRPr="00547E62">
        <w:rPr>
          <w:rFonts w:ascii="Times New Roman" w:hAnsi="Times New Roman" w:cs="Times New Roman"/>
          <w:sz w:val="30"/>
          <w:szCs w:val="30"/>
          <w:lang w:val="uz-Cyrl-UZ"/>
        </w:rPr>
        <w:t>Sdan oshmagan jarayonda quritiladi.</w:t>
      </w:r>
    </w:p>
    <w:p w14:paraId="7AED9E1D" w14:textId="77777777" w:rsidR="00535B6C" w:rsidRPr="00547E62" w:rsidRDefault="00535B6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Tozalab bo‘lingan urug‘larni o‘rta namunalarini olib respublika yoki zonal urug‘ stansiyalariga ularning unib chiqish sifatini tekshirish uchun yuboriladi (GOST 13056.1-67).</w:t>
      </w:r>
    </w:p>
    <w:p w14:paraId="08D7A710" w14:textId="77777777" w:rsidR="0040699D" w:rsidRPr="00547E62" w:rsidRDefault="0040699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iCs/>
          <w:sz w:val="30"/>
          <w:szCs w:val="30"/>
          <w:lang w:val="uz-Cyrl-UZ"/>
        </w:rPr>
        <w:t xml:space="preserve">Stratifikasiya </w:t>
      </w:r>
      <w:r w:rsidRPr="00547E62">
        <w:rPr>
          <w:rFonts w:ascii="Times New Roman" w:hAnsi="Times New Roman" w:cs="Times New Roman"/>
          <w:b/>
          <w:sz w:val="30"/>
          <w:szCs w:val="30"/>
          <w:lang w:val="uz-Cyrl-UZ"/>
        </w:rPr>
        <w:t>–</w:t>
      </w:r>
      <w:r w:rsidRPr="00547E62">
        <w:rPr>
          <w:rFonts w:ascii="Times New Roman" w:hAnsi="Times New Roman" w:cs="Times New Roman"/>
          <w:sz w:val="30"/>
          <w:szCs w:val="30"/>
          <w:lang w:val="uz-Cyrl-UZ"/>
        </w:rPr>
        <w:t xml:space="preserve"> bu o‘rmon va manzarali ko‘chat yetishtirish xo‘jaliklarida keng tarqalgan usul bo‘lib, urug‘larni bir qancha vaqt davomida muhit va bir xil haroratda, havo yetarli davrajada urug‘ni sernamqum bilan aralashtirib turish jarayoniga aytiladi. Qum - asosan  yuvilgan yoki daryo qumi bo‘ladi.</w:t>
      </w:r>
    </w:p>
    <w:p w14:paraId="5430D346" w14:textId="77777777" w:rsidR="0040699D" w:rsidRPr="00547E62" w:rsidRDefault="0040699D"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 xml:space="preserve"> Stratifikasiya davrida bir hajmdagi tozalangan urug‘, uch qism suv bilan namlangan  qum qo‘shilib, ehtiyotkorlik bilan (urug‘ va qum) aralashtiriladi. </w:t>
      </w:r>
      <w:r w:rsidRPr="00547E62">
        <w:rPr>
          <w:rFonts w:ascii="Times New Roman" w:hAnsi="Times New Roman" w:cs="Times New Roman"/>
          <w:sz w:val="30"/>
          <w:szCs w:val="30"/>
          <w:lang w:val="en-US"/>
        </w:rPr>
        <w:t>Stratifikasiya maxsus binolarda yoki transheyalarda o‘tkaziladi va harorat  5</w:t>
      </w:r>
      <w:r w:rsidRPr="00547E62">
        <w:rPr>
          <w:rFonts w:ascii="Times New Roman" w:hAnsi="Times New Roman" w:cs="Times New Roman"/>
          <w:sz w:val="30"/>
          <w:szCs w:val="30"/>
          <w:vertAlign w:val="superscript"/>
          <w:lang w:val="en-US"/>
        </w:rPr>
        <w:t>0</w:t>
      </w:r>
      <w:r w:rsidRPr="00547E62">
        <w:rPr>
          <w:rFonts w:ascii="Times New Roman" w:hAnsi="Times New Roman" w:cs="Times New Roman"/>
          <w:sz w:val="30"/>
          <w:szCs w:val="30"/>
          <w:lang w:val="en-US"/>
        </w:rPr>
        <w:t>S dan, ba’zi vaqtlarda 10</w:t>
      </w:r>
      <w:r w:rsidRPr="00547E62">
        <w:rPr>
          <w:rFonts w:ascii="Times New Roman" w:hAnsi="Times New Roman" w:cs="Times New Roman"/>
          <w:sz w:val="30"/>
          <w:szCs w:val="30"/>
          <w:vertAlign w:val="superscript"/>
          <w:lang w:val="en-US"/>
        </w:rPr>
        <w:t>0</w:t>
      </w:r>
      <w:r w:rsidRPr="00547E62">
        <w:rPr>
          <w:rFonts w:ascii="Times New Roman" w:hAnsi="Times New Roman" w:cs="Times New Roman"/>
          <w:sz w:val="30"/>
          <w:szCs w:val="30"/>
          <w:lang w:val="en-US"/>
        </w:rPr>
        <w:t>S oshmasligi kerak.</w:t>
      </w:r>
    </w:p>
    <w:p w14:paraId="702602B0" w14:textId="77777777" w:rsidR="0040699D" w:rsidRPr="00547E62" w:rsidRDefault="0040699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Agar urug‘lar juda ham quruq bo‘lsa, unday sharoitda suv ko‘prok sepiladi va  namlik oshiriladi. Urug‘lar ko‘proq bo‘lsa ularni namli qum bilan aralashtirishning o‘zi kifoya. Yog‘och qutilarda, transheyalarda stratifikasiyaga qo‘yilgan urug‘lar har 2-3 haftada aralashtirib turiladi.Transheyalarning chuqurligi 0,6-0,7 m, kengligi 1 m, uzunligi esa urug‘larning hajmiga bog‘liqdir.</w:t>
      </w:r>
    </w:p>
    <w:p w14:paraId="7D42071B" w14:textId="77777777" w:rsidR="0040699D" w:rsidRPr="00547E62" w:rsidRDefault="0040699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Transheyalarning  tagiga 15-20 sm qalinlikda shag‘al  to‘kiladi, uning ustini 10 sm qum bilan ko‘miladi. Qrim qarag‘ayining 1000 dona urug‘lari massasi 23-26 grammni tashkil etdi. 1 kg urug‘ida 2,5-3,0 ming dona urug‘ bo‘lishi qayd etildi. 1 kg mevalaridan 75-90%  miqdoridagi  standart ko‘chatlari chiqishi kuzatiladi.</w:t>
      </w:r>
      <w:r w:rsidRPr="00547E62">
        <w:rPr>
          <w:rFonts w:ascii="Times New Roman" w:hAnsi="Times New Roman" w:cs="Times New Roman"/>
          <w:sz w:val="30"/>
          <w:szCs w:val="30"/>
          <w:lang w:val="uz-Cyrl-UZ"/>
        </w:rPr>
        <w:tab/>
        <w:t>Undan keyingina urug‘ va qum aralashmasi asta-sekinlik bilan bir tekisda yotqiziladi.</w:t>
      </w:r>
    </w:p>
    <w:p w14:paraId="691789AC" w14:textId="77777777" w:rsidR="0040699D" w:rsidRPr="00547E62" w:rsidRDefault="0040699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Transheya ustini somon yoki tuproq bilan berkitiladi. Qishqi sovuqlar tugagunga qadar har 12-15 kundan keyin qum va urug‘lar aralashmasi aralashtirib turiladi va zaruriyat tug‘ilsa, qo‘shimcha suv  sepiladi. Kech kuz kelishi bilan transheyalarning usti tuproq yoki taxtalar bilan berkitib qo‘yiladi. </w:t>
      </w:r>
    </w:p>
    <w:p w14:paraId="470976DB" w14:textId="77777777" w:rsidR="0040699D" w:rsidRPr="00547E62" w:rsidRDefault="0040699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Bahor kelishi bilan transheya  ochiladi, urug‘lar esa qum aralashmasidan tozalanadi va toza urug‘lar oldindan tayyorlangan yerlarga qadaladi. Ba’zi </w:t>
      </w:r>
      <w:r w:rsidRPr="00547E62">
        <w:rPr>
          <w:rFonts w:ascii="Times New Roman" w:hAnsi="Times New Roman" w:cs="Times New Roman"/>
          <w:sz w:val="30"/>
          <w:szCs w:val="30"/>
          <w:lang w:val="uz-Cyrl-UZ"/>
        </w:rPr>
        <w:lastRenderedPageBreak/>
        <w:t>daraxt urug‘lari (olcha, olxuri, jo‘ka, na’matak, shumurt) yozda chuqurligi 0,36, kengligi 0,5 m bo‘lgan transheyalarda stritifikasiya qilinadi. Agar harorat 20</w:t>
      </w:r>
      <w:r w:rsidRPr="00547E62">
        <w:rPr>
          <w:rFonts w:ascii="Times New Roman" w:hAnsi="Times New Roman" w:cs="Times New Roman"/>
          <w:sz w:val="30"/>
          <w:szCs w:val="30"/>
          <w:vertAlign w:val="superscript"/>
          <w:lang w:val="uz-Cyrl-UZ"/>
        </w:rPr>
        <w:t>0</w:t>
      </w:r>
      <w:r w:rsidRPr="00547E62">
        <w:rPr>
          <w:rFonts w:ascii="Times New Roman" w:hAnsi="Times New Roman" w:cs="Times New Roman"/>
          <w:sz w:val="30"/>
          <w:szCs w:val="30"/>
          <w:lang w:val="uz-Cyrl-UZ"/>
        </w:rPr>
        <w:t>S dan oshiq bo‘lsa urug‘lar  belkuraklar yordamida aralashtiriladi va transheyalar ustini kechasi ochiq qoldiriladi</w:t>
      </w:r>
    </w:p>
    <w:p w14:paraId="51219490" w14:textId="77777777" w:rsidR="003F16BE" w:rsidRPr="00547E62" w:rsidRDefault="000F74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Stratifikasiyaning m</w:t>
      </w:r>
      <w:r w:rsidR="0040699D" w:rsidRPr="00547E62">
        <w:rPr>
          <w:rFonts w:ascii="Times New Roman" w:hAnsi="Times New Roman" w:cs="Times New Roman"/>
          <w:sz w:val="30"/>
          <w:szCs w:val="30"/>
          <w:lang w:val="uz-Cyrl-UZ"/>
        </w:rPr>
        <w:t>ohiyati</w:t>
      </w:r>
      <w:r w:rsidRPr="00547E62">
        <w:rPr>
          <w:rFonts w:ascii="Times New Roman" w:hAnsi="Times New Roman" w:cs="Times New Roman"/>
          <w:sz w:val="30"/>
          <w:szCs w:val="30"/>
          <w:lang w:val="uz-Cyrl-UZ"/>
        </w:rPr>
        <w:t xml:space="preserve"> urug‘larni qum yoki torf bilan qatlamlab joylashtirib qishda maxsus inshootlarda+1 +5°S haroratda tayyorlanishidir.</w:t>
      </w:r>
      <w:r w:rsidR="0040699D"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Organik turg‘unlikdagi urug‘larni sepishga tayyorlash xususiyatlari genetik asoslangandir. Stratifikasiyalashning eng qisqa muddati qora qayin, juzg‘un, tatar shilvisi, shumtol urug‘larida bo‘ladi (1-2 oy). </w:t>
      </w:r>
    </w:p>
    <w:p w14:paraId="104D2C76" w14:textId="77777777" w:rsidR="000F7410" w:rsidRPr="00547E62" w:rsidRDefault="000F74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Unib chiqishi fiziologik jihatdan to‘xtatilishi tufayli qo‘zg‘atilgan organik turg‘unlikdagi pistalilar, o‘rik, tillarang smorodina urug‘lari 1-5°S (kam hollarda 10°S) haroratda 3-4 oy davomida stratifikasiyalanadi. Stratifikasiyalashning eng uzoq muddati (6 oydan 8-10 oygacha) chuqur turg‘unlikdagi urug‘lar uchun zarur (beresklet, do‘lana, na’matak, jo‘ka urug‘lari).</w:t>
      </w:r>
    </w:p>
    <w:p w14:paraId="7BAF5DAA" w14:textId="77777777" w:rsidR="00E1719F" w:rsidRPr="00547E62" w:rsidRDefault="000F74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 xml:space="preserve">Bu urug‘lar avval 1-2 oy davomida 15-20°S haroratda stratifikasiyalanadi, qolgan paytda –1-5°S da. Bunday stratifikasiya qilinmasa, yetilmagan zarodish unib chiqmaydi. Shimoliy reproduksiyadagi oddiy shumtol urug‘lari uzoqroq muddatda (2,5-4 oy) issiq stratifikasiyalashni talab etadi. </w:t>
      </w:r>
    </w:p>
    <w:p w14:paraId="11A948CF" w14:textId="77777777" w:rsidR="000F7410" w:rsidRPr="00547E62" w:rsidRDefault="000F74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Urug‘larni undirishga tayyorlash muddatiga ekologik omillar, terim muddatlari, urug‘larni saqlash sharoitlari va boshqalar ham ta’sir etadi. Daraxtlarning asosiy tur urug‘larini stratifikasiyalashning o‘rtacha davomiyligi jadvalda keltirilgan. Na’matak, beresklet, danakli o‘simliklarning qurigan urug‘lari yangi terilgan urug‘larga nisbatan uzoqroq stratifikasiya qilinishi kerak.</w:t>
      </w:r>
    </w:p>
    <w:p w14:paraId="265ADF07" w14:textId="77777777" w:rsidR="000F7410" w:rsidRPr="00547E62" w:rsidRDefault="000F7410"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 xml:space="preserve">Stratifikasiyalashning samaradorligi ko‘p jihatdan optimal harorat tartibiga rioya qilishga bog‘liq. </w:t>
      </w:r>
      <w:r w:rsidRPr="00547E62">
        <w:rPr>
          <w:rFonts w:ascii="Times New Roman" w:hAnsi="Times New Roman" w:cs="Times New Roman"/>
          <w:sz w:val="30"/>
          <w:szCs w:val="30"/>
          <w:lang w:val="en-US"/>
        </w:rPr>
        <w:t>Tajriba shuni ko‘rsatadiki, haroratning sekin o‘zgarishi (1-2°S ga) samarali bo‘ladi. Lekin ba’zi urug‘lar haroratning keskin o‘zgarishida (16-18 soat davomida 5°S dan 8-24 soat ichida 18-20°S gacha) yaxshi unib chiqadi.</w:t>
      </w:r>
    </w:p>
    <w:p w14:paraId="072AE15E" w14:textId="77777777" w:rsidR="000F7410" w:rsidRPr="00547E62" w:rsidRDefault="000F7410"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Urug‘lar maxsus yashiklarda yoki transheyalarda stratifikasiyalanadi. Alohida hollarda urug‘lar qalin bo‘lmagan gazmollardan tayyorlangan xaltalarda qor tagida yoki polietilen xaltalarda xonalarda (xolodilniklarda) stratifikasiyalanadi.</w:t>
      </w:r>
    </w:p>
    <w:p w14:paraId="1314941D" w14:textId="77777777" w:rsidR="000F7410" w:rsidRPr="00547E62" w:rsidRDefault="000F7410"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Stratifikasiyalash uchun substrat sifatida diametri 3-4 mm bo‘lgan toza va quruq torf yoki yirik (0,25 mm dan yuqori) zarrali qumdan foydalaniladi.Urug‘larni bahorda ekish uchun stratifikasiyalash jarayoni nish urib chiqquniga qadar davom ettiriladi. Muddatidan avval nish urganda </w:t>
      </w:r>
      <w:r w:rsidRPr="00547E62">
        <w:rPr>
          <w:rFonts w:ascii="Times New Roman" w:hAnsi="Times New Roman" w:cs="Times New Roman"/>
          <w:sz w:val="30"/>
          <w:szCs w:val="30"/>
          <w:lang w:val="en-US"/>
        </w:rPr>
        <w:lastRenderedPageBreak/>
        <w:t>urug‘lar qor ostiga joylanib, ustidan 1 m gacha qalinlikda poxol bilan yopiladi yoki maxsus muzliklarda kelgusi rivojlanishini to‘xtatilib turiladi.</w:t>
      </w:r>
    </w:p>
    <w:p w14:paraId="1782E285" w14:textId="77777777" w:rsidR="000F7410" w:rsidRPr="00547E62" w:rsidRDefault="000F7410"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Transheyalarda, odatda ko‘p miqdorda va yirik urug‘lar stratifikasiyalanadi. Stratifikasiya rejimiga qarab, qishki muzlagan (sovuq) va muzlamagan (iliq), shuningdek yozgi transheyalar tayyorlanadi. Ular baland quruq joyga qo‘yiladi (sichqondan himoya qilish uchun yonlariga tikka ariq </w:t>
      </w:r>
    </w:p>
    <w:p w14:paraId="1338D4D2" w14:textId="77777777" w:rsidR="00476EEC" w:rsidRPr="00547E62" w:rsidRDefault="00476EE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Topshiriq:</w:t>
      </w:r>
      <w:r w:rsidRPr="00547E62">
        <w:rPr>
          <w:rFonts w:ascii="Times New Roman" w:hAnsi="Times New Roman" w:cs="Times New Roman"/>
          <w:sz w:val="30"/>
          <w:szCs w:val="30"/>
          <w:lang w:val="uz-Cyrl-UZ"/>
        </w:rPr>
        <w:t xml:space="preserve"> Talabalar </w:t>
      </w:r>
      <w:r w:rsidR="00D5002F" w:rsidRPr="00547E62">
        <w:rPr>
          <w:rFonts w:ascii="Times New Roman" w:hAnsi="Times New Roman" w:cs="Times New Roman"/>
          <w:sz w:val="30"/>
          <w:szCs w:val="30"/>
          <w:lang w:val="uz-Cyrl-UZ"/>
        </w:rPr>
        <w:t xml:space="preserve">qiyin unuvchi va chuqur tinim davriga ega </w:t>
      </w:r>
      <w:r w:rsidRPr="00547E62">
        <w:rPr>
          <w:rFonts w:ascii="Times New Roman" w:hAnsi="Times New Roman" w:cs="Times New Roman"/>
          <w:sz w:val="30"/>
          <w:szCs w:val="30"/>
          <w:lang w:val="uz-Cyrl-UZ"/>
        </w:rPr>
        <w:t xml:space="preserve">manzarali daraxtlarni urug‘idan ko‘paytirishda </w:t>
      </w:r>
      <w:r w:rsidR="00D5002F" w:rsidRPr="00547E62">
        <w:rPr>
          <w:rFonts w:ascii="Times New Roman" w:hAnsi="Times New Roman" w:cs="Times New Roman"/>
          <w:sz w:val="30"/>
          <w:szCs w:val="30"/>
          <w:lang w:val="uz-Cyrl-UZ"/>
        </w:rPr>
        <w:t>ekish oldi tayyorlash usullarini</w:t>
      </w:r>
      <w:r w:rsidRPr="00547E62">
        <w:rPr>
          <w:rFonts w:ascii="Times New Roman" w:hAnsi="Times New Roman" w:cs="Times New Roman"/>
          <w:sz w:val="30"/>
          <w:szCs w:val="30"/>
          <w:lang w:val="uz-Cyrl-UZ"/>
        </w:rPr>
        <w:t xml:space="preserve"> yozma ravishda izohlab beradilar.</w:t>
      </w:r>
    </w:p>
    <w:p w14:paraId="0649413A" w14:textId="77777777" w:rsidR="00476EEC" w:rsidRPr="00547E62" w:rsidRDefault="00476EEC" w:rsidP="00547E62">
      <w:pPr>
        <w:spacing w:after="0" w:line="240" w:lineRule="auto"/>
        <w:ind w:firstLine="454"/>
        <w:jc w:val="both"/>
        <w:rPr>
          <w:rFonts w:ascii="Times New Roman" w:hAnsi="Times New Roman" w:cs="Times New Roman"/>
          <w:sz w:val="30"/>
          <w:szCs w:val="30"/>
          <w:lang w:val="uz-Cyrl-UZ"/>
        </w:rPr>
      </w:pPr>
    </w:p>
    <w:p w14:paraId="435805BE" w14:textId="425CBFFD" w:rsidR="00476EEC"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31ED49AD" w14:textId="1A05F6AD" w:rsidR="00476EEC" w:rsidRPr="00547E62" w:rsidRDefault="00476EEC" w:rsidP="00233C17">
      <w:pPr>
        <w:pStyle w:val="a7"/>
        <w:numPr>
          <w:ilvl w:val="0"/>
          <w:numId w:val="14"/>
        </w:numPr>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daraxtlarni ko‘paytirish va ko‘chatlarini yetishtirish qanday usullari amaliyotda keng qo‘llaniladi?</w:t>
      </w:r>
    </w:p>
    <w:p w14:paraId="77302EB0" w14:textId="12B1ED63" w:rsidR="00476EEC" w:rsidRPr="00547E62" w:rsidRDefault="00476EEC" w:rsidP="00233C17">
      <w:pPr>
        <w:pStyle w:val="a7"/>
        <w:numPr>
          <w:ilvl w:val="0"/>
          <w:numId w:val="14"/>
        </w:numPr>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daraxtlarni urug‘idan ko‘paytirishda urug‘larni ekish oldi tayyorgarligi o‘tkazish usullarini aytib bering?</w:t>
      </w:r>
    </w:p>
    <w:p w14:paraId="0E7C02A9" w14:textId="02B15DFB" w:rsidR="00502A64" w:rsidRPr="00233C17" w:rsidRDefault="00476EEC" w:rsidP="00233C17">
      <w:pPr>
        <w:pStyle w:val="a7"/>
        <w:numPr>
          <w:ilvl w:val="0"/>
          <w:numId w:val="14"/>
        </w:numPr>
        <w:tabs>
          <w:tab w:val="num" w:pos="0"/>
        </w:tabs>
        <w:spacing w:after="0" w:line="240" w:lineRule="auto"/>
        <w:ind w:left="0" w:firstLine="454"/>
        <w:jc w:val="both"/>
        <w:rPr>
          <w:rFonts w:ascii="Times New Roman" w:hAnsi="Times New Roman" w:cs="Times New Roman"/>
          <w:sz w:val="30"/>
          <w:szCs w:val="30"/>
          <w:lang w:val="uz-Cyrl-UZ"/>
        </w:rPr>
      </w:pPr>
      <w:r w:rsidRPr="00233C17">
        <w:rPr>
          <w:rFonts w:ascii="Times New Roman" w:hAnsi="Times New Roman" w:cs="Times New Roman"/>
          <w:sz w:val="30"/>
          <w:szCs w:val="30"/>
          <w:lang w:val="uz-Cyrl-UZ"/>
        </w:rPr>
        <w:t xml:space="preserve">Manzarali daraxtlarni </w:t>
      </w:r>
      <w:r w:rsidR="00D5002F" w:rsidRPr="00233C17">
        <w:rPr>
          <w:rFonts w:ascii="Times New Roman" w:hAnsi="Times New Roman" w:cs="Times New Roman"/>
          <w:sz w:val="30"/>
          <w:szCs w:val="30"/>
          <w:lang w:val="uz-Cyrl-UZ"/>
        </w:rPr>
        <w:t>qiyin unuvchi urug‘larini ekishga tayyorlashning</w:t>
      </w:r>
      <w:r w:rsidRPr="00233C17">
        <w:rPr>
          <w:rFonts w:ascii="Times New Roman" w:hAnsi="Times New Roman" w:cs="Times New Roman"/>
          <w:sz w:val="30"/>
          <w:szCs w:val="30"/>
          <w:lang w:val="uz-Cyrl-UZ"/>
        </w:rPr>
        <w:t xml:space="preserve"> qanday usullarini bilasiz</w:t>
      </w:r>
      <w:r w:rsidR="00D5002F" w:rsidRPr="00233C17">
        <w:rPr>
          <w:rFonts w:ascii="Times New Roman" w:hAnsi="Times New Roman" w:cs="Times New Roman"/>
          <w:sz w:val="30"/>
          <w:szCs w:val="30"/>
          <w:lang w:val="uz-Cyrl-UZ"/>
        </w:rPr>
        <w:t>?</w:t>
      </w:r>
      <w:r w:rsidR="003F16BE" w:rsidRPr="00233C17">
        <w:rPr>
          <w:rFonts w:ascii="Times New Roman" w:hAnsi="Times New Roman" w:cs="Times New Roman"/>
          <w:sz w:val="30"/>
          <w:szCs w:val="30"/>
          <w:lang w:val="uz-Cyrl-UZ"/>
        </w:rPr>
        <w:t xml:space="preserve"> Stratifikasiyani mohiyatini tushuntiring.</w:t>
      </w:r>
    </w:p>
    <w:p w14:paraId="467ED673" w14:textId="77777777" w:rsidR="007E7C03" w:rsidRPr="00547E62" w:rsidRDefault="007E7C03" w:rsidP="00547E62">
      <w:pPr>
        <w:spacing w:after="0" w:line="240" w:lineRule="auto"/>
        <w:ind w:firstLine="454"/>
        <w:jc w:val="center"/>
        <w:rPr>
          <w:rFonts w:ascii="Times New Roman" w:eastAsia="Times New Roman" w:hAnsi="Times New Roman" w:cs="Times New Roman"/>
          <w:noProof/>
          <w:sz w:val="30"/>
          <w:szCs w:val="30"/>
          <w:lang w:val="uz-Cyrl-UZ"/>
        </w:rPr>
      </w:pPr>
    </w:p>
    <w:p w14:paraId="749B8F1C" w14:textId="77777777" w:rsidR="00A72F24" w:rsidRPr="00547E62" w:rsidRDefault="00A72F24" w:rsidP="00547E62">
      <w:pPr>
        <w:spacing w:after="0" w:line="240" w:lineRule="auto"/>
        <w:ind w:firstLine="454"/>
        <w:rPr>
          <w:rFonts w:ascii="Times New Roman" w:eastAsia="Times New Roman" w:hAnsi="Times New Roman" w:cs="Times New Roman"/>
          <w:noProof/>
          <w:sz w:val="30"/>
          <w:szCs w:val="30"/>
          <w:lang w:val="uz-Cyrl-UZ"/>
        </w:rPr>
      </w:pPr>
    </w:p>
    <w:p w14:paraId="0ECE12A5" w14:textId="059F213B" w:rsidR="00651586" w:rsidRPr="00547E62" w:rsidRDefault="00233C17" w:rsidP="00233C17">
      <w:pPr>
        <w:spacing w:after="0" w:line="240" w:lineRule="auto"/>
        <w:jc w:val="center"/>
        <w:rPr>
          <w:rFonts w:ascii="Times New Roman" w:eastAsia="Times New Roman" w:hAnsi="Times New Roman" w:cs="Times New Roman"/>
          <w:b/>
          <w:bCs/>
          <w:noProof/>
          <w:sz w:val="30"/>
          <w:szCs w:val="30"/>
          <w:lang w:val="uz-Cyrl-UZ"/>
        </w:rPr>
      </w:pPr>
      <w:r>
        <w:rPr>
          <w:rFonts w:ascii="Times New Roman" w:eastAsia="Times New Roman" w:hAnsi="Times New Roman" w:cs="Times New Roman"/>
          <w:b/>
          <w:bCs/>
          <w:noProof/>
          <w:sz w:val="30"/>
          <w:szCs w:val="30"/>
          <w:lang w:val="en-US"/>
        </w:rPr>
        <w:t xml:space="preserve">1.8 </w:t>
      </w:r>
      <w:r w:rsidRPr="00547E62">
        <w:rPr>
          <w:rFonts w:ascii="Times New Roman" w:eastAsia="Times New Roman" w:hAnsi="Times New Roman" w:cs="Times New Roman"/>
          <w:b/>
          <w:bCs/>
          <w:noProof/>
          <w:sz w:val="30"/>
          <w:szCs w:val="30"/>
          <w:lang w:val="uz-Cyrl-UZ"/>
        </w:rPr>
        <w:t xml:space="preserve">Manzarali ko‘chatzorning urugʻ ekish bo‘limi </w:t>
      </w:r>
    </w:p>
    <w:p w14:paraId="39273C74" w14:textId="77777777" w:rsidR="00FE7DA2"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Manzarali ko‘chatzorlarda urug‘ni yil bo‘yi ekish mumkin. Bu tabiiy sharoitga, daraxt turining biologik xususiyatiga va urug‘ning holatiga bog‘liq. </w:t>
      </w:r>
    </w:p>
    <w:p w14:paraId="31470DAD" w14:textId="77777777" w:rsidR="0028717D"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Tinim davriga ega urug‘lar kech kuzda stratifikasiya qilingan yoki quruq xolatda ekiladi. Chuqur tinim davriga ega uruhlar albatta 2 bosqichda </w:t>
      </w:r>
      <w:r w:rsidRPr="00547E62">
        <w:rPr>
          <w:rFonts w:ascii="Times New Roman" w:eastAsia="Times New Roman" w:hAnsi="Times New Roman" w:cs="Times New Roman"/>
          <w:noProof/>
          <w:sz w:val="30"/>
          <w:szCs w:val="30"/>
          <w:lang w:val="uz-Cyrl-UZ"/>
        </w:rPr>
        <w:softHyphen/>
        <w:t xml:space="preserve"> kuzda issiq xaroratda stratifikasiya xolatida va 2 bosqich </w:t>
      </w:r>
      <w:r w:rsidRPr="00547E62">
        <w:rPr>
          <w:rFonts w:ascii="Times New Roman" w:eastAsia="Times New Roman" w:hAnsi="Times New Roman" w:cs="Times New Roman"/>
          <w:noProof/>
          <w:sz w:val="30"/>
          <w:szCs w:val="30"/>
          <w:lang w:val="uz-Cyrl-UZ"/>
        </w:rPr>
        <w:softHyphen/>
        <w:t xml:space="preserve"> qishgi tabiiy tuproq muhitida unishga tayyorgarlik bosqichlarini o‘tadi va shundan keyingina unib chiqadi.</w:t>
      </w:r>
    </w:p>
    <w:p w14:paraId="0DE47008" w14:textId="77777777" w:rsidR="00E04D4A" w:rsidRPr="00547E62" w:rsidRDefault="00E04D4A"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Bahorda kuzda stratifikasiya qilingan va tinim davriga ega bo‘lmagan daraxt butalarning urug‘ini ekish mumkin.Bahorda ekilgan urug‘lar samarasi yuqori bo‘ladi, chunki bahorgi yomg‘irlar mavjudligi, tuproqda yetarli darajada namlik borligi va tuproq xaroratini asta-sekin oshishi urug‘larni unishi. Bahorgi ekish ishlarini qisqa (4-5 kun) muddatlarda, ertaroq bajarish tavsiya etiladi.</w:t>
      </w:r>
    </w:p>
    <w:p w14:paraId="0FAA8FA4" w14:textId="734C82AD" w:rsidR="00E04D4A" w:rsidRPr="00233C17" w:rsidRDefault="00E04D4A"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Urug‘lar ekish agrotexnikasiga rioya qilish bahorda urug‘larni erta va qiyg‘os unib chiqishini ta’minlaydi. O‘zbekistonning sug‘oriladigan ko‘chatzorlarida martning oxiridan aprelning birinchi yarimgacha bo‘lgan </w:t>
      </w:r>
      <w:r w:rsidRPr="00547E62">
        <w:rPr>
          <w:rFonts w:ascii="Times New Roman" w:eastAsia="Times New Roman" w:hAnsi="Times New Roman" w:cs="Times New Roman"/>
          <w:noProof/>
          <w:sz w:val="30"/>
          <w:szCs w:val="30"/>
          <w:lang w:val="uz-Cyrl-UZ"/>
        </w:rPr>
        <w:lastRenderedPageBreak/>
        <w:t>muddatlarda ekilishi mumkin. Kuzda urug‘ ekish ishlari sentyabr oxiridan boshlab oktyabr-noyabr oylarigacha o‘tkazilishi mumkin</w:t>
      </w:r>
      <w:r w:rsidR="00233C17" w:rsidRPr="00233C17">
        <w:rPr>
          <w:rFonts w:ascii="Times New Roman" w:eastAsia="Times New Roman" w:hAnsi="Times New Roman" w:cs="Times New Roman"/>
          <w:noProof/>
          <w:sz w:val="30"/>
          <w:szCs w:val="30"/>
          <w:lang w:val="uz-Cyrl-UZ"/>
        </w:rPr>
        <w:t>(4-jadval).</w:t>
      </w:r>
    </w:p>
    <w:p w14:paraId="59A2E5E9" w14:textId="77777777" w:rsidR="00233C17" w:rsidRPr="00547E62" w:rsidRDefault="00233C17" w:rsidP="00547E62">
      <w:pPr>
        <w:spacing w:after="0" w:line="240" w:lineRule="auto"/>
        <w:ind w:firstLine="454"/>
        <w:jc w:val="both"/>
        <w:rPr>
          <w:rFonts w:ascii="Times New Roman" w:eastAsia="Times New Roman" w:hAnsi="Times New Roman" w:cs="Times New Roman"/>
          <w:noProof/>
          <w:sz w:val="30"/>
          <w:szCs w:val="30"/>
          <w:lang w:val="uz-Cyrl-UZ"/>
        </w:rPr>
      </w:pPr>
    </w:p>
    <w:p w14:paraId="4BF08944" w14:textId="25A37C7C" w:rsidR="00ED755B" w:rsidRPr="00233C17" w:rsidRDefault="00FE7DA2" w:rsidP="00233C17">
      <w:pPr>
        <w:pStyle w:val="1"/>
        <w:spacing w:before="0" w:line="240" w:lineRule="auto"/>
        <w:jc w:val="center"/>
        <w:rPr>
          <w:rFonts w:ascii="Times New Roman" w:hAnsi="Times New Roman" w:cs="Times New Roman"/>
          <w:b w:val="0"/>
          <w:color w:val="auto"/>
          <w:sz w:val="24"/>
          <w:szCs w:val="24"/>
          <w:lang w:val="en-US"/>
        </w:rPr>
      </w:pPr>
      <w:r w:rsidRPr="00233C17">
        <w:rPr>
          <w:rFonts w:ascii="Times New Roman" w:hAnsi="Times New Roman" w:cs="Times New Roman"/>
          <w:b w:val="0"/>
          <w:color w:val="auto"/>
          <w:sz w:val="24"/>
          <w:szCs w:val="24"/>
          <w:lang w:val="en-US"/>
        </w:rPr>
        <w:t>Daraxt va buta urug‘larni ekish va muddatlari</w:t>
      </w:r>
    </w:p>
    <w:p w14:paraId="0BEB7199" w14:textId="3E35BD4B" w:rsidR="005459A8" w:rsidRPr="00233C17" w:rsidRDefault="00233C17" w:rsidP="00233C17">
      <w:pPr>
        <w:spacing w:after="0" w:line="240" w:lineRule="auto"/>
        <w:jc w:val="right"/>
        <w:rPr>
          <w:rFonts w:ascii="Times New Roman" w:hAnsi="Times New Roman" w:cs="Times New Roman"/>
          <w:bCs/>
          <w:sz w:val="24"/>
          <w:szCs w:val="24"/>
          <w:lang w:val="en-US"/>
        </w:rPr>
      </w:pPr>
      <w:r>
        <w:rPr>
          <w:rFonts w:ascii="Times New Roman" w:hAnsi="Times New Roman" w:cs="Times New Roman"/>
          <w:bCs/>
          <w:sz w:val="24"/>
          <w:szCs w:val="24"/>
          <w:lang w:val="en-US"/>
        </w:rPr>
        <w:t>4</w:t>
      </w:r>
      <w:r w:rsidRPr="00233C17">
        <w:rPr>
          <w:rFonts w:ascii="Times New Roman" w:hAnsi="Times New Roman" w:cs="Times New Roman"/>
          <w:bCs/>
          <w:sz w:val="24"/>
          <w:szCs w:val="24"/>
          <w:lang w:val="en-US"/>
        </w:rPr>
        <w:t xml:space="preserve"> </w:t>
      </w:r>
      <w:r w:rsidRPr="00233C17">
        <w:rPr>
          <w:rFonts w:ascii="Times New Roman" w:hAnsi="Times New Roman" w:cs="Times New Roman"/>
          <w:bCs/>
          <w:sz w:val="24"/>
          <w:szCs w:val="24"/>
          <w:lang w:val="uz-Cyrl-UZ"/>
        </w:rPr>
        <w:t>-</w:t>
      </w:r>
      <w:r w:rsidRPr="00233C17">
        <w:rPr>
          <w:rFonts w:ascii="Times New Roman" w:hAnsi="Times New Roman" w:cs="Times New Roman"/>
          <w:bCs/>
          <w:sz w:val="24"/>
          <w:szCs w:val="24"/>
          <w:lang w:val="en-US"/>
        </w:rPr>
        <w:t>jadval</w:t>
      </w:r>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8"/>
        <w:gridCol w:w="5612"/>
        <w:gridCol w:w="1759"/>
      </w:tblGrid>
      <w:tr w:rsidR="00FE7DA2" w:rsidRPr="00233C17" w14:paraId="4D6C96C5" w14:textId="77777777" w:rsidTr="00233C17">
        <w:tc>
          <w:tcPr>
            <w:tcW w:w="1768" w:type="dxa"/>
          </w:tcPr>
          <w:p w14:paraId="65CECBA5" w14:textId="77777777" w:rsidR="00FE7DA2" w:rsidRPr="00233C17" w:rsidRDefault="00FE7DA2" w:rsidP="00233C17">
            <w:pPr>
              <w:spacing w:after="0" w:line="240" w:lineRule="auto"/>
              <w:jc w:val="center"/>
              <w:rPr>
                <w:rFonts w:ascii="Times New Roman" w:hAnsi="Times New Roman" w:cs="Times New Roman"/>
                <w:b/>
                <w:sz w:val="24"/>
                <w:szCs w:val="24"/>
              </w:rPr>
            </w:pPr>
            <w:r w:rsidRPr="00233C17">
              <w:rPr>
                <w:rFonts w:ascii="Times New Roman" w:hAnsi="Times New Roman" w:cs="Times New Roman"/>
                <w:b/>
                <w:sz w:val="24"/>
                <w:szCs w:val="24"/>
              </w:rPr>
              <w:t>Daraxt va butalarning nomlari</w:t>
            </w:r>
          </w:p>
        </w:tc>
        <w:tc>
          <w:tcPr>
            <w:tcW w:w="5612" w:type="dxa"/>
          </w:tcPr>
          <w:p w14:paraId="49675FE5" w14:textId="77777777" w:rsidR="00FE7DA2" w:rsidRPr="00233C17" w:rsidRDefault="00FE7DA2" w:rsidP="00233C17">
            <w:pPr>
              <w:spacing w:after="0" w:line="240" w:lineRule="auto"/>
              <w:jc w:val="center"/>
              <w:rPr>
                <w:rFonts w:ascii="Times New Roman" w:hAnsi="Times New Roman" w:cs="Times New Roman"/>
                <w:b/>
                <w:sz w:val="24"/>
                <w:szCs w:val="24"/>
                <w:lang w:val="en-US"/>
              </w:rPr>
            </w:pPr>
            <w:r w:rsidRPr="00233C17">
              <w:rPr>
                <w:rFonts w:ascii="Times New Roman" w:hAnsi="Times New Roman" w:cs="Times New Roman"/>
                <w:b/>
                <w:sz w:val="24"/>
                <w:szCs w:val="24"/>
                <w:lang w:val="en-US"/>
              </w:rPr>
              <w:t>Urug‘larni sepishga tayyorlash usullari</w:t>
            </w:r>
          </w:p>
        </w:tc>
        <w:tc>
          <w:tcPr>
            <w:tcW w:w="1759" w:type="dxa"/>
          </w:tcPr>
          <w:p w14:paraId="1DD69DB3" w14:textId="77777777" w:rsidR="00FE7DA2" w:rsidRPr="00233C17" w:rsidRDefault="00FE7DA2" w:rsidP="00233C17">
            <w:pPr>
              <w:spacing w:after="0" w:line="240" w:lineRule="auto"/>
              <w:rPr>
                <w:rFonts w:ascii="Times New Roman" w:hAnsi="Times New Roman" w:cs="Times New Roman"/>
                <w:b/>
                <w:sz w:val="24"/>
                <w:szCs w:val="24"/>
              </w:rPr>
            </w:pPr>
            <w:r w:rsidRPr="00233C17">
              <w:rPr>
                <w:rFonts w:ascii="Times New Roman" w:hAnsi="Times New Roman" w:cs="Times New Roman"/>
                <w:b/>
                <w:sz w:val="24"/>
                <w:szCs w:val="24"/>
              </w:rPr>
              <w:t>Sepish muddat-lari</w:t>
            </w:r>
          </w:p>
        </w:tc>
      </w:tr>
      <w:tr w:rsidR="00FE7DA2" w:rsidRPr="00233C17" w14:paraId="4F43F8CE" w14:textId="77777777" w:rsidTr="00233C17">
        <w:tc>
          <w:tcPr>
            <w:tcW w:w="1768" w:type="dxa"/>
          </w:tcPr>
          <w:p w14:paraId="59E0ECFD" w14:textId="77777777" w:rsidR="00FE7DA2" w:rsidRPr="00233C17" w:rsidRDefault="00FE7DA2"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1</w:t>
            </w:r>
          </w:p>
        </w:tc>
        <w:tc>
          <w:tcPr>
            <w:tcW w:w="5612" w:type="dxa"/>
          </w:tcPr>
          <w:p w14:paraId="24F0958E" w14:textId="77777777" w:rsidR="00FE7DA2" w:rsidRPr="00233C17" w:rsidRDefault="00FE7DA2"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2</w:t>
            </w:r>
          </w:p>
        </w:tc>
        <w:tc>
          <w:tcPr>
            <w:tcW w:w="1759" w:type="dxa"/>
          </w:tcPr>
          <w:p w14:paraId="3CA634CA" w14:textId="77777777" w:rsidR="00FE7DA2" w:rsidRPr="00233C17" w:rsidRDefault="00FE7DA2" w:rsidP="00233C17">
            <w:pPr>
              <w:spacing w:after="0" w:line="240" w:lineRule="auto"/>
              <w:jc w:val="center"/>
              <w:rPr>
                <w:rFonts w:ascii="Times New Roman" w:hAnsi="Times New Roman" w:cs="Times New Roman"/>
                <w:sz w:val="24"/>
                <w:szCs w:val="24"/>
              </w:rPr>
            </w:pPr>
            <w:r w:rsidRPr="00233C17">
              <w:rPr>
                <w:rFonts w:ascii="Times New Roman" w:hAnsi="Times New Roman" w:cs="Times New Roman"/>
                <w:sz w:val="24"/>
                <w:szCs w:val="24"/>
              </w:rPr>
              <w:t>3</w:t>
            </w:r>
          </w:p>
        </w:tc>
      </w:tr>
      <w:tr w:rsidR="00FE7DA2" w:rsidRPr="00233C17" w14:paraId="7677AEC1" w14:textId="77777777" w:rsidTr="00233C17">
        <w:tc>
          <w:tcPr>
            <w:tcW w:w="1768" w:type="dxa"/>
          </w:tcPr>
          <w:p w14:paraId="7DACE55A"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o‘rik</w:t>
            </w:r>
          </w:p>
        </w:tc>
        <w:tc>
          <w:tcPr>
            <w:tcW w:w="5612" w:type="dxa"/>
          </w:tcPr>
          <w:p w14:paraId="6CE7AAD3"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Kuzda quruq urug‘lar bilan ko‘klamda stratifikasiya qilingandan 90-100 kun o‘tgandan keyin.</w:t>
            </w:r>
          </w:p>
        </w:tc>
        <w:tc>
          <w:tcPr>
            <w:tcW w:w="1759" w:type="dxa"/>
          </w:tcPr>
          <w:p w14:paraId="0E9147AF"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69E34E56" w14:textId="77777777" w:rsidTr="00233C17">
        <w:tc>
          <w:tcPr>
            <w:tcW w:w="1768" w:type="dxa"/>
          </w:tcPr>
          <w:p w14:paraId="68782C6E"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behi</w:t>
            </w:r>
          </w:p>
        </w:tc>
        <w:tc>
          <w:tcPr>
            <w:tcW w:w="5612" w:type="dxa"/>
          </w:tcPr>
          <w:p w14:paraId="654D5DC9"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Kuzda quruq  urug‘lar bilan yoki ko‘klamda stratifikasiyadan 90 kun o‘tgandan keyin</w:t>
            </w:r>
          </w:p>
        </w:tc>
        <w:tc>
          <w:tcPr>
            <w:tcW w:w="1759" w:type="dxa"/>
          </w:tcPr>
          <w:p w14:paraId="6413E273"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2B4FAE21" w14:textId="77777777" w:rsidTr="00233C17">
        <w:tc>
          <w:tcPr>
            <w:tcW w:w="1768" w:type="dxa"/>
          </w:tcPr>
          <w:p w14:paraId="50411D0C"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Oq akasiya</w:t>
            </w:r>
          </w:p>
        </w:tc>
        <w:tc>
          <w:tcPr>
            <w:tcW w:w="5612" w:type="dxa"/>
          </w:tcPr>
          <w:p w14:paraId="6D042D19"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70</w:t>
            </w:r>
            <w:r w:rsidRPr="00233C17">
              <w:rPr>
                <w:rFonts w:ascii="Times New Roman" w:hAnsi="Times New Roman" w:cs="Times New Roman"/>
                <w:sz w:val="24"/>
                <w:szCs w:val="24"/>
                <w:vertAlign w:val="superscript"/>
                <w:lang w:val="en-US"/>
              </w:rPr>
              <w:t>0</w:t>
            </w:r>
            <w:r w:rsidRPr="00233C17">
              <w:rPr>
                <w:rFonts w:ascii="Times New Roman" w:hAnsi="Times New Roman" w:cs="Times New Roman"/>
                <w:sz w:val="24"/>
                <w:szCs w:val="24"/>
                <w:lang w:val="en-US"/>
              </w:rPr>
              <w:t>S suvda 6-8 soat saqlab turish kerak</w:t>
            </w:r>
          </w:p>
        </w:tc>
        <w:tc>
          <w:tcPr>
            <w:tcW w:w="1759" w:type="dxa"/>
          </w:tcPr>
          <w:p w14:paraId="54430CD2"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lang w:val="uz-Cyrl-UZ"/>
              </w:rPr>
              <w:t>bahor</w:t>
            </w:r>
          </w:p>
        </w:tc>
      </w:tr>
      <w:tr w:rsidR="00FE7DA2" w:rsidRPr="00233C17" w14:paraId="7810BEA3" w14:textId="77777777" w:rsidTr="00233C17">
        <w:tc>
          <w:tcPr>
            <w:tcW w:w="1768" w:type="dxa"/>
          </w:tcPr>
          <w:p w14:paraId="2AD7F9A9"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Ipak akasiya</w:t>
            </w:r>
          </w:p>
        </w:tc>
        <w:tc>
          <w:tcPr>
            <w:tcW w:w="5612" w:type="dxa"/>
          </w:tcPr>
          <w:p w14:paraId="3A91A1C9"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Ko‘klamda yoki kuzda terilgan urug‘ sepilaveriladi.</w:t>
            </w:r>
          </w:p>
        </w:tc>
        <w:tc>
          <w:tcPr>
            <w:tcW w:w="1759" w:type="dxa"/>
          </w:tcPr>
          <w:p w14:paraId="7FF86A3E"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601ED945" w14:textId="77777777" w:rsidTr="00233C17">
        <w:tc>
          <w:tcPr>
            <w:tcW w:w="1768" w:type="dxa"/>
          </w:tcPr>
          <w:p w14:paraId="356E65A2"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olcha</w:t>
            </w:r>
          </w:p>
        </w:tc>
        <w:tc>
          <w:tcPr>
            <w:tcW w:w="5612" w:type="dxa"/>
          </w:tcPr>
          <w:p w14:paraId="673DB969"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Urug‘ terilgan  zoxatiyoq transheyalarda ko‘k-lamgacha stratifikasiya qilinadi yoki kech kuzda namli tuproqqa sug‘orib ekiladi.</w:t>
            </w:r>
          </w:p>
        </w:tc>
        <w:tc>
          <w:tcPr>
            <w:tcW w:w="1759" w:type="dxa"/>
          </w:tcPr>
          <w:p w14:paraId="45FEEEE0"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31EE207D" w14:textId="77777777" w:rsidTr="00233C17">
        <w:tc>
          <w:tcPr>
            <w:tcW w:w="1768" w:type="dxa"/>
          </w:tcPr>
          <w:p w14:paraId="1A821A5D"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Qayrag‘och</w:t>
            </w:r>
          </w:p>
        </w:tc>
        <w:tc>
          <w:tcPr>
            <w:tcW w:w="5612" w:type="dxa"/>
          </w:tcPr>
          <w:p w14:paraId="0C3A23A7"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May-iyun oyining boshlarida urug‘ terilgandan keyin, nam egatlarga sepiladi</w:t>
            </w:r>
          </w:p>
        </w:tc>
        <w:tc>
          <w:tcPr>
            <w:tcW w:w="1759" w:type="dxa"/>
          </w:tcPr>
          <w:p w14:paraId="2D76642F"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4E24A972" w14:textId="77777777" w:rsidTr="00233C17">
        <w:tc>
          <w:tcPr>
            <w:tcW w:w="1768" w:type="dxa"/>
          </w:tcPr>
          <w:p w14:paraId="176124D8"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Tikan daraxti</w:t>
            </w:r>
          </w:p>
        </w:tc>
        <w:tc>
          <w:tcPr>
            <w:tcW w:w="5612" w:type="dxa"/>
          </w:tcPr>
          <w:p w14:paraId="04CF2640"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lang w:val="en-US"/>
              </w:rPr>
              <w:t xml:space="preserve">Kuzda quruq urug‘lar sepiladi. Kuklamda qaynoq suvda 8-10 soat saqlanadi. </w:t>
            </w:r>
            <w:r w:rsidRPr="00233C17">
              <w:rPr>
                <w:rFonts w:ascii="Times New Roman" w:hAnsi="Times New Roman" w:cs="Times New Roman"/>
                <w:sz w:val="24"/>
                <w:szCs w:val="24"/>
              </w:rPr>
              <w:t>Bo‘rtmagan urug‘lar qaytadan qaynoq suvga solinadi.</w:t>
            </w:r>
          </w:p>
        </w:tc>
        <w:tc>
          <w:tcPr>
            <w:tcW w:w="1759" w:type="dxa"/>
          </w:tcPr>
          <w:p w14:paraId="19FB0612"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6DF23D5D" w14:textId="77777777" w:rsidTr="00233C17">
        <w:tc>
          <w:tcPr>
            <w:tcW w:w="1768" w:type="dxa"/>
          </w:tcPr>
          <w:p w14:paraId="6F854A23"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nok</w:t>
            </w:r>
          </w:p>
        </w:tc>
        <w:tc>
          <w:tcPr>
            <w:tcW w:w="5612" w:type="dxa"/>
          </w:tcPr>
          <w:p w14:paraId="677A04BE"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Kuzda tayyorlanmasdan sepiladi. Ko‘klamda 2 kun davomida suvda saqlanadi, shundan keyin 75-90 kun stratifikasiya qilinadi.</w:t>
            </w:r>
          </w:p>
        </w:tc>
        <w:tc>
          <w:tcPr>
            <w:tcW w:w="1759" w:type="dxa"/>
          </w:tcPr>
          <w:p w14:paraId="4F14D9BE" w14:textId="77777777" w:rsidR="00FE7DA2" w:rsidRPr="00233C17" w:rsidRDefault="00FE7DA2" w:rsidP="00233C17">
            <w:pPr>
              <w:spacing w:after="0" w:line="240" w:lineRule="auto"/>
              <w:rPr>
                <w:rFonts w:ascii="Times New Roman" w:hAnsi="Times New Roman" w:cs="Times New Roman"/>
                <w:sz w:val="24"/>
                <w:szCs w:val="24"/>
                <w:lang w:val="uz-Cyrl-UZ"/>
              </w:rPr>
            </w:pPr>
            <w:r w:rsidRPr="00233C17">
              <w:rPr>
                <w:rFonts w:ascii="Times New Roman" w:hAnsi="Times New Roman" w:cs="Times New Roman"/>
                <w:sz w:val="24"/>
                <w:szCs w:val="24"/>
                <w:lang w:val="uz-Cyrl-UZ"/>
              </w:rPr>
              <w:t>bahor</w:t>
            </w:r>
          </w:p>
        </w:tc>
      </w:tr>
      <w:tr w:rsidR="00FE7DA2" w:rsidRPr="00233C17" w14:paraId="4FC8AD6B" w14:textId="77777777" w:rsidTr="00233C17">
        <w:tc>
          <w:tcPr>
            <w:tcW w:w="1768" w:type="dxa"/>
          </w:tcPr>
          <w:p w14:paraId="012915D8"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Eman</w:t>
            </w:r>
          </w:p>
        </w:tc>
        <w:tc>
          <w:tcPr>
            <w:tcW w:w="5612" w:type="dxa"/>
          </w:tcPr>
          <w:p w14:paraId="2037B917"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Urug‘  terilgandan keyin 2-3 kun davomida salqin va oftob tushmaydigan hollarda quritiladi, keyin qum bilan aralashtirilib ko‘klamgacha transheyalarda saqlanadi.</w:t>
            </w:r>
          </w:p>
        </w:tc>
        <w:tc>
          <w:tcPr>
            <w:tcW w:w="1759" w:type="dxa"/>
          </w:tcPr>
          <w:p w14:paraId="14C474FC"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11559CBE" w14:textId="77777777" w:rsidTr="00233C17">
        <w:tc>
          <w:tcPr>
            <w:tcW w:w="1768" w:type="dxa"/>
          </w:tcPr>
          <w:p w14:paraId="60B1B71A"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Qizil qandim</w:t>
            </w:r>
          </w:p>
        </w:tc>
        <w:tc>
          <w:tcPr>
            <w:tcW w:w="5612" w:type="dxa"/>
          </w:tcPr>
          <w:p w14:paraId="1CCA3EB5"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Kuzda terilgan urug‘lar sepilaveriladi. Ko‘klamda esa 30 kun stratifikasiya qilinishi kerak.</w:t>
            </w:r>
          </w:p>
        </w:tc>
        <w:tc>
          <w:tcPr>
            <w:tcW w:w="1759" w:type="dxa"/>
          </w:tcPr>
          <w:p w14:paraId="15D46C90"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1CA3527D" w14:textId="77777777" w:rsidTr="00233C17">
        <w:tc>
          <w:tcPr>
            <w:tcW w:w="1768" w:type="dxa"/>
          </w:tcPr>
          <w:p w14:paraId="1C6AE2FE"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Chiroyli  katalpa</w:t>
            </w:r>
          </w:p>
        </w:tc>
        <w:tc>
          <w:tcPr>
            <w:tcW w:w="5612" w:type="dxa"/>
          </w:tcPr>
          <w:p w14:paraId="4B92E611"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Stratifikasiya talab qilinmaydi</w:t>
            </w:r>
          </w:p>
        </w:tc>
        <w:tc>
          <w:tcPr>
            <w:tcW w:w="1759" w:type="dxa"/>
          </w:tcPr>
          <w:p w14:paraId="5D90F211" w14:textId="77777777" w:rsidR="00FE7DA2" w:rsidRPr="00233C17" w:rsidRDefault="00FE7DA2" w:rsidP="00233C17">
            <w:pPr>
              <w:spacing w:after="0" w:line="240" w:lineRule="auto"/>
              <w:rPr>
                <w:rFonts w:ascii="Times New Roman" w:hAnsi="Times New Roman" w:cs="Times New Roman"/>
                <w:sz w:val="24"/>
                <w:szCs w:val="24"/>
              </w:rPr>
            </w:pPr>
          </w:p>
        </w:tc>
      </w:tr>
      <w:tr w:rsidR="00FE7DA2" w:rsidRPr="00233C17" w14:paraId="74160123" w14:textId="77777777" w:rsidTr="00233C17">
        <w:tc>
          <w:tcPr>
            <w:tcW w:w="1768" w:type="dxa"/>
          </w:tcPr>
          <w:p w14:paraId="40A056DC"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Kashtan</w:t>
            </w:r>
          </w:p>
        </w:tc>
        <w:tc>
          <w:tcPr>
            <w:tcW w:w="5612" w:type="dxa"/>
          </w:tcPr>
          <w:p w14:paraId="6230FA68"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Urug‘ kuzda terib sepilaveriladi. Ko‘klamda sepish uchun urug‘lar qumda aralashtirilgan holda transheyalarda yoki yer to‘lalarda saqlanishi kerak.</w:t>
            </w:r>
          </w:p>
        </w:tc>
        <w:tc>
          <w:tcPr>
            <w:tcW w:w="1759" w:type="dxa"/>
          </w:tcPr>
          <w:p w14:paraId="0C034260"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1BE78029" w14:textId="77777777" w:rsidTr="00233C17">
        <w:tc>
          <w:tcPr>
            <w:tcW w:w="1768" w:type="dxa"/>
          </w:tcPr>
          <w:p w14:paraId="0B3698A0"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O‘tkir bargli zarang</w:t>
            </w:r>
          </w:p>
        </w:tc>
        <w:tc>
          <w:tcPr>
            <w:tcW w:w="5612" w:type="dxa"/>
          </w:tcPr>
          <w:p w14:paraId="4889DDCF"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Kuzda quruq sepiladi. Ko‘klamda sepish uchun 2,5 oy stratifikasiya qilinadi.</w:t>
            </w:r>
          </w:p>
        </w:tc>
        <w:tc>
          <w:tcPr>
            <w:tcW w:w="1759" w:type="dxa"/>
          </w:tcPr>
          <w:p w14:paraId="6C0F2411"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4FB7D46C" w14:textId="77777777" w:rsidTr="00233C17">
        <w:tc>
          <w:tcPr>
            <w:tcW w:w="1768" w:type="dxa"/>
          </w:tcPr>
          <w:p w14:paraId="1B2C7299"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Tatar zarangi</w:t>
            </w:r>
          </w:p>
        </w:tc>
        <w:tc>
          <w:tcPr>
            <w:tcW w:w="5612" w:type="dxa"/>
          </w:tcPr>
          <w:p w14:paraId="133518EC"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lang w:val="en-US"/>
              </w:rPr>
              <w:t xml:space="preserve">Kuzda sepilganda yozgi transheyalarda urug‘ terilishi bilan stratifikasiya qilinadi. </w:t>
            </w:r>
            <w:r w:rsidRPr="00233C17">
              <w:rPr>
                <w:rFonts w:ascii="Times New Roman" w:hAnsi="Times New Roman" w:cs="Times New Roman"/>
                <w:sz w:val="24"/>
                <w:szCs w:val="24"/>
              </w:rPr>
              <w:t>Ko‘klamda sepish uchun esa 120-150 kun qishki transheyalarda saqlanadi.</w:t>
            </w:r>
          </w:p>
        </w:tc>
        <w:tc>
          <w:tcPr>
            <w:tcW w:w="1759" w:type="dxa"/>
          </w:tcPr>
          <w:p w14:paraId="7709D831"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505FC9B1" w14:textId="77777777" w:rsidTr="00233C17">
        <w:tc>
          <w:tcPr>
            <w:tcW w:w="1768" w:type="dxa"/>
          </w:tcPr>
          <w:p w14:paraId="5A5D208E"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Dala zarangi</w:t>
            </w:r>
          </w:p>
        </w:tc>
        <w:tc>
          <w:tcPr>
            <w:tcW w:w="5612" w:type="dxa"/>
          </w:tcPr>
          <w:p w14:paraId="41B6C1F3"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Urug‘ terilishi bilan stratifikasiya qilinadi.</w:t>
            </w:r>
          </w:p>
        </w:tc>
        <w:tc>
          <w:tcPr>
            <w:tcW w:w="1759" w:type="dxa"/>
          </w:tcPr>
          <w:p w14:paraId="1B3B635E"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4B06BCF9" w14:textId="77777777" w:rsidTr="00233C17">
        <w:tc>
          <w:tcPr>
            <w:tcW w:w="1768" w:type="dxa"/>
          </w:tcPr>
          <w:p w14:paraId="05C95C27"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Shumtolsimon zarang</w:t>
            </w:r>
          </w:p>
        </w:tc>
        <w:tc>
          <w:tcPr>
            <w:tcW w:w="5612" w:type="dxa"/>
          </w:tcPr>
          <w:p w14:paraId="18E0F746"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Oktyabr-noyabr oylarida quruq urug‘lari sepiladi. Bahorda sepilganda bir oy stratifikasiya qilinadi yoki 2 kun uy haroratidagi suvda saqlanadi.</w:t>
            </w:r>
          </w:p>
        </w:tc>
        <w:tc>
          <w:tcPr>
            <w:tcW w:w="1759" w:type="dxa"/>
          </w:tcPr>
          <w:p w14:paraId="097AE743"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20528697" w14:textId="77777777" w:rsidTr="00233C17">
        <w:tc>
          <w:tcPr>
            <w:tcW w:w="1768" w:type="dxa"/>
          </w:tcPr>
          <w:p w14:paraId="5C8C68CF"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Kumushrang zarang</w:t>
            </w:r>
          </w:p>
        </w:tc>
        <w:tc>
          <w:tcPr>
            <w:tcW w:w="5612" w:type="dxa"/>
          </w:tcPr>
          <w:p w14:paraId="119DAA90"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Urug‘ terilishi bilan egatlarga sepiladi.</w:t>
            </w:r>
          </w:p>
        </w:tc>
        <w:tc>
          <w:tcPr>
            <w:tcW w:w="1759" w:type="dxa"/>
          </w:tcPr>
          <w:p w14:paraId="68A51639" w14:textId="77777777" w:rsidR="00FE7DA2" w:rsidRPr="00233C17" w:rsidRDefault="00FE7DA2" w:rsidP="00233C17">
            <w:pPr>
              <w:spacing w:after="0" w:line="240" w:lineRule="auto"/>
              <w:rPr>
                <w:rFonts w:ascii="Times New Roman" w:hAnsi="Times New Roman" w:cs="Times New Roman"/>
                <w:sz w:val="24"/>
                <w:szCs w:val="24"/>
                <w:lang w:val="uz-Cyrl-UZ"/>
              </w:rPr>
            </w:pPr>
            <w:r w:rsidRPr="00233C17">
              <w:rPr>
                <w:rFonts w:ascii="Times New Roman" w:hAnsi="Times New Roman" w:cs="Times New Roman"/>
                <w:sz w:val="24"/>
                <w:szCs w:val="24"/>
                <w:lang w:val="uz-Cyrl-UZ"/>
              </w:rPr>
              <w:t>bahor</w:t>
            </w:r>
          </w:p>
        </w:tc>
      </w:tr>
      <w:tr w:rsidR="00FE7DA2" w:rsidRPr="00233C17" w14:paraId="54F1BF8E" w14:textId="77777777" w:rsidTr="00233C17">
        <w:tc>
          <w:tcPr>
            <w:tcW w:w="1768" w:type="dxa"/>
          </w:tcPr>
          <w:p w14:paraId="19020854"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Arg‘uvon</w:t>
            </w:r>
          </w:p>
        </w:tc>
        <w:tc>
          <w:tcPr>
            <w:tcW w:w="5612" w:type="dxa"/>
          </w:tcPr>
          <w:p w14:paraId="7E063E34"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Kuzda urug‘lar qayta ishlanmasdan sepiladi.</w:t>
            </w:r>
          </w:p>
        </w:tc>
        <w:tc>
          <w:tcPr>
            <w:tcW w:w="1759" w:type="dxa"/>
          </w:tcPr>
          <w:p w14:paraId="508D39DD"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Kuz</w:t>
            </w:r>
          </w:p>
        </w:tc>
      </w:tr>
      <w:tr w:rsidR="00FE7DA2" w:rsidRPr="00233C17" w14:paraId="48D97A98" w14:textId="77777777" w:rsidTr="00233C17">
        <w:tc>
          <w:tcPr>
            <w:tcW w:w="1768" w:type="dxa"/>
          </w:tcPr>
          <w:p w14:paraId="594E967B"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lastRenderedPageBreak/>
              <w:t xml:space="preserve">Qush jiyda </w:t>
            </w:r>
          </w:p>
        </w:tc>
        <w:tc>
          <w:tcPr>
            <w:tcW w:w="5612" w:type="dxa"/>
          </w:tcPr>
          <w:p w14:paraId="36EFDC1A"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Kuzda urug‘ terilgan zahoti ekiladi. Ko‘klamda 4 kun davomida suvda saqlanadi va 90-120 kun stratifikasiya qilinadi.</w:t>
            </w:r>
          </w:p>
        </w:tc>
        <w:tc>
          <w:tcPr>
            <w:tcW w:w="1759" w:type="dxa"/>
          </w:tcPr>
          <w:p w14:paraId="2ADBAF1B"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3D8077D1" w14:textId="77777777" w:rsidTr="00233C17">
        <w:tc>
          <w:tcPr>
            <w:tcW w:w="1768" w:type="dxa"/>
          </w:tcPr>
          <w:p w14:paraId="5A41069D"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Achchiq bodom</w:t>
            </w:r>
          </w:p>
        </w:tc>
        <w:tc>
          <w:tcPr>
            <w:tcW w:w="5612" w:type="dxa"/>
          </w:tcPr>
          <w:p w14:paraId="0BA7965F"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Kuzda quruq urug‘lar sepiladi. Ko‘klamda 45-60 kun davomida stratifikasiyada saqlanadi.</w:t>
            </w:r>
          </w:p>
        </w:tc>
        <w:tc>
          <w:tcPr>
            <w:tcW w:w="1759" w:type="dxa"/>
          </w:tcPr>
          <w:p w14:paraId="37406C1D"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41C10BB7" w14:textId="77777777" w:rsidTr="00233C17">
        <w:tc>
          <w:tcPr>
            <w:tcW w:w="1768" w:type="dxa"/>
          </w:tcPr>
          <w:p w14:paraId="04815A41" w14:textId="77777777" w:rsidR="00FE7DA2" w:rsidRPr="00233C17" w:rsidRDefault="00FE7DA2" w:rsidP="00233C17">
            <w:pPr>
              <w:pStyle w:val="2"/>
              <w:ind w:firstLine="0"/>
              <w:rPr>
                <w:rFonts w:ascii="Times New Roman" w:hAnsi="Times New Roman"/>
                <w:sz w:val="24"/>
              </w:rPr>
            </w:pPr>
            <w:r w:rsidRPr="00233C17">
              <w:rPr>
                <w:rFonts w:ascii="Times New Roman" w:hAnsi="Times New Roman"/>
                <w:sz w:val="24"/>
              </w:rPr>
              <w:t>Shirin bodom</w:t>
            </w:r>
          </w:p>
        </w:tc>
        <w:tc>
          <w:tcPr>
            <w:tcW w:w="5612" w:type="dxa"/>
          </w:tcPr>
          <w:p w14:paraId="71703478"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Achchik bodomga o‘xshash</w:t>
            </w:r>
          </w:p>
        </w:tc>
        <w:tc>
          <w:tcPr>
            <w:tcW w:w="1759" w:type="dxa"/>
          </w:tcPr>
          <w:p w14:paraId="7899DD05"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06984845" w14:textId="77777777" w:rsidTr="00233C17">
        <w:tc>
          <w:tcPr>
            <w:tcW w:w="1768" w:type="dxa"/>
          </w:tcPr>
          <w:p w14:paraId="25EB51E9"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Qora archa</w:t>
            </w:r>
          </w:p>
        </w:tc>
        <w:tc>
          <w:tcPr>
            <w:tcW w:w="5612" w:type="dxa"/>
          </w:tcPr>
          <w:p w14:paraId="4FB216BC"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2 yillik pishib yetilmagan qubbalarini qayta ishlab, urug‘larini tezlik bilan sepiladi</w:t>
            </w:r>
          </w:p>
        </w:tc>
        <w:tc>
          <w:tcPr>
            <w:tcW w:w="1759" w:type="dxa"/>
          </w:tcPr>
          <w:p w14:paraId="7E1F01E2"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p>
        </w:tc>
      </w:tr>
      <w:tr w:rsidR="00FE7DA2" w:rsidRPr="00233C17" w14:paraId="1DEAA637" w14:textId="77777777" w:rsidTr="00233C17">
        <w:tc>
          <w:tcPr>
            <w:tcW w:w="1768" w:type="dxa"/>
          </w:tcPr>
          <w:p w14:paraId="1B193AA3"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Saur archa</w:t>
            </w:r>
          </w:p>
        </w:tc>
        <w:tc>
          <w:tcPr>
            <w:tcW w:w="5612" w:type="dxa"/>
          </w:tcPr>
          <w:p w14:paraId="31EB4234"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Iyul oyning ikkinchi yarmidan avgust o‘rtalarigacha biologik pishgan urug‘lar ochiq transheyalarda stratifikasiyalanib sepiladi.</w:t>
            </w:r>
          </w:p>
        </w:tc>
        <w:tc>
          <w:tcPr>
            <w:tcW w:w="1759" w:type="dxa"/>
          </w:tcPr>
          <w:p w14:paraId="29578734"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0CB72B82" w14:textId="77777777" w:rsidTr="00233C17">
        <w:tc>
          <w:tcPr>
            <w:tcW w:w="1768" w:type="dxa"/>
          </w:tcPr>
          <w:p w14:paraId="4DF75B07"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O‘rik archa</w:t>
            </w:r>
          </w:p>
        </w:tc>
        <w:tc>
          <w:tcPr>
            <w:tcW w:w="5612" w:type="dxa"/>
          </w:tcPr>
          <w:p w14:paraId="256C0D96"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Saur archaga o‘xshash</w:t>
            </w:r>
          </w:p>
        </w:tc>
        <w:tc>
          <w:tcPr>
            <w:tcW w:w="1759" w:type="dxa"/>
          </w:tcPr>
          <w:p w14:paraId="3D51F880"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Kuz bahor</w:t>
            </w:r>
          </w:p>
        </w:tc>
      </w:tr>
      <w:tr w:rsidR="00FE7DA2" w:rsidRPr="00233C17" w14:paraId="69D610B4" w14:textId="77777777" w:rsidTr="00233C17">
        <w:tc>
          <w:tcPr>
            <w:tcW w:w="1768" w:type="dxa"/>
          </w:tcPr>
          <w:p w14:paraId="6A0CC801"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Virgin archasi</w:t>
            </w:r>
          </w:p>
        </w:tc>
        <w:tc>
          <w:tcPr>
            <w:tcW w:w="5612" w:type="dxa"/>
          </w:tcPr>
          <w:p w14:paraId="0761CDE5"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Nam tuproqqa ekiladi. Bahorgi ekishga tayyorlashda stratifikasiya qilinadi</w:t>
            </w:r>
          </w:p>
        </w:tc>
        <w:tc>
          <w:tcPr>
            <w:tcW w:w="1759" w:type="dxa"/>
          </w:tcPr>
          <w:p w14:paraId="4E248383"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65D04317" w14:textId="77777777" w:rsidTr="00233C17">
        <w:tc>
          <w:tcPr>
            <w:tcW w:w="1768" w:type="dxa"/>
          </w:tcPr>
          <w:p w14:paraId="544BBA9B"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Jirg‘anoq</w:t>
            </w:r>
          </w:p>
        </w:tc>
        <w:tc>
          <w:tcPr>
            <w:tcW w:w="5612" w:type="dxa"/>
          </w:tcPr>
          <w:p w14:paraId="7842B7C1"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Kuzda urug‘ terilib sepiladi. Ko‘klamda 30-40 kun stratifikasiya qilinadi.</w:t>
            </w:r>
          </w:p>
        </w:tc>
        <w:tc>
          <w:tcPr>
            <w:tcW w:w="1759" w:type="dxa"/>
          </w:tcPr>
          <w:p w14:paraId="32905316"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2DBF749E" w14:textId="77777777" w:rsidTr="00233C17">
        <w:tc>
          <w:tcPr>
            <w:tcW w:w="1768" w:type="dxa"/>
          </w:tcPr>
          <w:p w14:paraId="01AAA9DE"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Grek yong‘og‘i</w:t>
            </w:r>
          </w:p>
        </w:tc>
        <w:tc>
          <w:tcPr>
            <w:tcW w:w="5612" w:type="dxa"/>
          </w:tcPr>
          <w:p w14:paraId="0B435B54"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Kuzda mevasini terib ekilaveriladi. Ko‘klamda 2-3 kun davomida oqar suvda saqlab, 30-35 kun davomida stratifikasiya qilinadi</w:t>
            </w:r>
          </w:p>
        </w:tc>
        <w:tc>
          <w:tcPr>
            <w:tcW w:w="1759" w:type="dxa"/>
          </w:tcPr>
          <w:p w14:paraId="32136967"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3B36D20D" w14:textId="77777777" w:rsidTr="00233C17">
        <w:tc>
          <w:tcPr>
            <w:tcW w:w="1768" w:type="dxa"/>
          </w:tcPr>
          <w:p w14:paraId="24E9A4AF"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Shaftoli</w:t>
            </w:r>
          </w:p>
        </w:tc>
        <w:tc>
          <w:tcPr>
            <w:tcW w:w="5612" w:type="dxa"/>
          </w:tcPr>
          <w:p w14:paraId="325F9026"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Kuzda quruq donalari sepiladi. Ko‘klamda 75-90 kun stratifikasiya davrini o‘tkaziladi</w:t>
            </w:r>
          </w:p>
        </w:tc>
        <w:tc>
          <w:tcPr>
            <w:tcW w:w="1759" w:type="dxa"/>
          </w:tcPr>
          <w:p w14:paraId="1729D757"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41743CB1" w14:textId="77777777" w:rsidTr="00233C17">
        <w:tc>
          <w:tcPr>
            <w:tcW w:w="1768" w:type="dxa"/>
          </w:tcPr>
          <w:p w14:paraId="412509B6"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Chinor</w:t>
            </w:r>
          </w:p>
        </w:tc>
        <w:tc>
          <w:tcPr>
            <w:tcW w:w="5612" w:type="dxa"/>
          </w:tcPr>
          <w:p w14:paraId="44F26A20"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Oqar suvlarda urug‘ unib bo‘rtgan kuniga qadar saqlanib sepiladi.</w:t>
            </w:r>
          </w:p>
        </w:tc>
        <w:tc>
          <w:tcPr>
            <w:tcW w:w="1759" w:type="dxa"/>
          </w:tcPr>
          <w:p w14:paraId="22DE33C1" w14:textId="77777777" w:rsidR="00FE7DA2" w:rsidRPr="00233C17" w:rsidRDefault="00FE7DA2" w:rsidP="00233C17">
            <w:pPr>
              <w:spacing w:after="0" w:line="240" w:lineRule="auto"/>
              <w:rPr>
                <w:rFonts w:ascii="Times New Roman" w:hAnsi="Times New Roman" w:cs="Times New Roman"/>
                <w:sz w:val="24"/>
                <w:szCs w:val="24"/>
                <w:lang w:val="uz-Cyrl-UZ"/>
              </w:rPr>
            </w:pPr>
            <w:r w:rsidRPr="00233C17">
              <w:rPr>
                <w:rFonts w:ascii="Times New Roman" w:hAnsi="Times New Roman" w:cs="Times New Roman"/>
                <w:sz w:val="24"/>
                <w:szCs w:val="24"/>
                <w:lang w:val="uz-Cyrl-UZ"/>
              </w:rPr>
              <w:t>Bahor</w:t>
            </w:r>
          </w:p>
        </w:tc>
      </w:tr>
      <w:tr w:rsidR="00FE7DA2" w:rsidRPr="00233C17" w14:paraId="3566BED4" w14:textId="77777777" w:rsidTr="00233C17">
        <w:tc>
          <w:tcPr>
            <w:tcW w:w="1768" w:type="dxa"/>
          </w:tcPr>
          <w:p w14:paraId="23493A61"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Na’matak</w:t>
            </w:r>
          </w:p>
        </w:tc>
        <w:tc>
          <w:tcPr>
            <w:tcW w:w="5612" w:type="dxa"/>
          </w:tcPr>
          <w:p w14:paraId="4B515A2D"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Urug‘lari terilgan vaqting o‘zidayoq stratifikasiya qilinadi. Kuzda yoki ko‘klamda sepiladi.</w:t>
            </w:r>
          </w:p>
        </w:tc>
        <w:tc>
          <w:tcPr>
            <w:tcW w:w="1759" w:type="dxa"/>
          </w:tcPr>
          <w:p w14:paraId="0AFD605E"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5F323FBF" w14:textId="77777777" w:rsidTr="00233C17">
        <w:tc>
          <w:tcPr>
            <w:tcW w:w="1768" w:type="dxa"/>
          </w:tcPr>
          <w:p w14:paraId="41B3AC33"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Qora saksovul</w:t>
            </w:r>
          </w:p>
        </w:tc>
        <w:tc>
          <w:tcPr>
            <w:tcW w:w="5612" w:type="dxa"/>
          </w:tcPr>
          <w:p w14:paraId="24E1EA8F"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Shu yilda tayyorlangan urug‘lar ekiladi. Ko‘klamda esa 0,5 foiz kaliy marganesli eritmada 30 daqiqa saqlanib keyin sepiladi.</w:t>
            </w:r>
          </w:p>
        </w:tc>
        <w:tc>
          <w:tcPr>
            <w:tcW w:w="1759" w:type="dxa"/>
          </w:tcPr>
          <w:p w14:paraId="09F0351D"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Kech kish, </w:t>
            </w:r>
            <w:r w:rsidRPr="00233C17">
              <w:rPr>
                <w:rFonts w:ascii="Times New Roman" w:hAnsi="Times New Roman" w:cs="Times New Roman"/>
                <w:sz w:val="24"/>
                <w:szCs w:val="24"/>
                <w:lang w:val="uz-Cyrl-UZ"/>
              </w:rPr>
              <w:t>Bahor</w:t>
            </w:r>
          </w:p>
        </w:tc>
      </w:tr>
      <w:tr w:rsidR="00FE7DA2" w:rsidRPr="00233C17" w14:paraId="6A0C7AE8" w14:textId="77777777" w:rsidTr="00233C17">
        <w:tc>
          <w:tcPr>
            <w:tcW w:w="1768" w:type="dxa"/>
          </w:tcPr>
          <w:p w14:paraId="25C474A7"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Olcha (olxo‘ri)</w:t>
            </w:r>
          </w:p>
        </w:tc>
        <w:tc>
          <w:tcPr>
            <w:tcW w:w="5612" w:type="dxa"/>
          </w:tcPr>
          <w:p w14:paraId="7CBC0494"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Urug‘lar transheyalarda stratifikasiya qilinadi  Yoki kech kuzda egatlarga suv borib ekiladi</w:t>
            </w:r>
          </w:p>
        </w:tc>
        <w:tc>
          <w:tcPr>
            <w:tcW w:w="1759" w:type="dxa"/>
          </w:tcPr>
          <w:p w14:paraId="5408A0C5"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0F1B9057" w14:textId="77777777" w:rsidTr="00233C17">
        <w:tc>
          <w:tcPr>
            <w:tcW w:w="1768" w:type="dxa"/>
          </w:tcPr>
          <w:p w14:paraId="7BD41236"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Qora qaraton</w:t>
            </w:r>
          </w:p>
        </w:tc>
        <w:tc>
          <w:tcPr>
            <w:tcW w:w="5612" w:type="dxa"/>
          </w:tcPr>
          <w:p w14:paraId="11CB8C18"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Urug‘lar oldindan tayyorlanmaydi. 1-2 kun davomida namli qumda chuqurlarda saqlab turiladi.</w:t>
            </w:r>
          </w:p>
        </w:tc>
        <w:tc>
          <w:tcPr>
            <w:tcW w:w="1759" w:type="dxa"/>
          </w:tcPr>
          <w:p w14:paraId="48CA2C8A"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Kech kish, erta   bahor</w:t>
            </w:r>
          </w:p>
        </w:tc>
      </w:tr>
      <w:tr w:rsidR="00FE7DA2" w:rsidRPr="00233C17" w14:paraId="212F0BDF" w14:textId="77777777" w:rsidTr="00233C17">
        <w:tc>
          <w:tcPr>
            <w:tcW w:w="1768" w:type="dxa"/>
          </w:tcPr>
          <w:p w14:paraId="2F7D03CB"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Oq qaraton</w:t>
            </w:r>
          </w:p>
        </w:tc>
        <w:tc>
          <w:tcPr>
            <w:tcW w:w="5612" w:type="dxa"/>
          </w:tcPr>
          <w:p w14:paraId="6A074056"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Qora qaratonga o‘xshash</w:t>
            </w:r>
          </w:p>
        </w:tc>
        <w:tc>
          <w:tcPr>
            <w:tcW w:w="1759" w:type="dxa"/>
          </w:tcPr>
          <w:p w14:paraId="333C08EC"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6223F8A9" w14:textId="77777777" w:rsidTr="00233C17">
        <w:tc>
          <w:tcPr>
            <w:tcW w:w="1768" w:type="dxa"/>
          </w:tcPr>
          <w:p w14:paraId="24E71E17"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Yapon tuxumagi (saforasi)</w:t>
            </w:r>
          </w:p>
        </w:tc>
        <w:tc>
          <w:tcPr>
            <w:tcW w:w="5612" w:type="dxa"/>
          </w:tcPr>
          <w:p w14:paraId="517A150C"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Kuruq urug‘lari tayyorlangan egatlarga sepiladi</w:t>
            </w:r>
          </w:p>
        </w:tc>
        <w:tc>
          <w:tcPr>
            <w:tcW w:w="1759" w:type="dxa"/>
          </w:tcPr>
          <w:p w14:paraId="53864C25" w14:textId="77777777" w:rsidR="00FE7DA2" w:rsidRPr="00233C17" w:rsidRDefault="00FE7DA2" w:rsidP="00233C17">
            <w:pPr>
              <w:spacing w:after="0" w:line="240" w:lineRule="auto"/>
              <w:rPr>
                <w:rFonts w:ascii="Times New Roman" w:hAnsi="Times New Roman" w:cs="Times New Roman"/>
                <w:sz w:val="24"/>
                <w:szCs w:val="24"/>
                <w:lang w:val="uz-Cyrl-UZ"/>
              </w:rPr>
            </w:pPr>
            <w:r w:rsidRPr="00233C17">
              <w:rPr>
                <w:rFonts w:ascii="Times New Roman" w:hAnsi="Times New Roman" w:cs="Times New Roman"/>
                <w:sz w:val="24"/>
                <w:szCs w:val="24"/>
                <w:lang w:val="uz-Cyrl-UZ"/>
              </w:rPr>
              <w:t>Bahor</w:t>
            </w:r>
          </w:p>
        </w:tc>
      </w:tr>
      <w:tr w:rsidR="00FE7DA2" w:rsidRPr="00233C17" w14:paraId="4EFC930B" w14:textId="77777777" w:rsidTr="00233C17">
        <w:tc>
          <w:tcPr>
            <w:tcW w:w="1768" w:type="dxa"/>
          </w:tcPr>
          <w:p w14:paraId="190767B4"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Qrim qarag‘ayi</w:t>
            </w:r>
          </w:p>
        </w:tc>
        <w:tc>
          <w:tcPr>
            <w:tcW w:w="5612" w:type="dxa"/>
          </w:tcPr>
          <w:p w14:paraId="4C2224FA"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10-12 kun davomida stratifikasiya qilish yoki 24 soat ichida suvda saqlash kifoya</w:t>
            </w:r>
          </w:p>
        </w:tc>
        <w:tc>
          <w:tcPr>
            <w:tcW w:w="1759" w:type="dxa"/>
          </w:tcPr>
          <w:p w14:paraId="54F17AB0" w14:textId="77777777" w:rsidR="00FE7DA2" w:rsidRPr="00233C17" w:rsidRDefault="00FE7DA2" w:rsidP="00233C17">
            <w:pPr>
              <w:spacing w:after="0" w:line="240" w:lineRule="auto"/>
              <w:rPr>
                <w:rFonts w:ascii="Times New Roman" w:hAnsi="Times New Roman" w:cs="Times New Roman"/>
                <w:sz w:val="24"/>
                <w:szCs w:val="24"/>
                <w:lang w:val="uz-Cyrl-UZ"/>
              </w:rPr>
            </w:pPr>
            <w:r w:rsidRPr="00233C17">
              <w:rPr>
                <w:rFonts w:ascii="Times New Roman" w:hAnsi="Times New Roman" w:cs="Times New Roman"/>
                <w:sz w:val="24"/>
                <w:szCs w:val="24"/>
                <w:lang w:val="uz-Cyrl-UZ"/>
              </w:rPr>
              <w:t>Bahor</w:t>
            </w:r>
          </w:p>
        </w:tc>
      </w:tr>
      <w:tr w:rsidR="00FE7DA2" w:rsidRPr="00233C17" w14:paraId="401117F5" w14:textId="77777777" w:rsidTr="00233C17">
        <w:tc>
          <w:tcPr>
            <w:tcW w:w="1768" w:type="dxa"/>
          </w:tcPr>
          <w:p w14:paraId="4AA1F66B"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Xurmo</w:t>
            </w:r>
          </w:p>
        </w:tc>
        <w:tc>
          <w:tcPr>
            <w:tcW w:w="5612" w:type="dxa"/>
          </w:tcPr>
          <w:p w14:paraId="42775684"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Quruq urug‘larni sepish mumkin, ammo 24 soat ichida 70-80</w:t>
            </w:r>
            <w:r w:rsidRPr="00233C17">
              <w:rPr>
                <w:rFonts w:ascii="Times New Roman" w:hAnsi="Times New Roman" w:cs="Times New Roman"/>
                <w:sz w:val="24"/>
                <w:szCs w:val="24"/>
                <w:vertAlign w:val="superscript"/>
                <w:lang w:val="en-US"/>
              </w:rPr>
              <w:t>0</w:t>
            </w:r>
            <w:r w:rsidRPr="00233C17">
              <w:rPr>
                <w:rFonts w:ascii="Times New Roman" w:hAnsi="Times New Roman" w:cs="Times New Roman"/>
                <w:sz w:val="24"/>
                <w:szCs w:val="24"/>
                <w:lang w:val="en-US"/>
              </w:rPr>
              <w:t>S suvda saqlab, keyinchalik ekish kerak.</w:t>
            </w:r>
          </w:p>
        </w:tc>
        <w:tc>
          <w:tcPr>
            <w:tcW w:w="1759" w:type="dxa"/>
          </w:tcPr>
          <w:p w14:paraId="773ED227"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lang w:val="uz-Cyrl-UZ"/>
              </w:rPr>
              <w:t>Bahor</w:t>
            </w:r>
          </w:p>
        </w:tc>
      </w:tr>
      <w:tr w:rsidR="00FE7DA2" w:rsidRPr="00233C17" w14:paraId="1D3666B6" w14:textId="77777777" w:rsidTr="00233C17">
        <w:tc>
          <w:tcPr>
            <w:tcW w:w="1768" w:type="dxa"/>
          </w:tcPr>
          <w:p w14:paraId="6AD0DA28"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Antipka shumurti</w:t>
            </w:r>
          </w:p>
        </w:tc>
        <w:tc>
          <w:tcPr>
            <w:tcW w:w="5612" w:type="dxa"/>
          </w:tcPr>
          <w:p w14:paraId="694E2DA9"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olchaga o‘xshash</w:t>
            </w:r>
          </w:p>
        </w:tc>
        <w:tc>
          <w:tcPr>
            <w:tcW w:w="1759" w:type="dxa"/>
          </w:tcPr>
          <w:p w14:paraId="773A936B"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7ECCEA7D" w14:textId="77777777" w:rsidTr="00233C17">
        <w:tc>
          <w:tcPr>
            <w:tcW w:w="1768" w:type="dxa"/>
          </w:tcPr>
          <w:p w14:paraId="4B0F0AE4"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Olma</w:t>
            </w:r>
          </w:p>
        </w:tc>
        <w:tc>
          <w:tcPr>
            <w:tcW w:w="5612" w:type="dxa"/>
          </w:tcPr>
          <w:p w14:paraId="1B219E34" w14:textId="77777777" w:rsidR="00FE7DA2" w:rsidRPr="00233C17" w:rsidRDefault="00FE7DA2" w:rsidP="00233C17">
            <w:pPr>
              <w:spacing w:after="0" w:line="240" w:lineRule="auto"/>
              <w:rPr>
                <w:rFonts w:ascii="Times New Roman" w:hAnsi="Times New Roman" w:cs="Times New Roman"/>
                <w:sz w:val="24"/>
                <w:szCs w:val="24"/>
                <w:lang w:val="en-US"/>
              </w:rPr>
            </w:pPr>
            <w:r w:rsidRPr="00233C17">
              <w:rPr>
                <w:rFonts w:ascii="Times New Roman" w:hAnsi="Times New Roman" w:cs="Times New Roman"/>
                <w:sz w:val="24"/>
                <w:szCs w:val="24"/>
                <w:lang w:val="en-US"/>
              </w:rPr>
              <w:t>Kuzda quruq urug‘lari bemalol sepilaveradi. Ko‘klamda esa 90-100 kun stratifikasiyakasiya qilinadi</w:t>
            </w:r>
          </w:p>
        </w:tc>
        <w:tc>
          <w:tcPr>
            <w:tcW w:w="1759" w:type="dxa"/>
          </w:tcPr>
          <w:p w14:paraId="73BEEE67"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lang w:val="uz-Cyrl-UZ"/>
              </w:rPr>
              <w:t>bahor</w:t>
            </w:r>
          </w:p>
        </w:tc>
      </w:tr>
      <w:tr w:rsidR="00FE7DA2" w:rsidRPr="00233C17" w14:paraId="1E7BD762" w14:textId="77777777" w:rsidTr="00233C17">
        <w:tc>
          <w:tcPr>
            <w:tcW w:w="1768" w:type="dxa"/>
          </w:tcPr>
          <w:p w14:paraId="164CAE08"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Yashil shumtol</w:t>
            </w:r>
          </w:p>
        </w:tc>
        <w:tc>
          <w:tcPr>
            <w:tcW w:w="5612" w:type="dxa"/>
          </w:tcPr>
          <w:p w14:paraId="16BD1CAF"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Urug‘ini sepishga tayyorlashning hojati yo‘k. Ko‘klamgi sepishdan oldin 3-4 kun suvda saqlash kerak.</w:t>
            </w:r>
          </w:p>
        </w:tc>
        <w:tc>
          <w:tcPr>
            <w:tcW w:w="1759" w:type="dxa"/>
          </w:tcPr>
          <w:p w14:paraId="70022CC1"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51E3BEA3" w14:textId="77777777" w:rsidTr="00233C17">
        <w:tc>
          <w:tcPr>
            <w:tcW w:w="1768" w:type="dxa"/>
          </w:tcPr>
          <w:p w14:paraId="10029A67"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Oddiy shumtol</w:t>
            </w:r>
          </w:p>
        </w:tc>
        <w:tc>
          <w:tcPr>
            <w:tcW w:w="5612" w:type="dxa"/>
          </w:tcPr>
          <w:p w14:paraId="4EEA260D"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lang w:val="en-US"/>
              </w:rPr>
              <w:t xml:space="preserve">Ko‘klamda 3-4 kun davomida saqlash kerak. </w:t>
            </w:r>
            <w:r w:rsidRPr="00233C17">
              <w:rPr>
                <w:rFonts w:ascii="Times New Roman" w:hAnsi="Times New Roman" w:cs="Times New Roman"/>
                <w:sz w:val="24"/>
                <w:szCs w:val="24"/>
              </w:rPr>
              <w:t>60-90 kun stratifikasiya qilinadi.</w:t>
            </w:r>
          </w:p>
        </w:tc>
        <w:tc>
          <w:tcPr>
            <w:tcW w:w="1759" w:type="dxa"/>
          </w:tcPr>
          <w:p w14:paraId="07C2A940"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023205FC" w14:textId="77777777" w:rsidTr="00233C17">
        <w:tc>
          <w:tcPr>
            <w:tcW w:w="1768" w:type="dxa"/>
          </w:tcPr>
          <w:p w14:paraId="29154A82"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lastRenderedPageBreak/>
              <w:t>Xandon pista</w:t>
            </w:r>
          </w:p>
        </w:tc>
        <w:tc>
          <w:tcPr>
            <w:tcW w:w="5612" w:type="dxa"/>
          </w:tcPr>
          <w:p w14:paraId="30D82828"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Kuzda suvda 3-4 kun davrida saqlash, ko‘klamda esa bo‘rtib chiqqan urug‘larni sepish kerak.</w:t>
            </w:r>
          </w:p>
        </w:tc>
        <w:tc>
          <w:tcPr>
            <w:tcW w:w="1759" w:type="dxa"/>
          </w:tcPr>
          <w:p w14:paraId="6F895295"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r w:rsidR="00FE7DA2" w:rsidRPr="00233C17" w14:paraId="226CF2E0" w14:textId="77777777" w:rsidTr="00233C17">
        <w:tc>
          <w:tcPr>
            <w:tcW w:w="1768" w:type="dxa"/>
          </w:tcPr>
          <w:p w14:paraId="541C3EBB"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Sharq archasi</w:t>
            </w:r>
          </w:p>
        </w:tc>
        <w:tc>
          <w:tcPr>
            <w:tcW w:w="5612" w:type="dxa"/>
          </w:tcPr>
          <w:p w14:paraId="5A9F6FE4"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Kuruq urug‘lari sepiladi. Ammo urug‘lar bir kun davomida namlikda yoki suvda bo‘ktirib qo‘yilsa foydali bo‘ladi.</w:t>
            </w:r>
          </w:p>
        </w:tc>
        <w:tc>
          <w:tcPr>
            <w:tcW w:w="1759" w:type="dxa"/>
          </w:tcPr>
          <w:p w14:paraId="31945426" w14:textId="77777777" w:rsidR="00FE7DA2" w:rsidRPr="00233C17" w:rsidRDefault="00FE7DA2" w:rsidP="00233C17">
            <w:pPr>
              <w:spacing w:after="0" w:line="240" w:lineRule="auto"/>
              <w:rPr>
                <w:rFonts w:ascii="Times New Roman" w:hAnsi="Times New Roman" w:cs="Times New Roman"/>
                <w:sz w:val="24"/>
                <w:szCs w:val="24"/>
              </w:rPr>
            </w:pPr>
            <w:r w:rsidRPr="00233C17">
              <w:rPr>
                <w:rFonts w:ascii="Times New Roman" w:hAnsi="Times New Roman" w:cs="Times New Roman"/>
                <w:sz w:val="24"/>
                <w:szCs w:val="24"/>
              </w:rPr>
              <w:t xml:space="preserve">Kuz </w:t>
            </w:r>
            <w:r w:rsidRPr="00233C17">
              <w:rPr>
                <w:rFonts w:ascii="Times New Roman" w:hAnsi="Times New Roman" w:cs="Times New Roman"/>
                <w:sz w:val="24"/>
                <w:szCs w:val="24"/>
                <w:lang w:val="uz-Cyrl-UZ"/>
              </w:rPr>
              <w:t>-bahor</w:t>
            </w:r>
          </w:p>
        </w:tc>
      </w:tr>
    </w:tbl>
    <w:p w14:paraId="48AE3046" w14:textId="77777777" w:rsidR="00F96161"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 </w:t>
      </w:r>
    </w:p>
    <w:p w14:paraId="5D7ED069" w14:textId="77777777" w:rsidR="0028717D"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Kuzgi ekishda urug‘lar stratifikasiyalanmaydi, ekish muddati cho‘ziladi va erta bahorda urug‘lar qiyg‘os unib chiqish imkoniyatini beradi. Ikkinchi tomondan esa yong‘oqmevalilar, ninabarglilar urug‘lari kuzda ekilganda zararkunandalar ta’sirida zararlanishi, erta bahorda qiyg‘os unib chiqqan nihollar kechki sovuqlardan shikastlanishi mumkin.Qumloq ko‘chatzorlarda urug‘lar 15 martgacha bo‘lgan muddatda ekiladi. Tog‘ mintaqalaridagi ko‘chatzorlarda esa urug‘ni kuzda va bahorda (aprelda) ekish mumkin.</w:t>
      </w:r>
    </w:p>
    <w:p w14:paraId="650E23F5" w14:textId="77777777" w:rsidR="00651586"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Urug‘i erta pishib yetiladigan va yig‘ib terib olinishi bilan ekilishi mumkin bo‘lgan daraxt turlarining urug‘lari (terak, tol, qayrag‘och, ut va boshqalar) yozda ekilishi mumkin.Qish faslida ekish janubiy, qishi iliq xarakterli bo‘lgan hududlarda qo‘llaniladi.Urug‘ni ekish chuqurligi uning chiqishi va rivojlanishiga katta ta’sir ko‘rsatadi. Chuqur qadalgan urug‘lar namlik bilan yaxshi ta’minlangan bo‘ladi, lekin niholning tuproq qatlamini yorib chiqishi qiyinlashadi va kechroq unib chiqadi. Sayoz ekilgan holatda esa ular tuproqning quruq qatlamiga tushadi va nobud bo‘lishi mumkin.</w:t>
      </w:r>
    </w:p>
    <w:p w14:paraId="6A8669B5" w14:textId="77777777" w:rsidR="0028717D"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Urug‘larni ekish chuqurligi odatda uning kattaligiga, joyning tuproq - iqlim sharoitiga, ekish muddatiga va sug‘orishga bog‘liq.Urug‘ni qanchalik chuqur ekish masalasi uning yirik- maydaligiga bog‘liq.Har holda urug‘ ustiga tushadigan tuproq qalinligi shu urug‘ning kattaligiga qaraganda 3 - 4 martadan oshib ketmasligi kerak. Kuzda ekiladigan urug‘lar bahorgiga nisbatan chuqur ekiladi, ekilgan urug‘lar usti marza qilinadigan bo‘lsa ekish chuqurligi kamaytiriladi. Ayrim daraxt va buta turlari</w:t>
      </w:r>
      <w:r w:rsidR="00D112DB" w:rsidRPr="00547E62">
        <w:rPr>
          <w:rFonts w:ascii="Times New Roman" w:eastAsia="Times New Roman" w:hAnsi="Times New Roman" w:cs="Times New Roman"/>
          <w:noProof/>
          <w:sz w:val="30"/>
          <w:szCs w:val="30"/>
          <w:lang w:val="uz-Cyrl-UZ"/>
        </w:rPr>
        <w:t>ning urug‘larini ekish chuqurligi 1-</w:t>
      </w:r>
      <w:r w:rsidRPr="00547E62">
        <w:rPr>
          <w:rFonts w:ascii="Times New Roman" w:eastAsia="Times New Roman" w:hAnsi="Times New Roman" w:cs="Times New Roman"/>
          <w:noProof/>
          <w:sz w:val="30"/>
          <w:szCs w:val="30"/>
          <w:lang w:val="uz-Cyrl-UZ"/>
        </w:rPr>
        <w:t xml:space="preserve"> jadvalda keltirilgan.</w:t>
      </w:r>
    </w:p>
    <w:p w14:paraId="419240AF" w14:textId="77777777" w:rsidR="00651586"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Urug‘ sepish me’yori juda katta ahamiyatga ega. Siyrak ekinlarda va urug‘ko‘chat siyrak joylashgan holatda bir o‘simlik egallagan maydon ortadi va o‘z navbatida ko‘chat yetishtirish uchun sarf harajat ortib boradi. Qalin ekinlarda esa teskari, urug‘ko‘chat me’yoridan ham qalin joylashadi va oqibatda urug‘ko‘chatning oziqlanish maydoni me’yordan kam bo‘ladi, o‘simlik kasallanadi, sifatsiz ko‘chat olinadi.</w:t>
      </w:r>
    </w:p>
    <w:p w14:paraId="22C8640D" w14:textId="77777777" w:rsidR="0028717D"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Ko‘chatning sifati uning balandligi, ildiz bo‘yni diametri va boshqa tashqi ko‘rinishiga oid ko‘rsatkichlar bilan xarakterlanadi. Bu ko‘rsatkichlar ko‘chatni doimiy o‘sish joyiga ko‘chirib o‘tqazganda yashab qolishi bilan asoslanadi. Yer ustki va ostki qismi yaxshi rivojlangan, belgilangan balandlikka, ildiz bo‘yni diametriga va optimal nisbatdagi fitomassaga ega bo‘lgan urug‘ko‘chatlar yuqori sifatli hisoblanadi.</w:t>
      </w:r>
    </w:p>
    <w:p w14:paraId="7CB2FE77" w14:textId="77777777" w:rsidR="00223CF9"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lastRenderedPageBreak/>
        <w:t xml:space="preserve">Qalin ekinlarda urug‘ko‘chat yorug‘likka intilib o‘sishi natijasida tana stvolining diametri va ildiz sistemasining o‘sishi sustlashadi. Oqibatda belgilangan tur va yoshdagi o‘simlikka xarakterli bo‘lgan o‘simlik qismlarining optimal nisbati buziladi, o‘simlikning yer ostki va ustki qismlari fitomassasining nisbati talabga javob bermaydi. </w:t>
      </w:r>
    </w:p>
    <w:p w14:paraId="79D920D3" w14:textId="77777777" w:rsidR="0028717D" w:rsidRPr="00547E62" w:rsidRDefault="00223CF9"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Nina</w:t>
      </w:r>
      <w:r w:rsidR="00651586" w:rsidRPr="00547E62">
        <w:rPr>
          <w:rFonts w:ascii="Times New Roman" w:eastAsia="Times New Roman" w:hAnsi="Times New Roman" w:cs="Times New Roman"/>
          <w:noProof/>
          <w:sz w:val="30"/>
          <w:szCs w:val="30"/>
          <w:lang w:val="uz-Cyrl-UZ"/>
        </w:rPr>
        <w:t xml:space="preserve">bargli daraxt turlarining urug‘ko‘chati va ko‘chati uchun optimal nisbat 2:1-3:1 hisoblanadi. Bunday urug‘ko‘chat va ko‘chatlar ko‘chirib o‘tqazilganda yaxshi yashab qoladi va o‘sib rivojlanishida o‘zgarish kam bo‘ladi. </w:t>
      </w:r>
    </w:p>
    <w:p w14:paraId="19CD39C3" w14:textId="391D614E" w:rsidR="00651586"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Optimal nisbatga ega bo‘lmagan ko‘chat materiallari ko‘chirib o‘tqazilganda ular yashab qolishi, ko‘chatlarda yaxshi rivojlanmagan qismlarining rivojlanishi uchun ham vaqt ham qo‘shimcha agrotexnik tadbirlar o‘tkaziladi. </w:t>
      </w:r>
    </w:p>
    <w:p w14:paraId="372ABFFC" w14:textId="77777777" w:rsidR="003067BD" w:rsidRPr="00547E62" w:rsidRDefault="003067BD" w:rsidP="00547E62">
      <w:pPr>
        <w:spacing w:after="0" w:line="240" w:lineRule="auto"/>
        <w:ind w:firstLine="454"/>
        <w:jc w:val="both"/>
        <w:rPr>
          <w:rFonts w:ascii="Times New Roman" w:eastAsia="Times New Roman" w:hAnsi="Times New Roman" w:cs="Times New Roman"/>
          <w:noProof/>
          <w:sz w:val="30"/>
          <w:szCs w:val="30"/>
          <w:lang w:val="uz-Cyrl-UZ"/>
        </w:rPr>
      </w:pPr>
    </w:p>
    <w:p w14:paraId="01165522" w14:textId="77777777" w:rsidR="00651586" w:rsidRPr="003067BD" w:rsidRDefault="00651586" w:rsidP="003067BD">
      <w:pPr>
        <w:spacing w:after="0" w:line="240" w:lineRule="auto"/>
        <w:jc w:val="center"/>
        <w:rPr>
          <w:rFonts w:ascii="Times New Roman" w:eastAsia="Times New Roman" w:hAnsi="Times New Roman" w:cs="Times New Roman"/>
          <w:iCs/>
          <w:noProof/>
          <w:sz w:val="24"/>
          <w:szCs w:val="24"/>
          <w:lang w:val="uz-Cyrl-UZ"/>
        </w:rPr>
      </w:pPr>
      <w:r w:rsidRPr="003067BD">
        <w:rPr>
          <w:rFonts w:ascii="Times New Roman" w:eastAsia="Times New Roman" w:hAnsi="Times New Roman" w:cs="Times New Roman"/>
          <w:iCs/>
          <w:noProof/>
          <w:sz w:val="24"/>
          <w:szCs w:val="24"/>
          <w:lang w:val="uz-Cyrl-UZ"/>
        </w:rPr>
        <w:t>O‘zbekistonda ayrim daraxt va buta turlarining urug‘larini sepish me’yori, ekish chug‘urligi va 1000 dona urug‘ning o‘rtacha og‘irligi</w:t>
      </w:r>
    </w:p>
    <w:p w14:paraId="50CCAA21" w14:textId="787B9C05" w:rsidR="00ED755B" w:rsidRPr="003067BD" w:rsidRDefault="003067BD" w:rsidP="003067BD">
      <w:pPr>
        <w:spacing w:after="0" w:line="240" w:lineRule="auto"/>
        <w:jc w:val="right"/>
        <w:rPr>
          <w:rFonts w:ascii="Times New Roman" w:eastAsia="Times New Roman" w:hAnsi="Times New Roman" w:cs="Times New Roman"/>
          <w:iCs/>
          <w:noProof/>
          <w:sz w:val="24"/>
          <w:szCs w:val="24"/>
          <w:lang w:val="uz-Cyrl-UZ"/>
        </w:rPr>
      </w:pPr>
      <w:r w:rsidRPr="003067BD">
        <w:rPr>
          <w:rFonts w:ascii="Times New Roman" w:eastAsia="Times New Roman" w:hAnsi="Times New Roman" w:cs="Times New Roman"/>
          <w:iCs/>
          <w:noProof/>
          <w:sz w:val="24"/>
          <w:szCs w:val="24"/>
          <w:lang w:val="en-US"/>
        </w:rPr>
        <w:t>5</w:t>
      </w:r>
      <w:r w:rsidRPr="003067BD">
        <w:rPr>
          <w:rFonts w:ascii="Times New Roman" w:eastAsia="Times New Roman" w:hAnsi="Times New Roman" w:cs="Times New Roman"/>
          <w:iCs/>
          <w:noProof/>
          <w:sz w:val="24"/>
          <w:szCs w:val="24"/>
          <w:lang w:val="uz-Cyrl-UZ"/>
        </w:rPr>
        <w:t>–jadval</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86"/>
        <w:gridCol w:w="2268"/>
        <w:gridCol w:w="1275"/>
        <w:gridCol w:w="1276"/>
        <w:gridCol w:w="1559"/>
      </w:tblGrid>
      <w:tr w:rsidR="00651586" w:rsidRPr="003067BD" w14:paraId="2BDC44BD" w14:textId="77777777" w:rsidTr="003067BD">
        <w:trPr>
          <w:cantSplit/>
        </w:trPr>
        <w:tc>
          <w:tcPr>
            <w:tcW w:w="2686" w:type="dxa"/>
            <w:vMerge w:val="restart"/>
            <w:tcBorders>
              <w:top w:val="single" w:sz="6" w:space="0" w:color="auto"/>
              <w:left w:val="single" w:sz="6" w:space="0" w:color="auto"/>
              <w:bottom w:val="nil"/>
              <w:right w:val="single" w:sz="6" w:space="0" w:color="auto"/>
            </w:tcBorders>
            <w:vAlign w:val="center"/>
            <w:hideMark/>
          </w:tcPr>
          <w:p w14:paraId="56A79758" w14:textId="77777777" w:rsidR="00651586" w:rsidRPr="003067BD" w:rsidRDefault="00223CF9" w:rsidP="003067BD">
            <w:pPr>
              <w:spacing w:after="0" w:line="240" w:lineRule="auto"/>
              <w:jc w:val="center"/>
              <w:rPr>
                <w:rFonts w:ascii="Times New Roman" w:eastAsia="Times New Roman" w:hAnsi="Times New Roman" w:cs="Times New Roman"/>
                <w:noProof/>
                <w:sz w:val="24"/>
                <w:szCs w:val="24"/>
                <w:lang w:val="uz-Cyrl-UZ"/>
              </w:rPr>
            </w:pPr>
            <w:r w:rsidRPr="003067BD">
              <w:rPr>
                <w:rFonts w:ascii="Times New Roman" w:eastAsia="Times New Roman" w:hAnsi="Times New Roman" w:cs="Times New Roman"/>
                <w:noProof/>
                <w:sz w:val="24"/>
                <w:szCs w:val="24"/>
                <w:lang w:val="uz-Cyrl-UZ"/>
              </w:rPr>
              <w:t>Daraxt t</w:t>
            </w:r>
            <w:r w:rsidR="00651586" w:rsidRPr="003067BD">
              <w:rPr>
                <w:rFonts w:ascii="Times New Roman" w:eastAsia="Times New Roman" w:hAnsi="Times New Roman" w:cs="Times New Roman"/>
                <w:noProof/>
                <w:sz w:val="24"/>
                <w:szCs w:val="24"/>
              </w:rPr>
              <w:t>ur</w:t>
            </w:r>
            <w:r w:rsidRPr="003067BD">
              <w:rPr>
                <w:rFonts w:ascii="Times New Roman" w:eastAsia="Times New Roman" w:hAnsi="Times New Roman" w:cs="Times New Roman"/>
                <w:noProof/>
                <w:sz w:val="24"/>
                <w:szCs w:val="24"/>
                <w:lang w:val="uz-Cyrl-UZ"/>
              </w:rPr>
              <w:t>i</w:t>
            </w:r>
          </w:p>
        </w:tc>
        <w:tc>
          <w:tcPr>
            <w:tcW w:w="2268" w:type="dxa"/>
            <w:vMerge w:val="restart"/>
            <w:tcBorders>
              <w:top w:val="single" w:sz="6" w:space="0" w:color="auto"/>
              <w:left w:val="single" w:sz="6" w:space="0" w:color="auto"/>
              <w:bottom w:val="nil"/>
              <w:right w:val="single" w:sz="6" w:space="0" w:color="auto"/>
            </w:tcBorders>
            <w:vAlign w:val="center"/>
            <w:hideMark/>
          </w:tcPr>
          <w:p w14:paraId="7665EAB9"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lang w:val="en-US"/>
              </w:rPr>
            </w:pPr>
            <w:r w:rsidRPr="003067BD">
              <w:rPr>
                <w:rFonts w:ascii="Times New Roman" w:eastAsia="Times New Roman" w:hAnsi="Times New Roman" w:cs="Times New Roman"/>
                <w:noProof/>
                <w:sz w:val="24"/>
                <w:szCs w:val="24"/>
                <w:lang w:val="en-US"/>
              </w:rPr>
              <w:t>1000 dona urug‘ning o‘rtacha og‘irligi, g</w:t>
            </w:r>
          </w:p>
        </w:tc>
        <w:tc>
          <w:tcPr>
            <w:tcW w:w="2551" w:type="dxa"/>
            <w:gridSpan w:val="2"/>
            <w:tcBorders>
              <w:top w:val="single" w:sz="6" w:space="0" w:color="auto"/>
              <w:left w:val="single" w:sz="6" w:space="0" w:color="auto"/>
              <w:bottom w:val="single" w:sz="6" w:space="0" w:color="auto"/>
              <w:right w:val="single" w:sz="6" w:space="0" w:color="auto"/>
            </w:tcBorders>
            <w:vAlign w:val="center"/>
            <w:hideMark/>
          </w:tcPr>
          <w:p w14:paraId="3EEAC0A8" w14:textId="77777777" w:rsidR="00651586" w:rsidRPr="003067BD" w:rsidRDefault="00D5002F" w:rsidP="003067BD">
            <w:pPr>
              <w:spacing w:after="0" w:line="240" w:lineRule="auto"/>
              <w:jc w:val="center"/>
              <w:rPr>
                <w:rFonts w:ascii="Times New Roman" w:eastAsia="Times New Roman" w:hAnsi="Times New Roman" w:cs="Times New Roman"/>
                <w:noProof/>
                <w:sz w:val="24"/>
                <w:szCs w:val="24"/>
                <w:lang w:val="uz-Cyrl-UZ"/>
              </w:rPr>
            </w:pPr>
            <w:r w:rsidRPr="003067BD">
              <w:rPr>
                <w:rFonts w:ascii="Times New Roman" w:eastAsia="Times New Roman" w:hAnsi="Times New Roman" w:cs="Times New Roman"/>
                <w:noProof/>
                <w:sz w:val="24"/>
                <w:szCs w:val="24"/>
                <w:lang w:val="uz-Cyrl-UZ"/>
              </w:rPr>
              <w:t>Urug‘ s</w:t>
            </w:r>
            <w:r w:rsidR="00651586" w:rsidRPr="003067BD">
              <w:rPr>
                <w:rFonts w:ascii="Times New Roman" w:eastAsia="Times New Roman" w:hAnsi="Times New Roman" w:cs="Times New Roman"/>
                <w:noProof/>
                <w:sz w:val="24"/>
                <w:szCs w:val="24"/>
              </w:rPr>
              <w:t>yepish</w:t>
            </w:r>
            <w:r w:rsidRPr="003067BD">
              <w:rPr>
                <w:rFonts w:ascii="Times New Roman" w:eastAsia="Times New Roman" w:hAnsi="Times New Roman" w:cs="Times New Roman"/>
                <w:noProof/>
                <w:sz w:val="24"/>
                <w:szCs w:val="24"/>
                <w:lang w:val="uz-Cyrl-UZ"/>
              </w:rPr>
              <w:t xml:space="preserve"> me’yori</w:t>
            </w:r>
          </w:p>
        </w:tc>
        <w:tc>
          <w:tcPr>
            <w:tcW w:w="1559" w:type="dxa"/>
            <w:vMerge w:val="restart"/>
            <w:tcBorders>
              <w:top w:val="single" w:sz="6" w:space="0" w:color="auto"/>
              <w:left w:val="single" w:sz="6" w:space="0" w:color="auto"/>
              <w:bottom w:val="nil"/>
              <w:right w:val="single" w:sz="6" w:space="0" w:color="auto"/>
            </w:tcBorders>
            <w:vAlign w:val="center"/>
            <w:hideMark/>
          </w:tcPr>
          <w:p w14:paraId="4EEDB3D7" w14:textId="77777777" w:rsidR="00D5002F" w:rsidRPr="003067BD" w:rsidRDefault="00D5002F" w:rsidP="003067BD">
            <w:pPr>
              <w:spacing w:after="0" w:line="240" w:lineRule="auto"/>
              <w:jc w:val="center"/>
              <w:rPr>
                <w:rFonts w:ascii="Times New Roman" w:eastAsia="Times New Roman" w:hAnsi="Times New Roman" w:cs="Times New Roman"/>
                <w:noProof/>
                <w:sz w:val="24"/>
                <w:szCs w:val="24"/>
                <w:lang w:val="uz-Cyrl-UZ"/>
              </w:rPr>
            </w:pPr>
            <w:r w:rsidRPr="003067BD">
              <w:rPr>
                <w:rFonts w:ascii="Times New Roman" w:eastAsia="Times New Roman" w:hAnsi="Times New Roman" w:cs="Times New Roman"/>
                <w:noProof/>
                <w:sz w:val="24"/>
                <w:szCs w:val="24"/>
                <w:lang w:val="uz-Cyrl-UZ"/>
              </w:rPr>
              <w:t>E</w:t>
            </w:r>
            <w:r w:rsidR="00651586" w:rsidRPr="003067BD">
              <w:rPr>
                <w:rFonts w:ascii="Times New Roman" w:eastAsia="Times New Roman" w:hAnsi="Times New Roman" w:cs="Times New Roman"/>
                <w:noProof/>
                <w:sz w:val="24"/>
                <w:szCs w:val="24"/>
              </w:rPr>
              <w:t>kish</w:t>
            </w:r>
            <w:r w:rsidR="00651586" w:rsidRPr="003067BD">
              <w:rPr>
                <w:rFonts w:ascii="Times New Roman" w:eastAsia="Times New Roman" w:hAnsi="Times New Roman" w:cs="Times New Roman"/>
                <w:noProof/>
                <w:sz w:val="24"/>
                <w:szCs w:val="24"/>
                <w:lang w:val="uz-Cyrl-UZ"/>
              </w:rPr>
              <w:t xml:space="preserve"> </w:t>
            </w:r>
            <w:r w:rsidR="00651586" w:rsidRPr="003067BD">
              <w:rPr>
                <w:rFonts w:ascii="Times New Roman" w:eastAsia="Times New Roman" w:hAnsi="Times New Roman" w:cs="Times New Roman"/>
                <w:noProof/>
                <w:sz w:val="24"/>
                <w:szCs w:val="24"/>
              </w:rPr>
              <w:t>chuqurligi,</w:t>
            </w:r>
          </w:p>
          <w:p w14:paraId="10190B89"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sm</w:t>
            </w:r>
          </w:p>
        </w:tc>
      </w:tr>
      <w:tr w:rsidR="00651586" w:rsidRPr="003067BD" w14:paraId="29BC151A" w14:textId="77777777" w:rsidTr="003067BD">
        <w:trPr>
          <w:cantSplit/>
        </w:trPr>
        <w:tc>
          <w:tcPr>
            <w:tcW w:w="2686" w:type="dxa"/>
            <w:vMerge/>
            <w:tcBorders>
              <w:top w:val="single" w:sz="6" w:space="0" w:color="auto"/>
              <w:left w:val="single" w:sz="6" w:space="0" w:color="auto"/>
              <w:bottom w:val="nil"/>
              <w:right w:val="single" w:sz="6" w:space="0" w:color="auto"/>
            </w:tcBorders>
            <w:vAlign w:val="center"/>
            <w:hideMark/>
          </w:tcPr>
          <w:p w14:paraId="3C45C274"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p>
        </w:tc>
        <w:tc>
          <w:tcPr>
            <w:tcW w:w="2268" w:type="dxa"/>
            <w:vMerge/>
            <w:tcBorders>
              <w:top w:val="single" w:sz="6" w:space="0" w:color="auto"/>
              <w:left w:val="single" w:sz="6" w:space="0" w:color="auto"/>
              <w:bottom w:val="nil"/>
              <w:right w:val="single" w:sz="6" w:space="0" w:color="auto"/>
            </w:tcBorders>
            <w:vAlign w:val="center"/>
            <w:hideMark/>
          </w:tcPr>
          <w:p w14:paraId="5B41B408"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02A47339"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 xml:space="preserve">1 </w:t>
            </w:r>
            <w:r w:rsidR="00D5002F" w:rsidRPr="003067BD">
              <w:rPr>
                <w:rFonts w:ascii="Times New Roman" w:eastAsia="Times New Roman" w:hAnsi="Times New Roman" w:cs="Times New Roman"/>
                <w:noProof/>
                <w:sz w:val="24"/>
                <w:szCs w:val="24"/>
                <w:lang w:val="uz-Cyrl-UZ"/>
              </w:rPr>
              <w:t>pog.</w:t>
            </w:r>
            <w:r w:rsidRPr="003067BD">
              <w:rPr>
                <w:rFonts w:ascii="Times New Roman" w:eastAsia="Times New Roman" w:hAnsi="Times New Roman" w:cs="Times New Roman"/>
                <w:noProof/>
                <w:sz w:val="24"/>
                <w:szCs w:val="24"/>
              </w:rPr>
              <w:t>m,</w:t>
            </w:r>
            <w:r w:rsidR="00ED755B" w:rsidRPr="003067BD">
              <w:rPr>
                <w:rFonts w:ascii="Times New Roman" w:eastAsia="Times New Roman" w:hAnsi="Times New Roman" w:cs="Times New Roman"/>
                <w:noProof/>
                <w:sz w:val="24"/>
                <w:szCs w:val="24"/>
                <w:lang w:val="uz-Cyrl-UZ"/>
              </w:rPr>
              <w:t xml:space="preserve"> </w:t>
            </w:r>
            <w:r w:rsidRPr="003067BD">
              <w:rPr>
                <w:rFonts w:ascii="Times New Roman" w:eastAsia="Times New Roman" w:hAnsi="Times New Roman" w:cs="Times New Roman"/>
                <w:noProof/>
                <w:sz w:val="24"/>
                <w:szCs w:val="24"/>
              </w:rPr>
              <w:t>g</w:t>
            </w:r>
          </w:p>
        </w:tc>
        <w:tc>
          <w:tcPr>
            <w:tcW w:w="1276" w:type="dxa"/>
            <w:tcBorders>
              <w:top w:val="single" w:sz="6" w:space="0" w:color="auto"/>
              <w:left w:val="single" w:sz="6" w:space="0" w:color="auto"/>
              <w:bottom w:val="single" w:sz="6" w:space="0" w:color="auto"/>
              <w:right w:val="single" w:sz="6" w:space="0" w:color="auto"/>
            </w:tcBorders>
            <w:vAlign w:val="center"/>
            <w:hideMark/>
          </w:tcPr>
          <w:p w14:paraId="79E4FCCA"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1 ga, kg</w:t>
            </w:r>
          </w:p>
        </w:tc>
        <w:tc>
          <w:tcPr>
            <w:tcW w:w="1559" w:type="dxa"/>
            <w:vMerge/>
            <w:tcBorders>
              <w:top w:val="single" w:sz="6" w:space="0" w:color="auto"/>
              <w:left w:val="single" w:sz="6" w:space="0" w:color="auto"/>
              <w:bottom w:val="nil"/>
              <w:right w:val="single" w:sz="6" w:space="0" w:color="auto"/>
            </w:tcBorders>
            <w:vAlign w:val="center"/>
            <w:hideMark/>
          </w:tcPr>
          <w:p w14:paraId="60C2BC3B"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p>
        </w:tc>
      </w:tr>
      <w:tr w:rsidR="00651586" w:rsidRPr="003067BD" w14:paraId="3E1C5533" w14:textId="77777777" w:rsidTr="003067BD">
        <w:trPr>
          <w:cantSplit/>
        </w:trPr>
        <w:tc>
          <w:tcPr>
            <w:tcW w:w="2686" w:type="dxa"/>
            <w:tcBorders>
              <w:top w:val="single" w:sz="6" w:space="0" w:color="auto"/>
              <w:left w:val="single" w:sz="6" w:space="0" w:color="auto"/>
              <w:bottom w:val="single" w:sz="6" w:space="0" w:color="auto"/>
              <w:right w:val="single" w:sz="6" w:space="0" w:color="auto"/>
            </w:tcBorders>
            <w:hideMark/>
          </w:tcPr>
          <w:p w14:paraId="2F824EFA" w14:textId="77777777" w:rsidR="00651586" w:rsidRPr="003067BD" w:rsidRDefault="00223CF9" w:rsidP="003067BD">
            <w:pPr>
              <w:spacing w:after="0" w:line="240" w:lineRule="auto"/>
              <w:jc w:val="center"/>
              <w:rPr>
                <w:rFonts w:ascii="Times New Roman" w:eastAsia="Times New Roman" w:hAnsi="Times New Roman" w:cs="Times New Roman"/>
                <w:noProof/>
                <w:sz w:val="24"/>
                <w:szCs w:val="24"/>
                <w:lang w:val="uz-Cyrl-UZ"/>
              </w:rPr>
            </w:pPr>
            <w:r w:rsidRPr="003067BD">
              <w:rPr>
                <w:rFonts w:ascii="Times New Roman" w:eastAsia="Times New Roman" w:hAnsi="Times New Roman" w:cs="Times New Roman"/>
                <w:noProof/>
                <w:sz w:val="24"/>
                <w:szCs w:val="24"/>
                <w:lang w:val="uz-Cyrl-UZ"/>
              </w:rPr>
              <w:t>Zarafshon</w:t>
            </w:r>
            <w:r w:rsidR="00651586" w:rsidRPr="003067BD">
              <w:rPr>
                <w:rFonts w:ascii="Times New Roman" w:eastAsia="Times New Roman" w:hAnsi="Times New Roman" w:cs="Times New Roman"/>
                <w:noProof/>
                <w:sz w:val="24"/>
                <w:szCs w:val="24"/>
              </w:rPr>
              <w:t xml:space="preserve"> archa</w:t>
            </w:r>
            <w:r w:rsidRPr="003067BD">
              <w:rPr>
                <w:rFonts w:ascii="Times New Roman" w:eastAsia="Times New Roman" w:hAnsi="Times New Roman" w:cs="Times New Roman"/>
                <w:noProof/>
                <w:sz w:val="24"/>
                <w:szCs w:val="24"/>
                <w:lang w:val="uz-Cyrl-UZ"/>
              </w:rPr>
              <w:t>si</w:t>
            </w:r>
          </w:p>
        </w:tc>
        <w:tc>
          <w:tcPr>
            <w:tcW w:w="2268" w:type="dxa"/>
            <w:tcBorders>
              <w:top w:val="single" w:sz="6" w:space="0" w:color="auto"/>
              <w:left w:val="single" w:sz="6" w:space="0" w:color="auto"/>
              <w:bottom w:val="single" w:sz="6" w:space="0" w:color="auto"/>
              <w:right w:val="single" w:sz="6" w:space="0" w:color="auto"/>
            </w:tcBorders>
            <w:hideMark/>
          </w:tcPr>
          <w:p w14:paraId="351CA011"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47</w:t>
            </w:r>
            <w:r w:rsidRPr="003067BD">
              <w:rPr>
                <w:rFonts w:ascii="Times New Roman" w:eastAsia="Times New Roman" w:hAnsi="Times New Roman" w:cs="Times New Roman"/>
                <w:noProof/>
                <w:sz w:val="24"/>
                <w:szCs w:val="24"/>
                <w:lang w:val="uz-Cyrl-UZ"/>
              </w:rPr>
              <w:t>,</w:t>
            </w:r>
            <w:r w:rsidRPr="003067BD">
              <w:rPr>
                <w:rFonts w:ascii="Times New Roman" w:eastAsia="Times New Roman" w:hAnsi="Times New Roman" w:cs="Times New Roman"/>
                <w:noProof/>
                <w:sz w:val="24"/>
                <w:szCs w:val="24"/>
              </w:rPr>
              <w:t>4 - 29,2</w:t>
            </w:r>
          </w:p>
        </w:tc>
        <w:tc>
          <w:tcPr>
            <w:tcW w:w="1275" w:type="dxa"/>
            <w:tcBorders>
              <w:top w:val="single" w:sz="6" w:space="0" w:color="auto"/>
              <w:left w:val="single" w:sz="6" w:space="0" w:color="auto"/>
              <w:bottom w:val="single" w:sz="6" w:space="0" w:color="auto"/>
              <w:right w:val="single" w:sz="6" w:space="0" w:color="auto"/>
            </w:tcBorders>
            <w:hideMark/>
          </w:tcPr>
          <w:p w14:paraId="26357E73"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60</w:t>
            </w:r>
          </w:p>
        </w:tc>
        <w:tc>
          <w:tcPr>
            <w:tcW w:w="1276" w:type="dxa"/>
            <w:tcBorders>
              <w:top w:val="single" w:sz="6" w:space="0" w:color="auto"/>
              <w:left w:val="single" w:sz="6" w:space="0" w:color="auto"/>
              <w:bottom w:val="single" w:sz="6" w:space="0" w:color="auto"/>
              <w:right w:val="single" w:sz="6" w:space="0" w:color="auto"/>
            </w:tcBorders>
            <w:hideMark/>
          </w:tcPr>
          <w:p w14:paraId="6D40C62F"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1000</w:t>
            </w:r>
            <w:r w:rsidRPr="003067BD">
              <w:rPr>
                <w:rFonts w:ascii="Times New Roman" w:eastAsia="Times New Roman" w:hAnsi="Times New Roman" w:cs="Times New Roman"/>
                <w:noProof/>
                <w:sz w:val="24"/>
                <w:szCs w:val="24"/>
                <w:lang w:val="uz-Cyrl-UZ"/>
              </w:rPr>
              <w:t>-</w:t>
            </w:r>
            <w:r w:rsidRPr="003067BD">
              <w:rPr>
                <w:rFonts w:ascii="Times New Roman" w:eastAsia="Times New Roman" w:hAnsi="Times New Roman" w:cs="Times New Roman"/>
                <w:noProof/>
                <w:sz w:val="24"/>
                <w:szCs w:val="24"/>
              </w:rPr>
              <w:t>1200</w:t>
            </w:r>
          </w:p>
        </w:tc>
        <w:tc>
          <w:tcPr>
            <w:tcW w:w="1559" w:type="dxa"/>
            <w:tcBorders>
              <w:top w:val="single" w:sz="6" w:space="0" w:color="auto"/>
              <w:left w:val="single" w:sz="6" w:space="0" w:color="auto"/>
              <w:bottom w:val="single" w:sz="6" w:space="0" w:color="auto"/>
              <w:right w:val="single" w:sz="6" w:space="0" w:color="auto"/>
            </w:tcBorders>
            <w:hideMark/>
          </w:tcPr>
          <w:p w14:paraId="68FFF30E"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2</w:t>
            </w:r>
          </w:p>
        </w:tc>
      </w:tr>
      <w:tr w:rsidR="00651586" w:rsidRPr="003067BD" w14:paraId="2147789D" w14:textId="77777777" w:rsidTr="003067BD">
        <w:trPr>
          <w:cantSplit/>
        </w:trPr>
        <w:tc>
          <w:tcPr>
            <w:tcW w:w="2686" w:type="dxa"/>
            <w:tcBorders>
              <w:top w:val="single" w:sz="6" w:space="0" w:color="auto"/>
              <w:left w:val="single" w:sz="6" w:space="0" w:color="auto"/>
              <w:bottom w:val="single" w:sz="6" w:space="0" w:color="auto"/>
              <w:right w:val="single" w:sz="6" w:space="0" w:color="auto"/>
            </w:tcBorders>
            <w:hideMark/>
          </w:tcPr>
          <w:p w14:paraId="5FFD5BB1"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Qrim qarag‘ayi</w:t>
            </w:r>
          </w:p>
        </w:tc>
        <w:tc>
          <w:tcPr>
            <w:tcW w:w="2268" w:type="dxa"/>
            <w:tcBorders>
              <w:top w:val="single" w:sz="6" w:space="0" w:color="auto"/>
              <w:left w:val="single" w:sz="6" w:space="0" w:color="auto"/>
              <w:bottom w:val="single" w:sz="6" w:space="0" w:color="auto"/>
              <w:right w:val="single" w:sz="6" w:space="0" w:color="auto"/>
            </w:tcBorders>
            <w:hideMark/>
          </w:tcPr>
          <w:p w14:paraId="15B39129"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 xml:space="preserve">5 </w:t>
            </w:r>
            <w:r w:rsidR="00A72F24" w:rsidRPr="003067BD">
              <w:rPr>
                <w:rFonts w:ascii="Times New Roman" w:eastAsia="Times New Roman" w:hAnsi="Times New Roman" w:cs="Times New Roman"/>
                <w:noProof/>
                <w:sz w:val="24"/>
                <w:szCs w:val="24"/>
              </w:rPr>
              <w:t>–</w:t>
            </w:r>
            <w:r w:rsidRPr="003067BD">
              <w:rPr>
                <w:rFonts w:ascii="Times New Roman" w:eastAsia="Times New Roman" w:hAnsi="Times New Roman" w:cs="Times New Roman"/>
                <w:noProof/>
                <w:sz w:val="24"/>
                <w:szCs w:val="24"/>
              </w:rPr>
              <w:t xml:space="preserve"> 10</w:t>
            </w:r>
          </w:p>
        </w:tc>
        <w:tc>
          <w:tcPr>
            <w:tcW w:w="1275" w:type="dxa"/>
            <w:tcBorders>
              <w:top w:val="single" w:sz="6" w:space="0" w:color="auto"/>
              <w:left w:val="single" w:sz="6" w:space="0" w:color="auto"/>
              <w:bottom w:val="single" w:sz="6" w:space="0" w:color="auto"/>
              <w:right w:val="single" w:sz="6" w:space="0" w:color="auto"/>
            </w:tcBorders>
            <w:hideMark/>
          </w:tcPr>
          <w:p w14:paraId="24D48F0A"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 xml:space="preserve">3 </w:t>
            </w:r>
            <w:r w:rsidR="00ED755B" w:rsidRPr="003067BD">
              <w:rPr>
                <w:rFonts w:ascii="Times New Roman" w:eastAsia="Times New Roman" w:hAnsi="Times New Roman" w:cs="Times New Roman"/>
                <w:noProof/>
                <w:sz w:val="24"/>
                <w:szCs w:val="24"/>
              </w:rPr>
              <w:t>–</w:t>
            </w:r>
            <w:r w:rsidRPr="003067BD">
              <w:rPr>
                <w:rFonts w:ascii="Times New Roman" w:eastAsia="Times New Roman" w:hAnsi="Times New Roman" w:cs="Times New Roman"/>
                <w:noProof/>
                <w:sz w:val="24"/>
                <w:szCs w:val="24"/>
              </w:rPr>
              <w:t xml:space="preserve"> 4</w:t>
            </w:r>
          </w:p>
        </w:tc>
        <w:tc>
          <w:tcPr>
            <w:tcW w:w="1276" w:type="dxa"/>
            <w:tcBorders>
              <w:top w:val="single" w:sz="6" w:space="0" w:color="auto"/>
              <w:left w:val="single" w:sz="6" w:space="0" w:color="auto"/>
              <w:bottom w:val="single" w:sz="6" w:space="0" w:color="auto"/>
              <w:right w:val="single" w:sz="6" w:space="0" w:color="auto"/>
            </w:tcBorders>
            <w:hideMark/>
          </w:tcPr>
          <w:p w14:paraId="09802E81"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50</w:t>
            </w:r>
          </w:p>
        </w:tc>
        <w:tc>
          <w:tcPr>
            <w:tcW w:w="1559" w:type="dxa"/>
            <w:tcBorders>
              <w:top w:val="single" w:sz="6" w:space="0" w:color="auto"/>
              <w:left w:val="single" w:sz="6" w:space="0" w:color="auto"/>
              <w:bottom w:val="single" w:sz="6" w:space="0" w:color="auto"/>
              <w:right w:val="single" w:sz="6" w:space="0" w:color="auto"/>
            </w:tcBorders>
            <w:hideMark/>
          </w:tcPr>
          <w:p w14:paraId="1584C35D"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1 - 2</w:t>
            </w:r>
          </w:p>
        </w:tc>
      </w:tr>
      <w:tr w:rsidR="00651586" w:rsidRPr="003067BD" w14:paraId="542DC543" w14:textId="77777777" w:rsidTr="003067BD">
        <w:trPr>
          <w:cantSplit/>
        </w:trPr>
        <w:tc>
          <w:tcPr>
            <w:tcW w:w="2686" w:type="dxa"/>
            <w:tcBorders>
              <w:top w:val="single" w:sz="6" w:space="0" w:color="auto"/>
              <w:left w:val="single" w:sz="6" w:space="0" w:color="auto"/>
              <w:bottom w:val="single" w:sz="6" w:space="0" w:color="auto"/>
              <w:right w:val="single" w:sz="6" w:space="0" w:color="auto"/>
            </w:tcBorders>
            <w:hideMark/>
          </w:tcPr>
          <w:p w14:paraId="4DEAF0DB"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Eman</w:t>
            </w:r>
          </w:p>
        </w:tc>
        <w:tc>
          <w:tcPr>
            <w:tcW w:w="2268" w:type="dxa"/>
            <w:tcBorders>
              <w:top w:val="single" w:sz="6" w:space="0" w:color="auto"/>
              <w:left w:val="single" w:sz="6" w:space="0" w:color="auto"/>
              <w:bottom w:val="single" w:sz="6" w:space="0" w:color="auto"/>
              <w:right w:val="single" w:sz="6" w:space="0" w:color="auto"/>
            </w:tcBorders>
            <w:hideMark/>
          </w:tcPr>
          <w:p w14:paraId="4926E8E2"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3000</w:t>
            </w:r>
          </w:p>
        </w:tc>
        <w:tc>
          <w:tcPr>
            <w:tcW w:w="1275" w:type="dxa"/>
            <w:tcBorders>
              <w:top w:val="single" w:sz="6" w:space="0" w:color="auto"/>
              <w:left w:val="single" w:sz="6" w:space="0" w:color="auto"/>
              <w:bottom w:val="single" w:sz="6" w:space="0" w:color="auto"/>
              <w:right w:val="single" w:sz="6" w:space="0" w:color="auto"/>
            </w:tcBorders>
            <w:hideMark/>
          </w:tcPr>
          <w:p w14:paraId="74C11272"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120</w:t>
            </w:r>
          </w:p>
        </w:tc>
        <w:tc>
          <w:tcPr>
            <w:tcW w:w="1276" w:type="dxa"/>
            <w:tcBorders>
              <w:top w:val="single" w:sz="6" w:space="0" w:color="auto"/>
              <w:left w:val="single" w:sz="6" w:space="0" w:color="auto"/>
              <w:bottom w:val="single" w:sz="6" w:space="0" w:color="auto"/>
              <w:right w:val="single" w:sz="6" w:space="0" w:color="auto"/>
            </w:tcBorders>
            <w:hideMark/>
          </w:tcPr>
          <w:p w14:paraId="2DED9248"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2000</w:t>
            </w:r>
          </w:p>
        </w:tc>
        <w:tc>
          <w:tcPr>
            <w:tcW w:w="1559" w:type="dxa"/>
            <w:tcBorders>
              <w:top w:val="single" w:sz="6" w:space="0" w:color="auto"/>
              <w:left w:val="single" w:sz="6" w:space="0" w:color="auto"/>
              <w:bottom w:val="single" w:sz="6" w:space="0" w:color="auto"/>
              <w:right w:val="single" w:sz="6" w:space="0" w:color="auto"/>
            </w:tcBorders>
            <w:hideMark/>
          </w:tcPr>
          <w:p w14:paraId="0E11992B"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7 - 10</w:t>
            </w:r>
          </w:p>
        </w:tc>
      </w:tr>
      <w:tr w:rsidR="00651586" w:rsidRPr="003067BD" w14:paraId="5027FC1B" w14:textId="77777777" w:rsidTr="003067BD">
        <w:trPr>
          <w:cantSplit/>
        </w:trPr>
        <w:tc>
          <w:tcPr>
            <w:tcW w:w="2686" w:type="dxa"/>
            <w:tcBorders>
              <w:top w:val="single" w:sz="6" w:space="0" w:color="auto"/>
              <w:left w:val="single" w:sz="6" w:space="0" w:color="auto"/>
              <w:bottom w:val="single" w:sz="6" w:space="0" w:color="auto"/>
              <w:right w:val="single" w:sz="6" w:space="0" w:color="auto"/>
            </w:tcBorders>
            <w:hideMark/>
          </w:tcPr>
          <w:p w14:paraId="7AF56F7B"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Virgin archasi</w:t>
            </w:r>
          </w:p>
        </w:tc>
        <w:tc>
          <w:tcPr>
            <w:tcW w:w="2268" w:type="dxa"/>
            <w:tcBorders>
              <w:top w:val="single" w:sz="6" w:space="0" w:color="auto"/>
              <w:left w:val="single" w:sz="6" w:space="0" w:color="auto"/>
              <w:bottom w:val="single" w:sz="6" w:space="0" w:color="auto"/>
              <w:right w:val="single" w:sz="6" w:space="0" w:color="auto"/>
            </w:tcBorders>
            <w:hideMark/>
          </w:tcPr>
          <w:p w14:paraId="34C2C136"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26</w:t>
            </w:r>
          </w:p>
        </w:tc>
        <w:tc>
          <w:tcPr>
            <w:tcW w:w="1275" w:type="dxa"/>
            <w:tcBorders>
              <w:top w:val="single" w:sz="6" w:space="0" w:color="auto"/>
              <w:left w:val="single" w:sz="6" w:space="0" w:color="auto"/>
              <w:bottom w:val="single" w:sz="6" w:space="0" w:color="auto"/>
              <w:right w:val="single" w:sz="6" w:space="0" w:color="auto"/>
            </w:tcBorders>
            <w:hideMark/>
          </w:tcPr>
          <w:p w14:paraId="2E7B1474"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 xml:space="preserve">8 </w:t>
            </w:r>
            <w:r w:rsidR="00ED755B" w:rsidRPr="003067BD">
              <w:rPr>
                <w:rFonts w:ascii="Times New Roman" w:eastAsia="Times New Roman" w:hAnsi="Times New Roman" w:cs="Times New Roman"/>
                <w:noProof/>
                <w:sz w:val="24"/>
                <w:szCs w:val="24"/>
              </w:rPr>
              <w:t>–</w:t>
            </w:r>
            <w:r w:rsidRPr="003067BD">
              <w:rPr>
                <w:rFonts w:ascii="Times New Roman" w:eastAsia="Times New Roman" w:hAnsi="Times New Roman" w:cs="Times New Roman"/>
                <w:noProof/>
                <w:sz w:val="24"/>
                <w:szCs w:val="24"/>
              </w:rPr>
              <w:t xml:space="preserve"> 10</w:t>
            </w:r>
          </w:p>
        </w:tc>
        <w:tc>
          <w:tcPr>
            <w:tcW w:w="1276" w:type="dxa"/>
            <w:tcBorders>
              <w:top w:val="single" w:sz="6" w:space="0" w:color="auto"/>
              <w:left w:val="single" w:sz="6" w:space="0" w:color="auto"/>
              <w:bottom w:val="single" w:sz="6" w:space="0" w:color="auto"/>
              <w:right w:val="single" w:sz="6" w:space="0" w:color="auto"/>
            </w:tcBorders>
            <w:hideMark/>
          </w:tcPr>
          <w:p w14:paraId="42CC65D4"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130</w:t>
            </w:r>
          </w:p>
        </w:tc>
        <w:tc>
          <w:tcPr>
            <w:tcW w:w="1559" w:type="dxa"/>
            <w:tcBorders>
              <w:top w:val="single" w:sz="6" w:space="0" w:color="auto"/>
              <w:left w:val="single" w:sz="6" w:space="0" w:color="auto"/>
              <w:bottom w:val="single" w:sz="6" w:space="0" w:color="auto"/>
              <w:right w:val="single" w:sz="6" w:space="0" w:color="auto"/>
            </w:tcBorders>
            <w:hideMark/>
          </w:tcPr>
          <w:p w14:paraId="366B5EFE"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2 - 3</w:t>
            </w:r>
          </w:p>
        </w:tc>
      </w:tr>
      <w:tr w:rsidR="00651586" w:rsidRPr="003067BD" w14:paraId="17872BBB" w14:textId="77777777" w:rsidTr="003067BD">
        <w:trPr>
          <w:cantSplit/>
        </w:trPr>
        <w:tc>
          <w:tcPr>
            <w:tcW w:w="2686" w:type="dxa"/>
            <w:tcBorders>
              <w:top w:val="single" w:sz="6" w:space="0" w:color="auto"/>
              <w:left w:val="single" w:sz="6" w:space="0" w:color="auto"/>
              <w:bottom w:val="single" w:sz="6" w:space="0" w:color="auto"/>
              <w:right w:val="single" w:sz="6" w:space="0" w:color="auto"/>
            </w:tcBorders>
            <w:hideMark/>
          </w:tcPr>
          <w:p w14:paraId="28FF7CBD"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Oq tut</w:t>
            </w:r>
          </w:p>
        </w:tc>
        <w:tc>
          <w:tcPr>
            <w:tcW w:w="2268" w:type="dxa"/>
            <w:tcBorders>
              <w:top w:val="single" w:sz="6" w:space="0" w:color="auto"/>
              <w:left w:val="single" w:sz="6" w:space="0" w:color="auto"/>
              <w:bottom w:val="single" w:sz="6" w:space="0" w:color="auto"/>
              <w:right w:val="single" w:sz="6" w:space="0" w:color="auto"/>
            </w:tcBorders>
            <w:hideMark/>
          </w:tcPr>
          <w:p w14:paraId="6C612BD5"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1,5</w:t>
            </w:r>
          </w:p>
        </w:tc>
        <w:tc>
          <w:tcPr>
            <w:tcW w:w="1275" w:type="dxa"/>
            <w:tcBorders>
              <w:top w:val="single" w:sz="6" w:space="0" w:color="auto"/>
              <w:left w:val="single" w:sz="6" w:space="0" w:color="auto"/>
              <w:bottom w:val="single" w:sz="6" w:space="0" w:color="auto"/>
              <w:right w:val="single" w:sz="6" w:space="0" w:color="auto"/>
            </w:tcBorders>
            <w:hideMark/>
          </w:tcPr>
          <w:p w14:paraId="66DB8E07"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0,5</w:t>
            </w:r>
          </w:p>
        </w:tc>
        <w:tc>
          <w:tcPr>
            <w:tcW w:w="1276" w:type="dxa"/>
            <w:tcBorders>
              <w:top w:val="single" w:sz="6" w:space="0" w:color="auto"/>
              <w:left w:val="single" w:sz="6" w:space="0" w:color="auto"/>
              <w:bottom w:val="single" w:sz="6" w:space="0" w:color="auto"/>
              <w:right w:val="single" w:sz="6" w:space="0" w:color="auto"/>
            </w:tcBorders>
            <w:hideMark/>
          </w:tcPr>
          <w:p w14:paraId="0FE481EE"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10</w:t>
            </w:r>
          </w:p>
        </w:tc>
        <w:tc>
          <w:tcPr>
            <w:tcW w:w="1559" w:type="dxa"/>
            <w:tcBorders>
              <w:top w:val="single" w:sz="6" w:space="0" w:color="auto"/>
              <w:left w:val="single" w:sz="6" w:space="0" w:color="auto"/>
              <w:bottom w:val="single" w:sz="6" w:space="0" w:color="auto"/>
              <w:right w:val="single" w:sz="6" w:space="0" w:color="auto"/>
            </w:tcBorders>
            <w:hideMark/>
          </w:tcPr>
          <w:p w14:paraId="4C5943B4"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1 - 2</w:t>
            </w:r>
          </w:p>
        </w:tc>
      </w:tr>
      <w:tr w:rsidR="00651586" w:rsidRPr="003067BD" w14:paraId="5C9C1B18" w14:textId="77777777" w:rsidTr="003067BD">
        <w:trPr>
          <w:cantSplit/>
        </w:trPr>
        <w:tc>
          <w:tcPr>
            <w:tcW w:w="2686" w:type="dxa"/>
            <w:tcBorders>
              <w:top w:val="single" w:sz="6" w:space="0" w:color="auto"/>
              <w:left w:val="single" w:sz="6" w:space="0" w:color="auto"/>
              <w:bottom w:val="single" w:sz="6" w:space="0" w:color="auto"/>
              <w:right w:val="single" w:sz="6" w:space="0" w:color="auto"/>
            </w:tcBorders>
            <w:hideMark/>
          </w:tcPr>
          <w:p w14:paraId="37A56885"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Sharq chinori</w:t>
            </w:r>
          </w:p>
        </w:tc>
        <w:tc>
          <w:tcPr>
            <w:tcW w:w="2268" w:type="dxa"/>
            <w:tcBorders>
              <w:top w:val="single" w:sz="6" w:space="0" w:color="auto"/>
              <w:left w:val="single" w:sz="6" w:space="0" w:color="auto"/>
              <w:bottom w:val="single" w:sz="6" w:space="0" w:color="auto"/>
              <w:right w:val="single" w:sz="6" w:space="0" w:color="auto"/>
            </w:tcBorders>
            <w:hideMark/>
          </w:tcPr>
          <w:p w14:paraId="5FA78A02"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3</w:t>
            </w:r>
          </w:p>
        </w:tc>
        <w:tc>
          <w:tcPr>
            <w:tcW w:w="1275" w:type="dxa"/>
            <w:tcBorders>
              <w:top w:val="single" w:sz="6" w:space="0" w:color="auto"/>
              <w:left w:val="single" w:sz="6" w:space="0" w:color="auto"/>
              <w:bottom w:val="single" w:sz="6" w:space="0" w:color="auto"/>
              <w:right w:val="single" w:sz="6" w:space="0" w:color="auto"/>
            </w:tcBorders>
            <w:hideMark/>
          </w:tcPr>
          <w:p w14:paraId="39666ACF"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30</w:t>
            </w:r>
          </w:p>
        </w:tc>
        <w:tc>
          <w:tcPr>
            <w:tcW w:w="1276" w:type="dxa"/>
            <w:tcBorders>
              <w:top w:val="single" w:sz="6" w:space="0" w:color="auto"/>
              <w:left w:val="single" w:sz="6" w:space="0" w:color="auto"/>
              <w:bottom w:val="single" w:sz="6" w:space="0" w:color="auto"/>
              <w:right w:val="single" w:sz="6" w:space="0" w:color="auto"/>
            </w:tcBorders>
            <w:hideMark/>
          </w:tcPr>
          <w:p w14:paraId="291C593F"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500</w:t>
            </w:r>
          </w:p>
        </w:tc>
        <w:tc>
          <w:tcPr>
            <w:tcW w:w="1559" w:type="dxa"/>
            <w:tcBorders>
              <w:top w:val="single" w:sz="6" w:space="0" w:color="auto"/>
              <w:left w:val="single" w:sz="6" w:space="0" w:color="auto"/>
              <w:bottom w:val="single" w:sz="6" w:space="0" w:color="auto"/>
              <w:right w:val="single" w:sz="6" w:space="0" w:color="auto"/>
            </w:tcBorders>
            <w:hideMark/>
          </w:tcPr>
          <w:p w14:paraId="3F989BC1"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0,5 - 1</w:t>
            </w:r>
          </w:p>
        </w:tc>
      </w:tr>
      <w:tr w:rsidR="00651586" w:rsidRPr="003067BD" w14:paraId="4C84FD28" w14:textId="77777777" w:rsidTr="003067BD">
        <w:trPr>
          <w:cantSplit/>
        </w:trPr>
        <w:tc>
          <w:tcPr>
            <w:tcW w:w="2686" w:type="dxa"/>
            <w:tcBorders>
              <w:top w:val="single" w:sz="6" w:space="0" w:color="auto"/>
              <w:left w:val="single" w:sz="6" w:space="0" w:color="auto"/>
              <w:bottom w:val="single" w:sz="6" w:space="0" w:color="auto"/>
              <w:right w:val="single" w:sz="6" w:space="0" w:color="auto"/>
            </w:tcBorders>
            <w:hideMark/>
          </w:tcPr>
          <w:p w14:paraId="6BC85BB5"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lang w:val="uz-Cyrl-UZ"/>
              </w:rPr>
            </w:pPr>
            <w:r w:rsidRPr="003067BD">
              <w:rPr>
                <w:rFonts w:ascii="Times New Roman" w:eastAsia="Times New Roman" w:hAnsi="Times New Roman" w:cs="Times New Roman"/>
                <w:noProof/>
                <w:sz w:val="24"/>
                <w:szCs w:val="24"/>
              </w:rPr>
              <w:t>Gledichiya</w:t>
            </w:r>
          </w:p>
        </w:tc>
        <w:tc>
          <w:tcPr>
            <w:tcW w:w="2268" w:type="dxa"/>
            <w:tcBorders>
              <w:top w:val="single" w:sz="6" w:space="0" w:color="auto"/>
              <w:left w:val="single" w:sz="6" w:space="0" w:color="auto"/>
              <w:bottom w:val="single" w:sz="6" w:space="0" w:color="auto"/>
              <w:right w:val="single" w:sz="6" w:space="0" w:color="auto"/>
            </w:tcBorders>
            <w:hideMark/>
          </w:tcPr>
          <w:p w14:paraId="00730F7E"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175</w:t>
            </w:r>
          </w:p>
        </w:tc>
        <w:tc>
          <w:tcPr>
            <w:tcW w:w="1275" w:type="dxa"/>
            <w:tcBorders>
              <w:top w:val="single" w:sz="6" w:space="0" w:color="auto"/>
              <w:left w:val="single" w:sz="6" w:space="0" w:color="auto"/>
              <w:bottom w:val="single" w:sz="6" w:space="0" w:color="auto"/>
              <w:right w:val="single" w:sz="6" w:space="0" w:color="auto"/>
            </w:tcBorders>
            <w:hideMark/>
          </w:tcPr>
          <w:p w14:paraId="5925F511"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8</w:t>
            </w:r>
          </w:p>
        </w:tc>
        <w:tc>
          <w:tcPr>
            <w:tcW w:w="1276" w:type="dxa"/>
            <w:tcBorders>
              <w:top w:val="single" w:sz="6" w:space="0" w:color="auto"/>
              <w:left w:val="single" w:sz="6" w:space="0" w:color="auto"/>
              <w:bottom w:val="single" w:sz="6" w:space="0" w:color="auto"/>
              <w:right w:val="single" w:sz="6" w:space="0" w:color="auto"/>
            </w:tcBorders>
            <w:hideMark/>
          </w:tcPr>
          <w:p w14:paraId="20377208"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130</w:t>
            </w:r>
          </w:p>
        </w:tc>
        <w:tc>
          <w:tcPr>
            <w:tcW w:w="1559" w:type="dxa"/>
            <w:tcBorders>
              <w:top w:val="single" w:sz="6" w:space="0" w:color="auto"/>
              <w:left w:val="single" w:sz="6" w:space="0" w:color="auto"/>
              <w:bottom w:val="single" w:sz="6" w:space="0" w:color="auto"/>
              <w:right w:val="single" w:sz="6" w:space="0" w:color="auto"/>
            </w:tcBorders>
            <w:hideMark/>
          </w:tcPr>
          <w:p w14:paraId="0A1E6E95" w14:textId="77777777" w:rsidR="00651586" w:rsidRPr="003067BD" w:rsidRDefault="00651586" w:rsidP="003067BD">
            <w:pPr>
              <w:spacing w:after="0" w:line="240" w:lineRule="auto"/>
              <w:jc w:val="center"/>
              <w:rPr>
                <w:rFonts w:ascii="Times New Roman" w:eastAsia="Times New Roman" w:hAnsi="Times New Roman" w:cs="Times New Roman"/>
                <w:noProof/>
                <w:sz w:val="24"/>
                <w:szCs w:val="24"/>
              </w:rPr>
            </w:pPr>
            <w:r w:rsidRPr="003067BD">
              <w:rPr>
                <w:rFonts w:ascii="Times New Roman" w:eastAsia="Times New Roman" w:hAnsi="Times New Roman" w:cs="Times New Roman"/>
                <w:noProof/>
                <w:sz w:val="24"/>
                <w:szCs w:val="24"/>
              </w:rPr>
              <w:t>-</w:t>
            </w:r>
          </w:p>
        </w:tc>
      </w:tr>
    </w:tbl>
    <w:p w14:paraId="24F0B5C2" w14:textId="77777777" w:rsidR="00651586" w:rsidRPr="00547E62" w:rsidRDefault="00651586" w:rsidP="00547E62">
      <w:pPr>
        <w:spacing w:after="0" w:line="240" w:lineRule="auto"/>
        <w:ind w:firstLine="454"/>
        <w:jc w:val="both"/>
        <w:rPr>
          <w:rFonts w:ascii="Times New Roman" w:eastAsia="Times New Roman" w:hAnsi="Times New Roman" w:cs="Times New Roman"/>
          <w:noProof/>
          <w:sz w:val="30"/>
          <w:szCs w:val="30"/>
        </w:rPr>
      </w:pPr>
    </w:p>
    <w:p w14:paraId="41799F3B" w14:textId="77777777" w:rsidR="0028717D"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Urug‘lar qiyg‘os unib chiqishida sug‘orish katta ahamiyatga ega. Tuproq va urug‘lar yuvilib ketmasligi uchun bir maromda sug‘oriladi. Mayda urug‘lar (terak, oq qayin, tut va boshqalar) ekilganda nihollar unib chiqqunga qadar to‘xtovsiz sug‘orish talab qilinadi.Bu urug‘ko‘chat o‘sib rivojlanishi uchun maqbul ekologik sharoit yaratish uchun O‘zbekistonning barcha mintaqalarida nihollarni sug‘orish zarur, suv bilan ta’minlangan yerlardagina sifatli ko‘chat yetishtirish mumkin.</w:t>
      </w:r>
    </w:p>
    <w:p w14:paraId="71DE6668" w14:textId="77777777" w:rsidR="0028717D"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Yomg‘irlatib va ariqcha usulida oqizib sug‘orish sug‘orishning asosiy usullaridan hisoblanadi</w:t>
      </w:r>
      <w:r w:rsidR="0028717D" w:rsidRPr="00547E62">
        <w:rPr>
          <w:rFonts w:ascii="Times New Roman" w:eastAsia="Times New Roman" w:hAnsi="Times New Roman" w:cs="Times New Roman"/>
          <w:noProof/>
          <w:sz w:val="30"/>
          <w:szCs w:val="30"/>
          <w:lang w:val="uz-Cyrl-UZ"/>
        </w:rPr>
        <w:t xml:space="preserve">. </w:t>
      </w:r>
      <w:r w:rsidRPr="00547E62">
        <w:rPr>
          <w:rFonts w:ascii="Times New Roman" w:eastAsia="Times New Roman" w:hAnsi="Times New Roman" w:cs="Times New Roman"/>
          <w:noProof/>
          <w:sz w:val="30"/>
          <w:szCs w:val="30"/>
          <w:lang w:val="uz-Cyrl-UZ"/>
        </w:rPr>
        <w:t xml:space="preserve">Ikkinchi davr urug‘lar yoppasiga unib chiqqandanto‘liq mustahkamlanguncha bo‘lgan davrni o‘z ichiga oladi. Bu 25 - 30 kun davom etadi.  </w:t>
      </w:r>
    </w:p>
    <w:p w14:paraId="7C0BAB06" w14:textId="77777777" w:rsidR="00651586"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Toshkent viloyatining bo‘z tuproqlarida ninabargli turlar, oq akasiya, eman, maklyura, qayrag‘och, shumtol bargli zarang, katalpa daraxt turlarining niholchalariga vegetasiya davrida sakkiz - to‘qqiz marotaba </w:t>
      </w:r>
      <w:r w:rsidRPr="00547E62">
        <w:rPr>
          <w:rFonts w:ascii="Times New Roman" w:eastAsia="Times New Roman" w:hAnsi="Times New Roman" w:cs="Times New Roman"/>
          <w:noProof/>
          <w:sz w:val="30"/>
          <w:szCs w:val="30"/>
          <w:lang w:val="uz-Cyrl-UZ"/>
        </w:rPr>
        <w:lastRenderedPageBreak/>
        <w:t>(mayda-bir, ikki, iyunda-ikki; iyulda-ikki; avgustda-ikki, uch) sug‘oriladi</w:t>
      </w:r>
      <w:r w:rsidR="00223CF9" w:rsidRPr="00547E62">
        <w:rPr>
          <w:rFonts w:ascii="Times New Roman" w:eastAsia="Times New Roman" w:hAnsi="Times New Roman" w:cs="Times New Roman"/>
          <w:noProof/>
          <w:sz w:val="30"/>
          <w:szCs w:val="30"/>
          <w:lang w:val="uz-Cyrl-UZ"/>
        </w:rPr>
        <w:t xml:space="preserve">. </w:t>
      </w:r>
      <w:r w:rsidRPr="00547E62">
        <w:rPr>
          <w:rFonts w:ascii="Times New Roman" w:eastAsia="Times New Roman" w:hAnsi="Times New Roman" w:cs="Times New Roman"/>
          <w:noProof/>
          <w:sz w:val="30"/>
          <w:szCs w:val="30"/>
          <w:lang w:val="uz-Cyrl-UZ"/>
        </w:rPr>
        <w:t>.Bo‘z-o‘tloq tuproqlarda nihollar olti-yetti marotaba sug‘oriladi.</w:t>
      </w:r>
      <w:r w:rsidR="00223CF9" w:rsidRPr="00547E62">
        <w:rPr>
          <w:rFonts w:ascii="Times New Roman" w:eastAsia="Times New Roman" w:hAnsi="Times New Roman" w:cs="Times New Roman"/>
          <w:noProof/>
          <w:sz w:val="30"/>
          <w:szCs w:val="30"/>
          <w:lang w:val="uz-Cyrl-UZ"/>
        </w:rPr>
        <w:t xml:space="preserve"> </w:t>
      </w:r>
      <w:r w:rsidRPr="00547E62">
        <w:rPr>
          <w:rFonts w:ascii="Times New Roman" w:eastAsia="Times New Roman" w:hAnsi="Times New Roman" w:cs="Times New Roman"/>
          <w:noProof/>
          <w:sz w:val="30"/>
          <w:szCs w:val="30"/>
          <w:lang w:val="uz-Cyrl-UZ"/>
        </w:rPr>
        <w:t>Vegetasiya davridagi sug‘orishlar yer osti suvining joylashishiga ham bog‘liq.</w:t>
      </w:r>
    </w:p>
    <w:p w14:paraId="66AD0023" w14:textId="77777777" w:rsidR="0028717D" w:rsidRPr="00547E62" w:rsidRDefault="0065158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Ninabargli va yaproqbargli ba’zi daraxt turlarining nihollari (qarag‘ay, Tyan-Shan qora qarag‘ayi, tilog‘och, ayrim hollarda chinor, soxta kashtan) nimjon bo‘lganliklari uchun soyalatib o‘stiriladi. Nimjon nihollarning ildiz bo‘yni quyosh nuri ta’sirida kuyishi mumkin. Shunday nihollar tanasi yog‘ochlangunga qadar soyalanib o‘stiriladi. </w:t>
      </w:r>
    </w:p>
    <w:p w14:paraId="15EB1B67" w14:textId="77777777" w:rsidR="00223CF9"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hAnsi="Times New Roman" w:cs="Times New Roman"/>
          <w:sz w:val="30"/>
          <w:szCs w:val="30"/>
          <w:lang w:val="uz-Cyrl-UZ"/>
        </w:rPr>
        <w:t xml:space="preserve">Soyalatish natijasida tuproq yuza qismining harorati pasayadi, o‘simlikdan namlik kam sarflanadi. </w:t>
      </w:r>
      <w:r w:rsidRPr="00547E62">
        <w:rPr>
          <w:rFonts w:ascii="Times New Roman" w:eastAsia="Times New Roman" w:hAnsi="Times New Roman" w:cs="Times New Roman"/>
          <w:noProof/>
          <w:sz w:val="30"/>
          <w:szCs w:val="30"/>
          <w:lang w:val="uz-Cyrl-UZ"/>
        </w:rPr>
        <w:t xml:space="preserve">O‘simliklarni soyalash uchun bardon, buyra, chiy va chetonlardan to‘qilgan 1x1,5 m kattalikdagi sun’iy to‘siqlardan foydalaniladi. Bu to‘siqlarning yorug‘lik o‘tkazish darajasi 50% ga teng bo‘lishi kerak. </w:t>
      </w:r>
    </w:p>
    <w:p w14:paraId="77870C57" w14:textId="77777777" w:rsidR="00651586"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Nihollarni soyalash uchun egatlar g‘arbdan sharqqa qaratib joylashtiriladi. To‘siqlar egatning janub tomonidan urug‘lar yoppasiga unib chiqqandan so‘ng yer yuza tekisligiga nisbatan 45° burchak hosil qilinib joylashtiriladi. Moʻtadil hududlarda nihollar 2-4 hafta davomida, qurg‘oqchil rayonlarda unga nisbatan ko‘proq muddat soyalanadi.</w:t>
      </w:r>
    </w:p>
    <w:p w14:paraId="12F16237" w14:textId="77777777" w:rsidR="0028717D" w:rsidRPr="00547E62" w:rsidRDefault="0065158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Tog‘li mintaqalardagi ko‘chatzorlarda mintaqadan ultrabinafsha nurlarining ko‘pligi tufayli igna bargli daraxt turlarining urug‘ko‘chatlarini yetishtirishda ular ikki yil davomida soyalatib o‘stiriladi. Qiyg‘os unib chiqqan nihollar 15 - 20 kundan keyin siyraklashtiriladi. </w:t>
      </w:r>
    </w:p>
    <w:p w14:paraId="51518E27" w14:textId="77777777" w:rsidR="00651586" w:rsidRPr="00547E62" w:rsidRDefault="00651586" w:rsidP="00547E62">
      <w:pPr>
        <w:spacing w:after="0" w:line="240" w:lineRule="auto"/>
        <w:ind w:firstLine="454"/>
        <w:jc w:val="both"/>
        <w:rPr>
          <w:rFonts w:ascii="Times New Roman" w:hAnsi="Times New Roman" w:cs="Times New Roman"/>
          <w:sz w:val="30"/>
          <w:szCs w:val="30"/>
          <w:lang w:val="uz-Cyrl-UZ"/>
        </w:rPr>
      </w:pPr>
      <w:r w:rsidRPr="00547E62">
        <w:rPr>
          <w:rFonts w:ascii="Times New Roman" w:eastAsia="Times New Roman" w:hAnsi="Times New Roman" w:cs="Times New Roman"/>
          <w:noProof/>
          <w:sz w:val="30"/>
          <w:szCs w:val="30"/>
          <w:lang w:val="uz-Cyrl-UZ"/>
        </w:rPr>
        <w:t>Siyraklashtirishdan oldin ular yaxshilab sug‘oriladi. Birinchi navbatda zararlanganlar va nimjon rivojlanganlar olinadi. Siyraklashtirilgan nihollar tezda sug‘oriladi. Ignabargli daraxt turlarining urug‘ko‘chatlari siyraklashtirilganda 1 metr qatorda 100-110 dona, yaproqbarglilarda esa bu ko‘rsatkich 40-50 donani tashkil etadi.</w:t>
      </w:r>
    </w:p>
    <w:p w14:paraId="79FCA543" w14:textId="77777777" w:rsidR="005459A8" w:rsidRPr="00547E62" w:rsidRDefault="005459A8" w:rsidP="00547E62">
      <w:pPr>
        <w:spacing w:after="0" w:line="240" w:lineRule="auto"/>
        <w:ind w:firstLine="454"/>
        <w:jc w:val="center"/>
        <w:rPr>
          <w:rFonts w:ascii="Times New Roman" w:hAnsi="Times New Roman" w:cs="Times New Roman"/>
          <w:b/>
          <w:sz w:val="30"/>
          <w:szCs w:val="30"/>
          <w:lang w:val="uz-Cyrl-UZ"/>
        </w:rPr>
      </w:pPr>
    </w:p>
    <w:p w14:paraId="3A0250CD" w14:textId="1B94F796" w:rsidR="00476EEC"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05E2A430" w14:textId="45820D68" w:rsidR="00476EEC" w:rsidRPr="003067BD" w:rsidRDefault="00476EEC" w:rsidP="003067BD">
      <w:pPr>
        <w:pStyle w:val="a7"/>
        <w:numPr>
          <w:ilvl w:val="0"/>
          <w:numId w:val="15"/>
        </w:numPr>
        <w:spacing w:after="0" w:line="240" w:lineRule="auto"/>
        <w:ind w:left="0" w:firstLine="454"/>
        <w:rPr>
          <w:rFonts w:ascii="Times New Roman" w:hAnsi="Times New Roman" w:cs="Times New Roman"/>
          <w:sz w:val="30"/>
          <w:szCs w:val="30"/>
          <w:lang w:val="uz-Cyrl-UZ"/>
        </w:rPr>
      </w:pPr>
      <w:r w:rsidRPr="003067BD">
        <w:rPr>
          <w:rFonts w:ascii="Times New Roman" w:hAnsi="Times New Roman" w:cs="Times New Roman"/>
          <w:sz w:val="30"/>
          <w:szCs w:val="30"/>
          <w:lang w:val="uz-Cyrl-UZ"/>
        </w:rPr>
        <w:t xml:space="preserve">Manzarali daraxtlarni ko‘paytirish </w:t>
      </w:r>
      <w:r w:rsidR="00223CF9" w:rsidRPr="003067BD">
        <w:rPr>
          <w:rFonts w:ascii="Times New Roman" w:hAnsi="Times New Roman" w:cs="Times New Roman"/>
          <w:sz w:val="30"/>
          <w:szCs w:val="30"/>
          <w:lang w:val="uz-Cyrl-UZ"/>
        </w:rPr>
        <w:t>da ko‘chatzorning urug‘ ekish bo‘limi vazifasini tushuntiring</w:t>
      </w:r>
      <w:r w:rsidRPr="003067BD">
        <w:rPr>
          <w:rFonts w:ascii="Times New Roman" w:hAnsi="Times New Roman" w:cs="Times New Roman"/>
          <w:sz w:val="30"/>
          <w:szCs w:val="30"/>
          <w:lang w:val="uz-Cyrl-UZ"/>
        </w:rPr>
        <w:t>?</w:t>
      </w:r>
    </w:p>
    <w:p w14:paraId="62C18580" w14:textId="483EFC40" w:rsidR="00476EEC" w:rsidRPr="003067BD" w:rsidRDefault="00476EEC" w:rsidP="003067BD">
      <w:pPr>
        <w:pStyle w:val="a7"/>
        <w:numPr>
          <w:ilvl w:val="0"/>
          <w:numId w:val="15"/>
        </w:numPr>
        <w:spacing w:after="0" w:line="240" w:lineRule="auto"/>
        <w:ind w:left="0" w:firstLine="454"/>
        <w:rPr>
          <w:rFonts w:ascii="Times New Roman" w:hAnsi="Times New Roman" w:cs="Times New Roman"/>
          <w:sz w:val="30"/>
          <w:szCs w:val="30"/>
          <w:lang w:val="uz-Cyrl-UZ"/>
        </w:rPr>
      </w:pPr>
      <w:r w:rsidRPr="003067BD">
        <w:rPr>
          <w:rFonts w:ascii="Times New Roman" w:hAnsi="Times New Roman" w:cs="Times New Roman"/>
          <w:sz w:val="30"/>
          <w:szCs w:val="30"/>
          <w:lang w:val="uz-Cyrl-UZ"/>
        </w:rPr>
        <w:t>Manzarali daraxtlarni urug‘idan ko‘paytirishda urug‘</w:t>
      </w:r>
      <w:r w:rsidR="00223CF9" w:rsidRPr="003067BD">
        <w:rPr>
          <w:rFonts w:ascii="Times New Roman" w:hAnsi="Times New Roman" w:cs="Times New Roman"/>
          <w:sz w:val="30"/>
          <w:szCs w:val="30"/>
          <w:lang w:val="uz-Cyrl-UZ"/>
        </w:rPr>
        <w:t>ko‘chatlarni asosiy parvarishlash usullarini</w:t>
      </w:r>
      <w:r w:rsidRPr="003067BD">
        <w:rPr>
          <w:rFonts w:ascii="Times New Roman" w:hAnsi="Times New Roman" w:cs="Times New Roman"/>
          <w:sz w:val="30"/>
          <w:szCs w:val="30"/>
          <w:lang w:val="uz-Cyrl-UZ"/>
        </w:rPr>
        <w:t xml:space="preserve"> aytib bering?</w:t>
      </w:r>
    </w:p>
    <w:p w14:paraId="352B64F4" w14:textId="03693972" w:rsidR="00651586" w:rsidRPr="003067BD" w:rsidRDefault="00476EEC" w:rsidP="003067BD">
      <w:pPr>
        <w:pStyle w:val="a7"/>
        <w:numPr>
          <w:ilvl w:val="0"/>
          <w:numId w:val="15"/>
        </w:numPr>
        <w:spacing w:after="0" w:line="240" w:lineRule="auto"/>
        <w:ind w:left="0" w:firstLine="454"/>
        <w:rPr>
          <w:rFonts w:ascii="Times New Roman" w:hAnsi="Times New Roman" w:cs="Times New Roman"/>
          <w:b/>
          <w:sz w:val="30"/>
          <w:szCs w:val="30"/>
          <w:lang w:val="uz-Cyrl-UZ"/>
        </w:rPr>
      </w:pPr>
      <w:r w:rsidRPr="003067BD">
        <w:rPr>
          <w:rFonts w:ascii="Times New Roman" w:hAnsi="Times New Roman" w:cs="Times New Roman"/>
          <w:sz w:val="30"/>
          <w:szCs w:val="30"/>
          <w:lang w:val="uz-Cyrl-UZ"/>
        </w:rPr>
        <w:t xml:space="preserve">Manzarali daraxtlarni </w:t>
      </w:r>
      <w:r w:rsidR="00223CF9" w:rsidRPr="003067BD">
        <w:rPr>
          <w:rFonts w:ascii="Times New Roman" w:hAnsi="Times New Roman" w:cs="Times New Roman"/>
          <w:sz w:val="30"/>
          <w:szCs w:val="30"/>
          <w:lang w:val="uz-Cyrl-UZ"/>
        </w:rPr>
        <w:t xml:space="preserve">urug‘ko‘chatlarini yetishtirish agrotexnikasini </w:t>
      </w:r>
      <w:r w:rsidRPr="003067BD">
        <w:rPr>
          <w:rFonts w:ascii="Times New Roman" w:hAnsi="Times New Roman" w:cs="Times New Roman"/>
          <w:sz w:val="30"/>
          <w:szCs w:val="30"/>
          <w:lang w:val="uz-Cyrl-UZ"/>
        </w:rPr>
        <w:t xml:space="preserve"> qanday usullarini bilasiz</w:t>
      </w:r>
      <w:r w:rsidR="00223CF9" w:rsidRPr="003067BD">
        <w:rPr>
          <w:rFonts w:ascii="Times New Roman" w:hAnsi="Times New Roman" w:cs="Times New Roman"/>
          <w:sz w:val="30"/>
          <w:szCs w:val="30"/>
          <w:lang w:val="uz-Cyrl-UZ"/>
        </w:rPr>
        <w:t>?</w:t>
      </w:r>
    </w:p>
    <w:p w14:paraId="5CCCBC3B" w14:textId="77777777" w:rsidR="00ED755B" w:rsidRPr="00547E62" w:rsidRDefault="00ED755B" w:rsidP="00547E62">
      <w:pPr>
        <w:overflowPunct w:val="0"/>
        <w:autoSpaceDE w:val="0"/>
        <w:autoSpaceDN w:val="0"/>
        <w:adjustRightInd w:val="0"/>
        <w:spacing w:after="0" w:line="240" w:lineRule="auto"/>
        <w:ind w:firstLine="454"/>
        <w:jc w:val="center"/>
        <w:textAlignment w:val="baseline"/>
        <w:rPr>
          <w:rFonts w:ascii="Times New Roman" w:eastAsia="Times New Roman" w:hAnsi="Times New Roman" w:cs="Times New Roman"/>
          <w:b/>
          <w:bCs/>
          <w:noProof/>
          <w:sz w:val="30"/>
          <w:szCs w:val="30"/>
          <w:lang w:val="uz-Cyrl-UZ"/>
        </w:rPr>
      </w:pPr>
    </w:p>
    <w:p w14:paraId="355E0A3C" w14:textId="77777777" w:rsidR="00ED755B" w:rsidRPr="00547E62" w:rsidRDefault="00ED755B" w:rsidP="00547E62">
      <w:pPr>
        <w:overflowPunct w:val="0"/>
        <w:autoSpaceDE w:val="0"/>
        <w:autoSpaceDN w:val="0"/>
        <w:adjustRightInd w:val="0"/>
        <w:spacing w:after="0" w:line="240" w:lineRule="auto"/>
        <w:ind w:firstLine="454"/>
        <w:jc w:val="center"/>
        <w:textAlignment w:val="baseline"/>
        <w:rPr>
          <w:rFonts w:ascii="Times New Roman" w:eastAsia="Times New Roman" w:hAnsi="Times New Roman" w:cs="Times New Roman"/>
          <w:b/>
          <w:bCs/>
          <w:noProof/>
          <w:sz w:val="30"/>
          <w:szCs w:val="30"/>
          <w:lang w:val="uz-Cyrl-UZ"/>
        </w:rPr>
      </w:pPr>
    </w:p>
    <w:p w14:paraId="3AECA7FE" w14:textId="77777777" w:rsidR="003067BD" w:rsidRDefault="003067BD" w:rsidP="003067BD">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noProof/>
          <w:sz w:val="30"/>
          <w:szCs w:val="30"/>
          <w:lang w:val="en-US"/>
        </w:rPr>
      </w:pPr>
    </w:p>
    <w:p w14:paraId="1FBC8754" w14:textId="77777777" w:rsidR="003067BD" w:rsidRDefault="003067BD" w:rsidP="003067BD">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noProof/>
          <w:sz w:val="30"/>
          <w:szCs w:val="30"/>
          <w:lang w:val="en-US"/>
        </w:rPr>
      </w:pPr>
    </w:p>
    <w:p w14:paraId="73BB81BA" w14:textId="23F5975D" w:rsidR="00651586" w:rsidRPr="00547E62" w:rsidRDefault="003067BD" w:rsidP="003067BD">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noProof/>
          <w:sz w:val="30"/>
          <w:szCs w:val="30"/>
          <w:lang w:val="uz-Cyrl-UZ"/>
        </w:rPr>
      </w:pPr>
      <w:r>
        <w:rPr>
          <w:rFonts w:ascii="Times New Roman" w:eastAsia="Times New Roman" w:hAnsi="Times New Roman" w:cs="Times New Roman"/>
          <w:b/>
          <w:bCs/>
          <w:noProof/>
          <w:sz w:val="30"/>
          <w:szCs w:val="30"/>
          <w:lang w:val="en-US"/>
        </w:rPr>
        <w:lastRenderedPageBreak/>
        <w:t xml:space="preserve">1.9 </w:t>
      </w:r>
      <w:r w:rsidRPr="00547E62">
        <w:rPr>
          <w:rFonts w:ascii="Times New Roman" w:eastAsia="Times New Roman" w:hAnsi="Times New Roman" w:cs="Times New Roman"/>
          <w:b/>
          <w:bCs/>
          <w:noProof/>
          <w:sz w:val="30"/>
          <w:szCs w:val="30"/>
          <w:lang w:val="uz-Cyrl-UZ"/>
        </w:rPr>
        <w:t xml:space="preserve">Manzarali </w:t>
      </w:r>
      <w:r w:rsidRPr="00547E62">
        <w:rPr>
          <w:rFonts w:ascii="Times New Roman" w:eastAsia="Times New Roman" w:hAnsi="Times New Roman" w:cs="Times New Roman"/>
          <w:b/>
          <w:bCs/>
          <w:noProof/>
          <w:sz w:val="30"/>
          <w:szCs w:val="30"/>
          <w:lang w:val="en-US"/>
        </w:rPr>
        <w:t xml:space="preserve"> </w:t>
      </w:r>
      <w:r w:rsidRPr="00547E62">
        <w:rPr>
          <w:rFonts w:ascii="Times New Roman" w:eastAsia="Times New Roman" w:hAnsi="Times New Roman" w:cs="Times New Roman"/>
          <w:b/>
          <w:bCs/>
          <w:noProof/>
          <w:sz w:val="30"/>
          <w:szCs w:val="30"/>
          <w:lang w:val="uz-Cyrl-UZ"/>
        </w:rPr>
        <w:t>ko‘chatzorning</w:t>
      </w:r>
      <w:r w:rsidRPr="00547E62">
        <w:rPr>
          <w:rFonts w:ascii="Times New Roman" w:eastAsia="Times New Roman" w:hAnsi="Times New Roman" w:cs="Times New Roman"/>
          <w:b/>
          <w:bCs/>
          <w:noProof/>
          <w:sz w:val="30"/>
          <w:szCs w:val="30"/>
          <w:lang w:val="en-US"/>
        </w:rPr>
        <w:t xml:space="preserve"> </w:t>
      </w:r>
      <w:r w:rsidRPr="00547E62">
        <w:rPr>
          <w:rFonts w:ascii="Times New Roman" w:eastAsia="Times New Roman" w:hAnsi="Times New Roman" w:cs="Times New Roman"/>
          <w:b/>
          <w:bCs/>
          <w:noProof/>
          <w:sz w:val="30"/>
          <w:szCs w:val="30"/>
          <w:lang w:val="uz-Cyrl-UZ"/>
        </w:rPr>
        <w:t xml:space="preserve"> parvarishlash bo‘limi va yirik ko‘chat y</w:t>
      </w:r>
      <w:r w:rsidRPr="00547E62">
        <w:rPr>
          <w:rFonts w:ascii="Times New Roman" w:eastAsia="Times New Roman" w:hAnsi="Times New Roman" w:cs="Times New Roman"/>
          <w:b/>
          <w:bCs/>
          <w:noProof/>
          <w:sz w:val="30"/>
          <w:szCs w:val="30"/>
          <w:lang w:val="en-US"/>
        </w:rPr>
        <w:t>e</w:t>
      </w:r>
      <w:r w:rsidRPr="00547E62">
        <w:rPr>
          <w:rFonts w:ascii="Times New Roman" w:eastAsia="Times New Roman" w:hAnsi="Times New Roman" w:cs="Times New Roman"/>
          <w:b/>
          <w:bCs/>
          <w:noProof/>
          <w:sz w:val="30"/>
          <w:szCs w:val="30"/>
          <w:lang w:val="uz-Cyrl-UZ"/>
        </w:rPr>
        <w:t>tishtirish agrotexnikasi</w:t>
      </w:r>
    </w:p>
    <w:p w14:paraId="12261133" w14:textId="77777777" w:rsidR="00651586" w:rsidRPr="00547E62" w:rsidRDefault="00476EEC"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hAnsi="Times New Roman" w:cs="Times New Roman"/>
          <w:sz w:val="30"/>
          <w:szCs w:val="30"/>
          <w:lang w:val="uz-Cyrl-UZ"/>
        </w:rPr>
        <w:t xml:space="preserve"> </w:t>
      </w:r>
      <w:r w:rsidR="00651586" w:rsidRPr="00547E62">
        <w:rPr>
          <w:rFonts w:ascii="Times New Roman" w:eastAsia="Times New Roman" w:hAnsi="Times New Roman" w:cs="Times New Roman"/>
          <w:noProof/>
          <w:sz w:val="30"/>
          <w:szCs w:val="30"/>
          <w:lang w:val="uz-Cyrl-UZ"/>
        </w:rPr>
        <w:t>Ko‘kalamzorlashtirish maqsadida o‘stirilgan ko‘chatlarning shox-shabbalari to‘g‘ri shakllangan, to‘g‘ri shtambli va ildiz sistemasi yaxshi tarmoqlangan bo‘lishi kerak. Bunday daraxt ko‘chatlari dalalarda daraxt turi va ko‘chatlardan foydalanish maqsadiga bog‘liq holda 4-8 va undan ortiq yil, butalar esa 2-3 yil mobaynida parvarishlab o‘stiriladi. O‘stirish muddati 4 yildan ortiq bo‘lgan ko‘chatlar ikkinchi dalaga, 8 yildan ortiq bo‘lganlari esa uchinchi dalaga ko‘chirib o‘tkazib parvarishlanadi.</w:t>
      </w:r>
    </w:p>
    <w:p w14:paraId="596E897F"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Yirik ko‘chatzorlarda shtambli daraxt ko‘chatlarining birinchi va ikkinchi dalalari va buta ko‘chatlari o‘stiriladigan dalalar alohida-alohida rejalashtiriladi, almashlab ekish tizimi alohida shakllantiriladi.Daraxt shtambli ko‘chatlarining birinchi dalasiga va buta ko‘chatlarining dalasiga bahorda bir-ikki yoshli urug‘ko‘chatlarva ildiz olgan qalamchalar o‘tkaziladi. Ikkinchi dalaga esa 4 yoshli ko‘chatlar o‘tkaziladi. </w:t>
      </w:r>
    </w:p>
    <w:p w14:paraId="009DC148"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Yengil tarkibli tuproqlarda ko‘chatlar faqat kuzda o‘tqaziladi. Igna bargli va boshqa issiqsevardaraxt va buta turlari bahorda o‘tkazilishi tavsiya etiladi. Kuzda o‘tqazilgandaularning ildizini sovuq urushi mumkin. </w:t>
      </w:r>
    </w:p>
    <w:p w14:paraId="3F0C8919"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Dalalarga yaxshi rivojlangan urug‘ko‘chat va ko‘chatlar o‘tqaziladi. O‘tkazishdan oldin urug‘ko‘chatning ildizi 18-20 sm, ko‘chatning ildizi 35-40 sm uzunlikda qoldirilib, ortiqchasi qirqiladi va chirindining suvli eritmasiga botiriladi.</w:t>
      </w:r>
    </w:p>
    <w:p w14:paraId="5EF468C9"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O‘simliklar dalalarga quyidagi sxema bo‘yicha o‘tkaziladi: birinchi dalaga 0,4x0,9 yoki 0,4x1,5 m; ikkinchi dalaga 1,5x1,5 yoki 1,75x1,75 m; butalar dalasiga 0,3x0,9 yoki 0,2x0,8 m.Birinchi dalaga ko‘chatlar SSHN-3 ko‘chat o‘tkazish mashinasida, ikkinchi dalaga MPS–1 yoki KYAU-100 va KPYASH-60 mashina mexanizmlari yordamida o‘tkaziladi. Ko‘chatlar qo‘l mehnati yordamida o‘tqazilganda 40x40 sm kattalikda oldindan tayyorlanadi.</w:t>
      </w:r>
    </w:p>
    <w:p w14:paraId="6164D11E"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Yirik mexanizasiyalashtirilgan ko‘chatzorlarda kombinasiyalashtiril-gan holatda, ya’ni bir dalada turli yoshdagi daraxt ko‘chati bilan birga buta ko‘chati joylashtirilib o‘stiriladi. Bunda daraxt ko‘chatlari qatorining oraliq masofasi 2,1-2,8 m, buta ko‘chatlarining qator oraliqlaridagi masofa esa 70-70 sm ga teng bo‘ladi.</w:t>
      </w:r>
    </w:p>
    <w:p w14:paraId="73B74D87"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Yagona texnologik jarayonda va bir xil almashlab ekish tizimida daraxt va butalarning urug‘ko‘chatini dalalarga mexanizasiyalashtirilgan (SSHN-3) holatda o‘tkazish mumkin. Bu holda qatorlar oraliqlaridagi tuproq kultivator yordamida ishlanadi, daraxt ko‘chatlarini VPN-2 plugi va buta ko‘chatlarini NVS-1,2 skoba yordamida qazib olish mumkin.</w:t>
      </w:r>
    </w:p>
    <w:p w14:paraId="5A2627E1"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lastRenderedPageBreak/>
        <w:t xml:space="preserve">Kombinasiyalashtirilgan texnologik jarayon bir rotasiya davrida sekin o‘suvchi daraxt ko‘chatlarini bir, tez o‘suvchilarni ikki, butalar ko‘chatlarini ikki-uch marotaba takroriy o‘stirish imkoniyatini beradi. Daraxt va buta ko‘chatlarining miqdoriy nisbati taxminan 1:7 ga teng, bu yashil qurilish talablariga to‘laligicha javob beradi. </w:t>
      </w:r>
    </w:p>
    <w:p w14:paraId="04D4DC0D"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Shtambni shakllantirish ko‘chat o‘sishining ikkinchi yilidan boshlanadi. Unda shtambdagi shoxlar qisqartirilib qirqiladi. Shtambni shakllantirishning bu usuli chilpish (pinsirovka) deyiladi, qirqilgan novda esa baquvvatlashuvchi novda hisoblanadi. Baquvvatlashuvchi novda tez o‘suvchi daraxt turlarida vegetasiya davrida 2-3 marotaba (may-iyul oylarida) chilpib tashlanadi.Bu novdalar poyaning pastki qismidan boshlab vaqti-vaqti bilan ketma-ket olib tashlanadi. </w:t>
      </w:r>
    </w:p>
    <w:p w14:paraId="750A951E"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Shtambning pastki qismidagi birinchi novdani o‘sish davrining ikkinchi yili iyulda qirqiladi, oxirgi novda esa shtamb belgilangan qalinlikda rivojlangandan keyin (odatda qazib olinadigan yil) olib tashlanadi. Yo‘g‘onlashtiruvchi novdalarni poya shtambida shakllanganjoyidan o‘tkir bog‘ pichog‘i yordamida qirqib olib tashlanadi.</w:t>
      </w:r>
    </w:p>
    <w:p w14:paraId="32079B28" w14:textId="77777777" w:rsidR="00A12DDB"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Yaxshi tutib qolgan o‘simlik qirqilgandan keyin 2-3 novda shakllanib o‘sadi, shulardan kuchli o‘sib rivojlangani qoldirilib shu bahorning o‘zida qolganlari qirqib tashlanadi. Qoldirilgan novda esa tez va shoxlamasdan to‘g‘ri o‘sadi. </w:t>
      </w:r>
    </w:p>
    <w:p w14:paraId="68D81FBA"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Uchinchi va to‘rtinchi o‘sish yillari undan shtamb shakllanadi. Tez o‘suvchi daraxt turlari ko‘chatlarining shox-shabbalarini shakllantirishga o‘sish davrining uchinchi va to‘rtinchi yillari, ya’ni ko‘chat shtambi belgilangan qalinlikka ega bo‘lgandan keyin martning boshlarida, janubiy mintaqalarda esa fevralda kirishiladi. Odatda magistral ko‘chalarni ko‘kalamzorlashtirishda qo‘llaniladigan ko‘chatlarning shox-shabbalari 1,8-2,25 m balandlikda shakllantiriladi, guruhlab ekish uchun esa bu ko‘rsatkich 1,3-1,8 m ni tashkil qiladi. </w:t>
      </w:r>
    </w:p>
    <w:p w14:paraId="46460660"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Shox-shabbalarni shakllantirish uchun markaziy poyaning tepa qismi shtambdan yuqorida 5-6 yaxshi rivojlangan kurtak qoldirilib kesib tashlanadi. Novdada kurtak oraliqlari qisqa bo‘lgan daraxt turlarida (qayrag‘och, oq akasiya va boshqalar) 12-14 kurtak qoldirib kesiladi. Kelajakda skeletli shoxlar erkin yaxshi o‘sishi uchun qoldirilgan kurtaklardan oraliq kurtaklar olib tashlanib, 6-7 kurtak qoldiriladi. Kurtaklar suprotiv joylashgan holatda bir yuqori kurtak qoldiriladi, ikkinchisi va pastki kurtak olib tashlanadi. Skelet shoxlar rivojlanayotgan qismida shtamb bo‘lgan holatda o‘sayotgan yosh shoxlar oralatib chilpib tashlanadi va yo‘g‘onlashtiruvchi</w:t>
      </w:r>
      <w:r w:rsidR="002B50DA" w:rsidRPr="00547E62">
        <w:rPr>
          <w:rFonts w:ascii="Times New Roman" w:eastAsia="Times New Roman" w:hAnsi="Times New Roman" w:cs="Times New Roman"/>
          <w:noProof/>
          <w:sz w:val="30"/>
          <w:szCs w:val="30"/>
          <w:lang w:val="uz-Cyrl-UZ"/>
        </w:rPr>
        <w:t xml:space="preserve"> </w:t>
      </w:r>
      <w:r w:rsidRPr="00547E62">
        <w:rPr>
          <w:rFonts w:ascii="Times New Roman" w:eastAsia="Times New Roman" w:hAnsi="Times New Roman" w:cs="Times New Roman"/>
          <w:noProof/>
          <w:sz w:val="30"/>
          <w:szCs w:val="30"/>
          <w:lang w:val="uz-Cyrl-UZ"/>
        </w:rPr>
        <w:t>novdaga aylanadi. Bunday holatda 5-6 tadan kam bo‘lmagan skeletli novdalar qoldirilishi zarur.</w:t>
      </w:r>
    </w:p>
    <w:p w14:paraId="076F689F" w14:textId="38F67F84"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lastRenderedPageBreak/>
        <w:t>O‘rta va sekin o‘suvchi daraxt turlarining ko‘chatlarini shakllantirish. Bu daraxt turlarining guruhiga</w:t>
      </w:r>
      <w:r w:rsidR="005459A8" w:rsidRPr="00547E62">
        <w:rPr>
          <w:rFonts w:ascii="Times New Roman" w:eastAsia="Times New Roman" w:hAnsi="Times New Roman" w:cs="Times New Roman"/>
          <w:noProof/>
          <w:sz w:val="30"/>
          <w:szCs w:val="30"/>
          <w:lang w:val="uz-Cyrl-UZ"/>
        </w:rPr>
        <w:t xml:space="preserve"> </w:t>
      </w:r>
      <w:r w:rsidRPr="00547E62">
        <w:rPr>
          <w:rFonts w:ascii="Times New Roman" w:eastAsia="Times New Roman" w:hAnsi="Times New Roman" w:cs="Times New Roman"/>
          <w:noProof/>
          <w:sz w:val="30"/>
          <w:szCs w:val="30"/>
          <w:lang w:val="uz-Cyrl-UZ"/>
        </w:rPr>
        <w:t>o‘tkir bargli va dala zaranglari, oddiy shumtol, yong‘oq, chinor, qayrag‘och, ryabina, jo‘ka, kashtan, eman (yozgi, qizil) va ularning shakllari kiradi. Daraxt ko‘chatlari ko‘chatzorning birinchi dalasida 5-6 yil parvarishlab qazib olinadi yoki yana shakllantirish uchun ikkinchi dalaga ko‘chirib o‘tkazib parvarishlanadi.</w:t>
      </w:r>
      <w:r w:rsidR="005459A8" w:rsidRPr="00547E62">
        <w:rPr>
          <w:rFonts w:ascii="Times New Roman" w:eastAsia="Times New Roman" w:hAnsi="Times New Roman" w:cs="Times New Roman"/>
          <w:noProof/>
          <w:sz w:val="30"/>
          <w:szCs w:val="30"/>
          <w:lang w:val="uz-Cyrl-UZ"/>
        </w:rPr>
        <w:t xml:space="preserve"> </w:t>
      </w:r>
      <w:r w:rsidRPr="00547E62">
        <w:rPr>
          <w:rFonts w:ascii="Times New Roman" w:eastAsia="Times New Roman" w:hAnsi="Times New Roman" w:cs="Times New Roman"/>
          <w:noProof/>
          <w:sz w:val="30"/>
          <w:szCs w:val="30"/>
          <w:lang w:val="uz-Cyrl-UZ"/>
        </w:rPr>
        <w:t xml:space="preserve">Ko‘chatni o‘stirish davri mobaynida shtambi shakllantirib boriladi. </w:t>
      </w:r>
    </w:p>
    <w:p w14:paraId="580D43C6"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Yo‘g‘onlashtiruvchi novdalarning o‘rtacha o‘suvchi daraxt turlarida katta yoshdagi ko‘chatdan boshlab, sekin o‘suvchilarda esa uchinchi yil o‘sishidan yoz davomida 1-2 marotaba chilpib olib tashlanadi va bu jarayon yetilgan ko‘chatlarni qazib olish bilan yakunlanadi.</w:t>
      </w:r>
    </w:p>
    <w:p w14:paraId="0FEDDC9F" w14:textId="77777777"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O‘rtacha o‘suvchi daraxt turlari ko‘chatlarining shox-shabbalari to‘rtinchi o‘sish yilidan boshlab ikki yil davomida shakllantiriladi. Sekin o‘suvchi daraxt turlarining ko‘chatlarida esa shakllantirish jarayoni oltinchi yili yoki ko‘chatni ikkinchi dalaga ko‘chirib o‘tqazilgandan keyin boshlanadi.</w:t>
      </w:r>
    </w:p>
    <w:p w14:paraId="3335837F" w14:textId="6386AC24" w:rsidR="00651586" w:rsidRPr="00547E62" w:rsidRDefault="0065158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Butalarning urug‘</w:t>
      </w:r>
      <w:r w:rsidR="005459A8" w:rsidRPr="00547E62">
        <w:rPr>
          <w:rFonts w:ascii="Times New Roman" w:eastAsia="Times New Roman" w:hAnsi="Times New Roman" w:cs="Times New Roman"/>
          <w:noProof/>
          <w:sz w:val="30"/>
          <w:szCs w:val="30"/>
          <w:lang w:val="uz-Cyrl-UZ"/>
        </w:rPr>
        <w:t xml:space="preserve"> </w:t>
      </w:r>
      <w:r w:rsidRPr="00547E62">
        <w:rPr>
          <w:rFonts w:ascii="Times New Roman" w:eastAsia="Times New Roman" w:hAnsi="Times New Roman" w:cs="Times New Roman"/>
          <w:noProof/>
          <w:sz w:val="30"/>
          <w:szCs w:val="30"/>
          <w:lang w:val="uz-Cyrl-UZ"/>
        </w:rPr>
        <w:t>ko‘chatlarini ko‘chat yetishtirish dalasiga ko‘chirib o‘tkazishdan oldin ildiz bo‘g‘zidan 4-5 sm novda qoldirilib yer ustki tanasi qirqib tashlanadi. Qoldirilgan novdadagi kurtaklardan yosh novdalar o‘sib rivojlanadi. Ikkinchi yili bahorda bu novdalardan yangi novdalar o‘sib rivojlanishi uchun 3-4 kurtak qoldirilib qirqiladi. Bu buta ko‘chatining yaxshi tarmoqlanib o‘sishini ta’minlaydi. Buta ko‘chatlari odatda ko‘chatzorda uch yil parvarishlanadi. Uchinchi yili kuchli rivojlangan novdalari qisqartirilib ko‘chatga zarur shakl beriladi.</w:t>
      </w:r>
    </w:p>
    <w:p w14:paraId="0BE5D93C" w14:textId="77777777" w:rsidR="005459A8" w:rsidRPr="00547E62" w:rsidRDefault="005459A8" w:rsidP="00547E62">
      <w:pPr>
        <w:spacing w:after="0" w:line="240" w:lineRule="auto"/>
        <w:ind w:firstLine="454"/>
        <w:jc w:val="center"/>
        <w:rPr>
          <w:rFonts w:ascii="Times New Roman" w:hAnsi="Times New Roman" w:cs="Times New Roman"/>
          <w:b/>
          <w:sz w:val="30"/>
          <w:szCs w:val="30"/>
          <w:lang w:val="uz-Cyrl-UZ"/>
        </w:rPr>
      </w:pPr>
    </w:p>
    <w:p w14:paraId="2612D30B" w14:textId="1DD262EB" w:rsidR="00476EEC"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4CCB7D92" w14:textId="4B41E55F" w:rsidR="00476EEC" w:rsidRPr="003E026D" w:rsidRDefault="00476EEC" w:rsidP="003E026D">
      <w:pPr>
        <w:pStyle w:val="a7"/>
        <w:numPr>
          <w:ilvl w:val="0"/>
          <w:numId w:val="16"/>
        </w:numPr>
        <w:spacing w:after="0" w:line="240" w:lineRule="auto"/>
        <w:ind w:left="0" w:firstLine="454"/>
        <w:rPr>
          <w:rFonts w:ascii="Times New Roman" w:hAnsi="Times New Roman" w:cs="Times New Roman"/>
          <w:sz w:val="30"/>
          <w:szCs w:val="30"/>
          <w:lang w:val="uz-Cyrl-UZ"/>
        </w:rPr>
      </w:pPr>
      <w:r w:rsidRPr="003E026D">
        <w:rPr>
          <w:rFonts w:ascii="Times New Roman" w:hAnsi="Times New Roman" w:cs="Times New Roman"/>
          <w:sz w:val="30"/>
          <w:szCs w:val="30"/>
          <w:lang w:val="uz-Cyrl-UZ"/>
        </w:rPr>
        <w:t xml:space="preserve">Manzarali daraxtlarni ko‘paytirish va </w:t>
      </w:r>
      <w:r w:rsidR="00007EE7" w:rsidRPr="003E026D">
        <w:rPr>
          <w:rFonts w:ascii="Times New Roman" w:hAnsi="Times New Roman" w:cs="Times New Roman"/>
          <w:sz w:val="30"/>
          <w:szCs w:val="30"/>
          <w:lang w:val="uz-Cyrl-UZ"/>
        </w:rPr>
        <w:t xml:space="preserve">yirik shtambli </w:t>
      </w:r>
      <w:r w:rsidRPr="003E026D">
        <w:rPr>
          <w:rFonts w:ascii="Times New Roman" w:hAnsi="Times New Roman" w:cs="Times New Roman"/>
          <w:sz w:val="30"/>
          <w:szCs w:val="30"/>
          <w:lang w:val="uz-Cyrl-UZ"/>
        </w:rPr>
        <w:t>ko‘chatlarini yetishtirish qanday usullari amaliyotda keng qo‘llaniladi?</w:t>
      </w:r>
    </w:p>
    <w:p w14:paraId="359D272D" w14:textId="10C99BF5" w:rsidR="00476EEC" w:rsidRPr="003E026D" w:rsidRDefault="00476EEC" w:rsidP="003E026D">
      <w:pPr>
        <w:pStyle w:val="a7"/>
        <w:numPr>
          <w:ilvl w:val="0"/>
          <w:numId w:val="16"/>
        </w:numPr>
        <w:spacing w:after="0" w:line="240" w:lineRule="auto"/>
        <w:ind w:left="0" w:firstLine="454"/>
        <w:rPr>
          <w:rFonts w:ascii="Times New Roman" w:hAnsi="Times New Roman" w:cs="Times New Roman"/>
          <w:sz w:val="30"/>
          <w:szCs w:val="30"/>
          <w:lang w:val="uz-Cyrl-UZ"/>
        </w:rPr>
      </w:pPr>
      <w:r w:rsidRPr="003E026D">
        <w:rPr>
          <w:rFonts w:ascii="Times New Roman" w:hAnsi="Times New Roman" w:cs="Times New Roman"/>
          <w:sz w:val="30"/>
          <w:szCs w:val="30"/>
          <w:lang w:val="uz-Cyrl-UZ"/>
        </w:rPr>
        <w:t xml:space="preserve">Manzarali daraxtlarni </w:t>
      </w:r>
      <w:r w:rsidR="00007EE7" w:rsidRPr="003E026D">
        <w:rPr>
          <w:rFonts w:ascii="Times New Roman" w:hAnsi="Times New Roman" w:cs="Times New Roman"/>
          <w:sz w:val="30"/>
          <w:szCs w:val="30"/>
          <w:lang w:val="uz-Cyrl-UZ"/>
        </w:rPr>
        <w:t>parvarishlash bo‘limida qanday agrotexnik tadbirlar qo‘llaniladi</w:t>
      </w:r>
      <w:r w:rsidRPr="003E026D">
        <w:rPr>
          <w:rFonts w:ascii="Times New Roman" w:hAnsi="Times New Roman" w:cs="Times New Roman"/>
          <w:sz w:val="30"/>
          <w:szCs w:val="30"/>
          <w:lang w:val="uz-Cyrl-UZ"/>
        </w:rPr>
        <w:t>?</w:t>
      </w:r>
    </w:p>
    <w:p w14:paraId="68F4BAB8" w14:textId="7D51AC4D" w:rsidR="00651586" w:rsidRPr="003E026D" w:rsidRDefault="00476EEC" w:rsidP="003E026D">
      <w:pPr>
        <w:pStyle w:val="a7"/>
        <w:numPr>
          <w:ilvl w:val="0"/>
          <w:numId w:val="16"/>
        </w:numPr>
        <w:spacing w:after="0" w:line="240" w:lineRule="auto"/>
        <w:ind w:left="0" w:firstLine="454"/>
        <w:rPr>
          <w:rFonts w:ascii="Times New Roman" w:hAnsi="Times New Roman" w:cs="Times New Roman"/>
          <w:sz w:val="30"/>
          <w:szCs w:val="30"/>
          <w:lang w:val="uz-Cyrl-UZ"/>
        </w:rPr>
      </w:pPr>
      <w:r w:rsidRPr="003E026D">
        <w:rPr>
          <w:rFonts w:ascii="Times New Roman" w:hAnsi="Times New Roman" w:cs="Times New Roman"/>
          <w:sz w:val="30"/>
          <w:szCs w:val="30"/>
          <w:lang w:val="uz-Cyrl-UZ"/>
        </w:rPr>
        <w:t xml:space="preserve">Manzarali daraxtlarni </w:t>
      </w:r>
      <w:r w:rsidR="00007EE7" w:rsidRPr="003E026D">
        <w:rPr>
          <w:rFonts w:ascii="Times New Roman" w:hAnsi="Times New Roman" w:cs="Times New Roman"/>
          <w:sz w:val="30"/>
          <w:szCs w:val="30"/>
          <w:lang w:val="uz-Cyrl-UZ"/>
        </w:rPr>
        <w:t xml:space="preserve"> shtambli ko‘chatlarini yetishtirish texnologiyasini ayting?</w:t>
      </w:r>
    </w:p>
    <w:p w14:paraId="1CB3DD08" w14:textId="414BF1CB" w:rsidR="005459A8" w:rsidRDefault="005459A8" w:rsidP="00547E62">
      <w:pPr>
        <w:spacing w:after="0" w:line="240" w:lineRule="auto"/>
        <w:ind w:firstLine="454"/>
        <w:jc w:val="center"/>
        <w:rPr>
          <w:rFonts w:ascii="Times New Roman" w:eastAsia="Times New Roman" w:hAnsi="Times New Roman" w:cs="Times New Roman"/>
          <w:b/>
          <w:bCs/>
          <w:noProof/>
          <w:sz w:val="30"/>
          <w:szCs w:val="30"/>
          <w:lang w:val="uz-Cyrl-UZ"/>
        </w:rPr>
      </w:pPr>
    </w:p>
    <w:p w14:paraId="1987E146" w14:textId="77777777" w:rsidR="003E026D" w:rsidRPr="00547E62" w:rsidRDefault="003E026D" w:rsidP="00547E62">
      <w:pPr>
        <w:spacing w:after="0" w:line="240" w:lineRule="auto"/>
        <w:ind w:firstLine="454"/>
        <w:jc w:val="center"/>
        <w:rPr>
          <w:rFonts w:ascii="Times New Roman" w:eastAsia="Times New Roman" w:hAnsi="Times New Roman" w:cs="Times New Roman"/>
          <w:b/>
          <w:bCs/>
          <w:noProof/>
          <w:sz w:val="30"/>
          <w:szCs w:val="30"/>
          <w:lang w:val="uz-Cyrl-UZ"/>
        </w:rPr>
      </w:pPr>
    </w:p>
    <w:p w14:paraId="0FAC08BA" w14:textId="1C964C21" w:rsidR="002A03E8" w:rsidRPr="00547E62" w:rsidRDefault="0016135A" w:rsidP="003E026D">
      <w:pPr>
        <w:spacing w:after="0" w:line="240" w:lineRule="auto"/>
        <w:jc w:val="center"/>
        <w:rPr>
          <w:rFonts w:ascii="Times New Roman" w:eastAsia="Times New Roman" w:hAnsi="Times New Roman" w:cs="Times New Roman"/>
          <w:b/>
          <w:bCs/>
          <w:noProof/>
          <w:sz w:val="30"/>
          <w:szCs w:val="30"/>
          <w:lang w:val="uz-Cyrl-UZ"/>
        </w:rPr>
      </w:pPr>
      <w:r>
        <w:rPr>
          <w:rFonts w:ascii="Times New Roman" w:eastAsia="Times New Roman" w:hAnsi="Times New Roman" w:cs="Times New Roman"/>
          <w:b/>
          <w:bCs/>
          <w:noProof/>
          <w:sz w:val="30"/>
          <w:szCs w:val="30"/>
          <w:lang w:val="en-US"/>
        </w:rPr>
        <w:t xml:space="preserve">1.10 </w:t>
      </w:r>
      <w:r w:rsidR="003E026D" w:rsidRPr="00547E62">
        <w:rPr>
          <w:rFonts w:ascii="Times New Roman" w:eastAsia="Times New Roman" w:hAnsi="Times New Roman" w:cs="Times New Roman"/>
          <w:b/>
          <w:bCs/>
          <w:noProof/>
          <w:sz w:val="30"/>
          <w:szCs w:val="30"/>
          <w:lang w:val="uz-Cyrl-UZ"/>
        </w:rPr>
        <w:t xml:space="preserve">Manzarali ko‘chatzorda vegetativ ko‘paytirish usulida ko‘chat  yetishtirish </w:t>
      </w:r>
    </w:p>
    <w:p w14:paraId="475324A0" w14:textId="77777777" w:rsidR="00FC030E" w:rsidRPr="00547E62" w:rsidRDefault="00FC030E"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Daraxt va butalarni tabiiy sharoitda vegetativ usulda ko‘payishi ko‘p hollarda ildiz osti yo‘nalishda paydo bo‘lishi tushuniladi, ya’ni ildizpoyalaridagi mudroq kurtaklaridan doimiy ravishda yangi yosh o‘simliklar paydo qiladi. </w:t>
      </w:r>
    </w:p>
    <w:p w14:paraId="5BB0E830" w14:textId="77777777" w:rsidR="00FC030E" w:rsidRPr="00547E62" w:rsidRDefault="00FC030E"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Tabiiy vegetativ ko‘payish quyidagi daraxt-buta o‘simliklarda faol kechadi: terak, oblepixa, ligustrum, malina, maymunjon,  totim, tol, na’matak, zirk, jiyda,yulg‘un, lianalar. Sun’iy vegetativ usulda ko‘payish quyidagicha 2 turga bo‘linadi: </w:t>
      </w:r>
    </w:p>
    <w:p w14:paraId="2CC86004" w14:textId="77777777" w:rsidR="00FC030E" w:rsidRPr="00547E62" w:rsidRDefault="00FC030E"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 xml:space="preserve">Ona o‘simliklar qismidan ajratmagan xolda ko‘paytirish: </w:t>
      </w:r>
    </w:p>
    <w:p w14:paraId="7D5AC11D" w14:textId="77777777" w:rsidR="0016135A"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a) ildizpoyasidan ko‘paytirish; </w:t>
      </w:r>
    </w:p>
    <w:p w14:paraId="1E18467B" w14:textId="3A30CDFA" w:rsidR="00FC030E" w:rsidRPr="00547E62"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b) yer ustki qismidan-parxish. </w:t>
      </w:r>
    </w:p>
    <w:p w14:paraId="2E64DE66" w14:textId="77777777" w:rsidR="0016135A"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Ona daraxtdan ajratib olib ko‘paytirish</w:t>
      </w:r>
      <w:r w:rsidRPr="00547E62">
        <w:rPr>
          <w:rFonts w:ascii="Times New Roman" w:hAnsi="Times New Roman" w:cs="Times New Roman"/>
          <w:sz w:val="30"/>
          <w:szCs w:val="30"/>
          <w:lang w:val="en-US"/>
        </w:rPr>
        <w:t>. Bu usul quyidagich</w:t>
      </w:r>
      <w:r w:rsidRPr="00547E62">
        <w:rPr>
          <w:rFonts w:ascii="Times New Roman" w:hAnsi="Times New Roman" w:cs="Times New Roman"/>
          <w:sz w:val="30"/>
          <w:szCs w:val="30"/>
          <w:lang w:val="uz-Cyrl-UZ"/>
        </w:rPr>
        <w:t>a</w:t>
      </w:r>
      <w:r w:rsidRPr="00547E62">
        <w:rPr>
          <w:rFonts w:ascii="Times New Roman" w:hAnsi="Times New Roman" w:cs="Times New Roman"/>
          <w:sz w:val="30"/>
          <w:szCs w:val="30"/>
          <w:lang w:val="en-US"/>
        </w:rPr>
        <w:t xml:space="preserve">dir: </w:t>
      </w:r>
    </w:p>
    <w:p w14:paraId="279A55BA" w14:textId="77777777" w:rsidR="0016135A"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a) yog‘ochlashgan novda qalamcha; </w:t>
      </w:r>
    </w:p>
    <w:p w14:paraId="75A69D70" w14:textId="77777777" w:rsidR="0016135A"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b) ildizdan olingan qalamcha; </w:t>
      </w:r>
    </w:p>
    <w:p w14:paraId="3634653A" w14:textId="77777777" w:rsidR="0016135A"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v) yozda yashil qalamcha asosida. </w:t>
      </w:r>
    </w:p>
    <w:p w14:paraId="2454AC09" w14:textId="131C27D5" w:rsidR="00FC030E" w:rsidRPr="00547E62"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g)ildiz bachkilarini ajratib olish va parvarishlash </w:t>
      </w:r>
    </w:p>
    <w:p w14:paraId="6FBA8007" w14:textId="77777777" w:rsidR="0016135A"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bCs/>
          <w:sz w:val="30"/>
          <w:szCs w:val="30"/>
          <w:lang w:val="en-US"/>
        </w:rPr>
        <w:t>Payvandlash  usulida</w:t>
      </w:r>
      <w:r w:rsidRPr="00547E62">
        <w:rPr>
          <w:rFonts w:ascii="Times New Roman" w:hAnsi="Times New Roman" w:cs="Times New Roman"/>
          <w:sz w:val="30"/>
          <w:szCs w:val="30"/>
          <w:lang w:val="en-US"/>
        </w:rPr>
        <w:t xml:space="preserve">. Bu usul quyidagicha: </w:t>
      </w:r>
    </w:p>
    <w:p w14:paraId="6C9608C1" w14:textId="77777777" w:rsidR="0016135A"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a) kurtak payvand (okulirovka) asosida; </w:t>
      </w:r>
    </w:p>
    <w:p w14:paraId="2BA64C13" w14:textId="77777777" w:rsidR="0016135A"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b) novda payvand asosida; </w:t>
      </w:r>
    </w:p>
    <w:p w14:paraId="017B5D48" w14:textId="77777777" w:rsidR="0016135A"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v) to‘nkaga payvand. </w:t>
      </w:r>
    </w:p>
    <w:p w14:paraId="5F589675" w14:textId="25C13E2F" w:rsidR="00FC030E" w:rsidRPr="00547E62" w:rsidRDefault="00FC03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Bitta daraxtdan 5-6 kurtakli 100 dona qalamcha olinsa, undan 500 dona genetik bir xil ko‘chat yetishtirish mumkin. </w:t>
      </w:r>
    </w:p>
    <w:p w14:paraId="6490E164" w14:textId="77777777" w:rsidR="002A03E8" w:rsidRPr="00547E62" w:rsidRDefault="00476EE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w:t>
      </w:r>
      <w:r w:rsidR="002A03E8" w:rsidRPr="00547E62">
        <w:rPr>
          <w:rFonts w:ascii="Times New Roman" w:hAnsi="Times New Roman" w:cs="Times New Roman"/>
          <w:sz w:val="30"/>
          <w:szCs w:val="30"/>
          <w:lang w:val="uz-Latn-UZ"/>
        </w:rPr>
        <w:t>Novda qalamchalarini ildiz oldirishda sodir bo‘luvchi regenerasiya jarayonlarining fiziologik mohiyati</w:t>
      </w:r>
      <w:r w:rsidR="002A03E8" w:rsidRPr="00547E62">
        <w:rPr>
          <w:rFonts w:ascii="Times New Roman" w:hAnsi="Times New Roman" w:cs="Times New Roman"/>
          <w:sz w:val="30"/>
          <w:szCs w:val="30"/>
          <w:lang w:val="uz-Cyrl-UZ"/>
        </w:rPr>
        <w:t xml:space="preserve">ni </w:t>
      </w:r>
      <w:r w:rsidR="002A03E8" w:rsidRPr="00547E62">
        <w:rPr>
          <w:rFonts w:ascii="Times New Roman" w:hAnsi="Times New Roman" w:cs="Times New Roman"/>
          <w:sz w:val="30"/>
          <w:szCs w:val="30"/>
          <w:lang w:val="uz-Latn-UZ"/>
        </w:rPr>
        <w:t>xujayra, to‘qima va o‘simlik organlariga xos bo‘lgan qutblilik xususiyati</w:t>
      </w:r>
      <w:r w:rsidR="00F96161" w:rsidRPr="00547E62">
        <w:rPr>
          <w:rFonts w:ascii="Times New Roman" w:hAnsi="Times New Roman" w:cs="Times New Roman"/>
          <w:sz w:val="30"/>
          <w:szCs w:val="30"/>
          <w:lang w:val="uz-Cyrl-UZ"/>
        </w:rPr>
        <w:t xml:space="preserve"> </w:t>
      </w:r>
      <w:r w:rsidR="002A03E8" w:rsidRPr="00547E62">
        <w:rPr>
          <w:rFonts w:ascii="Times New Roman" w:hAnsi="Times New Roman" w:cs="Times New Roman"/>
          <w:sz w:val="30"/>
          <w:szCs w:val="30"/>
          <w:lang w:val="uz-Latn-UZ"/>
        </w:rPr>
        <w:t xml:space="preserve">ochib beradi. </w:t>
      </w:r>
      <w:r w:rsidR="001E5BC6" w:rsidRPr="00547E62">
        <w:rPr>
          <w:rFonts w:ascii="Times New Roman" w:hAnsi="Times New Roman" w:cs="Times New Roman"/>
          <w:sz w:val="30"/>
          <w:szCs w:val="30"/>
          <w:lang w:val="uz-Cyrl-UZ"/>
        </w:rPr>
        <w:t xml:space="preserve">Novda qalamchalarini ildiz oldirish va o‘z ildiziga ega mustaqil yosh o‘simlik yuzaga keltirish jarayoni chakanda o‘simligi misolida keltiriladi. </w:t>
      </w:r>
    </w:p>
    <w:p w14:paraId="25239FD5" w14:textId="77777777" w:rsidR="002A03E8" w:rsidRPr="00547E62" w:rsidRDefault="002A03E8" w:rsidP="00547E62">
      <w:pPr>
        <w:spacing w:after="0" w:line="240" w:lineRule="auto"/>
        <w:ind w:firstLine="454"/>
        <w:jc w:val="both"/>
        <w:rPr>
          <w:rFonts w:ascii="Times New Roman" w:hAnsi="Times New Roman" w:cs="Times New Roman"/>
          <w:sz w:val="30"/>
          <w:szCs w:val="30"/>
          <w:lang w:val="uz-Latn-UZ"/>
        </w:rPr>
      </w:pPr>
      <w:r w:rsidRPr="00547E62">
        <w:rPr>
          <w:rFonts w:ascii="Times New Roman" w:hAnsi="Times New Roman" w:cs="Times New Roman"/>
          <w:sz w:val="30"/>
          <w:szCs w:val="30"/>
          <w:lang w:val="uz-Latn-UZ"/>
        </w:rPr>
        <w:t>Qutblilikga tipik misol sifatida o‘simlikni</w:t>
      </w:r>
      <w:r w:rsidRPr="00547E62">
        <w:rPr>
          <w:rFonts w:ascii="Times New Roman" w:hAnsi="Times New Roman" w:cs="Times New Roman"/>
          <w:sz w:val="30"/>
          <w:szCs w:val="30"/>
          <w:lang w:val="uz-Cyrl-UZ"/>
        </w:rPr>
        <w:t>ng</w:t>
      </w:r>
      <w:r w:rsidRPr="00547E62">
        <w:rPr>
          <w:rFonts w:ascii="Times New Roman" w:hAnsi="Times New Roman" w:cs="Times New Roman"/>
          <w:sz w:val="30"/>
          <w:szCs w:val="30"/>
          <w:lang w:val="uz-Latn-UZ"/>
        </w:rPr>
        <w:t xml:space="preserve"> novda kesimini morfologik quyi qismida (bazal qismida) ildizlar, morfologik yuqori qismida novdalar</w:t>
      </w:r>
      <w:r w:rsidRPr="00547E62">
        <w:rPr>
          <w:rFonts w:ascii="Times New Roman" w:hAnsi="Times New Roman" w:cs="Times New Roman"/>
          <w:sz w:val="30"/>
          <w:szCs w:val="30"/>
          <w:lang w:val="uz-Cyrl-UZ"/>
        </w:rPr>
        <w:t>ishakllanishi, oxir-oqibatda qalamchadan yangi o‘simlik shakllanish</w:t>
      </w:r>
      <w:r w:rsidRPr="00547E62">
        <w:rPr>
          <w:rFonts w:ascii="Times New Roman" w:hAnsi="Times New Roman" w:cs="Times New Roman"/>
          <w:sz w:val="30"/>
          <w:szCs w:val="30"/>
          <w:lang w:val="uz-Latn-UZ"/>
        </w:rPr>
        <w:t xml:space="preserve"> jarayonini keltirish mumkin.  </w:t>
      </w:r>
    </w:p>
    <w:p w14:paraId="62B7746F" w14:textId="77777777" w:rsidR="002A03E8" w:rsidRPr="00547E62" w:rsidRDefault="002A03E8" w:rsidP="00547E62">
      <w:pPr>
        <w:spacing w:after="0" w:line="240" w:lineRule="auto"/>
        <w:ind w:firstLine="454"/>
        <w:jc w:val="both"/>
        <w:rPr>
          <w:rFonts w:ascii="Times New Roman" w:hAnsi="Times New Roman" w:cs="Times New Roman"/>
          <w:sz w:val="30"/>
          <w:szCs w:val="30"/>
          <w:lang w:val="uz-Latn-UZ"/>
        </w:rPr>
      </w:pPr>
      <w:r w:rsidRPr="00547E62">
        <w:rPr>
          <w:rFonts w:ascii="Times New Roman" w:hAnsi="Times New Roman" w:cs="Times New Roman"/>
          <w:sz w:val="30"/>
          <w:szCs w:val="30"/>
          <w:lang w:val="uz-Latn-UZ"/>
        </w:rPr>
        <w:t xml:space="preserve">Qalamchalar tuproqqa </w:t>
      </w:r>
      <w:r w:rsidRPr="00547E62">
        <w:rPr>
          <w:rFonts w:ascii="Times New Roman" w:hAnsi="Times New Roman" w:cs="Times New Roman"/>
          <w:sz w:val="30"/>
          <w:szCs w:val="30"/>
          <w:lang w:val="uz-Cyrl-UZ"/>
        </w:rPr>
        <w:t xml:space="preserve">yoki sun’iy substratga </w:t>
      </w:r>
      <w:r w:rsidRPr="00547E62">
        <w:rPr>
          <w:rFonts w:ascii="Times New Roman" w:hAnsi="Times New Roman" w:cs="Times New Roman"/>
          <w:sz w:val="30"/>
          <w:szCs w:val="30"/>
          <w:lang w:val="uz-Latn-UZ"/>
        </w:rPr>
        <w:t xml:space="preserve">ekilgandan so‘ng undagi barcha oziq moddalarni uning quyi (bazal) qismiga to‘planishi, qalamcha kesilgan joyi yo‘g‘onlashib </w:t>
      </w:r>
      <w:r w:rsidRPr="00547E62">
        <w:rPr>
          <w:rFonts w:ascii="Times New Roman" w:hAnsi="Times New Roman" w:cs="Times New Roman"/>
          <w:sz w:val="30"/>
          <w:szCs w:val="30"/>
          <w:lang w:val="uz-Cyrl-UZ"/>
        </w:rPr>
        <w:t xml:space="preserve">unda </w:t>
      </w:r>
      <w:r w:rsidRPr="00547E62">
        <w:rPr>
          <w:rFonts w:ascii="Times New Roman" w:hAnsi="Times New Roman" w:cs="Times New Roman"/>
          <w:sz w:val="30"/>
          <w:szCs w:val="30"/>
          <w:lang w:val="uz-Latn-UZ"/>
        </w:rPr>
        <w:t>buqoqsimon bo‘rtik – kallyus hosil bo‘lishi kuzatiladi. Ushbu qadoqlarning fiziologik roli o‘simlik organizararlangan joyini berkit</w:t>
      </w:r>
      <w:r w:rsidRPr="00547E62">
        <w:rPr>
          <w:rFonts w:ascii="Times New Roman" w:hAnsi="Times New Roman" w:cs="Times New Roman"/>
          <w:sz w:val="30"/>
          <w:szCs w:val="30"/>
          <w:lang w:val="uz-Cyrl-UZ"/>
        </w:rPr>
        <w:t>ish</w:t>
      </w:r>
      <w:r w:rsidRPr="00547E62">
        <w:rPr>
          <w:rFonts w:ascii="Times New Roman" w:hAnsi="Times New Roman" w:cs="Times New Roman"/>
          <w:sz w:val="30"/>
          <w:szCs w:val="30"/>
          <w:lang w:val="uz-Latn-UZ"/>
        </w:rPr>
        <w:t xml:space="preserve">va yangi ildiz </w:t>
      </w:r>
      <w:r w:rsidRPr="00547E62">
        <w:rPr>
          <w:rFonts w:ascii="Times New Roman" w:hAnsi="Times New Roman" w:cs="Times New Roman"/>
          <w:sz w:val="30"/>
          <w:szCs w:val="30"/>
          <w:lang w:val="uz-Cyrl-UZ"/>
        </w:rPr>
        <w:t xml:space="preserve">shakllanishi </w:t>
      </w:r>
      <w:r w:rsidRPr="00547E62">
        <w:rPr>
          <w:rFonts w:ascii="Times New Roman" w:hAnsi="Times New Roman" w:cs="Times New Roman"/>
          <w:sz w:val="30"/>
          <w:szCs w:val="30"/>
          <w:lang w:val="uz-Latn-UZ"/>
        </w:rPr>
        <w:t>uchun zamin yarat</w:t>
      </w:r>
      <w:r w:rsidRPr="00547E62">
        <w:rPr>
          <w:rFonts w:ascii="Times New Roman" w:hAnsi="Times New Roman" w:cs="Times New Roman"/>
          <w:sz w:val="30"/>
          <w:szCs w:val="30"/>
          <w:lang w:val="uz-Cyrl-UZ"/>
        </w:rPr>
        <w:t>ish</w:t>
      </w:r>
      <w:r w:rsidRPr="00547E62">
        <w:rPr>
          <w:rFonts w:ascii="Times New Roman" w:hAnsi="Times New Roman" w:cs="Times New Roman"/>
          <w:sz w:val="30"/>
          <w:szCs w:val="30"/>
          <w:lang w:val="uz-Latn-UZ"/>
        </w:rPr>
        <w:t>di</w:t>
      </w:r>
      <w:r w:rsidRPr="00547E62">
        <w:rPr>
          <w:rFonts w:ascii="Times New Roman" w:hAnsi="Times New Roman" w:cs="Times New Roman"/>
          <w:sz w:val="30"/>
          <w:szCs w:val="30"/>
          <w:lang w:val="uz-Cyrl-UZ"/>
        </w:rPr>
        <w:t>r</w:t>
      </w:r>
      <w:r w:rsidRPr="00547E62">
        <w:rPr>
          <w:rFonts w:ascii="Times New Roman" w:hAnsi="Times New Roman" w:cs="Times New Roman"/>
          <w:sz w:val="30"/>
          <w:szCs w:val="30"/>
          <w:lang w:val="uz-Latn-UZ"/>
        </w:rPr>
        <w:t>.</w:t>
      </w:r>
      <w:r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Latn-UZ"/>
        </w:rPr>
        <w:t>Kallyusdagi oziq moddalarni asosi – bu kraxmal</w:t>
      </w:r>
      <w:r w:rsidRPr="00547E62">
        <w:rPr>
          <w:rFonts w:ascii="Times New Roman" w:hAnsi="Times New Roman" w:cs="Times New Roman"/>
          <w:sz w:val="30"/>
          <w:szCs w:val="30"/>
          <w:lang w:val="uz-Cyrl-UZ"/>
        </w:rPr>
        <w:t xml:space="preserve"> hisoblanadi</w:t>
      </w:r>
      <w:r w:rsidRPr="00547E62">
        <w:rPr>
          <w:rFonts w:ascii="Times New Roman" w:hAnsi="Times New Roman" w:cs="Times New Roman"/>
          <w:sz w:val="30"/>
          <w:szCs w:val="30"/>
          <w:lang w:val="uz-Latn-UZ"/>
        </w:rPr>
        <w:t xml:space="preserve">. </w:t>
      </w:r>
    </w:p>
    <w:p w14:paraId="32FAC029" w14:textId="77777777" w:rsidR="002A03E8" w:rsidRPr="00547E62" w:rsidRDefault="002A03E8" w:rsidP="00547E62">
      <w:pPr>
        <w:spacing w:after="0" w:line="240" w:lineRule="auto"/>
        <w:ind w:firstLine="454"/>
        <w:jc w:val="both"/>
        <w:rPr>
          <w:rFonts w:ascii="Times New Roman" w:hAnsi="Times New Roman" w:cs="Times New Roman"/>
          <w:sz w:val="30"/>
          <w:szCs w:val="30"/>
          <w:lang w:val="uz-Latn-UZ"/>
        </w:rPr>
      </w:pPr>
      <w:r w:rsidRPr="00547E62">
        <w:rPr>
          <w:rFonts w:ascii="Times New Roman" w:hAnsi="Times New Roman" w:cs="Times New Roman"/>
          <w:sz w:val="30"/>
          <w:szCs w:val="30"/>
          <w:lang w:val="uz-Latn-UZ"/>
        </w:rPr>
        <w:t>Chakandaning ildiz olgan bir yillik novda qalamchalarini o‘rganish, uning yonlama ildizlari 30–</w:t>
      </w:r>
      <w:smartTag w:uri="urn:schemas-microsoft-com:office:smarttags" w:element="metricconverter">
        <w:smartTagPr>
          <w:attr w:name="ProductID" w:val="35 см"/>
        </w:smartTagPr>
        <w:r w:rsidRPr="00547E62">
          <w:rPr>
            <w:rFonts w:ascii="Times New Roman" w:hAnsi="Times New Roman" w:cs="Times New Roman"/>
            <w:sz w:val="30"/>
            <w:szCs w:val="30"/>
            <w:lang w:val="uz-Latn-UZ"/>
          </w:rPr>
          <w:t>35 sm</w:t>
        </w:r>
      </w:smartTag>
      <w:r w:rsidRPr="00547E62">
        <w:rPr>
          <w:rFonts w:ascii="Times New Roman" w:hAnsi="Times New Roman" w:cs="Times New Roman"/>
          <w:sz w:val="30"/>
          <w:szCs w:val="30"/>
          <w:lang w:val="uz-Latn-UZ"/>
        </w:rPr>
        <w:t xml:space="preserve"> uzunlik</w:t>
      </w:r>
      <w:r w:rsidRPr="00547E62">
        <w:rPr>
          <w:rFonts w:ascii="Times New Roman" w:hAnsi="Times New Roman" w:cs="Times New Roman"/>
          <w:sz w:val="30"/>
          <w:szCs w:val="30"/>
          <w:lang w:val="uz-Cyrl-UZ"/>
        </w:rPr>
        <w:t>ga</w:t>
      </w:r>
      <w:r w:rsidRPr="00547E62">
        <w:rPr>
          <w:rFonts w:ascii="Times New Roman" w:hAnsi="Times New Roman" w:cs="Times New Roman"/>
          <w:sz w:val="30"/>
          <w:szCs w:val="30"/>
          <w:lang w:val="uz-Latn-UZ"/>
        </w:rPr>
        <w:t xml:space="preserve"> va 0,8–</w:t>
      </w:r>
      <w:smartTag w:uri="urn:schemas-microsoft-com:office:smarttags" w:element="metricconverter">
        <w:smartTagPr>
          <w:attr w:name="ProductID" w:val="1,0 см"/>
        </w:smartTagPr>
        <w:r w:rsidRPr="00547E62">
          <w:rPr>
            <w:rFonts w:ascii="Times New Roman" w:hAnsi="Times New Roman" w:cs="Times New Roman"/>
            <w:sz w:val="30"/>
            <w:szCs w:val="30"/>
            <w:lang w:val="uz-Latn-UZ"/>
          </w:rPr>
          <w:t>1,0 sm</w:t>
        </w:r>
      </w:smartTag>
      <w:r w:rsidRPr="00547E62">
        <w:rPr>
          <w:rFonts w:ascii="Times New Roman" w:hAnsi="Times New Roman" w:cs="Times New Roman"/>
          <w:sz w:val="30"/>
          <w:szCs w:val="30"/>
          <w:lang w:val="uz-Latn-UZ"/>
        </w:rPr>
        <w:t xml:space="preserve"> diametrga ega ekanligi</w:t>
      </w:r>
      <w:r w:rsidRPr="00547E62">
        <w:rPr>
          <w:rFonts w:ascii="Times New Roman" w:hAnsi="Times New Roman" w:cs="Times New Roman"/>
          <w:sz w:val="30"/>
          <w:szCs w:val="30"/>
          <w:lang w:val="uz-Cyrl-UZ"/>
        </w:rPr>
        <w:t>ni ko‘rsatdi</w:t>
      </w:r>
      <w:r w:rsidRPr="00547E62">
        <w:rPr>
          <w:rFonts w:ascii="Times New Roman" w:hAnsi="Times New Roman" w:cs="Times New Roman"/>
          <w:sz w:val="30"/>
          <w:szCs w:val="30"/>
          <w:lang w:val="uz-Latn-UZ"/>
        </w:rPr>
        <w:t xml:space="preserve">. Ildizpoyalari nafaqat kallyusdan, balki barg kurtagi atroflaridan </w:t>
      </w:r>
      <w:r w:rsidRPr="00547E62">
        <w:rPr>
          <w:rFonts w:ascii="Times New Roman" w:hAnsi="Times New Roman" w:cs="Times New Roman"/>
          <w:sz w:val="30"/>
          <w:szCs w:val="30"/>
          <w:lang w:val="uz-Cyrl-UZ"/>
        </w:rPr>
        <w:t xml:space="preserve">ham </w:t>
      </w:r>
      <w:r w:rsidRPr="00547E62">
        <w:rPr>
          <w:rFonts w:ascii="Times New Roman" w:hAnsi="Times New Roman" w:cs="Times New Roman"/>
          <w:sz w:val="30"/>
          <w:szCs w:val="30"/>
          <w:lang w:val="uz-Latn-UZ"/>
        </w:rPr>
        <w:t>o‘sib chiqib rivojlanadi</w:t>
      </w:r>
      <w:r w:rsidRPr="00547E62">
        <w:rPr>
          <w:rFonts w:ascii="Times New Roman" w:hAnsi="Times New Roman" w:cs="Times New Roman"/>
          <w:sz w:val="30"/>
          <w:szCs w:val="30"/>
          <w:lang w:val="uz-Cyrl-UZ"/>
        </w:rPr>
        <w:t>, b</w:t>
      </w:r>
      <w:r w:rsidRPr="00547E62">
        <w:rPr>
          <w:rFonts w:ascii="Times New Roman" w:hAnsi="Times New Roman" w:cs="Times New Roman"/>
          <w:sz w:val="30"/>
          <w:szCs w:val="30"/>
          <w:lang w:val="uz-Latn-UZ"/>
        </w:rPr>
        <w:t>uning sababi qalamchadagi barg kurtagi atrofida meristema to‘qimalari yaxshi rivojlangan</w:t>
      </w:r>
      <w:r w:rsidRPr="00547E62">
        <w:rPr>
          <w:rFonts w:ascii="Times New Roman" w:hAnsi="Times New Roman" w:cs="Times New Roman"/>
          <w:sz w:val="30"/>
          <w:szCs w:val="30"/>
          <w:lang w:val="uz-Cyrl-UZ"/>
        </w:rPr>
        <w:t xml:space="preserve"> bo‘lib,</w:t>
      </w:r>
      <w:r w:rsidRPr="00547E62">
        <w:rPr>
          <w:rFonts w:ascii="Times New Roman" w:hAnsi="Times New Roman" w:cs="Times New Roman"/>
          <w:sz w:val="30"/>
          <w:szCs w:val="30"/>
          <w:lang w:val="uz-Latn-UZ"/>
        </w:rPr>
        <w:t xml:space="preserve"> ularoziq moddalar bilan yaxshi ta’minlangan bo‘l</w:t>
      </w:r>
      <w:r w:rsidRPr="00547E62">
        <w:rPr>
          <w:rFonts w:ascii="Times New Roman" w:hAnsi="Times New Roman" w:cs="Times New Roman"/>
          <w:sz w:val="30"/>
          <w:szCs w:val="30"/>
          <w:lang w:val="uz-Cyrl-UZ"/>
        </w:rPr>
        <w:t>adi</w:t>
      </w:r>
      <w:r w:rsidRPr="00547E62">
        <w:rPr>
          <w:rFonts w:ascii="Times New Roman" w:hAnsi="Times New Roman" w:cs="Times New Roman"/>
          <w:sz w:val="30"/>
          <w:szCs w:val="30"/>
          <w:lang w:val="uz-Latn-UZ"/>
        </w:rPr>
        <w:t>.</w:t>
      </w:r>
    </w:p>
    <w:p w14:paraId="58AAA5B5" w14:textId="77777777"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Latn-UZ"/>
        </w:rPr>
        <w:lastRenderedPageBreak/>
        <w:t>Bahorda kesilgan 1–2 yillik novdalardan qalamcha tayyorlash eki</w:t>
      </w:r>
      <w:r w:rsidRPr="00547E62">
        <w:rPr>
          <w:rFonts w:ascii="Times New Roman" w:hAnsi="Times New Roman" w:cs="Times New Roman"/>
          <w:sz w:val="30"/>
          <w:szCs w:val="30"/>
          <w:lang w:val="uz-Cyrl-UZ"/>
        </w:rPr>
        <w:t>sh</w:t>
      </w:r>
      <w:r w:rsidRPr="00547E62">
        <w:rPr>
          <w:rFonts w:ascii="Times New Roman" w:hAnsi="Times New Roman" w:cs="Times New Roman"/>
          <w:sz w:val="30"/>
          <w:szCs w:val="30"/>
          <w:lang w:val="uz-Latn-UZ"/>
        </w:rPr>
        <w:t xml:space="preserve"> oldidan bajarildi. Bahorgi qalamchalar </w:t>
      </w:r>
      <w:r w:rsidRPr="00547E62">
        <w:rPr>
          <w:rFonts w:ascii="Times New Roman" w:hAnsi="Times New Roman" w:cs="Times New Roman"/>
          <w:sz w:val="30"/>
          <w:szCs w:val="30"/>
          <w:lang w:val="uz-Cyrl-UZ"/>
        </w:rPr>
        <w:t xml:space="preserve">tog‘ sharoitlarida </w:t>
      </w:r>
      <w:r w:rsidRPr="00547E62">
        <w:rPr>
          <w:rFonts w:ascii="Times New Roman" w:hAnsi="Times New Roman" w:cs="Times New Roman"/>
          <w:sz w:val="30"/>
          <w:szCs w:val="30"/>
          <w:lang w:val="uz-Latn-UZ"/>
        </w:rPr>
        <w:t>fevral oxiri</w:t>
      </w:r>
      <w:r w:rsidRPr="00547E62">
        <w:rPr>
          <w:rFonts w:ascii="Times New Roman" w:hAnsi="Times New Roman" w:cs="Times New Roman"/>
          <w:sz w:val="30"/>
          <w:szCs w:val="30"/>
          <w:lang w:val="uz-Cyrl-UZ"/>
        </w:rPr>
        <w:t>–</w:t>
      </w:r>
      <w:r w:rsidRPr="00547E62">
        <w:rPr>
          <w:rFonts w:ascii="Times New Roman" w:hAnsi="Times New Roman" w:cs="Times New Roman"/>
          <w:sz w:val="30"/>
          <w:szCs w:val="30"/>
          <w:lang w:val="uz-Latn-UZ"/>
        </w:rPr>
        <w:t xml:space="preserve"> mart boshlarida, o‘simlikda shira </w:t>
      </w:r>
      <w:r w:rsidRPr="00547E62">
        <w:rPr>
          <w:rFonts w:ascii="Times New Roman" w:hAnsi="Times New Roman" w:cs="Times New Roman"/>
          <w:sz w:val="30"/>
          <w:szCs w:val="30"/>
          <w:lang w:val="uz-Cyrl-UZ"/>
        </w:rPr>
        <w:t>xarakati boshlan</w:t>
      </w:r>
      <w:r w:rsidRPr="00547E62">
        <w:rPr>
          <w:rFonts w:ascii="Times New Roman" w:hAnsi="Times New Roman" w:cs="Times New Roman"/>
          <w:sz w:val="30"/>
          <w:szCs w:val="30"/>
          <w:lang w:val="uz-Latn-UZ"/>
        </w:rPr>
        <w:t>masda</w:t>
      </w:r>
      <w:r w:rsidRPr="00547E62">
        <w:rPr>
          <w:rFonts w:ascii="Times New Roman" w:hAnsi="Times New Roman" w:cs="Times New Roman"/>
          <w:sz w:val="30"/>
          <w:szCs w:val="30"/>
          <w:lang w:val="uz-Cyrl-UZ"/>
        </w:rPr>
        <w:t>n avval tayyorlandi</w:t>
      </w:r>
      <w:r w:rsidRPr="00547E62">
        <w:rPr>
          <w:rFonts w:ascii="Times New Roman" w:hAnsi="Times New Roman" w:cs="Times New Roman"/>
          <w:sz w:val="30"/>
          <w:szCs w:val="30"/>
          <w:lang w:val="uz-Latn-UZ"/>
        </w:rPr>
        <w:t xml:space="preserve">. Qalamchalar egat pushtasining yuqori qismiga tayoqcha bilan ochilgan </w:t>
      </w:r>
      <w:r w:rsidRPr="00547E62">
        <w:rPr>
          <w:rFonts w:ascii="Times New Roman" w:hAnsi="Times New Roman" w:cs="Times New Roman"/>
          <w:sz w:val="30"/>
          <w:szCs w:val="30"/>
          <w:lang w:val="uz-Cyrl-UZ"/>
        </w:rPr>
        <w:t>chuqurchaga vertikal</w:t>
      </w:r>
      <w:r w:rsidRPr="00547E62">
        <w:rPr>
          <w:rFonts w:ascii="Times New Roman" w:hAnsi="Times New Roman" w:cs="Times New Roman"/>
          <w:sz w:val="30"/>
          <w:szCs w:val="30"/>
          <w:lang w:val="uz-Latn-UZ"/>
        </w:rPr>
        <w:t xml:space="preserve"> holatda ekildi, shunda qalamchaning 2–3 kurtagi </w:t>
      </w:r>
      <w:r w:rsidRPr="00547E62">
        <w:rPr>
          <w:rFonts w:ascii="Times New Roman" w:hAnsi="Times New Roman" w:cs="Times New Roman"/>
          <w:sz w:val="30"/>
          <w:szCs w:val="30"/>
          <w:lang w:val="uz-Cyrl-UZ"/>
        </w:rPr>
        <w:t xml:space="preserve">joylashgan yuqori qismi </w:t>
      </w:r>
      <w:r w:rsidRPr="00547E62">
        <w:rPr>
          <w:rFonts w:ascii="Times New Roman" w:hAnsi="Times New Roman" w:cs="Times New Roman"/>
          <w:sz w:val="30"/>
          <w:szCs w:val="30"/>
          <w:lang w:val="uz-Latn-UZ"/>
        </w:rPr>
        <w:t xml:space="preserve">tuproq yuzasida qoldirildi. Qalamcha ekilgach, uning atrofidagi tuproq yengil zichlandi. Qalamchalar qatorda bir-biridan </w:t>
      </w:r>
      <w:smartTag w:uri="urn:schemas-microsoft-com:office:smarttags" w:element="metricconverter">
        <w:smartTagPr>
          <w:attr w:name="ProductID" w:val="12 см"/>
        </w:smartTagPr>
        <w:r w:rsidRPr="00547E62">
          <w:rPr>
            <w:rFonts w:ascii="Times New Roman" w:hAnsi="Times New Roman" w:cs="Times New Roman"/>
            <w:sz w:val="30"/>
            <w:szCs w:val="30"/>
            <w:lang w:val="uz-Latn-UZ"/>
          </w:rPr>
          <w:t>12 sm</w:t>
        </w:r>
      </w:smartTag>
      <w:r w:rsidRPr="00547E62">
        <w:rPr>
          <w:rFonts w:ascii="Times New Roman" w:hAnsi="Times New Roman" w:cs="Times New Roman"/>
          <w:sz w:val="30"/>
          <w:szCs w:val="30"/>
          <w:lang w:val="uz-Latn-UZ"/>
        </w:rPr>
        <w:t xml:space="preserve"> masofada ekildi, bu ekish sxemasi </w:t>
      </w:r>
      <w:smartTag w:uri="urn:schemas-microsoft-com:office:smarttags" w:element="metricconverter">
        <w:smartTagPr>
          <w:attr w:name="ProductID" w:val="1 гектар"/>
        </w:smartTagPr>
        <w:r w:rsidRPr="00547E62">
          <w:rPr>
            <w:rFonts w:ascii="Times New Roman" w:hAnsi="Times New Roman" w:cs="Times New Roman"/>
            <w:sz w:val="30"/>
            <w:szCs w:val="30"/>
            <w:lang w:val="uz-Latn-UZ"/>
          </w:rPr>
          <w:t>1 gektar</w:t>
        </w:r>
      </w:smartTag>
      <w:r w:rsidRPr="00547E62">
        <w:rPr>
          <w:rFonts w:ascii="Times New Roman" w:hAnsi="Times New Roman" w:cs="Times New Roman"/>
          <w:sz w:val="30"/>
          <w:szCs w:val="30"/>
          <w:lang w:val="uz-Latn-UZ"/>
        </w:rPr>
        <w:t xml:space="preserve"> ko‘chatzorga 138888 dona qalamcha joylashtirish</w:t>
      </w:r>
      <w:r w:rsidRPr="00547E62">
        <w:rPr>
          <w:rFonts w:ascii="Times New Roman" w:hAnsi="Times New Roman" w:cs="Times New Roman"/>
          <w:sz w:val="30"/>
          <w:szCs w:val="30"/>
          <w:lang w:val="uz-Cyrl-UZ"/>
        </w:rPr>
        <w:t>ni ta’minlaydi.</w:t>
      </w:r>
      <w:r w:rsidRPr="00547E62">
        <w:rPr>
          <w:rFonts w:ascii="Times New Roman" w:hAnsi="Times New Roman" w:cs="Times New Roman"/>
          <w:sz w:val="30"/>
          <w:szCs w:val="30"/>
          <w:lang w:val="uz-Latn-UZ"/>
        </w:rPr>
        <w:t xml:space="preserve"> </w:t>
      </w:r>
    </w:p>
    <w:p w14:paraId="25A3EF2A" w14:textId="77777777"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Novda q</w:t>
      </w:r>
      <w:r w:rsidRPr="00547E62">
        <w:rPr>
          <w:rFonts w:ascii="Times New Roman" w:hAnsi="Times New Roman" w:cs="Times New Roman"/>
          <w:sz w:val="30"/>
          <w:szCs w:val="30"/>
          <w:lang w:val="uz-Latn-UZ"/>
        </w:rPr>
        <w:t>alamchalar</w:t>
      </w:r>
      <w:r w:rsidRPr="00547E62">
        <w:rPr>
          <w:rFonts w:ascii="Times New Roman" w:hAnsi="Times New Roman" w:cs="Times New Roman"/>
          <w:sz w:val="30"/>
          <w:szCs w:val="30"/>
          <w:lang w:val="uz-Cyrl-UZ"/>
        </w:rPr>
        <w:t xml:space="preserve">ini </w:t>
      </w:r>
      <w:r w:rsidRPr="00547E62">
        <w:rPr>
          <w:rFonts w:ascii="Times New Roman" w:hAnsi="Times New Roman" w:cs="Times New Roman"/>
          <w:sz w:val="30"/>
          <w:szCs w:val="30"/>
          <w:lang w:val="uz-Latn-UZ"/>
        </w:rPr>
        <w:t xml:space="preserve">tayyorlash va ekish muddatlarini ularni ildiz olishi va </w:t>
      </w:r>
      <w:r w:rsidRPr="00547E62">
        <w:rPr>
          <w:rFonts w:ascii="Times New Roman" w:hAnsi="Times New Roman" w:cs="Times New Roman"/>
          <w:sz w:val="30"/>
          <w:szCs w:val="30"/>
          <w:lang w:val="uz-Cyrl-UZ"/>
        </w:rPr>
        <w:t xml:space="preserve">ko‘chatlarini </w:t>
      </w:r>
      <w:r w:rsidRPr="00547E62">
        <w:rPr>
          <w:rFonts w:ascii="Times New Roman" w:hAnsi="Times New Roman" w:cs="Times New Roman"/>
          <w:sz w:val="30"/>
          <w:szCs w:val="30"/>
          <w:lang w:val="uz-Latn-UZ"/>
        </w:rPr>
        <w:t>o‘sishiga ta’sirini o‘rganish bo‘yicha o‘tkazilgan tajribalar quyidagi</w:t>
      </w:r>
      <w:r w:rsidRPr="00547E62">
        <w:rPr>
          <w:rFonts w:ascii="Times New Roman" w:hAnsi="Times New Roman" w:cs="Times New Roman"/>
          <w:sz w:val="30"/>
          <w:szCs w:val="30"/>
          <w:lang w:val="uz-Cyrl-UZ"/>
        </w:rPr>
        <w:t xml:space="preserve"> natijalar</w:t>
      </w:r>
      <w:r w:rsidRPr="00547E62">
        <w:rPr>
          <w:rFonts w:ascii="Times New Roman" w:hAnsi="Times New Roman" w:cs="Times New Roman"/>
          <w:sz w:val="30"/>
          <w:szCs w:val="30"/>
          <w:lang w:val="uz-Latn-UZ"/>
        </w:rPr>
        <w:t>ni ko‘rsatdi:</w:t>
      </w:r>
      <w:r w:rsidRPr="00547E62">
        <w:rPr>
          <w:rFonts w:ascii="Times New Roman" w:hAnsi="Times New Roman" w:cs="Times New Roman"/>
          <w:sz w:val="30"/>
          <w:szCs w:val="30"/>
          <w:lang w:val="uz-Cyrl-UZ"/>
        </w:rPr>
        <w:t xml:space="preserve"> k</w:t>
      </w:r>
      <w:r w:rsidRPr="00547E62">
        <w:rPr>
          <w:rFonts w:ascii="Times New Roman" w:hAnsi="Times New Roman" w:cs="Times New Roman"/>
          <w:sz w:val="30"/>
          <w:szCs w:val="30"/>
          <w:lang w:val="uz-Latn-UZ"/>
        </w:rPr>
        <w:t>uzda o‘simlikning tinim davrida urug‘chi butalardan tayyorlangan novda qalamchalari 27 noyabrda egat pushtasiga ekildi</w:t>
      </w:r>
      <w:r w:rsidRPr="00547E62">
        <w:rPr>
          <w:rFonts w:ascii="Times New Roman" w:hAnsi="Times New Roman" w:cs="Times New Roman"/>
          <w:sz w:val="30"/>
          <w:szCs w:val="30"/>
          <w:lang w:val="uz-Cyrl-UZ"/>
        </w:rPr>
        <w:t>, mulchalandi</w:t>
      </w:r>
      <w:r w:rsidRPr="00547E62">
        <w:rPr>
          <w:rFonts w:ascii="Times New Roman" w:hAnsi="Times New Roman" w:cs="Times New Roman"/>
          <w:sz w:val="30"/>
          <w:szCs w:val="30"/>
          <w:lang w:val="uz-Latn-UZ"/>
        </w:rPr>
        <w:t xml:space="preserve"> va qishga</w:t>
      </w:r>
      <w:r w:rsidRPr="00547E62">
        <w:rPr>
          <w:rFonts w:ascii="Times New Roman" w:hAnsi="Times New Roman" w:cs="Times New Roman"/>
          <w:sz w:val="30"/>
          <w:szCs w:val="30"/>
          <w:lang w:val="uz-Cyrl-UZ"/>
        </w:rPr>
        <w:t xml:space="preserve"> shu tarzda </w:t>
      </w:r>
      <w:r w:rsidRPr="00547E62">
        <w:rPr>
          <w:rFonts w:ascii="Times New Roman" w:hAnsi="Times New Roman" w:cs="Times New Roman"/>
          <w:sz w:val="30"/>
          <w:szCs w:val="30"/>
          <w:lang w:val="uz-Latn-UZ"/>
        </w:rPr>
        <w:t>qoldirildi. Bahorda 9–11% qalamchalar</w:t>
      </w:r>
      <w:r w:rsidRPr="00547E62">
        <w:rPr>
          <w:rFonts w:ascii="Times New Roman" w:hAnsi="Times New Roman" w:cs="Times New Roman"/>
          <w:sz w:val="30"/>
          <w:szCs w:val="30"/>
          <w:lang w:val="uz-Cyrl-UZ"/>
        </w:rPr>
        <w:t>ning</w:t>
      </w:r>
      <w:r w:rsidRPr="00547E62">
        <w:rPr>
          <w:rFonts w:ascii="Times New Roman" w:hAnsi="Times New Roman" w:cs="Times New Roman"/>
          <w:sz w:val="30"/>
          <w:szCs w:val="30"/>
          <w:lang w:val="uz-Latn-UZ"/>
        </w:rPr>
        <w:t xml:space="preserve"> kurtaklari yozilib, barglari rivojlan</w:t>
      </w:r>
      <w:r w:rsidRPr="00547E62">
        <w:rPr>
          <w:rFonts w:ascii="Times New Roman" w:hAnsi="Times New Roman" w:cs="Times New Roman"/>
          <w:sz w:val="30"/>
          <w:szCs w:val="30"/>
          <w:lang w:val="uz-Cyrl-UZ"/>
        </w:rPr>
        <w:t>a boshladi,</w:t>
      </w:r>
      <w:r w:rsidRPr="00547E62">
        <w:rPr>
          <w:rFonts w:ascii="Times New Roman" w:hAnsi="Times New Roman" w:cs="Times New Roman"/>
          <w:sz w:val="30"/>
          <w:szCs w:val="30"/>
          <w:lang w:val="uz-Latn-UZ"/>
        </w:rPr>
        <w:t xml:space="preserve"> lekin </w:t>
      </w:r>
      <w:r w:rsidRPr="00547E62">
        <w:rPr>
          <w:rFonts w:ascii="Times New Roman" w:hAnsi="Times New Roman" w:cs="Times New Roman"/>
          <w:sz w:val="30"/>
          <w:szCs w:val="30"/>
          <w:lang w:val="uz-Cyrl-UZ"/>
        </w:rPr>
        <w:t xml:space="preserve">ular </w:t>
      </w:r>
      <w:r w:rsidRPr="00547E62">
        <w:rPr>
          <w:rFonts w:ascii="Times New Roman" w:hAnsi="Times New Roman" w:cs="Times New Roman"/>
          <w:sz w:val="30"/>
          <w:szCs w:val="30"/>
          <w:lang w:val="uz-Latn-UZ"/>
        </w:rPr>
        <w:t>tezda qurib qoldilar.</w:t>
      </w:r>
    </w:p>
    <w:p w14:paraId="1D1AF301" w14:textId="77777777" w:rsidR="002A03E8" w:rsidRPr="00547E62" w:rsidRDefault="002A03E8" w:rsidP="00547E62">
      <w:pPr>
        <w:spacing w:after="0" w:line="240" w:lineRule="auto"/>
        <w:ind w:firstLine="454"/>
        <w:jc w:val="both"/>
        <w:rPr>
          <w:rFonts w:ascii="Times New Roman" w:hAnsi="Times New Roman" w:cs="Times New Roman"/>
          <w:sz w:val="30"/>
          <w:szCs w:val="30"/>
          <w:lang w:val="uz-Latn-UZ"/>
        </w:rPr>
      </w:pPr>
      <w:r w:rsidRPr="00547E62">
        <w:rPr>
          <w:rFonts w:ascii="Times New Roman" w:hAnsi="Times New Roman" w:cs="Times New Roman"/>
          <w:sz w:val="30"/>
          <w:szCs w:val="30"/>
          <w:lang w:val="uz-Latn-UZ"/>
        </w:rPr>
        <w:t>Kuzda tayyorlangan va</w:t>
      </w:r>
      <w:r w:rsidRPr="00547E62">
        <w:rPr>
          <w:rFonts w:ascii="Times New Roman" w:hAnsi="Times New Roman" w:cs="Times New Roman"/>
          <w:sz w:val="30"/>
          <w:szCs w:val="30"/>
          <w:lang w:val="uz-Cyrl-UZ"/>
        </w:rPr>
        <w:t xml:space="preserve"> qish davomida</w:t>
      </w:r>
      <w:r w:rsidRPr="00547E62">
        <w:rPr>
          <w:rFonts w:ascii="Times New Roman" w:hAnsi="Times New Roman" w:cs="Times New Roman"/>
          <w:sz w:val="30"/>
          <w:szCs w:val="30"/>
          <w:lang w:val="uz-Latn-UZ"/>
        </w:rPr>
        <w:t xml:space="preserve"> tuproqqa ko‘milgan </w:t>
      </w:r>
      <w:r w:rsidRPr="00547E62">
        <w:rPr>
          <w:rFonts w:ascii="Times New Roman" w:hAnsi="Times New Roman" w:cs="Times New Roman"/>
          <w:sz w:val="30"/>
          <w:szCs w:val="30"/>
          <w:lang w:val="uz-Cyrl-UZ"/>
        </w:rPr>
        <w:t xml:space="preserve">holatda saqlangan </w:t>
      </w:r>
      <w:r w:rsidRPr="00547E62">
        <w:rPr>
          <w:rFonts w:ascii="Times New Roman" w:hAnsi="Times New Roman" w:cs="Times New Roman"/>
          <w:sz w:val="30"/>
          <w:szCs w:val="30"/>
          <w:lang w:val="uz-Latn-UZ"/>
        </w:rPr>
        <w:t>qalamchalarni</w:t>
      </w:r>
      <w:r w:rsidRPr="00547E62">
        <w:rPr>
          <w:rFonts w:ascii="Times New Roman" w:hAnsi="Times New Roman" w:cs="Times New Roman"/>
          <w:sz w:val="30"/>
          <w:szCs w:val="30"/>
          <w:lang w:val="uz-Cyrl-UZ"/>
        </w:rPr>
        <w:t xml:space="preserve"> bahorda ekish ularni 28,5% ni </w:t>
      </w:r>
      <w:r w:rsidRPr="00547E62">
        <w:rPr>
          <w:rFonts w:ascii="Times New Roman" w:hAnsi="Times New Roman" w:cs="Times New Roman"/>
          <w:sz w:val="30"/>
          <w:szCs w:val="30"/>
          <w:lang w:val="uz-Latn-UZ"/>
        </w:rPr>
        <w:t>ildiz olish</w:t>
      </w:r>
      <w:r w:rsidRPr="00547E62">
        <w:rPr>
          <w:rFonts w:ascii="Times New Roman" w:hAnsi="Times New Roman" w:cs="Times New Roman"/>
          <w:sz w:val="30"/>
          <w:szCs w:val="30"/>
          <w:lang w:val="uz-Cyrl-UZ"/>
        </w:rPr>
        <w:t xml:space="preserve">ini ta’minladi. Vegetasiya yakunida  ushbu ildiz olib </w:t>
      </w:r>
      <w:r w:rsidRPr="00547E62">
        <w:rPr>
          <w:rFonts w:ascii="Times New Roman" w:hAnsi="Times New Roman" w:cs="Times New Roman"/>
          <w:sz w:val="30"/>
          <w:szCs w:val="30"/>
          <w:lang w:val="uz-Latn-UZ"/>
        </w:rPr>
        <w:t>ko‘kargan ko‘chatlarni</w:t>
      </w:r>
      <w:r w:rsidRPr="00547E62">
        <w:rPr>
          <w:rFonts w:ascii="Times New Roman" w:hAnsi="Times New Roman" w:cs="Times New Roman"/>
          <w:sz w:val="30"/>
          <w:szCs w:val="30"/>
          <w:lang w:val="uz-Cyrl-UZ"/>
        </w:rPr>
        <w:t>ng</w:t>
      </w:r>
      <w:r w:rsidRPr="00547E62">
        <w:rPr>
          <w:rFonts w:ascii="Times New Roman" w:hAnsi="Times New Roman" w:cs="Times New Roman"/>
          <w:sz w:val="30"/>
          <w:szCs w:val="30"/>
          <w:lang w:val="uz-Latn-UZ"/>
        </w:rPr>
        <w:t xml:space="preserve"> saqlanishi 85,7% ni tashkil etdi.</w:t>
      </w:r>
    </w:p>
    <w:p w14:paraId="2DE9318D" w14:textId="77777777"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Bahorda</w:t>
      </w:r>
      <w:r w:rsidRPr="00547E62">
        <w:rPr>
          <w:rFonts w:ascii="Times New Roman" w:hAnsi="Times New Roman" w:cs="Times New Roman"/>
          <w:sz w:val="30"/>
          <w:szCs w:val="30"/>
          <w:lang w:val="uz-Latn-UZ"/>
        </w:rPr>
        <w:t xml:space="preserve"> tayyorlangan va darhol </w:t>
      </w:r>
      <w:r w:rsidRPr="00547E62">
        <w:rPr>
          <w:rFonts w:ascii="Times New Roman" w:hAnsi="Times New Roman" w:cs="Times New Roman"/>
          <w:sz w:val="30"/>
          <w:szCs w:val="30"/>
          <w:lang w:val="uz-Cyrl-UZ"/>
        </w:rPr>
        <w:t xml:space="preserve">tuproqqa </w:t>
      </w:r>
      <w:r w:rsidRPr="00547E62">
        <w:rPr>
          <w:rFonts w:ascii="Times New Roman" w:hAnsi="Times New Roman" w:cs="Times New Roman"/>
          <w:sz w:val="30"/>
          <w:szCs w:val="30"/>
          <w:lang w:val="uz-Latn-UZ"/>
        </w:rPr>
        <w:t>ekilgan qalamchalarni ildiz olishi eng yuqori</w:t>
      </w:r>
      <w:r w:rsidRPr="00547E62">
        <w:rPr>
          <w:rFonts w:ascii="Times New Roman" w:hAnsi="Times New Roman" w:cs="Times New Roman"/>
          <w:sz w:val="30"/>
          <w:szCs w:val="30"/>
          <w:lang w:val="uz-Cyrl-UZ"/>
        </w:rPr>
        <w:t xml:space="preserve"> ko‘rsatkichga ega </w:t>
      </w:r>
      <w:r w:rsidRPr="00547E62">
        <w:rPr>
          <w:rFonts w:ascii="Times New Roman" w:hAnsi="Times New Roman" w:cs="Times New Roman"/>
          <w:sz w:val="30"/>
          <w:szCs w:val="30"/>
          <w:lang w:val="uz-Latn-UZ"/>
        </w:rPr>
        <w:t xml:space="preserve">bo‘ldi – 79,3%. </w:t>
      </w:r>
      <w:r w:rsidRPr="00547E62">
        <w:rPr>
          <w:rFonts w:ascii="Times New Roman" w:hAnsi="Times New Roman" w:cs="Times New Roman"/>
          <w:sz w:val="30"/>
          <w:szCs w:val="30"/>
          <w:lang w:val="uz-Cyrl-UZ"/>
        </w:rPr>
        <w:t>K</w:t>
      </w:r>
      <w:r w:rsidRPr="00547E62">
        <w:rPr>
          <w:rFonts w:ascii="Times New Roman" w:hAnsi="Times New Roman" w:cs="Times New Roman"/>
          <w:sz w:val="30"/>
          <w:szCs w:val="30"/>
          <w:lang w:val="uz-Latn-UZ"/>
        </w:rPr>
        <w:t>o‘chatlarni vegetasiya yakunida saqlanishi 86,9 % tashkil etdi. Ekilgan qalamchalar aprel oyida yoppasiga ko‘kara boshladi, kurtaklari bo‘rtib ilk barglari paydo bo‘ldi, bu qalamchadagi oziq moddalar zahirasi hisobiga amalga oshdi. Keyinchalik aprel oxirida qalamcha novdalari o‘sib</w:t>
      </w:r>
      <w:r w:rsidRPr="00547E62">
        <w:rPr>
          <w:rFonts w:ascii="Times New Roman" w:hAnsi="Times New Roman" w:cs="Times New Roman"/>
          <w:sz w:val="30"/>
          <w:szCs w:val="30"/>
          <w:lang w:val="uz-Cyrl-UZ"/>
        </w:rPr>
        <w:t>, ularda</w:t>
      </w:r>
      <w:r w:rsidRPr="00547E62">
        <w:rPr>
          <w:rFonts w:ascii="Times New Roman" w:hAnsi="Times New Roman" w:cs="Times New Roman"/>
          <w:sz w:val="30"/>
          <w:szCs w:val="30"/>
          <w:lang w:val="uz-Latn-UZ"/>
        </w:rPr>
        <w:t xml:space="preserve"> 5–6 juft barglari pay</w:t>
      </w:r>
      <w:r w:rsidRPr="00547E62">
        <w:rPr>
          <w:rFonts w:ascii="Times New Roman" w:hAnsi="Times New Roman" w:cs="Times New Roman"/>
          <w:sz w:val="30"/>
          <w:szCs w:val="30"/>
          <w:lang w:val="uz-Cyrl-UZ"/>
        </w:rPr>
        <w:t>d</w:t>
      </w:r>
      <w:r w:rsidRPr="00547E62">
        <w:rPr>
          <w:rFonts w:ascii="Times New Roman" w:hAnsi="Times New Roman" w:cs="Times New Roman"/>
          <w:sz w:val="30"/>
          <w:szCs w:val="30"/>
          <w:lang w:val="uz-Latn-UZ"/>
        </w:rPr>
        <w:t xml:space="preserve">o bo‘ldi, bu </w:t>
      </w:r>
      <w:r w:rsidRPr="00547E62">
        <w:rPr>
          <w:rFonts w:ascii="Times New Roman" w:hAnsi="Times New Roman" w:cs="Times New Roman"/>
          <w:sz w:val="30"/>
          <w:szCs w:val="30"/>
          <w:lang w:val="uz-Cyrl-UZ"/>
        </w:rPr>
        <w:t xml:space="preserve">o‘zgarish </w:t>
      </w:r>
      <w:r w:rsidRPr="00547E62">
        <w:rPr>
          <w:rFonts w:ascii="Times New Roman" w:hAnsi="Times New Roman" w:cs="Times New Roman"/>
          <w:sz w:val="30"/>
          <w:szCs w:val="30"/>
          <w:lang w:val="uz-Latn-UZ"/>
        </w:rPr>
        <w:t xml:space="preserve">qalamchada kallyus </w:t>
      </w:r>
      <w:r w:rsidRPr="00547E62">
        <w:rPr>
          <w:rFonts w:ascii="Times New Roman" w:hAnsi="Times New Roman" w:cs="Times New Roman"/>
          <w:sz w:val="30"/>
          <w:szCs w:val="30"/>
          <w:lang w:val="uz-Cyrl-UZ"/>
        </w:rPr>
        <w:t>h</w:t>
      </w:r>
      <w:r w:rsidRPr="00547E62">
        <w:rPr>
          <w:rFonts w:ascii="Times New Roman" w:hAnsi="Times New Roman" w:cs="Times New Roman"/>
          <w:sz w:val="30"/>
          <w:szCs w:val="30"/>
          <w:lang w:val="uz-Latn-UZ"/>
        </w:rPr>
        <w:t>osil bo‘lib, mustaqil ildiz tizimi shakllan</w:t>
      </w:r>
      <w:r w:rsidRPr="00547E62">
        <w:rPr>
          <w:rFonts w:ascii="Times New Roman" w:hAnsi="Times New Roman" w:cs="Times New Roman"/>
          <w:sz w:val="30"/>
          <w:szCs w:val="30"/>
          <w:lang w:val="uz-Cyrl-UZ"/>
        </w:rPr>
        <w:t>ayotganligini</w:t>
      </w:r>
      <w:r w:rsidRPr="00547E62">
        <w:rPr>
          <w:rFonts w:ascii="Times New Roman" w:hAnsi="Times New Roman" w:cs="Times New Roman"/>
          <w:sz w:val="30"/>
          <w:szCs w:val="30"/>
          <w:lang w:val="uz-Latn-UZ"/>
        </w:rPr>
        <w:t>belgisi sifatida qabul qilindi.</w:t>
      </w:r>
    </w:p>
    <w:p w14:paraId="661EACF0" w14:textId="77777777" w:rsidR="002A03E8" w:rsidRPr="00547E62" w:rsidRDefault="002A03E8" w:rsidP="00547E62">
      <w:pPr>
        <w:spacing w:after="0" w:line="240" w:lineRule="auto"/>
        <w:ind w:firstLine="454"/>
        <w:jc w:val="both"/>
        <w:rPr>
          <w:rFonts w:ascii="Times New Roman" w:hAnsi="Times New Roman" w:cs="Times New Roman"/>
          <w:sz w:val="30"/>
          <w:szCs w:val="30"/>
          <w:lang w:val="uz-Latn-UZ"/>
        </w:rPr>
      </w:pPr>
      <w:r w:rsidRPr="00547E62">
        <w:rPr>
          <w:rFonts w:ascii="Times New Roman" w:hAnsi="Times New Roman" w:cs="Times New Roman"/>
          <w:sz w:val="30"/>
          <w:szCs w:val="30"/>
          <w:lang w:val="uz-Latn-UZ"/>
        </w:rPr>
        <w:t>May boshlarida kallyus hosil bo‘lmagan yoki hosil bo‘lgan bo‘lsada</w:t>
      </w:r>
      <w:r w:rsidRPr="00547E62">
        <w:rPr>
          <w:rFonts w:ascii="Times New Roman" w:hAnsi="Times New Roman" w:cs="Times New Roman"/>
          <w:sz w:val="30"/>
          <w:szCs w:val="30"/>
          <w:lang w:val="uz-Cyrl-UZ"/>
        </w:rPr>
        <w:t>,</w:t>
      </w:r>
      <w:r w:rsidRPr="00547E62">
        <w:rPr>
          <w:rFonts w:ascii="Times New Roman" w:hAnsi="Times New Roman" w:cs="Times New Roman"/>
          <w:sz w:val="30"/>
          <w:szCs w:val="30"/>
          <w:lang w:val="uz-Latn-UZ"/>
        </w:rPr>
        <w:t xml:space="preserve"> ildiz tizimi</w:t>
      </w:r>
      <w:r w:rsidRPr="00547E62">
        <w:rPr>
          <w:rFonts w:ascii="Times New Roman" w:hAnsi="Times New Roman" w:cs="Times New Roman"/>
          <w:sz w:val="30"/>
          <w:szCs w:val="30"/>
          <w:lang w:val="uz-Cyrl-UZ"/>
        </w:rPr>
        <w:t xml:space="preserve"> yetarlicha </w:t>
      </w:r>
      <w:r w:rsidRPr="00547E62">
        <w:rPr>
          <w:rFonts w:ascii="Times New Roman" w:hAnsi="Times New Roman" w:cs="Times New Roman"/>
          <w:sz w:val="30"/>
          <w:szCs w:val="30"/>
          <w:lang w:val="uz-Latn-UZ"/>
        </w:rPr>
        <w:t xml:space="preserve">shakllanmagan qalamchalar quriy boshladi. Iyun boshlarida mustaqil ildiz tizimiga ega bo‘lgan ko‘chatlar o‘sishi davom etdi, iyul oyida ko‘chatlarning </w:t>
      </w:r>
      <w:r w:rsidRPr="00547E62">
        <w:rPr>
          <w:rFonts w:ascii="Times New Roman" w:hAnsi="Times New Roman" w:cs="Times New Roman"/>
          <w:sz w:val="30"/>
          <w:szCs w:val="30"/>
          <w:lang w:val="uz-Cyrl-UZ"/>
        </w:rPr>
        <w:t xml:space="preserve">yana </w:t>
      </w:r>
      <w:r w:rsidRPr="00547E62">
        <w:rPr>
          <w:rFonts w:ascii="Times New Roman" w:hAnsi="Times New Roman" w:cs="Times New Roman"/>
          <w:sz w:val="30"/>
          <w:szCs w:val="30"/>
          <w:lang w:val="uz-Latn-UZ"/>
        </w:rPr>
        <w:t>15–20% qismi qur</w:t>
      </w:r>
      <w:r w:rsidRPr="00547E62">
        <w:rPr>
          <w:rFonts w:ascii="Times New Roman" w:hAnsi="Times New Roman" w:cs="Times New Roman"/>
          <w:sz w:val="30"/>
          <w:szCs w:val="30"/>
          <w:lang w:val="uz-Cyrl-UZ"/>
        </w:rPr>
        <w:t>ishi qayd etiladi</w:t>
      </w:r>
      <w:r w:rsidRPr="00547E62">
        <w:rPr>
          <w:rFonts w:ascii="Times New Roman" w:hAnsi="Times New Roman" w:cs="Times New Roman"/>
          <w:sz w:val="30"/>
          <w:szCs w:val="30"/>
          <w:lang w:val="uz-Latn-UZ"/>
        </w:rPr>
        <w:t>, qolgan</w:t>
      </w:r>
      <w:r w:rsidRPr="00547E62">
        <w:rPr>
          <w:rFonts w:ascii="Times New Roman" w:hAnsi="Times New Roman" w:cs="Times New Roman"/>
          <w:sz w:val="30"/>
          <w:szCs w:val="30"/>
          <w:lang w:val="uz-Cyrl-UZ"/>
        </w:rPr>
        <w:t xml:space="preserve"> ko‘chatlar</w:t>
      </w:r>
      <w:r w:rsidRPr="00547E62">
        <w:rPr>
          <w:rFonts w:ascii="Times New Roman" w:hAnsi="Times New Roman" w:cs="Times New Roman"/>
          <w:sz w:val="30"/>
          <w:szCs w:val="30"/>
          <w:lang w:val="uz-Latn-UZ"/>
        </w:rPr>
        <w:t xml:space="preserve"> vegetasiya yakuni</w:t>
      </w:r>
      <w:r w:rsidRPr="00547E62">
        <w:rPr>
          <w:rFonts w:ascii="Times New Roman" w:hAnsi="Times New Roman" w:cs="Times New Roman"/>
          <w:sz w:val="30"/>
          <w:szCs w:val="30"/>
          <w:lang w:val="uz-Cyrl-UZ"/>
        </w:rPr>
        <w:t>gacha</w:t>
      </w:r>
      <w:r w:rsidRPr="00547E62">
        <w:rPr>
          <w:rFonts w:ascii="Times New Roman" w:hAnsi="Times New Roman" w:cs="Times New Roman"/>
          <w:sz w:val="30"/>
          <w:szCs w:val="30"/>
          <w:lang w:val="uz-Latn-UZ"/>
        </w:rPr>
        <w:t xml:space="preserve">yaxshi </w:t>
      </w:r>
      <w:r w:rsidRPr="00547E62">
        <w:rPr>
          <w:rFonts w:ascii="Times New Roman" w:hAnsi="Times New Roman" w:cs="Times New Roman"/>
          <w:sz w:val="30"/>
          <w:szCs w:val="30"/>
          <w:lang w:val="uz-Cyrl-UZ"/>
        </w:rPr>
        <w:t>rivojlandi va o‘z ildiziga ega standart ko‘chatlar sifatida shakllanadi</w:t>
      </w:r>
      <w:r w:rsidRPr="00547E62">
        <w:rPr>
          <w:rFonts w:ascii="Times New Roman" w:hAnsi="Times New Roman" w:cs="Times New Roman"/>
          <w:sz w:val="30"/>
          <w:szCs w:val="30"/>
          <w:lang w:val="uz-Latn-UZ"/>
        </w:rPr>
        <w:t xml:space="preserve">. </w:t>
      </w:r>
    </w:p>
    <w:p w14:paraId="41DD4E4D" w14:textId="37AD3D41" w:rsidR="002A03E8" w:rsidRPr="00547E62" w:rsidRDefault="002A03E8" w:rsidP="00547E62">
      <w:pPr>
        <w:spacing w:after="0" w:line="240" w:lineRule="auto"/>
        <w:ind w:firstLine="454"/>
        <w:jc w:val="both"/>
        <w:rPr>
          <w:rFonts w:ascii="Times New Roman" w:hAnsi="Times New Roman" w:cs="Times New Roman"/>
          <w:sz w:val="30"/>
          <w:szCs w:val="30"/>
          <w:lang w:val="uz-Latn-UZ"/>
        </w:rPr>
      </w:pPr>
      <w:r w:rsidRPr="00547E62">
        <w:rPr>
          <w:rFonts w:ascii="Times New Roman" w:hAnsi="Times New Roman" w:cs="Times New Roman"/>
          <w:sz w:val="30"/>
          <w:szCs w:val="30"/>
          <w:lang w:val="uz-Latn-UZ"/>
        </w:rPr>
        <w:t xml:space="preserve">Kuzda va bahorda ekilgan </w:t>
      </w:r>
      <w:r w:rsidRPr="00547E62">
        <w:rPr>
          <w:rFonts w:ascii="Times New Roman" w:hAnsi="Times New Roman" w:cs="Times New Roman"/>
          <w:sz w:val="30"/>
          <w:szCs w:val="30"/>
          <w:lang w:val="uz-Cyrl-UZ"/>
        </w:rPr>
        <w:t xml:space="preserve">va ildiz olgan </w:t>
      </w:r>
      <w:r w:rsidRPr="00547E62">
        <w:rPr>
          <w:rFonts w:ascii="Times New Roman" w:hAnsi="Times New Roman" w:cs="Times New Roman"/>
          <w:sz w:val="30"/>
          <w:szCs w:val="30"/>
          <w:lang w:val="uz-Latn-UZ"/>
        </w:rPr>
        <w:t>qalamchalarni vegetasiya davomida o‘sish</w:t>
      </w:r>
      <w:r w:rsidRPr="00547E62">
        <w:rPr>
          <w:rFonts w:ascii="Times New Roman" w:hAnsi="Times New Roman" w:cs="Times New Roman"/>
          <w:sz w:val="30"/>
          <w:szCs w:val="30"/>
          <w:lang w:val="uz-Cyrl-UZ"/>
        </w:rPr>
        <w:t xml:space="preserve"> ko‘rsatkichlari</w:t>
      </w:r>
      <w:r w:rsidRPr="00547E62">
        <w:rPr>
          <w:rFonts w:ascii="Times New Roman" w:hAnsi="Times New Roman" w:cs="Times New Roman"/>
          <w:sz w:val="30"/>
          <w:szCs w:val="30"/>
          <w:lang w:val="uz-Latn-UZ"/>
        </w:rPr>
        <w:t xml:space="preserve"> orasidagi farq katta emas, ular</w:t>
      </w:r>
      <w:r w:rsidRPr="00547E62">
        <w:rPr>
          <w:rFonts w:ascii="Times New Roman" w:hAnsi="Times New Roman" w:cs="Times New Roman"/>
          <w:sz w:val="30"/>
          <w:szCs w:val="30"/>
          <w:lang w:val="uz-Cyrl-UZ"/>
        </w:rPr>
        <w:t xml:space="preserve"> faqat </w:t>
      </w:r>
      <w:r w:rsidRPr="00547E62">
        <w:rPr>
          <w:rFonts w:ascii="Times New Roman" w:hAnsi="Times New Roman" w:cs="Times New Roman"/>
          <w:sz w:val="30"/>
          <w:szCs w:val="30"/>
          <w:lang w:val="uz-Latn-UZ"/>
        </w:rPr>
        <w:t>ildiz olish ko‘rsatkichlariga ko‘ra farqlanadilar:</w:t>
      </w:r>
      <w:r w:rsidRPr="00547E62">
        <w:rPr>
          <w:rFonts w:ascii="Times New Roman" w:hAnsi="Times New Roman" w:cs="Times New Roman"/>
          <w:sz w:val="30"/>
          <w:szCs w:val="30"/>
          <w:lang w:val="uz-Cyrl-UZ"/>
        </w:rPr>
        <w:t xml:space="preserve"> k</w:t>
      </w:r>
      <w:r w:rsidRPr="00547E62">
        <w:rPr>
          <w:rFonts w:ascii="Times New Roman" w:hAnsi="Times New Roman" w:cs="Times New Roman"/>
          <w:sz w:val="30"/>
          <w:szCs w:val="30"/>
          <w:lang w:val="uz-Latn-UZ"/>
        </w:rPr>
        <w:t>uzda tayyorla</w:t>
      </w:r>
      <w:r w:rsidRPr="00547E62">
        <w:rPr>
          <w:rFonts w:ascii="Times New Roman" w:hAnsi="Times New Roman" w:cs="Times New Roman"/>
          <w:sz w:val="30"/>
          <w:szCs w:val="30"/>
          <w:lang w:val="uz-Cyrl-UZ"/>
        </w:rPr>
        <w:t>n</w:t>
      </w:r>
      <w:r w:rsidRPr="00547E62">
        <w:rPr>
          <w:rFonts w:ascii="Times New Roman" w:hAnsi="Times New Roman" w:cs="Times New Roman"/>
          <w:sz w:val="30"/>
          <w:szCs w:val="30"/>
          <w:lang w:val="uz-Latn-UZ"/>
        </w:rPr>
        <w:t>gan va qish</w:t>
      </w:r>
      <w:r w:rsidRPr="00547E62">
        <w:rPr>
          <w:rFonts w:ascii="Times New Roman" w:hAnsi="Times New Roman" w:cs="Times New Roman"/>
          <w:sz w:val="30"/>
          <w:szCs w:val="30"/>
          <w:lang w:val="uz-Cyrl-UZ"/>
        </w:rPr>
        <w:t>da stratifikasiya qilingan</w:t>
      </w:r>
      <w:r w:rsidRPr="00547E62">
        <w:rPr>
          <w:rFonts w:ascii="Times New Roman" w:hAnsi="Times New Roman" w:cs="Times New Roman"/>
          <w:sz w:val="30"/>
          <w:szCs w:val="30"/>
          <w:lang w:val="uz-Latn-UZ"/>
        </w:rPr>
        <w:t xml:space="preserve"> qalamchalarni</w:t>
      </w:r>
      <w:r w:rsidRPr="00547E62">
        <w:rPr>
          <w:rFonts w:ascii="Times New Roman" w:hAnsi="Times New Roman" w:cs="Times New Roman"/>
          <w:sz w:val="30"/>
          <w:szCs w:val="30"/>
          <w:lang w:val="uz-Cyrl-UZ"/>
        </w:rPr>
        <w:t>ng</w:t>
      </w:r>
      <w:r w:rsidR="005459A8" w:rsidRPr="00547E62">
        <w:rPr>
          <w:rFonts w:ascii="Times New Roman" w:hAnsi="Times New Roman" w:cs="Times New Roman"/>
          <w:sz w:val="30"/>
          <w:szCs w:val="30"/>
          <w:lang w:val="uz-Latn-UZ"/>
        </w:rPr>
        <w:t xml:space="preserve"> </w:t>
      </w:r>
      <w:r w:rsidRPr="00547E62">
        <w:rPr>
          <w:rFonts w:ascii="Times New Roman" w:hAnsi="Times New Roman" w:cs="Times New Roman"/>
          <w:sz w:val="30"/>
          <w:szCs w:val="30"/>
          <w:lang w:val="uz-Cyrl-UZ"/>
        </w:rPr>
        <w:t>2</w:t>
      </w:r>
      <w:r w:rsidRPr="00547E62">
        <w:rPr>
          <w:rFonts w:ascii="Times New Roman" w:hAnsi="Times New Roman" w:cs="Times New Roman"/>
          <w:sz w:val="30"/>
          <w:szCs w:val="30"/>
          <w:lang w:val="uz-Latn-UZ"/>
        </w:rPr>
        <w:t>8,5 %</w:t>
      </w:r>
      <w:r w:rsidRPr="00547E62">
        <w:rPr>
          <w:rFonts w:ascii="Times New Roman" w:hAnsi="Times New Roman" w:cs="Times New Roman"/>
          <w:sz w:val="30"/>
          <w:szCs w:val="30"/>
          <w:lang w:val="uz-Cyrl-UZ"/>
        </w:rPr>
        <w:t xml:space="preserve"> qismi</w:t>
      </w:r>
      <w:r w:rsidRPr="00547E62">
        <w:rPr>
          <w:rFonts w:ascii="Times New Roman" w:hAnsi="Times New Roman" w:cs="Times New Roman"/>
          <w:sz w:val="30"/>
          <w:szCs w:val="30"/>
          <w:lang w:val="uz-Latn-UZ"/>
        </w:rPr>
        <w:t xml:space="preserve">, bahorgi qalamchalarni 79,3 % </w:t>
      </w:r>
      <w:r w:rsidRPr="00547E62">
        <w:rPr>
          <w:rFonts w:ascii="Times New Roman" w:hAnsi="Times New Roman" w:cs="Times New Roman"/>
          <w:sz w:val="30"/>
          <w:szCs w:val="30"/>
          <w:lang w:val="uz-Cyrl-UZ"/>
        </w:rPr>
        <w:t xml:space="preserve">qismi </w:t>
      </w:r>
      <w:r w:rsidRPr="00547E62">
        <w:rPr>
          <w:rFonts w:ascii="Times New Roman" w:hAnsi="Times New Roman" w:cs="Times New Roman"/>
          <w:sz w:val="30"/>
          <w:szCs w:val="30"/>
          <w:lang w:val="uz-Latn-UZ"/>
        </w:rPr>
        <w:t xml:space="preserve">ildiz oldi. </w:t>
      </w:r>
      <w:r w:rsidRPr="00547E62">
        <w:rPr>
          <w:rFonts w:ascii="Times New Roman" w:hAnsi="Times New Roman" w:cs="Times New Roman"/>
          <w:sz w:val="30"/>
          <w:szCs w:val="30"/>
          <w:lang w:val="uz-Cyrl-UZ"/>
        </w:rPr>
        <w:t>Vegetasiya yakunida k</w:t>
      </w:r>
      <w:r w:rsidRPr="00547E62">
        <w:rPr>
          <w:rFonts w:ascii="Times New Roman" w:hAnsi="Times New Roman" w:cs="Times New Roman"/>
          <w:sz w:val="30"/>
          <w:szCs w:val="30"/>
          <w:lang w:val="uz-Latn-UZ"/>
        </w:rPr>
        <w:t>o‘chatlarni saqlanishi</w:t>
      </w:r>
      <w:r w:rsidR="007E7C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Latn-UZ"/>
        </w:rPr>
        <w:t>85,7–86,9 % ni tashkil etdi.</w:t>
      </w:r>
    </w:p>
    <w:p w14:paraId="6211B504" w14:textId="77777777" w:rsidR="00A27CC3" w:rsidRPr="00547E62" w:rsidRDefault="00A27CC3" w:rsidP="00547E62">
      <w:pPr>
        <w:spacing w:after="0" w:line="240" w:lineRule="auto"/>
        <w:ind w:firstLine="454"/>
        <w:jc w:val="both"/>
        <w:rPr>
          <w:rFonts w:ascii="Times New Roman" w:hAnsi="Times New Roman" w:cs="Times New Roman"/>
          <w:sz w:val="30"/>
          <w:szCs w:val="30"/>
          <w:lang w:val="uz-Latn-UZ"/>
        </w:rPr>
      </w:pPr>
    </w:p>
    <w:p w14:paraId="5C5A3A83" w14:textId="77777777" w:rsidR="00E124F2" w:rsidRPr="00547E62" w:rsidRDefault="00E124F2" w:rsidP="00A76A19">
      <w:pPr>
        <w:spacing w:after="0" w:line="240" w:lineRule="auto"/>
        <w:jc w:val="both"/>
        <w:rPr>
          <w:rFonts w:ascii="Times New Roman" w:hAnsi="Times New Roman" w:cs="Times New Roman"/>
          <w:sz w:val="30"/>
          <w:szCs w:val="30"/>
          <w:lang w:val="uz-Cyrl-UZ"/>
        </w:rPr>
      </w:pPr>
      <w:r w:rsidRPr="00547E62">
        <w:rPr>
          <w:rFonts w:ascii="Times New Roman" w:hAnsi="Times New Roman" w:cs="Times New Roman"/>
          <w:noProof/>
          <w:sz w:val="30"/>
          <w:szCs w:val="30"/>
        </w:rPr>
        <w:drawing>
          <wp:inline distT="0" distB="0" distL="0" distR="0" wp14:anchorId="645D8AC1" wp14:editId="7C405CE0">
            <wp:extent cx="5677469" cy="3535680"/>
            <wp:effectExtent l="0" t="0" r="0" b="7620"/>
            <wp:docPr id="3"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724326" cy="3564860"/>
                    </a:xfrm>
                    <a:prstGeom prst="rect">
                      <a:avLst/>
                    </a:prstGeom>
                  </pic:spPr>
                </pic:pic>
              </a:graphicData>
            </a:graphic>
          </wp:inline>
        </w:drawing>
      </w:r>
    </w:p>
    <w:p w14:paraId="0C838830" w14:textId="36B4EA67" w:rsidR="00A27CC3" w:rsidRPr="00DB6D18" w:rsidRDefault="00237996" w:rsidP="00A76A19">
      <w:pPr>
        <w:spacing w:after="0" w:line="240" w:lineRule="auto"/>
        <w:jc w:val="center"/>
        <w:rPr>
          <w:rFonts w:ascii="Times New Roman" w:hAnsi="Times New Roman" w:cs="Times New Roman"/>
          <w:b/>
          <w:bCs/>
          <w:sz w:val="24"/>
          <w:szCs w:val="24"/>
          <w:lang w:val="uz-Cyrl-UZ"/>
        </w:rPr>
      </w:pPr>
      <w:r w:rsidRPr="00DB6D18">
        <w:rPr>
          <w:rFonts w:ascii="Times New Roman" w:hAnsi="Times New Roman" w:cs="Times New Roman"/>
          <w:b/>
          <w:bCs/>
          <w:sz w:val="24"/>
          <w:szCs w:val="24"/>
          <w:lang w:val="en-US"/>
        </w:rPr>
        <w:t>4</w:t>
      </w:r>
      <w:r w:rsidR="00A27CC3" w:rsidRPr="00DB6D18">
        <w:rPr>
          <w:rFonts w:ascii="Times New Roman" w:hAnsi="Times New Roman" w:cs="Times New Roman"/>
          <w:b/>
          <w:bCs/>
          <w:sz w:val="24"/>
          <w:szCs w:val="24"/>
          <w:lang w:val="uz-Cyrl-UZ"/>
        </w:rPr>
        <w:t>-rasm. Chakandani</w:t>
      </w:r>
      <w:r w:rsidR="00A76A19">
        <w:rPr>
          <w:rFonts w:ascii="Times New Roman" w:hAnsi="Times New Roman" w:cs="Times New Roman"/>
          <w:b/>
          <w:bCs/>
          <w:sz w:val="24"/>
          <w:szCs w:val="24"/>
          <w:lang w:val="en-US"/>
        </w:rPr>
        <w:t>ng</w:t>
      </w:r>
      <w:r w:rsidR="00A27CC3" w:rsidRPr="00DB6D18">
        <w:rPr>
          <w:rFonts w:ascii="Times New Roman" w:hAnsi="Times New Roman" w:cs="Times New Roman"/>
          <w:b/>
          <w:bCs/>
          <w:sz w:val="24"/>
          <w:szCs w:val="24"/>
          <w:lang w:val="uz-Cyrl-UZ"/>
        </w:rPr>
        <w:t xml:space="preserve"> novda qalamchalarini ildiz oldirish usulida ko‘chatlarini yetshtirish</w:t>
      </w:r>
    </w:p>
    <w:p w14:paraId="019D8F15" w14:textId="77777777" w:rsidR="00DB6D18" w:rsidRDefault="00DB6D18" w:rsidP="00547E62">
      <w:pPr>
        <w:spacing w:after="0" w:line="240" w:lineRule="auto"/>
        <w:ind w:firstLine="454"/>
        <w:jc w:val="both"/>
        <w:rPr>
          <w:rFonts w:ascii="Times New Roman" w:hAnsi="Times New Roman" w:cs="Times New Roman"/>
          <w:sz w:val="30"/>
          <w:szCs w:val="30"/>
          <w:lang w:val="uz-Latn-UZ"/>
        </w:rPr>
      </w:pPr>
    </w:p>
    <w:p w14:paraId="2D0C4FB0" w14:textId="12AC935A" w:rsidR="002A03E8" w:rsidRPr="00547E62" w:rsidRDefault="002A03E8" w:rsidP="00547E62">
      <w:pPr>
        <w:spacing w:after="0" w:line="240" w:lineRule="auto"/>
        <w:ind w:firstLine="454"/>
        <w:jc w:val="both"/>
        <w:rPr>
          <w:rFonts w:ascii="Times New Roman" w:hAnsi="Times New Roman" w:cs="Times New Roman"/>
          <w:sz w:val="30"/>
          <w:szCs w:val="30"/>
          <w:lang w:val="uz-Latn-UZ"/>
        </w:rPr>
      </w:pPr>
      <w:r w:rsidRPr="00547E62">
        <w:rPr>
          <w:rFonts w:ascii="Times New Roman" w:hAnsi="Times New Roman" w:cs="Times New Roman"/>
          <w:sz w:val="30"/>
          <w:szCs w:val="30"/>
          <w:lang w:val="uz-Latn-UZ"/>
        </w:rPr>
        <w:t xml:space="preserve">Qalamchalar uzunligini ularni ildiz olishi va o‘sishiga ta’sirini o‘rganish qalamchadagi oziq moddalar zahirasi </w:t>
      </w:r>
      <w:r w:rsidRPr="00547E62">
        <w:rPr>
          <w:rFonts w:ascii="Times New Roman" w:hAnsi="Times New Roman" w:cs="Times New Roman"/>
          <w:sz w:val="30"/>
          <w:szCs w:val="30"/>
          <w:lang w:val="uz-Cyrl-UZ"/>
        </w:rPr>
        <w:t xml:space="preserve">miqdori </w:t>
      </w:r>
      <w:r w:rsidRPr="00547E62">
        <w:rPr>
          <w:rFonts w:ascii="Times New Roman" w:hAnsi="Times New Roman" w:cs="Times New Roman"/>
          <w:sz w:val="30"/>
          <w:szCs w:val="30"/>
          <w:lang w:val="uz-Latn-UZ"/>
        </w:rPr>
        <w:t xml:space="preserve">qalamchalardan o‘z ildiziga ega ko‘chatlar </w:t>
      </w:r>
      <w:r w:rsidRPr="00547E62">
        <w:rPr>
          <w:rFonts w:ascii="Times New Roman" w:hAnsi="Times New Roman" w:cs="Times New Roman"/>
          <w:sz w:val="30"/>
          <w:szCs w:val="30"/>
          <w:lang w:val="uz-Cyrl-UZ"/>
        </w:rPr>
        <w:t>shakllanishida</w:t>
      </w:r>
      <w:r w:rsidRPr="00547E62">
        <w:rPr>
          <w:rFonts w:ascii="Times New Roman" w:hAnsi="Times New Roman" w:cs="Times New Roman"/>
          <w:sz w:val="30"/>
          <w:szCs w:val="30"/>
          <w:lang w:val="uz-Latn-UZ"/>
        </w:rPr>
        <w:t xml:space="preserve"> asosiy rol o‘ynashini ko‘rsatdi. </w:t>
      </w:r>
      <w:smartTag w:uri="urn:schemas-microsoft-com:office:smarttags" w:element="metricconverter">
        <w:smartTagPr>
          <w:attr w:name="ProductID" w:val="30 см"/>
        </w:smartTagPr>
        <w:r w:rsidRPr="00547E62">
          <w:rPr>
            <w:rFonts w:ascii="Times New Roman" w:hAnsi="Times New Roman" w:cs="Times New Roman"/>
            <w:sz w:val="30"/>
            <w:szCs w:val="30"/>
            <w:lang w:val="uz-Latn-UZ"/>
          </w:rPr>
          <w:t>30 sm</w:t>
        </w:r>
        <w:r w:rsidRPr="00547E62">
          <w:rPr>
            <w:rFonts w:ascii="Times New Roman" w:hAnsi="Times New Roman" w:cs="Times New Roman"/>
            <w:sz w:val="30"/>
            <w:szCs w:val="30"/>
            <w:lang w:val="uz-Cyrl-UZ"/>
          </w:rPr>
          <w:t xml:space="preserve"> </w:t>
        </w:r>
      </w:smartTag>
      <w:r w:rsidRPr="00547E62">
        <w:rPr>
          <w:rFonts w:ascii="Times New Roman" w:hAnsi="Times New Roman" w:cs="Times New Roman"/>
          <w:sz w:val="30"/>
          <w:szCs w:val="30"/>
          <w:lang w:val="uz-Latn-UZ"/>
        </w:rPr>
        <w:t xml:space="preserve">uzunlikdagi </w:t>
      </w:r>
      <w:r w:rsidRPr="00547E62">
        <w:rPr>
          <w:rFonts w:ascii="Times New Roman" w:hAnsi="Times New Roman" w:cs="Times New Roman"/>
          <w:sz w:val="30"/>
          <w:szCs w:val="30"/>
          <w:lang w:val="uz-Cyrl-UZ"/>
        </w:rPr>
        <w:t xml:space="preserve">novda </w:t>
      </w:r>
      <w:r w:rsidRPr="00547E62">
        <w:rPr>
          <w:rFonts w:ascii="Times New Roman" w:hAnsi="Times New Roman" w:cs="Times New Roman"/>
          <w:sz w:val="30"/>
          <w:szCs w:val="30"/>
          <w:lang w:val="uz-Latn-UZ"/>
        </w:rPr>
        <w:t xml:space="preserve">qalamchalarni ildiz olishi 84,6 %,vegetasiya yakunida saqlanish darajasi 77,2% ni tashkil etdi, bu ko‘rsatkichlar </w:t>
      </w:r>
      <w:smartTag w:uri="urn:schemas-microsoft-com:office:smarttags" w:element="metricconverter">
        <w:smartTagPr>
          <w:attr w:name="ProductID" w:val="15 см"/>
        </w:smartTagPr>
        <w:r w:rsidRPr="00547E62">
          <w:rPr>
            <w:rFonts w:ascii="Times New Roman" w:hAnsi="Times New Roman" w:cs="Times New Roman"/>
            <w:sz w:val="30"/>
            <w:szCs w:val="30"/>
            <w:lang w:val="uz-Latn-UZ"/>
          </w:rPr>
          <w:t>15 sm</w:t>
        </w:r>
        <w:r w:rsidRPr="00547E62">
          <w:rPr>
            <w:rFonts w:ascii="Times New Roman" w:hAnsi="Times New Roman" w:cs="Times New Roman"/>
            <w:sz w:val="30"/>
            <w:szCs w:val="30"/>
            <w:lang w:val="uz-Cyrl-UZ"/>
          </w:rPr>
          <w:t>.</w:t>
        </w:r>
      </w:smartTag>
      <w:r w:rsidRPr="00547E62">
        <w:rPr>
          <w:rFonts w:ascii="Times New Roman" w:hAnsi="Times New Roman" w:cs="Times New Roman"/>
          <w:sz w:val="30"/>
          <w:szCs w:val="30"/>
          <w:lang w:val="uz-Latn-UZ"/>
        </w:rPr>
        <w:t xml:space="preserve"> li qalamchalarda 62,5 % va 50,0 % </w:t>
      </w:r>
      <w:r w:rsidRPr="00547E62">
        <w:rPr>
          <w:rFonts w:ascii="Times New Roman" w:hAnsi="Times New Roman" w:cs="Times New Roman"/>
          <w:sz w:val="30"/>
          <w:szCs w:val="30"/>
          <w:lang w:val="uz-Cyrl-UZ"/>
        </w:rPr>
        <w:t>ga teng bo‘ldi</w:t>
      </w:r>
      <w:r w:rsidRPr="00547E62">
        <w:rPr>
          <w:rFonts w:ascii="Times New Roman" w:hAnsi="Times New Roman" w:cs="Times New Roman"/>
          <w:sz w:val="30"/>
          <w:szCs w:val="30"/>
          <w:lang w:val="uz-Latn-UZ"/>
        </w:rPr>
        <w:t>. 20 sm</w:t>
      </w:r>
      <w:r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Latn-UZ"/>
        </w:rPr>
        <w:t>li qalamchalarni ildiz olishi 89,6 %ni tashkil etgan bo‘lsada, ular</w:t>
      </w:r>
      <w:r w:rsidRPr="00547E62">
        <w:rPr>
          <w:rFonts w:ascii="Times New Roman" w:hAnsi="Times New Roman" w:cs="Times New Roman"/>
          <w:sz w:val="30"/>
          <w:szCs w:val="30"/>
          <w:lang w:val="uz-Cyrl-UZ"/>
        </w:rPr>
        <w:t>ni</w:t>
      </w:r>
      <w:r w:rsidRPr="00547E62">
        <w:rPr>
          <w:rFonts w:ascii="Times New Roman" w:hAnsi="Times New Roman" w:cs="Times New Roman"/>
          <w:sz w:val="30"/>
          <w:szCs w:val="30"/>
          <w:lang w:val="uz-Latn-UZ"/>
        </w:rPr>
        <w:t xml:space="preserve"> vegetasiya yakunida saqlanishi </w:t>
      </w:r>
      <w:r w:rsidRPr="00547E62">
        <w:rPr>
          <w:rFonts w:ascii="Times New Roman" w:hAnsi="Times New Roman" w:cs="Times New Roman"/>
          <w:sz w:val="30"/>
          <w:szCs w:val="30"/>
          <w:lang w:val="uz-Cyrl-UZ"/>
        </w:rPr>
        <w:t>past –</w:t>
      </w:r>
      <w:r w:rsidRPr="00547E62">
        <w:rPr>
          <w:rFonts w:ascii="Times New Roman" w:hAnsi="Times New Roman" w:cs="Times New Roman"/>
          <w:sz w:val="30"/>
          <w:szCs w:val="30"/>
          <w:lang w:val="uz-Latn-UZ"/>
        </w:rPr>
        <w:t>65,4 %ni tashkil etdi.</w:t>
      </w:r>
    </w:p>
    <w:p w14:paraId="4C59D9E5" w14:textId="77777777"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Latn-UZ"/>
        </w:rPr>
        <w:t xml:space="preserve">Ko‘chatlarni vegetasiya yakunida quyidagi o‘sish ko‘rsatkichlariga – 81,5 – </w:t>
      </w:r>
      <w:smartTag w:uri="urn:schemas-microsoft-com:office:smarttags" w:element="metricconverter">
        <w:smartTagPr>
          <w:attr w:name="ProductID" w:val="100,1 см"/>
        </w:smartTagPr>
        <w:r w:rsidRPr="00547E62">
          <w:rPr>
            <w:rFonts w:ascii="Times New Roman" w:hAnsi="Times New Roman" w:cs="Times New Roman"/>
            <w:sz w:val="30"/>
            <w:szCs w:val="30"/>
            <w:lang w:val="uz-Latn-UZ"/>
          </w:rPr>
          <w:t>100,1 sm</w:t>
        </w:r>
        <w:r w:rsidRPr="00547E62">
          <w:rPr>
            <w:rFonts w:ascii="Times New Roman" w:hAnsi="Times New Roman" w:cs="Times New Roman"/>
            <w:sz w:val="30"/>
            <w:szCs w:val="30"/>
            <w:lang w:val="uz-Cyrl-UZ"/>
          </w:rPr>
          <w:t>.</w:t>
        </w:r>
      </w:smartTag>
      <w:r w:rsidRPr="00547E62">
        <w:rPr>
          <w:rFonts w:ascii="Times New Roman" w:hAnsi="Times New Roman" w:cs="Times New Roman"/>
          <w:sz w:val="30"/>
          <w:szCs w:val="30"/>
          <w:lang w:val="uz-Latn-UZ"/>
        </w:rPr>
        <w:t xml:space="preserve"> balandlikka va 5,8–</w:t>
      </w:r>
      <w:smartTag w:uri="urn:schemas-microsoft-com:office:smarttags" w:element="metricconverter">
        <w:smartTagPr>
          <w:attr w:name="ProductID" w:val="6,5 мм"/>
        </w:smartTagPr>
        <w:r w:rsidRPr="00547E62">
          <w:rPr>
            <w:rFonts w:ascii="Times New Roman" w:hAnsi="Times New Roman" w:cs="Times New Roman"/>
            <w:sz w:val="30"/>
            <w:szCs w:val="30"/>
            <w:lang w:val="uz-Latn-UZ"/>
          </w:rPr>
          <w:t>6,5 mm</w:t>
        </w:r>
        <w:r w:rsidRPr="00547E62">
          <w:rPr>
            <w:rFonts w:ascii="Times New Roman" w:hAnsi="Times New Roman" w:cs="Times New Roman"/>
            <w:sz w:val="30"/>
            <w:szCs w:val="30"/>
            <w:lang w:val="uz-Cyrl-UZ"/>
          </w:rPr>
          <w:t>.</w:t>
        </w:r>
      </w:smartTag>
      <w:r w:rsidRPr="00547E62">
        <w:rPr>
          <w:rFonts w:ascii="Times New Roman" w:hAnsi="Times New Roman" w:cs="Times New Roman"/>
          <w:sz w:val="30"/>
          <w:szCs w:val="30"/>
          <w:lang w:val="uz-Latn-UZ"/>
        </w:rPr>
        <w:t xml:space="preserve"> diametrga ega bo‘ldi. Shunday qilib, tajriba natijalari qalamcha o‘lchamlari va kallyus hosil bo‘lishi</w:t>
      </w:r>
      <w:r w:rsidRPr="00547E62">
        <w:rPr>
          <w:rFonts w:ascii="Times New Roman" w:hAnsi="Times New Roman" w:cs="Times New Roman"/>
          <w:sz w:val="30"/>
          <w:szCs w:val="30"/>
          <w:lang w:val="uz-Cyrl-UZ"/>
        </w:rPr>
        <w:t xml:space="preserve"> va</w:t>
      </w:r>
      <w:r w:rsidRPr="00547E62">
        <w:rPr>
          <w:rFonts w:ascii="Times New Roman" w:hAnsi="Times New Roman" w:cs="Times New Roman"/>
          <w:sz w:val="30"/>
          <w:szCs w:val="30"/>
          <w:lang w:val="uz-Latn-UZ"/>
        </w:rPr>
        <w:t xml:space="preserve"> ildiz shakllanishi orasida</w:t>
      </w:r>
      <w:r w:rsidRPr="00547E62">
        <w:rPr>
          <w:rFonts w:ascii="Times New Roman" w:hAnsi="Times New Roman" w:cs="Times New Roman"/>
          <w:sz w:val="30"/>
          <w:szCs w:val="30"/>
          <w:lang w:val="uz-Cyrl-UZ"/>
        </w:rPr>
        <w:t xml:space="preserve"> to‘g‘ri </w:t>
      </w:r>
      <w:r w:rsidRPr="00547E62">
        <w:rPr>
          <w:rFonts w:ascii="Times New Roman" w:hAnsi="Times New Roman" w:cs="Times New Roman"/>
          <w:sz w:val="30"/>
          <w:szCs w:val="30"/>
          <w:lang w:val="uz-Latn-UZ"/>
        </w:rPr>
        <w:t>korrelyasion bog‘liqlik mavjudligi</w:t>
      </w:r>
      <w:r w:rsidRPr="00547E62">
        <w:rPr>
          <w:rFonts w:ascii="Times New Roman" w:hAnsi="Times New Roman" w:cs="Times New Roman"/>
          <w:sz w:val="30"/>
          <w:szCs w:val="30"/>
          <w:lang w:val="uz-Cyrl-UZ"/>
        </w:rPr>
        <w:t>ni ko‘rsatdi</w:t>
      </w:r>
      <w:r w:rsidRPr="00547E62">
        <w:rPr>
          <w:rFonts w:ascii="Times New Roman" w:hAnsi="Times New Roman" w:cs="Times New Roman"/>
          <w:sz w:val="30"/>
          <w:szCs w:val="30"/>
          <w:lang w:val="uz-Latn-UZ"/>
        </w:rPr>
        <w:t>:</w:t>
      </w:r>
      <w:r w:rsidRPr="00547E62">
        <w:rPr>
          <w:rFonts w:ascii="Times New Roman" w:hAnsi="Times New Roman" w:cs="Times New Roman"/>
          <w:sz w:val="30"/>
          <w:szCs w:val="30"/>
          <w:lang w:val="uz-Cyrl-UZ"/>
        </w:rPr>
        <w:t xml:space="preserve"> q</w:t>
      </w:r>
      <w:r w:rsidRPr="00547E62">
        <w:rPr>
          <w:rFonts w:ascii="Times New Roman" w:hAnsi="Times New Roman" w:cs="Times New Roman"/>
          <w:sz w:val="30"/>
          <w:szCs w:val="30"/>
          <w:lang w:val="uz-Latn-UZ"/>
        </w:rPr>
        <w:t>alamcha qanchalik uzun va yo‘g‘on bo‘lsa, undagi oziq moddalar zahirasi shunchalik ko‘p va qalamchalarni ildiz olishi</w:t>
      </w:r>
      <w:r w:rsidRPr="00547E62">
        <w:rPr>
          <w:rFonts w:ascii="Times New Roman" w:hAnsi="Times New Roman" w:cs="Times New Roman"/>
          <w:sz w:val="30"/>
          <w:szCs w:val="30"/>
          <w:lang w:val="uz-Cyrl-UZ"/>
        </w:rPr>
        <w:t xml:space="preserve"> imkoniyatlari va</w:t>
      </w:r>
      <w:r w:rsidRPr="00547E62">
        <w:rPr>
          <w:rFonts w:ascii="Times New Roman" w:hAnsi="Times New Roman" w:cs="Times New Roman"/>
          <w:sz w:val="30"/>
          <w:szCs w:val="30"/>
          <w:lang w:val="uz-Latn-UZ"/>
        </w:rPr>
        <w:t>ko‘chatlarni vegetasiya yakunida saqlanishi</w:t>
      </w:r>
      <w:r w:rsidRPr="00547E62">
        <w:rPr>
          <w:rFonts w:ascii="Times New Roman" w:hAnsi="Times New Roman" w:cs="Times New Roman"/>
          <w:sz w:val="30"/>
          <w:szCs w:val="30"/>
          <w:lang w:val="uz-Cyrl-UZ"/>
        </w:rPr>
        <w:t xml:space="preserve"> yuqori bo‘ladi</w:t>
      </w:r>
      <w:r w:rsidRPr="00547E62">
        <w:rPr>
          <w:rFonts w:ascii="Times New Roman" w:hAnsi="Times New Roman" w:cs="Times New Roman"/>
          <w:sz w:val="30"/>
          <w:szCs w:val="30"/>
          <w:lang w:val="uz-Latn-UZ"/>
        </w:rPr>
        <w:t xml:space="preserve"> </w:t>
      </w:r>
    </w:p>
    <w:p w14:paraId="2E09008E" w14:textId="77777777"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Latn-UZ"/>
        </w:rPr>
        <w:t>Novda qalamchalarini ildiz olishiga o‘stiruvchi stimulyatorlarni</w:t>
      </w:r>
      <w:r w:rsidRPr="00547E62">
        <w:rPr>
          <w:rFonts w:ascii="Times New Roman" w:hAnsi="Times New Roman" w:cs="Times New Roman"/>
          <w:sz w:val="30"/>
          <w:szCs w:val="30"/>
          <w:lang w:val="uz-Cyrl-UZ"/>
        </w:rPr>
        <w:t xml:space="preserve"> (geteroauksin)</w:t>
      </w:r>
      <w:r w:rsidRPr="00547E62">
        <w:rPr>
          <w:rFonts w:ascii="Times New Roman" w:hAnsi="Times New Roman" w:cs="Times New Roman"/>
          <w:sz w:val="30"/>
          <w:szCs w:val="30"/>
          <w:lang w:val="uz-Latn-UZ"/>
        </w:rPr>
        <w:t xml:space="preserve"> ta’sirini o‘rganish quyidagi</w:t>
      </w:r>
      <w:r w:rsidRPr="00547E62">
        <w:rPr>
          <w:rFonts w:ascii="Times New Roman" w:hAnsi="Times New Roman" w:cs="Times New Roman"/>
          <w:sz w:val="30"/>
          <w:szCs w:val="30"/>
          <w:lang w:val="uz-Cyrl-UZ"/>
        </w:rPr>
        <w:t xml:space="preserve"> natija</w:t>
      </w:r>
      <w:r w:rsidRPr="00547E62">
        <w:rPr>
          <w:rFonts w:ascii="Times New Roman" w:hAnsi="Times New Roman" w:cs="Times New Roman"/>
          <w:sz w:val="30"/>
          <w:szCs w:val="30"/>
          <w:lang w:val="uz-Latn-UZ"/>
        </w:rPr>
        <w:t>larni ko‘rsatdi: geteroauksinning 0,01% eritmasida 14 soat ushlangan qalamchalarni ildiz olishi 81,8 %ni, 18 soat ushlanganda 90,0 %ni, 22 soat ushlanganda 58,6 %ni tashkil etdi.</w:t>
      </w:r>
    </w:p>
    <w:p w14:paraId="2A6723AD" w14:textId="77777777" w:rsidR="00A12DDB"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Ildiz olgan k</w:t>
      </w:r>
      <w:r w:rsidRPr="00547E62">
        <w:rPr>
          <w:rFonts w:ascii="Times New Roman" w:hAnsi="Times New Roman" w:cs="Times New Roman"/>
          <w:sz w:val="30"/>
          <w:szCs w:val="30"/>
          <w:lang w:val="uz-Latn-UZ"/>
        </w:rPr>
        <w:t>o‘chatlarni</w:t>
      </w:r>
      <w:r w:rsidRPr="00547E62">
        <w:rPr>
          <w:rFonts w:ascii="Times New Roman" w:hAnsi="Times New Roman" w:cs="Times New Roman"/>
          <w:sz w:val="30"/>
          <w:szCs w:val="30"/>
          <w:lang w:val="uz-Cyrl-UZ"/>
        </w:rPr>
        <w:t xml:space="preserve">ng vegetasiya yakunida </w:t>
      </w:r>
      <w:r w:rsidRPr="00547E62">
        <w:rPr>
          <w:rFonts w:ascii="Times New Roman" w:hAnsi="Times New Roman" w:cs="Times New Roman"/>
          <w:sz w:val="30"/>
          <w:szCs w:val="30"/>
          <w:lang w:val="uz-Latn-UZ"/>
        </w:rPr>
        <w:t>saqlanishi yuqori bo‘ldi – 88,8</w:t>
      </w:r>
      <w:r w:rsidRPr="00547E62">
        <w:rPr>
          <w:rFonts w:ascii="Times New Roman" w:hAnsi="Times New Roman" w:cs="Times New Roman"/>
          <w:sz w:val="30"/>
          <w:szCs w:val="30"/>
          <w:lang w:val="uz-Cyrl-UZ"/>
        </w:rPr>
        <w:t>–</w:t>
      </w:r>
      <w:r w:rsidRPr="00547E62">
        <w:rPr>
          <w:rFonts w:ascii="Times New Roman" w:hAnsi="Times New Roman" w:cs="Times New Roman"/>
          <w:sz w:val="30"/>
          <w:szCs w:val="30"/>
          <w:lang w:val="uz-Latn-UZ"/>
        </w:rPr>
        <w:t>96,2%. Nazoratda oddiy suvda 14 soat ushlangan qalamchalarni ildiz olishi 68,9</w:t>
      </w:r>
      <w:r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Latn-UZ"/>
        </w:rPr>
        <w:t>ni tashkil etgan bo‘lsada, qolgan ko‘chatlarning 100% vegetasiya yakunigacha saqlanib qoldi.</w:t>
      </w:r>
      <w:r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Latn-UZ"/>
        </w:rPr>
        <w:t>Stimulyatorlarni ko‘chatlarni</w:t>
      </w:r>
      <w:r w:rsidRPr="00547E62">
        <w:rPr>
          <w:rFonts w:ascii="Times New Roman" w:hAnsi="Times New Roman" w:cs="Times New Roman"/>
          <w:sz w:val="30"/>
          <w:szCs w:val="30"/>
          <w:lang w:val="uz-Cyrl-UZ"/>
        </w:rPr>
        <w:t>ng</w:t>
      </w:r>
      <w:r w:rsidRPr="00547E62">
        <w:rPr>
          <w:rFonts w:ascii="Times New Roman" w:hAnsi="Times New Roman" w:cs="Times New Roman"/>
          <w:sz w:val="30"/>
          <w:szCs w:val="30"/>
          <w:lang w:val="uz-Latn-UZ"/>
        </w:rPr>
        <w:t xml:space="preserve"> o‘sish ko‘rsatkichlariga ta’siri quyidagicha namoyon bo‘ldi: 14 soat stimulyator eritmasida ushlangan qalamchalardan sh</w:t>
      </w:r>
      <w:r w:rsidRPr="00547E62">
        <w:rPr>
          <w:rFonts w:ascii="Times New Roman" w:hAnsi="Times New Roman" w:cs="Times New Roman"/>
          <w:sz w:val="30"/>
          <w:szCs w:val="30"/>
          <w:lang w:val="uz-Cyrl-UZ"/>
        </w:rPr>
        <w:t>a</w:t>
      </w:r>
      <w:r w:rsidRPr="00547E62">
        <w:rPr>
          <w:rFonts w:ascii="Times New Roman" w:hAnsi="Times New Roman" w:cs="Times New Roman"/>
          <w:sz w:val="30"/>
          <w:szCs w:val="30"/>
          <w:lang w:val="uz-Latn-UZ"/>
        </w:rPr>
        <w:t>kllangan ko‘chatlarni</w:t>
      </w:r>
      <w:r w:rsidRPr="00547E62">
        <w:rPr>
          <w:rFonts w:ascii="Times New Roman" w:hAnsi="Times New Roman" w:cs="Times New Roman"/>
          <w:sz w:val="30"/>
          <w:szCs w:val="30"/>
          <w:lang w:val="uz-Cyrl-UZ"/>
        </w:rPr>
        <w:t>ng</w:t>
      </w:r>
      <w:r w:rsidRPr="00547E62">
        <w:rPr>
          <w:rFonts w:ascii="Times New Roman" w:hAnsi="Times New Roman" w:cs="Times New Roman"/>
          <w:sz w:val="30"/>
          <w:szCs w:val="30"/>
          <w:lang w:val="uz-Latn-UZ"/>
        </w:rPr>
        <w:t xml:space="preserve"> o‘rtacha balandligi 63,2±</w:t>
      </w:r>
      <w:smartTag w:uri="urn:schemas-microsoft-com:office:smarttags" w:element="metricconverter">
        <w:smartTagPr>
          <w:attr w:name="ProductID" w:val="3,6 см"/>
        </w:smartTagPr>
        <w:r w:rsidRPr="00547E62">
          <w:rPr>
            <w:rFonts w:ascii="Times New Roman" w:hAnsi="Times New Roman" w:cs="Times New Roman"/>
            <w:sz w:val="30"/>
            <w:szCs w:val="30"/>
            <w:lang w:val="uz-Latn-UZ"/>
          </w:rPr>
          <w:t>3,6 sm</w:t>
        </w:r>
      </w:smartTag>
      <w:r w:rsidRPr="00547E62">
        <w:rPr>
          <w:rFonts w:ascii="Times New Roman" w:hAnsi="Times New Roman" w:cs="Times New Roman"/>
          <w:sz w:val="30"/>
          <w:szCs w:val="30"/>
          <w:lang w:val="uz-Latn-UZ"/>
        </w:rPr>
        <w:t>, diametri 4,0±</w:t>
      </w:r>
      <w:smartTag w:uri="urn:schemas-microsoft-com:office:smarttags" w:element="metricconverter">
        <w:smartTagPr>
          <w:attr w:name="ProductID" w:val="0,22 мм"/>
        </w:smartTagPr>
        <w:r w:rsidRPr="00547E62">
          <w:rPr>
            <w:rFonts w:ascii="Times New Roman" w:hAnsi="Times New Roman" w:cs="Times New Roman"/>
            <w:sz w:val="30"/>
            <w:szCs w:val="30"/>
            <w:lang w:val="uz-Latn-UZ"/>
          </w:rPr>
          <w:t>0,22 mm</w:t>
        </w:r>
      </w:smartTag>
      <w:r w:rsidRPr="00547E62">
        <w:rPr>
          <w:rFonts w:ascii="Times New Roman" w:hAnsi="Times New Roman" w:cs="Times New Roman"/>
          <w:sz w:val="30"/>
          <w:szCs w:val="30"/>
          <w:lang w:val="uz-Latn-UZ"/>
        </w:rPr>
        <w:t xml:space="preserve"> bo‘ldi (nazoratda</w:t>
      </w:r>
      <w:r w:rsidRPr="00547E62">
        <w:rPr>
          <w:rFonts w:ascii="Times New Roman" w:hAnsi="Times New Roman" w:cs="Times New Roman"/>
          <w:sz w:val="30"/>
          <w:szCs w:val="30"/>
          <w:lang w:val="uz-Cyrl-UZ"/>
        </w:rPr>
        <w:t>–</w:t>
      </w:r>
      <w:r w:rsidRPr="00547E62">
        <w:rPr>
          <w:rFonts w:ascii="Times New Roman" w:hAnsi="Times New Roman" w:cs="Times New Roman"/>
          <w:sz w:val="30"/>
          <w:szCs w:val="30"/>
          <w:lang w:val="uz-Latn-UZ"/>
        </w:rPr>
        <w:t xml:space="preserve"> 55,5±</w:t>
      </w:r>
      <w:smartTag w:uri="urn:schemas-microsoft-com:office:smarttags" w:element="metricconverter">
        <w:smartTagPr>
          <w:attr w:name="ProductID" w:val="2,43 см"/>
        </w:smartTagPr>
        <w:r w:rsidRPr="00547E62">
          <w:rPr>
            <w:rFonts w:ascii="Times New Roman" w:hAnsi="Times New Roman" w:cs="Times New Roman"/>
            <w:sz w:val="30"/>
            <w:szCs w:val="30"/>
            <w:lang w:val="uz-Latn-UZ"/>
          </w:rPr>
          <w:t>2,43 sm</w:t>
        </w:r>
      </w:smartTag>
      <w:r w:rsidRPr="00547E62">
        <w:rPr>
          <w:rFonts w:ascii="Times New Roman" w:hAnsi="Times New Roman" w:cs="Times New Roman"/>
          <w:sz w:val="30"/>
          <w:szCs w:val="30"/>
          <w:lang w:val="uz-Latn-UZ"/>
        </w:rPr>
        <w:t xml:space="preserve"> va 3,4±</w:t>
      </w:r>
      <w:smartTag w:uri="urn:schemas-microsoft-com:office:smarttags" w:element="metricconverter">
        <w:smartTagPr>
          <w:attr w:name="ProductID" w:val="0,23 мм"/>
        </w:smartTagPr>
        <w:r w:rsidRPr="00547E62">
          <w:rPr>
            <w:rFonts w:ascii="Times New Roman" w:hAnsi="Times New Roman" w:cs="Times New Roman"/>
            <w:sz w:val="30"/>
            <w:szCs w:val="30"/>
            <w:lang w:val="uz-Latn-UZ"/>
          </w:rPr>
          <w:t>0,23 mm</w:t>
        </w:r>
      </w:smartTag>
      <w:r w:rsidRPr="00547E62">
        <w:rPr>
          <w:rFonts w:ascii="Times New Roman" w:hAnsi="Times New Roman" w:cs="Times New Roman"/>
          <w:sz w:val="30"/>
          <w:szCs w:val="30"/>
          <w:lang w:val="uz-Latn-UZ"/>
        </w:rPr>
        <w:t>).</w:t>
      </w:r>
    </w:p>
    <w:p w14:paraId="51D06064" w14:textId="77777777" w:rsidR="002A03E8" w:rsidRPr="00547E62" w:rsidRDefault="002A03E8" w:rsidP="00547E62">
      <w:pPr>
        <w:spacing w:after="0" w:line="240" w:lineRule="auto"/>
        <w:ind w:firstLine="454"/>
        <w:jc w:val="both"/>
        <w:rPr>
          <w:rFonts w:ascii="Times New Roman" w:hAnsi="Times New Roman" w:cs="Times New Roman"/>
          <w:sz w:val="30"/>
          <w:szCs w:val="30"/>
          <w:lang w:val="uz-Latn-UZ"/>
        </w:rPr>
      </w:pPr>
      <w:r w:rsidRPr="00547E62">
        <w:rPr>
          <w:rFonts w:ascii="Times New Roman" w:hAnsi="Times New Roman" w:cs="Times New Roman"/>
          <w:sz w:val="30"/>
          <w:szCs w:val="30"/>
          <w:lang w:val="uz-Latn-UZ"/>
        </w:rPr>
        <w:t>Geter</w:t>
      </w:r>
      <w:r w:rsidRPr="00547E62">
        <w:rPr>
          <w:rFonts w:ascii="Times New Roman" w:hAnsi="Times New Roman" w:cs="Times New Roman"/>
          <w:sz w:val="30"/>
          <w:szCs w:val="30"/>
          <w:lang w:val="uz-Cyrl-UZ"/>
        </w:rPr>
        <w:t>o</w:t>
      </w:r>
      <w:r w:rsidRPr="00547E62">
        <w:rPr>
          <w:rFonts w:ascii="Times New Roman" w:hAnsi="Times New Roman" w:cs="Times New Roman"/>
          <w:sz w:val="30"/>
          <w:szCs w:val="30"/>
          <w:lang w:val="uz-Latn-UZ"/>
        </w:rPr>
        <w:t>auksin eritmasida qalamchalarni 22 soat ushlash ularni ildiz olishiga salbiy ta’sirini ko‘rsatdi – 58,6 % holatda qalamchalar ildiz oldi</w:t>
      </w:r>
      <w:r w:rsidRPr="00547E62">
        <w:rPr>
          <w:rFonts w:ascii="Times New Roman" w:hAnsi="Times New Roman" w:cs="Times New Roman"/>
          <w:sz w:val="30"/>
          <w:szCs w:val="30"/>
          <w:lang w:val="uz-Cyrl-UZ"/>
        </w:rPr>
        <w:t xml:space="preserve"> va</w:t>
      </w:r>
      <w:r w:rsidRPr="00547E62">
        <w:rPr>
          <w:rFonts w:ascii="Times New Roman" w:hAnsi="Times New Roman" w:cs="Times New Roman"/>
          <w:sz w:val="30"/>
          <w:szCs w:val="30"/>
          <w:lang w:val="uz-Latn-UZ"/>
        </w:rPr>
        <w:t xml:space="preserve"> ularning 94,1 % qismi vegetasiya yakunida saqlanib qoldi</w:t>
      </w:r>
      <w:r w:rsidRPr="00547E62">
        <w:rPr>
          <w:rFonts w:ascii="Times New Roman" w:hAnsi="Times New Roman" w:cs="Times New Roman"/>
          <w:sz w:val="30"/>
          <w:szCs w:val="30"/>
          <w:lang w:val="uz-Cyrl-UZ"/>
        </w:rPr>
        <w:t>. Chakanda novda qalamchalarini tumanlatib sug‘orish inshootiga ega bo‘lgan issiqxonada ildiz oldirish yuqori natijalarni ko‘rsatdi. Issiqxonada qalamchalar 7 sm qalinlikdagi yirik donador daryo qumidan iborat va quyida 10sm qalinlikda 1:1:1 nisbatda qum, tuproq va biogumus aralashtirilib shakllantirilgan substratda ildiz oldirildi.</w:t>
      </w:r>
    </w:p>
    <w:p w14:paraId="420EAD2D" w14:textId="77777777"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Qalamchalarni sug‘orish ertalab va kechqurun 2 marta 5 minutdan tumanlatib mayda dispersli usulda amalga oshiril</w:t>
      </w:r>
      <w:r w:rsidR="00A27CC3" w:rsidRPr="00547E62">
        <w:rPr>
          <w:rFonts w:ascii="Times New Roman" w:hAnsi="Times New Roman" w:cs="Times New Roman"/>
          <w:sz w:val="30"/>
          <w:szCs w:val="30"/>
          <w:lang w:val="uz-Cyrl-UZ"/>
        </w:rPr>
        <w:t>a</w:t>
      </w:r>
      <w:r w:rsidRPr="00547E62">
        <w:rPr>
          <w:rFonts w:ascii="Times New Roman" w:hAnsi="Times New Roman" w:cs="Times New Roman"/>
          <w:sz w:val="30"/>
          <w:szCs w:val="30"/>
          <w:lang w:val="uz-Cyrl-UZ"/>
        </w:rPr>
        <w:t xml:space="preserve">di. </w:t>
      </w:r>
      <w:r w:rsidRPr="00547E62">
        <w:rPr>
          <w:rFonts w:ascii="Times New Roman" w:hAnsi="Times New Roman" w:cs="Times New Roman"/>
          <w:sz w:val="30"/>
          <w:szCs w:val="30"/>
          <w:lang w:val="uz-Latn-UZ"/>
        </w:rPr>
        <w:t>Qalamchalar</w:t>
      </w:r>
      <w:r w:rsidRPr="00547E62">
        <w:rPr>
          <w:rFonts w:ascii="Times New Roman" w:hAnsi="Times New Roman" w:cs="Times New Roman"/>
          <w:sz w:val="30"/>
          <w:szCs w:val="30"/>
          <w:lang w:val="uz-Cyrl-UZ"/>
        </w:rPr>
        <w:t xml:space="preserve"> ildiz oldirish uchun </w:t>
      </w:r>
      <w:r w:rsidRPr="00547E62">
        <w:rPr>
          <w:rFonts w:ascii="Times New Roman" w:hAnsi="Times New Roman" w:cs="Times New Roman"/>
          <w:sz w:val="30"/>
          <w:szCs w:val="30"/>
          <w:lang w:val="uz-Latn-UZ"/>
        </w:rPr>
        <w:t xml:space="preserve">tuproqqa </w:t>
      </w:r>
      <w:r w:rsidRPr="00547E62">
        <w:rPr>
          <w:rFonts w:ascii="Times New Roman" w:hAnsi="Times New Roman" w:cs="Times New Roman"/>
          <w:sz w:val="30"/>
          <w:szCs w:val="30"/>
          <w:lang w:val="uz-Cyrl-UZ"/>
        </w:rPr>
        <w:t xml:space="preserve">yoki sun’iy substratga </w:t>
      </w:r>
      <w:r w:rsidRPr="00547E62">
        <w:rPr>
          <w:rFonts w:ascii="Times New Roman" w:hAnsi="Times New Roman" w:cs="Times New Roman"/>
          <w:sz w:val="30"/>
          <w:szCs w:val="30"/>
          <w:lang w:val="uz-Latn-UZ"/>
        </w:rPr>
        <w:t>ekilgandan so‘ng undagi barcha oziq moddalarni uning quyi (bazal) qismiga to‘planishi, qalamcha kesilgan joyi yo‘g‘onlashib buqoqsimon bo‘rtik</w:t>
      </w:r>
      <w:r w:rsidRPr="00547E62">
        <w:rPr>
          <w:rFonts w:ascii="Times New Roman" w:hAnsi="Times New Roman" w:cs="Times New Roman"/>
          <w:sz w:val="30"/>
          <w:szCs w:val="30"/>
          <w:lang w:val="uz-Cyrl-UZ"/>
        </w:rPr>
        <w:t xml:space="preserve"> – </w:t>
      </w:r>
      <w:r w:rsidRPr="00547E62">
        <w:rPr>
          <w:rFonts w:ascii="Times New Roman" w:hAnsi="Times New Roman" w:cs="Times New Roman"/>
          <w:sz w:val="30"/>
          <w:szCs w:val="30"/>
          <w:lang w:val="uz-Latn-UZ"/>
        </w:rPr>
        <w:t xml:space="preserve">kallyus hosil bo‘lishi kuzatildi. </w:t>
      </w:r>
      <w:r w:rsidRPr="00547E62">
        <w:rPr>
          <w:rFonts w:ascii="Times New Roman" w:hAnsi="Times New Roman" w:cs="Times New Roman"/>
          <w:sz w:val="30"/>
          <w:szCs w:val="30"/>
          <w:lang w:val="uz-Cyrl-UZ"/>
        </w:rPr>
        <w:t>Vegetasiya yakunida yetishtirilayotgan barcha o‘z ildiziga ega chakanda k</w:t>
      </w:r>
      <w:r w:rsidRPr="00547E62">
        <w:rPr>
          <w:rFonts w:ascii="Times New Roman" w:hAnsi="Times New Roman" w:cs="Times New Roman"/>
          <w:sz w:val="30"/>
          <w:szCs w:val="30"/>
          <w:lang w:val="uz-Latn-UZ"/>
        </w:rPr>
        <w:t xml:space="preserve">o‘chatlarni saqlanishi yuqori – </w:t>
      </w:r>
      <w:r w:rsidRPr="00547E62">
        <w:rPr>
          <w:rFonts w:ascii="Times New Roman" w:hAnsi="Times New Roman" w:cs="Times New Roman"/>
          <w:sz w:val="30"/>
          <w:szCs w:val="30"/>
          <w:lang w:val="uz-Cyrl-UZ"/>
        </w:rPr>
        <w:t xml:space="preserve">74–88% ekanligi qayd etildi. </w:t>
      </w:r>
    </w:p>
    <w:p w14:paraId="1FF2B0C2" w14:textId="77777777" w:rsidR="00CF3EBA" w:rsidRPr="00547E62" w:rsidRDefault="00CF3EBA" w:rsidP="00547E62">
      <w:pPr>
        <w:spacing w:after="0" w:line="240" w:lineRule="auto"/>
        <w:ind w:firstLine="454"/>
        <w:jc w:val="both"/>
        <w:rPr>
          <w:rFonts w:ascii="Times New Roman" w:hAnsi="Times New Roman" w:cs="Times New Roman"/>
          <w:sz w:val="30"/>
          <w:szCs w:val="30"/>
          <w:lang w:val="uz-Cyrl-UZ"/>
        </w:rPr>
      </w:pPr>
    </w:p>
    <w:p w14:paraId="3C73CA1C" w14:textId="76E51BF2" w:rsidR="00476EEC"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1F0CD20B" w14:textId="77777777" w:rsidR="00476EEC" w:rsidRPr="00547E62" w:rsidRDefault="00476EEC" w:rsidP="00547E62">
      <w:pPr>
        <w:pStyle w:val="a7"/>
        <w:numPr>
          <w:ilvl w:val="0"/>
          <w:numId w:val="5"/>
        </w:numPr>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daraxtlarni ko‘paytirish</w:t>
      </w:r>
      <w:r w:rsidR="00007EE7" w:rsidRPr="00547E62">
        <w:rPr>
          <w:rFonts w:ascii="Times New Roman" w:hAnsi="Times New Roman" w:cs="Times New Roman"/>
          <w:sz w:val="30"/>
          <w:szCs w:val="30"/>
          <w:lang w:val="uz-Cyrl-UZ"/>
        </w:rPr>
        <w:t xml:space="preserve">da vegetativ ko‘paytirish usullarini afzalliklari va salbiy tomonlari, xamda </w:t>
      </w:r>
      <w:r w:rsidRPr="00547E62">
        <w:rPr>
          <w:rFonts w:ascii="Times New Roman" w:hAnsi="Times New Roman" w:cs="Times New Roman"/>
          <w:sz w:val="30"/>
          <w:szCs w:val="30"/>
          <w:lang w:val="uz-Cyrl-UZ"/>
        </w:rPr>
        <w:t xml:space="preserve">qanday </w:t>
      </w:r>
      <w:r w:rsidR="00007EE7" w:rsidRPr="00547E62">
        <w:rPr>
          <w:rFonts w:ascii="Times New Roman" w:hAnsi="Times New Roman" w:cs="Times New Roman"/>
          <w:sz w:val="30"/>
          <w:szCs w:val="30"/>
          <w:lang w:val="uz-Cyrl-UZ"/>
        </w:rPr>
        <w:t xml:space="preserve"> vegetativ </w:t>
      </w:r>
      <w:r w:rsidRPr="00547E62">
        <w:rPr>
          <w:rFonts w:ascii="Times New Roman" w:hAnsi="Times New Roman" w:cs="Times New Roman"/>
          <w:sz w:val="30"/>
          <w:szCs w:val="30"/>
          <w:lang w:val="uz-Cyrl-UZ"/>
        </w:rPr>
        <w:t>usullari amaliyotda keng qo‘llaniladi?</w:t>
      </w:r>
    </w:p>
    <w:p w14:paraId="49E2AFE9" w14:textId="77777777" w:rsidR="00CB7EBA" w:rsidRPr="00547E62" w:rsidRDefault="00476EEC" w:rsidP="00547E62">
      <w:pPr>
        <w:pStyle w:val="a7"/>
        <w:numPr>
          <w:ilvl w:val="0"/>
          <w:numId w:val="5"/>
        </w:numPr>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daraxtlarni </w:t>
      </w:r>
      <w:r w:rsidR="00007EE7" w:rsidRPr="00547E62">
        <w:rPr>
          <w:rFonts w:ascii="Times New Roman" w:hAnsi="Times New Roman" w:cs="Times New Roman"/>
          <w:sz w:val="30"/>
          <w:szCs w:val="30"/>
          <w:lang w:val="uz-Cyrl-UZ"/>
        </w:rPr>
        <w:t xml:space="preserve">vegetativ ko‘paytirishning tashkiliy asoslarini </w:t>
      </w:r>
      <w:r w:rsidRPr="00547E62">
        <w:rPr>
          <w:rFonts w:ascii="Times New Roman" w:hAnsi="Times New Roman" w:cs="Times New Roman"/>
          <w:sz w:val="30"/>
          <w:szCs w:val="30"/>
          <w:lang w:val="uz-Cyrl-UZ"/>
        </w:rPr>
        <w:t xml:space="preserve"> aytib bering?</w:t>
      </w:r>
    </w:p>
    <w:p w14:paraId="1883552A" w14:textId="77777777" w:rsidR="002A03E8" w:rsidRPr="00547E62" w:rsidRDefault="00476EEC" w:rsidP="00547E62">
      <w:pPr>
        <w:pStyle w:val="a7"/>
        <w:numPr>
          <w:ilvl w:val="0"/>
          <w:numId w:val="5"/>
        </w:numPr>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w:t>
      </w:r>
      <w:r w:rsidR="00007EE7" w:rsidRPr="00547E62">
        <w:rPr>
          <w:rFonts w:ascii="Times New Roman" w:hAnsi="Times New Roman" w:cs="Times New Roman"/>
          <w:sz w:val="30"/>
          <w:szCs w:val="30"/>
          <w:lang w:val="uz-Cyrl-UZ"/>
        </w:rPr>
        <w:t xml:space="preserve">bog‘dorchilikda </w:t>
      </w:r>
      <w:r w:rsidRPr="00547E62">
        <w:rPr>
          <w:rFonts w:ascii="Times New Roman" w:hAnsi="Times New Roman" w:cs="Times New Roman"/>
          <w:sz w:val="30"/>
          <w:szCs w:val="30"/>
          <w:lang w:val="uz-Cyrl-UZ"/>
        </w:rPr>
        <w:t>daraxtlarni vegetativ ko‘paytirishning qanday usullarini bilasiz</w:t>
      </w:r>
    </w:p>
    <w:p w14:paraId="0166E5BB" w14:textId="77777777" w:rsidR="00594E49" w:rsidRPr="00547E62" w:rsidRDefault="00594E49" w:rsidP="00547E62">
      <w:pPr>
        <w:tabs>
          <w:tab w:val="num" w:pos="0"/>
        </w:tabs>
        <w:spacing w:after="0" w:line="240" w:lineRule="auto"/>
        <w:ind w:firstLine="454"/>
        <w:jc w:val="both"/>
        <w:rPr>
          <w:rFonts w:ascii="Times New Roman" w:hAnsi="Times New Roman" w:cs="Times New Roman"/>
          <w:sz w:val="30"/>
          <w:szCs w:val="30"/>
          <w:lang w:val="uz-Cyrl-UZ"/>
        </w:rPr>
      </w:pPr>
    </w:p>
    <w:p w14:paraId="6387F69F" w14:textId="79729022" w:rsidR="000F02E3" w:rsidRPr="00547E62" w:rsidRDefault="00DB6D18" w:rsidP="00DB6D18">
      <w:pPr>
        <w:pStyle w:val="a9"/>
        <w:shd w:val="clear" w:color="auto" w:fill="FFFFFF"/>
        <w:spacing w:before="0" w:beforeAutospacing="0" w:after="0" w:afterAutospacing="0"/>
        <w:jc w:val="center"/>
        <w:rPr>
          <w:b/>
          <w:bCs/>
          <w:color w:val="000000" w:themeColor="text1"/>
          <w:sz w:val="30"/>
          <w:szCs w:val="30"/>
          <w:lang w:val="uz-Cyrl-UZ"/>
        </w:rPr>
      </w:pPr>
      <w:r>
        <w:rPr>
          <w:b/>
          <w:bCs/>
          <w:color w:val="000000" w:themeColor="text1"/>
          <w:sz w:val="30"/>
          <w:szCs w:val="30"/>
          <w:lang w:val="en-US"/>
        </w:rPr>
        <w:t xml:space="preserve">1.11 </w:t>
      </w:r>
      <w:r w:rsidRPr="00547E62">
        <w:rPr>
          <w:b/>
          <w:bCs/>
          <w:color w:val="000000" w:themeColor="text1"/>
          <w:sz w:val="30"/>
          <w:szCs w:val="30"/>
          <w:lang w:val="uz-Cyrl-UZ"/>
        </w:rPr>
        <w:t>Manzarali ko‘chatzorning himoyalangan issiqxona sharoitlarida  ko‘chat yetishtirish va zararkunandalarga qarshi kurashish</w:t>
      </w:r>
    </w:p>
    <w:p w14:paraId="7BC795F4" w14:textId="434DCE08" w:rsidR="00F96161"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Keyingi yillarda issiqxonalarda manzarali daraxt-buta nihollari va manzarali gullar yetishtirishda, mahaliy g‘ovaklashtiruvchi materiallar (yog‘och qipig‘i, sholi po‘chog‘i, kanop tolasi, paxta chiqindisi, qum) ni qo‘llab tuproq unumdorligini oshirish, kasallik va zararkunandalariga qarshi kurash choralar tizimi, ish unumdorligini oshirib, mehnat sarfini </w:t>
      </w:r>
      <w:r w:rsidRPr="00547E62">
        <w:rPr>
          <w:sz w:val="30"/>
          <w:szCs w:val="30"/>
          <w:lang w:val="uz-Cyrl-UZ"/>
        </w:rPr>
        <w:lastRenderedPageBreak/>
        <w:t>kamaytirishi, sho‘rlangan maydonlarda ham mahsulot yetishtirishni ta’minlovchi kichik hajmli grunt usulida ko‘chat yetishtirish hamda o‘simliklarga shakl berish kabi tadbirlarni, keng miqyosda qo‘llash ishlari amalga oshirilmo</w:t>
      </w:r>
      <w:r w:rsidR="005459A8" w:rsidRPr="00547E62">
        <w:rPr>
          <w:sz w:val="30"/>
          <w:szCs w:val="30"/>
          <w:lang w:val="uz-Cyrl-UZ"/>
        </w:rPr>
        <w:t>q</w:t>
      </w:r>
      <w:r w:rsidRPr="00547E62">
        <w:rPr>
          <w:sz w:val="30"/>
          <w:szCs w:val="30"/>
          <w:lang w:val="uz-Cyrl-UZ"/>
        </w:rPr>
        <w:t>da.</w:t>
      </w:r>
    </w:p>
    <w:p w14:paraId="32D0B4FE" w14:textId="77777777" w:rsidR="002A03E8" w:rsidRPr="00547E62" w:rsidRDefault="00E44CC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Qumli parniklarda 15-20sm yuvilgan daryo qumi qatlami, quyida organik o‘g‘itli qatlam hamda toshli drenaj qatlamidan iborat bo‘ldi. Issiqxonada qalamchalar 7 sm qalinlikdagi yirik donador daryo qumidan iborat va quyida 10sm qalinlikda 1:1:1 nisbatda qum, tuproq va biogumus aralashtirilib yasalgan substratdan iborat bo‘ldi. Issiqxonada qalamchalar bahor-yoz oylarida kunora sug‘orildi. Qalamchalarni sug‘orish ertalab va kechqurun 2 marta 5 minutdan tumanlatib mayda dispersli usulda amalga oshirildi. Shu o‘rinda issiqxona 30% gacha quyosh radiasiyasini ushlab qolish xususiyatiga ega ekanligini ham ta’kidlash lozim.</w:t>
      </w:r>
    </w:p>
    <w:p w14:paraId="0BBC37CA"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Issiqxonada </w:t>
      </w:r>
      <w:r w:rsidR="00673F4B" w:rsidRPr="00547E62">
        <w:rPr>
          <w:sz w:val="30"/>
          <w:szCs w:val="30"/>
          <w:lang w:val="uz-Cyrl-UZ"/>
        </w:rPr>
        <w:t xml:space="preserve">daraxtlar </w:t>
      </w:r>
      <w:r w:rsidRPr="00547E62">
        <w:rPr>
          <w:sz w:val="30"/>
          <w:szCs w:val="30"/>
          <w:lang w:val="uz-Cyrl-UZ"/>
        </w:rPr>
        <w:t>nixollar</w:t>
      </w:r>
      <w:r w:rsidR="00673F4B" w:rsidRPr="00547E62">
        <w:rPr>
          <w:sz w:val="30"/>
          <w:szCs w:val="30"/>
          <w:lang w:val="uz-Cyrl-UZ"/>
        </w:rPr>
        <w:t>ini</w:t>
      </w:r>
      <w:r w:rsidRPr="00547E62">
        <w:rPr>
          <w:sz w:val="30"/>
          <w:szCs w:val="30"/>
          <w:lang w:val="uz-Cyrl-UZ"/>
        </w:rPr>
        <w:t xml:space="preserve"> yetishtirish uchun barcha parvarishlash jarayonlarini o‘z vaqtida bajarilishini talab etadi. Issiqxona inshootlari sifatsiz qurilishi, o‘simliklar uchun talab etiladigan qulay iqlim sharoitlari yaratilmagani, ya’ni tuproq va havo harorati, namlikni nazorat qilish va boshqarish moslamalari bilan yetarli darajada ta’minlanmaganligi hosildorlik past bo‘lishiga olib keladi.</w:t>
      </w:r>
    </w:p>
    <w:p w14:paraId="4EB4E6BF"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Shuni alohida ta’kidlash lozimki, xozirgi paytda issiqxonalarning uchdan bir qismi sho‘r tuproqli maydonlarda qurilgan bo‘lib, Qoraqalpog‘iston Respublikasi, Buxoro, Xorazm va Sirdaryo viloyatlaridagi ko‘pgina issiqxonalarning tuprog‘i tarkibidagi sho‘rlanish mikdori belgilangan me’yorga nisbatan 10 va undan ortiq ko‘rsatkichni tashkil etadi. Ushbu holatni yaxshilash uchun issiqona maydonining har gektari hisobiga kamida 300 tonnadan mahalliy o‘g‘it va xo‘jalikda bor bo‘lgan g‘ovaklashtiruvchi (sholi qipig‘i, yog‘och qirindisi, qum) moddalarni mahalliy o‘g‘itga nisbatan 10% aralash holda solinib, tuproq unumdorligini oshirish lozim.</w:t>
      </w:r>
    </w:p>
    <w:p w14:paraId="0D05073B"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Sho‘rlangan hamda nematoda zararkunandasi bilan zararlangan issiqxonalarda ko‘chat yetishtirishni kichik hajmli grunt usuliga o‘tkazish maqsadga muvofiq. Bunda tuproq o‘rniga mineral tola (paxta), yuvilgan daryo qumi, vermikulit yoki ushbu materiallarga organik moddalar (chirindi, poxol, sholi po‘chog‘i va boshq) ni qo‘shish mumkin. Suv sarfini kamaytirish va tuproq sho‘rlanishini yo‘qotish maqsadida tomchilatib suv tarash kerak.</w:t>
      </w:r>
    </w:p>
    <w:p w14:paraId="14F30DBF" w14:textId="77777777" w:rsidR="00A12DDB"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Issiqxonalarda nihol yetishtirishdagi asosiy agrotexnik tadbirlardan biri </w:t>
      </w:r>
      <w:r w:rsidRPr="00547E62">
        <w:rPr>
          <w:sz w:val="30"/>
          <w:szCs w:val="30"/>
          <w:lang w:val="uz-Cyrl-UZ"/>
        </w:rPr>
        <w:softHyphen/>
        <w:t xml:space="preserve"> bu zararkunanda va kasalliklarga qarshi kurashish hisoblanadi. Issiqxonada, qishlab qolgan oqqanot, qanotli shiralar, g‘ovaklovchi pashsha va zang kanalarni ochiq maydonlarga tarqalishining oldini olish uchun o‘simlik </w:t>
      </w:r>
      <w:r w:rsidRPr="00547E62">
        <w:rPr>
          <w:sz w:val="30"/>
          <w:szCs w:val="30"/>
          <w:lang w:val="uz-Cyrl-UZ"/>
        </w:rPr>
        <w:lastRenderedPageBreak/>
        <w:t xml:space="preserve">qoldiqlarini chuqurlarga ko‘mib tashlash yoki dori sepib dezinfeksiya qilish zarur. </w:t>
      </w:r>
    </w:p>
    <w:p w14:paraId="4B630B6A"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Dezinfeksiya uchun 40 foizli Formalinning 2 foizli ishchi aralashmasi tayyorlanib (200 kg/ga) unga yana 2 foizli mis kuporosi aralashtirib qo‘llash mumkin. Oradan 2–3 kun o‘tgach, o‘simlik qoldiqlari olib chiqib tashlanadi.</w:t>
      </w:r>
    </w:p>
    <w:p w14:paraId="31B9AFBC"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Keyin oqqanot, o‘rgimchak va zang kana hamda boshqa zararkunandalarga qarshi 50 foizli Aktellik (0,15 foizli ishchi aralashmasi) va Karbafos preparatining 0,3 foizli ishchi aralashmasini purkash kerak. Agar tuporoq nematoda bilan zararlangan bo‘lsa, 40 foizli Karbation preparatini suvga aralashtirib 1500–2000 l/ga, 85 foizli Tiazan kukunini 2000 l/ga hisobida va boshqa preparatlar bilan ishlov berish zarur. Preparatlar mavjud bo‘lmasa, unda ekishan 2–3 hafta oldin maxsus moslama yordamida tuproqqa suyuq ammiak solish lozim.</w:t>
      </w:r>
    </w:p>
    <w:p w14:paraId="3B978B0D"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Issiqxonalarda yetishtirilayotgan nihollarga  oqqanot, o‘rgimchakkana, zang kana, shiralar (</w:t>
      </w:r>
      <w:r w:rsidR="005E374C" w:rsidRPr="00547E62">
        <w:rPr>
          <w:sz w:val="30"/>
          <w:szCs w:val="30"/>
          <w:lang w:val="uz-Cyrl-UZ"/>
        </w:rPr>
        <w:t>yaproqbargli daraxt turlari</w:t>
      </w:r>
      <w:r w:rsidRPr="00547E62">
        <w:rPr>
          <w:sz w:val="30"/>
          <w:szCs w:val="30"/>
          <w:lang w:val="uz-Cyrl-UZ"/>
        </w:rPr>
        <w:t>), g‘ovaklovchi pashsha, nematoda, simqurt, un-shudring, yolg‘on un shudring, qo‘ng‘ir va qoradog‘lanish, fomoz, fuzarioz so‘lish kabilar katta zarar yetkazadi. Oqqanot juda xavfli zararkunanda bo‘lib, issiqxonalarda butun yil dovomida rivojlanadi va ekinlarga zarar yetkazadi. Ular o‘simlik shirasi bilan oziqlanib, o‘zidan qandga o‘xshash modda ajratadi bu moddada keyinchalik zamburug‘lar rivojlanib, barglar qora mayda g‘ybop bilan qoplanadi. Oqibatda o‘simlik nafas olishi qiyinlashib, barglari qurib qoladi.</w:t>
      </w:r>
    </w:p>
    <w:p w14:paraId="3FBE3DB3"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Kurash choralari – biologik kushandalardan Trixoporus 1:10 (ya’ni 1 ta parazitga 10 ta oqqanot lichinkasi) nisbatda qo‘llaniladi. Biologik dorilardan Applaud 1 t suvga yoki Applaudga Tolstarni qo‘shib ishlatish miqdori o‘simliklar o‘sishiga qarab oshirib boraveriladi.</w:t>
      </w:r>
    </w:p>
    <w:p w14:paraId="0051DCEA"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O‘rgimchakkana o‘simlik barglarining pastki qismiga joylashib olib, barg shirasini so‘rib oziqlanadi. Kana bilan zararlangan barglar tezda qurib, ko‘chatlar o‘sishdan  qoladi. O‘rgimchakkanaga qarshi kurashda – fitoseyluyus tabiiy kushandasini 1:5 nisbatda (1 ta fitoseyluyus 5 ta kana) qo‘llash mumkin. Piretroid dorilardan Dnitol 1,5 l/ga, Neoron 1 l/ga, Nissoran 0,35 g/ga, Karate 0,350 g/ga yoki kimyoviy dorilardan Omayt 2 l/ga me’yorda sarflanadi.</w:t>
      </w:r>
    </w:p>
    <w:p w14:paraId="5F94AB29"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Zang kanaga q</w:t>
      </w:r>
      <w:r w:rsidR="00CB7EBA" w:rsidRPr="00547E62">
        <w:rPr>
          <w:sz w:val="30"/>
          <w:szCs w:val="30"/>
          <w:lang w:val="uz-Cyrl-UZ"/>
        </w:rPr>
        <w:t>a</w:t>
      </w:r>
      <w:r w:rsidRPr="00547E62">
        <w:rPr>
          <w:sz w:val="30"/>
          <w:szCs w:val="30"/>
          <w:lang w:val="uz-Cyrl-UZ"/>
        </w:rPr>
        <w:t>rshi kurashda o‘rgimchakkana uchun tavsiya qilingan dorilardan tashqari Mitak (0,5–1,5 l/ga), Aktellik (2–4 l/ga) kabi dorilari qo‘llanishi mumkin.</w:t>
      </w:r>
      <w:r w:rsidR="00CB7EBA" w:rsidRPr="00547E62">
        <w:rPr>
          <w:sz w:val="30"/>
          <w:szCs w:val="30"/>
          <w:lang w:val="uz-Cyrl-UZ"/>
        </w:rPr>
        <w:t xml:space="preserve"> </w:t>
      </w:r>
      <w:r w:rsidRPr="00547E62">
        <w:rPr>
          <w:sz w:val="30"/>
          <w:szCs w:val="30"/>
          <w:lang w:val="uz-Cyrl-UZ"/>
        </w:rPr>
        <w:t>Shiralarga qarshi kurashishda 50 foizli Aktellik va Karbofosning 0,2 foizli, Karate yoki Desisning 0,1 foizli eritmalarini purkash tavsiya etiladi.</w:t>
      </w:r>
    </w:p>
    <w:p w14:paraId="65773FE6"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Gʻovaklovchi pashsha uchun ko‘chatlarning yangi barglari eng xushxur o‘simlik organi hisoblanadi. Bu zararkunanda o‘simlik bargi mezofili bilan </w:t>
      </w:r>
      <w:r w:rsidRPr="00547E62">
        <w:rPr>
          <w:sz w:val="30"/>
          <w:szCs w:val="30"/>
          <w:lang w:val="uz-Cyrl-UZ"/>
        </w:rPr>
        <w:lastRenderedPageBreak/>
        <w:t>oziqlanib, bargning fotosintetik yuzasini kamaytiradi, oqibatda barglar qurib qoladi.</w:t>
      </w:r>
    </w:p>
    <w:p w14:paraId="2ADB5A62" w14:textId="77777777" w:rsidR="002A03E8" w:rsidRPr="00547E62" w:rsidRDefault="002A03E8"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Zararkunandaga qarshi 1,8 foizli Vertimek em.k. 0,5 l/ga, 57 foizli Karbofos em.k. 1 l/ga hisobida qo‘llash yuqori samara beradi. Un-shudring – bodring, pomidor, ukrop ekinlarini zararlaydi. Bu kasallik o‘simlik barglarining ustki qismida to‘p-to‘p oq mog‘orlar paydo qiladi. Vaqt o‘tishi bilan zamburug‘lar ko‘payib, o‘simlik barglari ustki va ostki qismini qoplab oladi va pirovardida barglar qurib qoladi. Un-shudring va soxta un-shudring kasalliklariga qarshi Topsin-M (0,7 kg/t suvga) yoki Saprol (1 l/t suvga), Topaz (0,5 l/t suvga) preparatlarini purkash tavsiya etiladi.</w:t>
      </w:r>
    </w:p>
    <w:p w14:paraId="476DF7BE" w14:textId="77777777" w:rsidR="00476EEC" w:rsidRPr="00547E62" w:rsidRDefault="00476EEC" w:rsidP="00547E62">
      <w:pPr>
        <w:spacing w:after="0" w:line="240" w:lineRule="auto"/>
        <w:ind w:firstLine="454"/>
        <w:jc w:val="both"/>
        <w:rPr>
          <w:rFonts w:ascii="Times New Roman" w:hAnsi="Times New Roman" w:cs="Times New Roman"/>
          <w:sz w:val="30"/>
          <w:szCs w:val="30"/>
          <w:lang w:val="uz-Cyrl-UZ"/>
        </w:rPr>
      </w:pPr>
    </w:p>
    <w:p w14:paraId="60C60060" w14:textId="6BF224E8" w:rsidR="00476EEC"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2709403D" w14:textId="77777777" w:rsidR="00476EEC" w:rsidRPr="00547E62" w:rsidRDefault="00CB7EBA" w:rsidP="00DB6D18">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1.</w:t>
      </w:r>
      <w:r w:rsidR="00476EEC" w:rsidRPr="00547E62">
        <w:rPr>
          <w:rFonts w:ascii="Times New Roman" w:hAnsi="Times New Roman" w:cs="Times New Roman"/>
          <w:sz w:val="30"/>
          <w:szCs w:val="30"/>
          <w:lang w:val="uz-Cyrl-UZ"/>
        </w:rPr>
        <w:t xml:space="preserve">Manzarali daraxtlarni </w:t>
      </w:r>
      <w:r w:rsidRPr="00547E62">
        <w:rPr>
          <w:rFonts w:ascii="Times New Roman" w:hAnsi="Times New Roman" w:cs="Times New Roman"/>
          <w:sz w:val="30"/>
          <w:szCs w:val="30"/>
          <w:lang w:val="uz-Cyrl-UZ"/>
        </w:rPr>
        <w:t xml:space="preserve">himoyalangan yopiq issiqxona sharoitlarida </w:t>
      </w:r>
      <w:r w:rsidR="00476EEC" w:rsidRPr="00547E62">
        <w:rPr>
          <w:rFonts w:ascii="Times New Roman" w:hAnsi="Times New Roman" w:cs="Times New Roman"/>
          <w:sz w:val="30"/>
          <w:szCs w:val="30"/>
          <w:lang w:val="uz-Cyrl-UZ"/>
        </w:rPr>
        <w:t>ko‘paytirish va ko‘chatlarini yetishtirish qanday usullari amaliyotda keng qo‘llaniladi?</w:t>
      </w:r>
    </w:p>
    <w:p w14:paraId="28F22413" w14:textId="77777777" w:rsidR="00476EEC" w:rsidRPr="00547E62" w:rsidRDefault="00CB7EBA" w:rsidP="00DB6D18">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w:t>
      </w:r>
      <w:r w:rsidR="00476EEC" w:rsidRPr="00547E62">
        <w:rPr>
          <w:rFonts w:ascii="Times New Roman" w:hAnsi="Times New Roman" w:cs="Times New Roman"/>
          <w:sz w:val="30"/>
          <w:szCs w:val="30"/>
          <w:lang w:val="uz-Cyrl-UZ"/>
        </w:rPr>
        <w:t xml:space="preserve">Manzarali daraxtlarni </w:t>
      </w:r>
      <w:r w:rsidRPr="00547E62">
        <w:rPr>
          <w:rFonts w:ascii="Times New Roman" w:hAnsi="Times New Roman" w:cs="Times New Roman"/>
          <w:sz w:val="30"/>
          <w:szCs w:val="30"/>
          <w:lang w:val="uz-Cyrl-UZ"/>
        </w:rPr>
        <w:t xml:space="preserve">himoyalangan yopiq issiqxona sharoitlarida </w:t>
      </w:r>
      <w:r w:rsidR="00476EEC" w:rsidRPr="00547E62">
        <w:rPr>
          <w:rFonts w:ascii="Times New Roman" w:hAnsi="Times New Roman" w:cs="Times New Roman"/>
          <w:sz w:val="30"/>
          <w:szCs w:val="30"/>
          <w:lang w:val="uz-Cyrl-UZ"/>
        </w:rPr>
        <w:t>urug‘idan ko‘paytirishda urug‘larni ekish oldi tayyorgarligi o‘tkazish usullarini aytib bering?</w:t>
      </w:r>
    </w:p>
    <w:p w14:paraId="6C5EC46B" w14:textId="77777777" w:rsidR="002A03E8" w:rsidRPr="00547E62" w:rsidRDefault="00CB7EBA" w:rsidP="00DB6D18">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3. </w:t>
      </w:r>
      <w:r w:rsidR="00476EEC" w:rsidRPr="00547E62">
        <w:rPr>
          <w:rFonts w:ascii="Times New Roman" w:hAnsi="Times New Roman" w:cs="Times New Roman"/>
          <w:sz w:val="30"/>
          <w:szCs w:val="30"/>
          <w:lang w:val="uz-Cyrl-UZ"/>
        </w:rPr>
        <w:t xml:space="preserve">Manzarali daraxtlarni </w:t>
      </w:r>
      <w:r w:rsidRPr="00547E62">
        <w:rPr>
          <w:rFonts w:ascii="Times New Roman" w:hAnsi="Times New Roman" w:cs="Times New Roman"/>
          <w:sz w:val="30"/>
          <w:szCs w:val="30"/>
          <w:lang w:val="uz-Cyrl-UZ"/>
        </w:rPr>
        <w:t xml:space="preserve">himoyalangan yopiq issiqxona sharoitlarida </w:t>
      </w:r>
      <w:r w:rsidR="00476EEC" w:rsidRPr="00547E62">
        <w:rPr>
          <w:rFonts w:ascii="Times New Roman" w:hAnsi="Times New Roman" w:cs="Times New Roman"/>
          <w:sz w:val="30"/>
          <w:szCs w:val="30"/>
          <w:lang w:val="uz-Cyrl-UZ"/>
        </w:rPr>
        <w:t>vegetativ ko‘paytirishning qanday usullarini bilasiz</w:t>
      </w:r>
      <w:r w:rsidRPr="00547E62">
        <w:rPr>
          <w:rFonts w:ascii="Times New Roman" w:hAnsi="Times New Roman" w:cs="Times New Roman"/>
          <w:sz w:val="30"/>
          <w:szCs w:val="30"/>
          <w:lang w:val="uz-Cyrl-UZ"/>
        </w:rPr>
        <w:t>?</w:t>
      </w:r>
    </w:p>
    <w:p w14:paraId="4FAAB6E5" w14:textId="77777777" w:rsidR="00ED755B" w:rsidRPr="00547E62" w:rsidRDefault="00ED755B" w:rsidP="00547E62">
      <w:pPr>
        <w:pStyle w:val="a9"/>
        <w:shd w:val="clear" w:color="auto" w:fill="FFFFFF"/>
        <w:spacing w:before="0" w:beforeAutospacing="0" w:after="0" w:afterAutospacing="0"/>
        <w:ind w:firstLine="454"/>
        <w:jc w:val="center"/>
        <w:rPr>
          <w:b/>
          <w:bCs/>
          <w:sz w:val="30"/>
          <w:szCs w:val="30"/>
          <w:lang w:val="uz-Cyrl-UZ"/>
        </w:rPr>
      </w:pPr>
    </w:p>
    <w:p w14:paraId="63375744" w14:textId="77777777" w:rsidR="00ED755B" w:rsidRPr="00547E62" w:rsidRDefault="00ED755B" w:rsidP="00547E62">
      <w:pPr>
        <w:pStyle w:val="a9"/>
        <w:shd w:val="clear" w:color="auto" w:fill="FFFFFF"/>
        <w:spacing w:before="0" w:beforeAutospacing="0" w:after="0" w:afterAutospacing="0"/>
        <w:ind w:firstLine="454"/>
        <w:jc w:val="center"/>
        <w:rPr>
          <w:b/>
          <w:bCs/>
          <w:sz w:val="30"/>
          <w:szCs w:val="30"/>
          <w:lang w:val="uz-Cyrl-UZ"/>
        </w:rPr>
      </w:pPr>
    </w:p>
    <w:p w14:paraId="5D1BB101" w14:textId="76EAFE95" w:rsidR="00E44CC8" w:rsidRPr="00547E62" w:rsidRDefault="00DB6D18" w:rsidP="00DB6D18">
      <w:pPr>
        <w:pStyle w:val="a9"/>
        <w:shd w:val="clear" w:color="auto" w:fill="FFFFFF"/>
        <w:spacing w:before="0" w:beforeAutospacing="0" w:after="0" w:afterAutospacing="0"/>
        <w:jc w:val="center"/>
        <w:rPr>
          <w:sz w:val="30"/>
          <w:szCs w:val="30"/>
          <w:lang w:val="uz-Cyrl-UZ"/>
        </w:rPr>
      </w:pPr>
      <w:r>
        <w:rPr>
          <w:b/>
          <w:bCs/>
          <w:sz w:val="30"/>
          <w:szCs w:val="30"/>
          <w:lang w:val="en-US"/>
        </w:rPr>
        <w:t xml:space="preserve">1.12 </w:t>
      </w:r>
      <w:r w:rsidRPr="00547E62">
        <w:rPr>
          <w:b/>
          <w:bCs/>
          <w:sz w:val="30"/>
          <w:szCs w:val="30"/>
          <w:lang w:val="uz-Cyrl-UZ"/>
        </w:rPr>
        <w:t xml:space="preserve">Yirik shtambli va konteynerda ko‘chat yetishtirish </w:t>
      </w:r>
    </w:p>
    <w:p w14:paraId="7B8B6F47" w14:textId="77777777" w:rsidR="00E00ABE"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Ko‘kalamzorlashtirish maqsadida o‘stirilgan ko‘chatlarning shox-shabbalari to‘g‘ri shakllangan, to‘g‘ri shtambli va ildiz sistemasi yaxshi tarmoqlangan bo‘lishi kerak. Bunday daraxt ko‘chatlari dalalarda daraxt turi va ko‘chatlardan foydalanish maqsadiga bog‘liq holda 4-8 va undan ortiq yil, butalar esa 2-3 yil mobaynida parvarishlab o‘stiriladi. O‘stirish muddati 4 yildan ortiq bo‘lgan ko‘chatlar ikkinchi dalaga, 8 yildan ortiq bo‘lganlari esa uchinchi dalaga ko‘chirib o‘tkazib parvarishlanadi. </w:t>
      </w:r>
    </w:p>
    <w:p w14:paraId="2F38FE57" w14:textId="77777777" w:rsidR="008D3E10"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Yirik ko‘chatzorlarda shtambli daraxt ko‘chatlarining birinchi va ikkinchi parvarishlash bo‘limlari (shkolka) dalalari va buta ko‘chatlari o‘stiriladigan dalalar alohida-alohida rejalashtiriladi, almashlab ekish tizimi alohida shakllantiriladi.</w:t>
      </w:r>
    </w:p>
    <w:p w14:paraId="388219B6" w14:textId="77777777" w:rsidR="00E00ABE"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Daraxt shtambli ko‘chatlarining birinchi dal</w:t>
      </w:r>
      <w:r w:rsidR="00C7394F" w:rsidRPr="00547E62">
        <w:rPr>
          <w:sz w:val="30"/>
          <w:szCs w:val="30"/>
          <w:lang w:val="uz-Cyrl-UZ"/>
        </w:rPr>
        <w:t xml:space="preserve">asi. </w:t>
      </w:r>
      <w:r w:rsidRPr="00547E62">
        <w:rPr>
          <w:sz w:val="30"/>
          <w:szCs w:val="30"/>
          <w:lang w:val="uz-Cyrl-UZ"/>
        </w:rPr>
        <w:t xml:space="preserve">Urug‘ko‘chatlarni yirik ko‘chatlar xolatiga yetkazish uchun ular 2-3 marta manzarali ko‘chatzorning parvarishlash bo‘limida ko‘chirib o‘tkaziladi va parvarishlanadi, chunki xar bir xolatda ko‘chatning oziqlanish maydoni kengayib boradi. Shu sababli 2-nchi va 3-nchi parvarishlash bo‘limlari tashkil etiladi. Birinchi shkolkaga 1-2 yoshdagi urug‘ko‘chatlar ko‘chirib o‘tkaziladi., ularning egatlar orasidagi  </w:t>
      </w:r>
      <w:r w:rsidRPr="00547E62">
        <w:rPr>
          <w:sz w:val="30"/>
          <w:szCs w:val="30"/>
          <w:lang w:val="uz-Cyrl-UZ"/>
        </w:rPr>
        <w:lastRenderedPageBreak/>
        <w:t>masofasi 0,8-1 metr, egat qatoridagi masofa 0,5 metr bo‘ladi. Ular bu bo‘limda 3-4 yil parvarishlanadi.</w:t>
      </w:r>
    </w:p>
    <w:p w14:paraId="7221273E" w14:textId="5920686F" w:rsidR="00E00ABE"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2chi parvarishlash (shkolka) bo‘limiga  1-nchi shkolkadan ko‘chirib o‘tkaziladi 1,5x1,0 metr yoki 1,5x1,5 metr ekish sxemasida joylashtiriladi va 1-2 yil 3-nchi shkolkaga 6-8 yoshli ko‘chatlar ko‘chirib o‘tkaziladi va 1-2 yil parvarishlanadi. Ular 2x3 metr sxemada ekiladi. “ va 3-nchi shkolkalarda ko‘kalamzorlashtirish maqsadlari uchun ko‘chatlar yetishtiriladi. </w:t>
      </w:r>
      <w:r w:rsidR="008D3E10" w:rsidRPr="00547E62">
        <w:rPr>
          <w:sz w:val="30"/>
          <w:szCs w:val="30"/>
          <w:lang w:val="uz-Cyrl-UZ"/>
        </w:rPr>
        <w:t>3 parvarishlash dal</w:t>
      </w:r>
      <w:r w:rsidRPr="00547E62">
        <w:rPr>
          <w:sz w:val="30"/>
          <w:szCs w:val="30"/>
          <w:lang w:val="uz-Cyrl-UZ"/>
        </w:rPr>
        <w:t xml:space="preserve">asiga va buta ko‘chatlarining dalasiga bahorda bir-ikki yoshli urug‘ko‘chatlarva ildiz olgan qalamchalar o‘tkaziladi. Ikkinchi dalaga esa 4 yoshli ko‘chatlar o‘tkaziladi. </w:t>
      </w:r>
    </w:p>
    <w:p w14:paraId="7CEB6457" w14:textId="77777777" w:rsidR="00CB7EBA"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Yengil tarkibli tuproqlarda ko‘chatlar faqat kuzda o‘tqaziladi. </w:t>
      </w:r>
      <w:r w:rsidR="004962AD" w:rsidRPr="00547E62">
        <w:rPr>
          <w:sz w:val="30"/>
          <w:szCs w:val="30"/>
          <w:lang w:val="uz-Cyrl-UZ"/>
        </w:rPr>
        <w:t>Nina</w:t>
      </w:r>
      <w:r w:rsidRPr="00547E62">
        <w:rPr>
          <w:sz w:val="30"/>
          <w:szCs w:val="30"/>
          <w:lang w:val="en-US"/>
        </w:rPr>
        <w:t xml:space="preserve"> bargli va boshqa issiqsevar</w:t>
      </w:r>
      <w:r w:rsidR="004962AD" w:rsidRPr="00547E62">
        <w:rPr>
          <w:sz w:val="30"/>
          <w:szCs w:val="30"/>
          <w:lang w:val="uz-Cyrl-UZ"/>
        </w:rPr>
        <w:t xml:space="preserve"> </w:t>
      </w:r>
      <w:r w:rsidRPr="00547E62">
        <w:rPr>
          <w:sz w:val="30"/>
          <w:szCs w:val="30"/>
          <w:lang w:val="en-US"/>
        </w:rPr>
        <w:t>daraxt va buta turlari bahorda o‘tkazilishi tavsiya etiladi. Kuzda o‘tqazilgandaularning ildizini sovuq urushi mumkin.</w:t>
      </w:r>
      <w:r w:rsidR="00C305D6" w:rsidRPr="00547E62">
        <w:rPr>
          <w:rFonts w:eastAsia="+mn-ea"/>
          <w:b/>
          <w:bCs/>
          <w:sz w:val="30"/>
          <w:szCs w:val="30"/>
          <w:lang w:val="en-US"/>
        </w:rPr>
        <w:t xml:space="preserve"> </w:t>
      </w:r>
      <w:r w:rsidRPr="00547E62">
        <w:rPr>
          <w:sz w:val="30"/>
          <w:szCs w:val="30"/>
          <w:lang w:val="en-US"/>
        </w:rPr>
        <w:t>Buta ko‘chatlarini</w:t>
      </w:r>
      <w:r w:rsidRPr="00547E62">
        <w:rPr>
          <w:b/>
          <w:bCs/>
          <w:sz w:val="30"/>
          <w:szCs w:val="30"/>
          <w:lang w:val="en-US"/>
        </w:rPr>
        <w:t xml:space="preserve"> </w:t>
      </w:r>
      <w:r w:rsidRPr="00547E62">
        <w:rPr>
          <w:sz w:val="30"/>
          <w:szCs w:val="30"/>
          <w:lang w:val="en-US"/>
        </w:rPr>
        <w:t xml:space="preserve">takroriy o‘stirishda qator oralaridagi tuproq kuzgi shudgor tizimida tayyorlanadi va ko‘chat o‘tkazish mashinalarida ekiladi. </w:t>
      </w:r>
    </w:p>
    <w:p w14:paraId="6D755051" w14:textId="77777777" w:rsidR="00E00ABE" w:rsidRPr="00547E62" w:rsidRDefault="00876646" w:rsidP="00547E62">
      <w:pPr>
        <w:pStyle w:val="a9"/>
        <w:shd w:val="clear" w:color="auto" w:fill="FFFFFF"/>
        <w:spacing w:before="0" w:beforeAutospacing="0" w:after="0" w:afterAutospacing="0"/>
        <w:ind w:firstLine="454"/>
        <w:jc w:val="both"/>
        <w:rPr>
          <w:sz w:val="30"/>
          <w:szCs w:val="30"/>
          <w:lang w:val="en-US"/>
        </w:rPr>
      </w:pPr>
      <w:r w:rsidRPr="00547E62">
        <w:rPr>
          <w:bCs/>
          <w:sz w:val="30"/>
          <w:szCs w:val="30"/>
          <w:lang w:val="en-US"/>
        </w:rPr>
        <w:t>Tez o‘suvchi daraxt turlarining ko‘chatini shakllantirish</w:t>
      </w:r>
      <w:r w:rsidRPr="00547E62">
        <w:rPr>
          <w:sz w:val="30"/>
          <w:szCs w:val="30"/>
          <w:lang w:val="en-US"/>
        </w:rPr>
        <w:t>. Ko‘chat shtambini va shox-shabbalarini shakllantirish dalalarda ko‘chat o‘stirishning asosiy va murakkab ishlaridan hisoblanadi. Daraxtlarning tanasini xususiyatiga mos holda shakllantirish usuli turlicha bo‘ladi. Terak, tol, qayrag‘och, shumtolbargli zarang va boshqa shu kabi daraxt turlari qirqilgandan keyin shox-shabbalarini tez tiklash qobiliyatiga ega, oddiy shumtol va uning shakllari esa qirqilgandan keyin yaxshi shoxlanmaydi.</w:t>
      </w:r>
    </w:p>
    <w:p w14:paraId="48973739" w14:textId="77777777" w:rsidR="00E00ABE" w:rsidRPr="00547E62" w:rsidRDefault="00876646" w:rsidP="00547E62">
      <w:pPr>
        <w:pStyle w:val="a9"/>
        <w:shd w:val="clear" w:color="auto" w:fill="FFFFFF"/>
        <w:spacing w:before="0" w:beforeAutospacing="0" w:after="0" w:afterAutospacing="0"/>
        <w:ind w:firstLine="454"/>
        <w:jc w:val="both"/>
        <w:rPr>
          <w:sz w:val="30"/>
          <w:szCs w:val="30"/>
          <w:lang w:val="en-US"/>
        </w:rPr>
      </w:pPr>
      <w:r w:rsidRPr="00547E62">
        <w:rPr>
          <w:sz w:val="30"/>
          <w:szCs w:val="30"/>
          <w:lang w:val="en-US"/>
        </w:rPr>
        <w:t xml:space="preserve"> Piramidasimon terak va oq qayin esa qirqilib parvarishlanmasa ham shtamb va shox-shabbalari yaxshi shakllanib boradi. Oq akasiya, berest, tuxumak va tikon daraxti ko‘chatlarining tana shoxlarini shakllantirilmasa egri o‘sadi va manzarasi sifatini yo‘qotadi. </w:t>
      </w:r>
    </w:p>
    <w:p w14:paraId="6C2E7306" w14:textId="77777777" w:rsidR="00E00ABE" w:rsidRPr="00547E62" w:rsidRDefault="00876646" w:rsidP="00547E62">
      <w:pPr>
        <w:pStyle w:val="a9"/>
        <w:shd w:val="clear" w:color="auto" w:fill="FFFFFF"/>
        <w:spacing w:before="0" w:beforeAutospacing="0" w:after="0" w:afterAutospacing="0"/>
        <w:ind w:firstLine="454"/>
        <w:jc w:val="both"/>
        <w:rPr>
          <w:sz w:val="30"/>
          <w:szCs w:val="30"/>
          <w:lang w:val="en-US"/>
        </w:rPr>
      </w:pPr>
      <w:r w:rsidRPr="00547E62">
        <w:rPr>
          <w:sz w:val="30"/>
          <w:szCs w:val="30"/>
          <w:lang w:val="en-US"/>
        </w:rPr>
        <w:t xml:space="preserve"> Shtambni shakllantirish ko‘chat o‘sishining ikkinchi yilidan boshlanadi. Unda shtambdagi shoxlar qisqartirilib qirqiladi. Shtambni shakllantirishning bu usuli chilpish (pinsirovka) deyiladi, qirqilgan novda esa baquvvatlashuvchi novda hisoblanadi. Baquvvatlashuvchi novda tez o‘suvchi daraxt turlarida vegetasiya davrida 2-3 marotaba (may-iyul oylarida) chilpib tashlanadi.Bu novdalar poyaning pastki qismidan boshlab vaqti-vaqti bilan ketma-ket olib tashlanadi. </w:t>
      </w:r>
    </w:p>
    <w:p w14:paraId="4CFFADE8" w14:textId="77777777" w:rsidR="00E00ABE"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Shtambning pastki qismidagi birinchi novdani o‘sish davrining ikkinchi yili iyulda qirqiladi, oxirgi novda esa shtamb belgilangan qalinlikda rivojlangandan keyin (odatda qazib olinadigan yil) olib tashlanadi. Yo‘g‘onlashtiruvchi novdalarni poya shtambida shakllanganjoyidan o‘tkir bog‘ pichog‘i yordamida qirqib olib tashlanadi. </w:t>
      </w:r>
    </w:p>
    <w:p w14:paraId="07BF7986" w14:textId="77777777" w:rsidR="00E00ABE"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Yaxshi tutib qolgan o‘simlik qirqilgandan keyin 2-3 novda shakllanib o‘sadi, shulardan kuchli o‘sib rivojlangani qoldirilib shu bahorning o‘zida </w:t>
      </w:r>
      <w:r w:rsidRPr="00547E62">
        <w:rPr>
          <w:sz w:val="30"/>
          <w:szCs w:val="30"/>
          <w:lang w:val="uz-Cyrl-UZ"/>
        </w:rPr>
        <w:lastRenderedPageBreak/>
        <w:t xml:space="preserve">qolganlari qirqib tashlanadi. Qoldirilgan novda esa tez va shoxlamasdan to‘g‘ri o‘sadi. Uchinchi va to‘rtinchi o‘sish yillari undan shtamb shakllanadi. </w:t>
      </w:r>
    </w:p>
    <w:p w14:paraId="57A5ADCB" w14:textId="77777777" w:rsidR="00E00ABE"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Tez o‘suvchi daraxt turlari ko‘chatlarining shox-shabbalarini shakllantirishga o‘sish davrining uchinchi va to‘rtinchi yillari, ya’ni ko‘chat shtambi belgilangan qalinlikka ega bo‘lgandan keyin martning boshlarida, janubiy mintaqalarda esa fevralda kirishiladi. Odatda magistral ko‘chalarni ko‘kalamzorlashtirishda qo‘llaniladigan ko‘chatlarning shox-shabbalari 1,8-2,25 m balandlikda shakllantiriladi, guruhlab ekish uchun esa bu ko‘rsatkich 1,3-1,8 m ni tashkil qiladi. </w:t>
      </w:r>
    </w:p>
    <w:p w14:paraId="0A0933B8" w14:textId="77777777" w:rsidR="008D3E10"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Shox-shabbalarni shakllantirish uchun markaziy poyaning tepa qismi shtambdan yuqorida 5-6 yaxshi rivojlangan kurtak qoldirilib kesib tashlanadi. Novdada kurtak oraliqlari qisqa bo‘lgan daraxt turlarida (qayrag‘och, oq akasiya va boshqalar) 12-14 kurtak qoldirib kesiladi. Kelajakda skeletli shoxlar erkin yaxshi o‘sishi uchun qoldirilgan kurtaklardan oraliq kurtaklar olib tashlanib, 6-7 kurtak qoldiriladi. Kurtaklar suprotiv joylashgan holatda bir yuqori kurtak qoldiriladi, ikkinchisi va pastki kurtak olib tashlanadi. </w:t>
      </w:r>
    </w:p>
    <w:p w14:paraId="1E11CDB2" w14:textId="77777777" w:rsidR="00C305D6" w:rsidRPr="00547E62" w:rsidRDefault="00C305D6" w:rsidP="00A76A19">
      <w:pPr>
        <w:pStyle w:val="a9"/>
        <w:shd w:val="clear" w:color="auto" w:fill="FFFFFF"/>
        <w:spacing w:before="0" w:beforeAutospacing="0" w:after="0" w:afterAutospacing="0"/>
        <w:jc w:val="center"/>
        <w:rPr>
          <w:sz w:val="30"/>
          <w:szCs w:val="30"/>
        </w:rPr>
      </w:pPr>
      <w:r w:rsidRPr="00547E62">
        <w:rPr>
          <w:noProof/>
          <w:sz w:val="30"/>
          <w:szCs w:val="30"/>
        </w:rPr>
        <w:drawing>
          <wp:inline distT="0" distB="0" distL="0" distR="0" wp14:anchorId="7F11CBC2" wp14:editId="1D2D8D48">
            <wp:extent cx="5474174" cy="2882746"/>
            <wp:effectExtent l="0" t="0" r="0" b="0"/>
            <wp:docPr id="6" name="Рисунок 1" descr="C:\Users\Lenovo\Desktop\180411_15-15.jpg"/>
            <wp:cNvGraphicFramePr/>
            <a:graphic xmlns:a="http://schemas.openxmlformats.org/drawingml/2006/main">
              <a:graphicData uri="http://schemas.openxmlformats.org/drawingml/2006/picture">
                <pic:pic xmlns:pic="http://schemas.openxmlformats.org/drawingml/2006/picture">
                  <pic:nvPicPr>
                    <pic:cNvPr id="157700" name="Picture 2" descr="C:\Users\Lenovo\Desktop\180411_15-15.jpg"/>
                    <pic:cNvPicPr>
                      <a:picLocks noChangeAspect="1" noChangeArrowheads="1"/>
                    </pic:cNvPicPr>
                  </pic:nvPicPr>
                  <pic:blipFill>
                    <a:blip r:embed="rId12"/>
                    <a:srcRect/>
                    <a:stretch>
                      <a:fillRect/>
                    </a:stretch>
                  </pic:blipFill>
                  <pic:spPr bwMode="auto">
                    <a:xfrm>
                      <a:off x="0" y="0"/>
                      <a:ext cx="5481363" cy="2886532"/>
                    </a:xfrm>
                    <a:prstGeom prst="rect">
                      <a:avLst/>
                    </a:prstGeom>
                    <a:noFill/>
                    <a:ln w="9525">
                      <a:noFill/>
                      <a:miter lim="800000"/>
                      <a:headEnd/>
                      <a:tailEnd/>
                    </a:ln>
                  </pic:spPr>
                </pic:pic>
              </a:graphicData>
            </a:graphic>
          </wp:inline>
        </w:drawing>
      </w:r>
    </w:p>
    <w:p w14:paraId="2C0CF3D1" w14:textId="63FA3300" w:rsidR="00C305D6" w:rsidRPr="00A76A19" w:rsidRDefault="00237996" w:rsidP="00A76A19">
      <w:pPr>
        <w:pStyle w:val="a9"/>
        <w:shd w:val="clear" w:color="auto" w:fill="FFFFFF"/>
        <w:spacing w:before="0" w:beforeAutospacing="0" w:after="0" w:afterAutospacing="0"/>
        <w:jc w:val="center"/>
        <w:rPr>
          <w:b/>
          <w:lang w:val="en-US"/>
        </w:rPr>
      </w:pPr>
      <w:r w:rsidRPr="00A76A19">
        <w:rPr>
          <w:b/>
          <w:lang w:val="uz-Cyrl-UZ"/>
        </w:rPr>
        <w:t>5</w:t>
      </w:r>
      <w:r w:rsidR="00BC443E" w:rsidRPr="00A76A19">
        <w:rPr>
          <w:b/>
          <w:lang w:val="uz-Cyrl-UZ"/>
        </w:rPr>
        <w:t xml:space="preserve">-rasm. </w:t>
      </w:r>
      <w:r w:rsidR="00C305D6" w:rsidRPr="00A76A19">
        <w:rPr>
          <w:b/>
          <w:lang w:val="uz-Cyrl-UZ"/>
        </w:rPr>
        <w:t>Manzarali ko‘chatzor</w:t>
      </w:r>
      <w:r w:rsidR="00E1719F" w:rsidRPr="00A76A19">
        <w:rPr>
          <w:b/>
          <w:lang w:val="uz-Cyrl-UZ"/>
        </w:rPr>
        <w:t>da</w:t>
      </w:r>
      <w:r w:rsidR="00C305D6" w:rsidRPr="00A76A19">
        <w:rPr>
          <w:b/>
          <w:lang w:val="uz-Cyrl-UZ"/>
        </w:rPr>
        <w:t xml:space="preserve">  shtambli ko‘chatlar yetishtiri</w:t>
      </w:r>
      <w:r w:rsidR="00E1719F" w:rsidRPr="00A76A19">
        <w:rPr>
          <w:b/>
          <w:lang w:val="uz-Cyrl-UZ"/>
        </w:rPr>
        <w:t>sh</w:t>
      </w:r>
    </w:p>
    <w:p w14:paraId="53EC79CD" w14:textId="77777777" w:rsidR="00A76A19" w:rsidRDefault="00A76A19" w:rsidP="00547E62">
      <w:pPr>
        <w:pStyle w:val="a9"/>
        <w:shd w:val="clear" w:color="auto" w:fill="FFFFFF"/>
        <w:spacing w:before="0" w:beforeAutospacing="0" w:after="0" w:afterAutospacing="0"/>
        <w:ind w:firstLine="454"/>
        <w:jc w:val="both"/>
        <w:rPr>
          <w:sz w:val="30"/>
          <w:szCs w:val="30"/>
          <w:lang w:val="uz-Cyrl-UZ"/>
        </w:rPr>
      </w:pPr>
    </w:p>
    <w:p w14:paraId="07F25DB7" w14:textId="13237FDA" w:rsidR="00D112DB" w:rsidRPr="00547E62" w:rsidRDefault="00D112DB"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Skelet shoxlar rivojlanayotgan qismida shtamb bo‘lgan holatda o‘sayotgan yosh shoxlar oralatib chilpib tashlanadi va yo‘g‘onlashtiruvchinovdaga aylanadi. Bunday holatda 5-6 tadan kam bo‘lmagan skeletli novdalar qoldirilishi zarur. </w:t>
      </w:r>
    </w:p>
    <w:p w14:paraId="7801DF36" w14:textId="77777777" w:rsidR="00476EEC"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Tez o‘suvchi daraxt turlarining standartli ko‘chatlarini bir yoshda ham ko‘kalamzorlashtirishda foydalanish mumkin.Ikki yillik shox-shabbalari shakllantirilgan ko‘chatlar talab qilingan holatda o‘sishining ikkinchi yili erta bahorda belgilangan shakl berilib qirqiladi. Terak (piramidasimondan </w:t>
      </w:r>
      <w:r w:rsidRPr="00547E62">
        <w:rPr>
          <w:sz w:val="30"/>
          <w:szCs w:val="30"/>
          <w:lang w:val="uz-Cyrl-UZ"/>
        </w:rPr>
        <w:lastRenderedPageBreak/>
        <w:t xml:space="preserve">boshqa), qayrag‘och, zarang va shular kabi boshqa daraxtlarning ko‘chatlarida markaziy novda yaxshi rivojlanmaydi, hamda novdalar tartibsiz joylashgan holda o‘sadi. </w:t>
      </w:r>
    </w:p>
    <w:p w14:paraId="7ADD217C" w14:textId="77777777" w:rsidR="00A12DDB"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Bu ko‘chatlar erta bahorda bir yillik yon novdalarni shakllantiradi. Ularning shox-shabbalari shakllantirilganda yuqorigi va yon novdalarpastiga nisbatan 2-3 kurtak uzun qoldirib qirqiladi. O‘rta va sekin o‘suvchi daraxt turlarining ko‘chatlarini shakllantirish. Bu daraxt turlarining guruhigao‘tkir bargli va dala zaranglari, oddiy shumtol, yong‘oq, chinor, qayrag‘och, ryabina, jo‘ka, kashtan, eman (yozgi, qizil) va ularning shakllari kiradi. </w:t>
      </w:r>
    </w:p>
    <w:p w14:paraId="105A9074" w14:textId="77777777" w:rsidR="00A12DDB"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Daraxt ko‘chatlari ko‘chatzorning birinchi dalasida 5-6 yil parvarishlab qazib olinadi yoki yana shakllantirish uchun ikkinchi dalaga ko‘chirib o‘tkazib parvarishlanadi.</w:t>
      </w:r>
      <w:r w:rsidR="00A12DDB" w:rsidRPr="00547E62">
        <w:rPr>
          <w:sz w:val="30"/>
          <w:szCs w:val="30"/>
          <w:lang w:val="uz-Cyrl-UZ"/>
        </w:rPr>
        <w:t xml:space="preserve"> </w:t>
      </w:r>
      <w:r w:rsidRPr="00547E62">
        <w:rPr>
          <w:sz w:val="30"/>
          <w:szCs w:val="30"/>
          <w:lang w:val="uz-Cyrl-UZ"/>
        </w:rPr>
        <w:t>Ko‘chatni o‘stirish davri mobaynida shtambi shakllantirib boriladi. Yo‘g‘onlashtiruvchi novdalarning o‘rtacha o‘suvchi daraxt turlarida katta yoshdagi ko‘chatdan boshlab, sekin o‘suvchilarda esa uchinchi yil o‘sishidan yoz davomida 1-2 marotaba chilpib olib tashlanadi va bu jarayon yetilgan ko‘chatlarni qazib olish bilan yakunlanadi.</w:t>
      </w:r>
    </w:p>
    <w:p w14:paraId="7D647619" w14:textId="77777777" w:rsidR="00E00ABE" w:rsidRPr="00547E62" w:rsidRDefault="00876646"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 O‘rtacha o‘suvchi daraxt turlari ko‘chatlarining shox-shabbalari to‘rtinchi o‘sish yilidan boshlab ikki yil davomida shakllantiriladi. Sekin o‘suvchi daraxt turlarining ko‘chatlarida esa shakllantirish jarayoni oltinchi yili yoki ko‘chatni ikkinchi dalaga ko‘chirib o‘tqazilgandan keyin boshlanadi. </w:t>
      </w:r>
    </w:p>
    <w:p w14:paraId="1213939F" w14:textId="750ED3B5" w:rsidR="00ED54EB" w:rsidRPr="00547E62" w:rsidRDefault="00665F38" w:rsidP="00A76A19">
      <w:pPr>
        <w:pStyle w:val="a9"/>
        <w:shd w:val="clear" w:color="auto" w:fill="FFFFFF"/>
        <w:spacing w:before="0" w:beforeAutospacing="0" w:after="0" w:afterAutospacing="0"/>
        <w:jc w:val="center"/>
        <w:rPr>
          <w:sz w:val="30"/>
          <w:szCs w:val="30"/>
          <w:lang w:val="uz-Cyrl-UZ"/>
        </w:rPr>
      </w:pPr>
      <w:r w:rsidRPr="00547E62">
        <w:rPr>
          <w:sz w:val="30"/>
          <w:szCs w:val="30"/>
        </w:rPr>
        <w:object w:dxaOrig="7205" w:dyaOrig="5403" w14:anchorId="133DE5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0.95pt;height:272.1pt" o:ole="">
            <v:imagedata r:id="rId13" o:title=""/>
          </v:shape>
          <o:OLEObject Type="Embed" ProgID="PowerPoint.Slide.12" ShapeID="_x0000_i1025" DrawAspect="Content" ObjectID="_1816495810" r:id="rId14"/>
        </w:object>
      </w:r>
    </w:p>
    <w:p w14:paraId="1412FC07" w14:textId="7791B9ED" w:rsidR="00665F38" w:rsidRDefault="00237996" w:rsidP="00A76A19">
      <w:pPr>
        <w:pStyle w:val="a9"/>
        <w:shd w:val="clear" w:color="auto" w:fill="FFFFFF"/>
        <w:spacing w:before="0" w:beforeAutospacing="0" w:after="0" w:afterAutospacing="0"/>
        <w:jc w:val="center"/>
        <w:rPr>
          <w:b/>
          <w:lang w:val="uz-Cyrl-UZ"/>
        </w:rPr>
      </w:pPr>
      <w:r w:rsidRPr="00A76A19">
        <w:rPr>
          <w:b/>
          <w:lang w:val="uz-Cyrl-UZ"/>
        </w:rPr>
        <w:t>6</w:t>
      </w:r>
      <w:r w:rsidR="00ED54EB" w:rsidRPr="00A76A19">
        <w:rPr>
          <w:b/>
          <w:lang w:val="uz-Cyrl-UZ"/>
        </w:rPr>
        <w:t xml:space="preserve">-rasm. </w:t>
      </w:r>
      <w:r w:rsidR="00665F38" w:rsidRPr="00A76A19">
        <w:rPr>
          <w:b/>
          <w:lang w:val="uz-Cyrl-UZ"/>
        </w:rPr>
        <w:t>Biotaning</w:t>
      </w:r>
      <w:r w:rsidR="00ED54EB" w:rsidRPr="00A76A19">
        <w:rPr>
          <w:b/>
          <w:lang w:val="uz-Cyrl-UZ"/>
        </w:rPr>
        <w:t xml:space="preserve"> konteynerda o‘stirilayotgan  ko‘chatlari</w:t>
      </w:r>
    </w:p>
    <w:p w14:paraId="2C96B0D6" w14:textId="77777777" w:rsidR="00A76A19" w:rsidRPr="00A76A19" w:rsidRDefault="00A76A19" w:rsidP="00547E62">
      <w:pPr>
        <w:pStyle w:val="a9"/>
        <w:shd w:val="clear" w:color="auto" w:fill="FFFFFF"/>
        <w:spacing w:before="0" w:beforeAutospacing="0" w:after="0" w:afterAutospacing="0"/>
        <w:ind w:firstLine="454"/>
        <w:jc w:val="center"/>
        <w:rPr>
          <w:b/>
          <w:lang w:val="uz-Cyrl-UZ"/>
        </w:rPr>
      </w:pPr>
    </w:p>
    <w:p w14:paraId="375B5409" w14:textId="77777777" w:rsidR="004962AD" w:rsidRPr="00547E62" w:rsidRDefault="004962AD"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lastRenderedPageBreak/>
        <w:t xml:space="preserve">Yil mobaynida ko‘chat ekish uchun ular qulay shaklda </w:t>
      </w:r>
      <w:r w:rsidRPr="00547E62">
        <w:rPr>
          <w:sz w:val="30"/>
          <w:szCs w:val="30"/>
          <w:lang w:val="uz-Cyrl-UZ"/>
        </w:rPr>
        <w:softHyphen/>
        <w:t xml:space="preserve"> konteynerlarda yetishtiriladi. Konteyner </w:t>
      </w:r>
      <w:r w:rsidRPr="00547E62">
        <w:rPr>
          <w:sz w:val="30"/>
          <w:szCs w:val="30"/>
          <w:lang w:val="uz-Cyrl-UZ"/>
        </w:rPr>
        <w:softHyphen/>
        <w:t xml:space="preserve"> bu plastik idish yokipolietilen paket bo‘lib, ular unumdor tuproq bilan to‘ldirilgan bo‘ladi. Konteynerli ko‘chatni mart oyidan boshlab toki noyabr oyigacha doimiy joyiga ekish mumkin. Oddiy ko‘chatlarda bo‘lsa ularni ko‘chirib o‘tkazish faqatgina bahorda yoki kuzda amalga oshirish mumkin. </w:t>
      </w:r>
    </w:p>
    <w:p w14:paraId="45B3BFA6" w14:textId="516D3C65" w:rsidR="00665F38" w:rsidRDefault="004962AD" w:rsidP="00547E62">
      <w:pPr>
        <w:pStyle w:val="a9"/>
        <w:shd w:val="clear" w:color="auto" w:fill="FFFFFF"/>
        <w:spacing w:before="0" w:beforeAutospacing="0" w:after="0" w:afterAutospacing="0"/>
        <w:ind w:firstLine="454"/>
        <w:jc w:val="both"/>
        <w:rPr>
          <w:sz w:val="30"/>
          <w:szCs w:val="30"/>
          <w:lang w:val="en-US"/>
        </w:rPr>
      </w:pPr>
      <w:r w:rsidRPr="00547E62">
        <w:rPr>
          <w:sz w:val="30"/>
          <w:szCs w:val="30"/>
          <w:lang w:val="uz-Cyrl-UZ"/>
        </w:rPr>
        <w:t xml:space="preserve">Konteynerli ko‘chat ko‘chirib o‘tkazish paytida ko‘chatning ildizi qurib qolishiga yo‘l qo‘yilmaydi, ildizi zararlanmaydi va o‘simlik stress xolatiga tushmaydi. Konteyner ichiga unumdor tuproq to‘ldiriladi u 1 qism torfdan yoki organik o‘g‘itdan, 1 qism qumdan va 2 qism tuproqdan iborat bo‘ladi. Paketning optimal o‘lchamlari </w:t>
      </w:r>
      <w:r w:rsidRPr="00547E62">
        <w:rPr>
          <w:sz w:val="30"/>
          <w:szCs w:val="30"/>
          <w:lang w:val="uz-Cyrl-UZ"/>
        </w:rPr>
        <w:softHyphen/>
        <w:t xml:space="preserve"> balandligi 30-35 sm, kengligi 25 sm. Konteynerning quyi qismida ortiqcha suvni oqib chiqishi uchun teshikchalar qilinadi.</w:t>
      </w:r>
      <w:r w:rsidR="001C2E6F" w:rsidRPr="00547E62">
        <w:rPr>
          <w:sz w:val="30"/>
          <w:szCs w:val="30"/>
          <w:lang w:val="uz-Cyrl-UZ"/>
        </w:rPr>
        <w:t xml:space="preserve"> Konteynerlardagi ko‘chatlarni parvarishlash ularni doimiy ravishda sug‘orish, tuproqni yumshatish va begona o‘tlardan tozalab turish hisoblanadi. </w:t>
      </w:r>
      <w:r w:rsidR="001C2E6F" w:rsidRPr="00547E62">
        <w:rPr>
          <w:sz w:val="30"/>
          <w:szCs w:val="30"/>
          <w:lang w:val="en-US"/>
        </w:rPr>
        <w:t xml:space="preserve">Ko‘chat ekishdan oldin kavlangangan chuqur 35x40 smdan kam bo‘lmasligi kerak. Konteyner usulida manzarali ninabargli va yaproqbargli daraxt turlarini o‘stirish mumkin. </w:t>
      </w:r>
    </w:p>
    <w:p w14:paraId="66B2D7BD" w14:textId="77777777" w:rsidR="00A76A19" w:rsidRPr="00547E62" w:rsidRDefault="00A76A19" w:rsidP="00547E62">
      <w:pPr>
        <w:pStyle w:val="a9"/>
        <w:shd w:val="clear" w:color="auto" w:fill="FFFFFF"/>
        <w:spacing w:before="0" w:beforeAutospacing="0" w:after="0" w:afterAutospacing="0"/>
        <w:ind w:firstLine="454"/>
        <w:jc w:val="both"/>
        <w:rPr>
          <w:sz w:val="30"/>
          <w:szCs w:val="30"/>
          <w:lang w:val="en-US"/>
        </w:rPr>
      </w:pPr>
    </w:p>
    <w:p w14:paraId="1BCC301A" w14:textId="059BF119" w:rsidR="00665F38" w:rsidRPr="00A76A19" w:rsidRDefault="00A76A19" w:rsidP="00A76A19">
      <w:pPr>
        <w:pStyle w:val="a9"/>
        <w:shd w:val="clear" w:color="auto" w:fill="FFFFFF"/>
        <w:spacing w:before="0" w:beforeAutospacing="0" w:after="0" w:afterAutospacing="0"/>
        <w:jc w:val="center"/>
        <w:rPr>
          <w:lang w:val="uz-Cyrl-UZ"/>
        </w:rPr>
      </w:pPr>
      <w:r w:rsidRPr="00A76A19">
        <w:rPr>
          <w:noProof/>
        </w:rPr>
        <w:drawing>
          <wp:inline distT="0" distB="0" distL="0" distR="0" wp14:anchorId="4A7CF524" wp14:editId="433E8B27">
            <wp:extent cx="5759450" cy="282194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59450" cy="2821940"/>
                    </a:xfrm>
                    <a:prstGeom prst="rect">
                      <a:avLst/>
                    </a:prstGeom>
                  </pic:spPr>
                </pic:pic>
              </a:graphicData>
            </a:graphic>
          </wp:inline>
        </w:drawing>
      </w:r>
    </w:p>
    <w:p w14:paraId="035E2566" w14:textId="5C24B91B" w:rsidR="00ED54EB" w:rsidRPr="00A76A19" w:rsidRDefault="00237996" w:rsidP="00A76A19">
      <w:pPr>
        <w:pStyle w:val="a9"/>
        <w:shd w:val="clear" w:color="auto" w:fill="FFFFFF"/>
        <w:spacing w:before="0" w:beforeAutospacing="0" w:after="0" w:afterAutospacing="0"/>
        <w:jc w:val="center"/>
        <w:rPr>
          <w:b/>
          <w:lang w:val="uz-Cyrl-UZ"/>
        </w:rPr>
      </w:pPr>
      <w:r w:rsidRPr="00A76A19">
        <w:rPr>
          <w:b/>
          <w:lang w:val="uz-Cyrl-UZ"/>
        </w:rPr>
        <w:t>7</w:t>
      </w:r>
      <w:r w:rsidR="00ED54EB" w:rsidRPr="00A76A19">
        <w:rPr>
          <w:b/>
          <w:lang w:val="uz-Cyrl-UZ"/>
        </w:rPr>
        <w:t xml:space="preserve">-rasm. </w:t>
      </w:r>
      <w:r w:rsidR="007D32A7" w:rsidRPr="00A76A19">
        <w:rPr>
          <w:b/>
          <w:lang w:val="uz-Cyrl-UZ"/>
        </w:rPr>
        <w:t>Yaproqbargli daraxt turini k</w:t>
      </w:r>
      <w:r w:rsidR="00ED54EB" w:rsidRPr="00A76A19">
        <w:rPr>
          <w:b/>
          <w:lang w:val="uz-Cyrl-UZ"/>
        </w:rPr>
        <w:t>onteynerda yirik ko‘chatlar</w:t>
      </w:r>
      <w:r w:rsidR="004B242B" w:rsidRPr="00A76A19">
        <w:rPr>
          <w:b/>
          <w:lang w:val="uz-Cyrl-UZ"/>
        </w:rPr>
        <w:t>i</w:t>
      </w:r>
      <w:r w:rsidR="00ED54EB" w:rsidRPr="00A76A19">
        <w:rPr>
          <w:b/>
          <w:lang w:val="uz-Cyrl-UZ"/>
        </w:rPr>
        <w:t xml:space="preserve"> </w:t>
      </w:r>
    </w:p>
    <w:p w14:paraId="55848CEF" w14:textId="77777777" w:rsidR="00A76A19" w:rsidRDefault="00A76A19" w:rsidP="00547E62">
      <w:pPr>
        <w:pStyle w:val="a9"/>
        <w:shd w:val="clear" w:color="auto" w:fill="FFFFFF"/>
        <w:spacing w:before="0" w:beforeAutospacing="0" w:after="0" w:afterAutospacing="0"/>
        <w:ind w:firstLine="454"/>
        <w:jc w:val="both"/>
        <w:rPr>
          <w:sz w:val="30"/>
          <w:szCs w:val="30"/>
          <w:lang w:val="uz-Cyrl-UZ"/>
        </w:rPr>
      </w:pPr>
    </w:p>
    <w:p w14:paraId="4DCD6643" w14:textId="55771C46" w:rsidR="0004429B" w:rsidRPr="00547E62" w:rsidRDefault="001C2E6F"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 xml:space="preserve">Mevali daraxtlar ham konteyner usulida yetishtirish mumkin. Konteynerda ko‘chat yetishtirishning afzalligi ularni doimiy joyiga ko‘chirib o‘tkazganidan keyin 100% tutib  ketishi xisoblanadi. Konteynerdda yopiq ildizli ko‘chat yetishtirish </w:t>
      </w:r>
      <w:r w:rsidRPr="00547E62">
        <w:rPr>
          <w:sz w:val="30"/>
          <w:szCs w:val="30"/>
          <w:lang w:val="uz-Cyrl-UZ"/>
        </w:rPr>
        <w:softHyphen/>
        <w:t xml:space="preserve"> bu ilg‘or texnologiya xisoblanadi. </w:t>
      </w:r>
    </w:p>
    <w:p w14:paraId="2DC6D543" w14:textId="54DCC741" w:rsidR="00440D53" w:rsidRPr="00547E62" w:rsidRDefault="00440D53" w:rsidP="00547E62">
      <w:pPr>
        <w:spacing w:after="0" w:line="240" w:lineRule="auto"/>
        <w:ind w:firstLine="454"/>
        <w:jc w:val="both"/>
        <w:rPr>
          <w:rFonts w:ascii="Times New Roman" w:hAnsi="Times New Roman" w:cs="Times New Roman"/>
          <w:sz w:val="30"/>
          <w:szCs w:val="30"/>
          <w:lang w:val="uz-Cyrl-UZ"/>
        </w:rPr>
      </w:pPr>
    </w:p>
    <w:p w14:paraId="34D4F63C" w14:textId="77777777" w:rsidR="002A710E" w:rsidRPr="00547E62" w:rsidRDefault="002A710E" w:rsidP="00547E62">
      <w:pPr>
        <w:spacing w:after="0" w:line="240" w:lineRule="auto"/>
        <w:ind w:firstLine="454"/>
        <w:jc w:val="both"/>
        <w:rPr>
          <w:rFonts w:ascii="Times New Roman" w:hAnsi="Times New Roman" w:cs="Times New Roman"/>
          <w:sz w:val="30"/>
          <w:szCs w:val="30"/>
          <w:lang w:val="uz-Cyrl-UZ"/>
        </w:rPr>
      </w:pPr>
    </w:p>
    <w:p w14:paraId="3FF03B97" w14:textId="72EDCE1B" w:rsidR="00476EEC"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lastRenderedPageBreak/>
        <w:t>Nazorat savollari</w:t>
      </w:r>
    </w:p>
    <w:p w14:paraId="7E2AD7EF" w14:textId="16B139FE" w:rsidR="00476EEC" w:rsidRPr="00A76A19" w:rsidRDefault="00476EEC" w:rsidP="00A76A19">
      <w:pPr>
        <w:pStyle w:val="a7"/>
        <w:numPr>
          <w:ilvl w:val="0"/>
          <w:numId w:val="17"/>
        </w:numPr>
        <w:spacing w:after="0" w:line="240" w:lineRule="auto"/>
        <w:ind w:left="0" w:firstLine="454"/>
        <w:jc w:val="both"/>
        <w:rPr>
          <w:rFonts w:ascii="Times New Roman" w:hAnsi="Times New Roman" w:cs="Times New Roman"/>
          <w:sz w:val="30"/>
          <w:szCs w:val="30"/>
          <w:lang w:val="uz-Cyrl-UZ"/>
        </w:rPr>
      </w:pPr>
      <w:r w:rsidRPr="00A76A19">
        <w:rPr>
          <w:rFonts w:ascii="Times New Roman" w:hAnsi="Times New Roman" w:cs="Times New Roman"/>
          <w:sz w:val="30"/>
          <w:szCs w:val="30"/>
          <w:lang w:val="uz-Cyrl-UZ"/>
        </w:rPr>
        <w:t xml:space="preserve">Manzarali daraxtlarni ko‘paytirish va </w:t>
      </w:r>
      <w:r w:rsidR="00E90942" w:rsidRPr="00A76A19">
        <w:rPr>
          <w:rFonts w:ascii="Times New Roman" w:hAnsi="Times New Roman" w:cs="Times New Roman"/>
          <w:sz w:val="30"/>
          <w:szCs w:val="30"/>
          <w:lang w:val="uz-Cyrl-UZ"/>
        </w:rPr>
        <w:t xml:space="preserve">yirik shtambli </w:t>
      </w:r>
      <w:r w:rsidRPr="00A76A19">
        <w:rPr>
          <w:rFonts w:ascii="Times New Roman" w:hAnsi="Times New Roman" w:cs="Times New Roman"/>
          <w:sz w:val="30"/>
          <w:szCs w:val="30"/>
          <w:lang w:val="uz-Cyrl-UZ"/>
        </w:rPr>
        <w:t xml:space="preserve">ko‘chatlarini yetishtirish qanday usullari </w:t>
      </w:r>
      <w:r w:rsidR="00E90942" w:rsidRPr="00A76A19">
        <w:rPr>
          <w:rFonts w:ascii="Times New Roman" w:hAnsi="Times New Roman" w:cs="Times New Roman"/>
          <w:sz w:val="30"/>
          <w:szCs w:val="30"/>
          <w:lang w:val="uz-Cyrl-UZ"/>
        </w:rPr>
        <w:t xml:space="preserve">ko‘chatchilik amaliyotida </w:t>
      </w:r>
      <w:r w:rsidRPr="00A76A19">
        <w:rPr>
          <w:rFonts w:ascii="Times New Roman" w:hAnsi="Times New Roman" w:cs="Times New Roman"/>
          <w:sz w:val="30"/>
          <w:szCs w:val="30"/>
          <w:lang w:val="uz-Cyrl-UZ"/>
        </w:rPr>
        <w:t xml:space="preserve"> keng qo‘llaniladi?</w:t>
      </w:r>
    </w:p>
    <w:p w14:paraId="4CAAE1FC" w14:textId="363CDE9C" w:rsidR="00440D53" w:rsidRPr="00A76A19" w:rsidRDefault="00476EEC" w:rsidP="00A76A19">
      <w:pPr>
        <w:pStyle w:val="a7"/>
        <w:numPr>
          <w:ilvl w:val="0"/>
          <w:numId w:val="17"/>
        </w:numPr>
        <w:spacing w:after="0" w:line="240" w:lineRule="auto"/>
        <w:ind w:left="0" w:firstLine="454"/>
        <w:jc w:val="both"/>
        <w:rPr>
          <w:rFonts w:ascii="Times New Roman" w:hAnsi="Times New Roman" w:cs="Times New Roman"/>
          <w:sz w:val="30"/>
          <w:szCs w:val="30"/>
          <w:lang w:val="uz-Cyrl-UZ"/>
        </w:rPr>
      </w:pPr>
      <w:r w:rsidRPr="00A76A19">
        <w:rPr>
          <w:rFonts w:ascii="Times New Roman" w:hAnsi="Times New Roman" w:cs="Times New Roman"/>
          <w:sz w:val="30"/>
          <w:szCs w:val="30"/>
          <w:lang w:val="uz-Cyrl-UZ"/>
        </w:rPr>
        <w:t xml:space="preserve">Manzarali daraxtlarni urug‘idan ko‘paytirishda </w:t>
      </w:r>
      <w:r w:rsidR="00E90942" w:rsidRPr="00A76A19">
        <w:rPr>
          <w:rFonts w:ascii="Times New Roman" w:hAnsi="Times New Roman" w:cs="Times New Roman"/>
          <w:sz w:val="30"/>
          <w:szCs w:val="30"/>
          <w:lang w:val="uz-Cyrl-UZ"/>
        </w:rPr>
        <w:t xml:space="preserve">yirik shtambli </w:t>
      </w:r>
      <w:r w:rsidR="00665F38" w:rsidRPr="00A76A19">
        <w:rPr>
          <w:rFonts w:ascii="Times New Roman" w:hAnsi="Times New Roman" w:cs="Times New Roman"/>
          <w:sz w:val="30"/>
          <w:szCs w:val="30"/>
          <w:lang w:val="uz-Cyrl-UZ"/>
        </w:rPr>
        <w:t xml:space="preserve">va yopiq ildizli </w:t>
      </w:r>
      <w:r w:rsidR="00E90942" w:rsidRPr="00A76A19">
        <w:rPr>
          <w:rFonts w:ascii="Times New Roman" w:hAnsi="Times New Roman" w:cs="Times New Roman"/>
          <w:sz w:val="30"/>
          <w:szCs w:val="30"/>
          <w:lang w:val="uz-Cyrl-UZ"/>
        </w:rPr>
        <w:t>ko‘chatlarini yetishtirish</w:t>
      </w:r>
      <w:r w:rsidRPr="00A76A19">
        <w:rPr>
          <w:rFonts w:ascii="Times New Roman" w:hAnsi="Times New Roman" w:cs="Times New Roman"/>
          <w:sz w:val="30"/>
          <w:szCs w:val="30"/>
          <w:lang w:val="uz-Cyrl-UZ"/>
        </w:rPr>
        <w:t xml:space="preserve"> usullarini aytib ber</w:t>
      </w:r>
      <w:r w:rsidR="00D112DB" w:rsidRPr="00A76A19">
        <w:rPr>
          <w:rFonts w:ascii="Times New Roman" w:hAnsi="Times New Roman" w:cs="Times New Roman"/>
          <w:sz w:val="30"/>
          <w:szCs w:val="30"/>
          <w:lang w:val="uz-Cyrl-UZ"/>
        </w:rPr>
        <w:t>ing</w:t>
      </w:r>
      <w:r w:rsidR="00440D53" w:rsidRPr="00A76A19">
        <w:rPr>
          <w:rFonts w:ascii="Times New Roman" w:hAnsi="Times New Roman" w:cs="Times New Roman"/>
          <w:sz w:val="30"/>
          <w:szCs w:val="30"/>
          <w:lang w:val="uz-Cyrl-UZ"/>
        </w:rPr>
        <w:t>?</w:t>
      </w:r>
    </w:p>
    <w:p w14:paraId="52AC6B9E" w14:textId="5D23816A" w:rsidR="00E00ABE" w:rsidRPr="00A76A19" w:rsidRDefault="00476EEC" w:rsidP="00A76A19">
      <w:pPr>
        <w:pStyle w:val="a7"/>
        <w:numPr>
          <w:ilvl w:val="0"/>
          <w:numId w:val="17"/>
        </w:numPr>
        <w:spacing w:after="0" w:line="240" w:lineRule="auto"/>
        <w:ind w:left="0" w:firstLine="454"/>
        <w:jc w:val="both"/>
        <w:rPr>
          <w:rFonts w:ascii="Times New Roman" w:hAnsi="Times New Roman" w:cs="Times New Roman"/>
          <w:sz w:val="30"/>
          <w:szCs w:val="30"/>
          <w:lang w:val="uz-Cyrl-UZ"/>
        </w:rPr>
      </w:pPr>
      <w:r w:rsidRPr="00A76A19">
        <w:rPr>
          <w:rFonts w:ascii="Times New Roman" w:hAnsi="Times New Roman" w:cs="Times New Roman"/>
          <w:sz w:val="30"/>
          <w:szCs w:val="30"/>
          <w:lang w:val="uz-Cyrl-UZ"/>
        </w:rPr>
        <w:t>Manzarali daraxtlarni vegetativ ko‘paytirish</w:t>
      </w:r>
      <w:r w:rsidR="00E90942" w:rsidRPr="00A76A19">
        <w:rPr>
          <w:rFonts w:ascii="Times New Roman" w:hAnsi="Times New Roman" w:cs="Times New Roman"/>
          <w:sz w:val="30"/>
          <w:szCs w:val="30"/>
          <w:lang w:val="uz-Cyrl-UZ"/>
        </w:rPr>
        <w:t xml:space="preserve"> va yirik shtambli ko‘chatlarini yetishtirish</w:t>
      </w:r>
      <w:r w:rsidRPr="00A76A19">
        <w:rPr>
          <w:rFonts w:ascii="Times New Roman" w:hAnsi="Times New Roman" w:cs="Times New Roman"/>
          <w:sz w:val="30"/>
          <w:szCs w:val="30"/>
          <w:lang w:val="uz-Cyrl-UZ"/>
        </w:rPr>
        <w:t xml:space="preserve"> qanday </w:t>
      </w:r>
      <w:r w:rsidR="00CB7EBA" w:rsidRPr="00A76A19">
        <w:rPr>
          <w:rFonts w:ascii="Times New Roman" w:hAnsi="Times New Roman" w:cs="Times New Roman"/>
          <w:sz w:val="30"/>
          <w:szCs w:val="30"/>
          <w:lang w:val="uz-Cyrl-UZ"/>
        </w:rPr>
        <w:t xml:space="preserve">  </w:t>
      </w:r>
      <w:r w:rsidRPr="00A76A19">
        <w:rPr>
          <w:rFonts w:ascii="Times New Roman" w:hAnsi="Times New Roman" w:cs="Times New Roman"/>
          <w:sz w:val="30"/>
          <w:szCs w:val="30"/>
          <w:lang w:val="uz-Cyrl-UZ"/>
        </w:rPr>
        <w:t>usullarini bilasiz</w:t>
      </w:r>
      <w:r w:rsidR="00E90942" w:rsidRPr="00A76A19">
        <w:rPr>
          <w:rFonts w:ascii="Times New Roman" w:hAnsi="Times New Roman" w:cs="Times New Roman"/>
          <w:sz w:val="30"/>
          <w:szCs w:val="30"/>
          <w:lang w:val="uz-Cyrl-UZ"/>
        </w:rPr>
        <w:t>?</w:t>
      </w:r>
    </w:p>
    <w:p w14:paraId="7002BE74" w14:textId="77777777" w:rsidR="00770CA9" w:rsidRPr="00547E62" w:rsidRDefault="00770CA9" w:rsidP="00547E62">
      <w:pPr>
        <w:spacing w:after="0" w:line="240" w:lineRule="auto"/>
        <w:ind w:firstLine="454"/>
        <w:rPr>
          <w:rFonts w:ascii="Times New Roman" w:eastAsia="Times New Roman" w:hAnsi="Times New Roman" w:cs="Times New Roman"/>
          <w:noProof/>
          <w:sz w:val="30"/>
          <w:szCs w:val="30"/>
          <w:lang w:val="uz-Cyrl-UZ"/>
        </w:rPr>
      </w:pPr>
    </w:p>
    <w:p w14:paraId="3451662C" w14:textId="77777777" w:rsidR="004962AD" w:rsidRPr="00547E62" w:rsidRDefault="004962AD" w:rsidP="00547E62">
      <w:pPr>
        <w:spacing w:after="0" w:line="240" w:lineRule="auto"/>
        <w:ind w:firstLine="454"/>
        <w:jc w:val="center"/>
        <w:rPr>
          <w:rFonts w:ascii="Times New Roman" w:eastAsia="Times New Roman" w:hAnsi="Times New Roman" w:cs="Times New Roman"/>
          <w:noProof/>
          <w:sz w:val="30"/>
          <w:szCs w:val="30"/>
          <w:lang w:val="uz-Cyrl-UZ"/>
        </w:rPr>
      </w:pPr>
    </w:p>
    <w:p w14:paraId="177C32E2" w14:textId="1D9A3CF4" w:rsidR="007F2C18" w:rsidRPr="00A76A19" w:rsidRDefault="00A76A19" w:rsidP="00A76A19">
      <w:pPr>
        <w:spacing w:after="0" w:line="240" w:lineRule="auto"/>
        <w:jc w:val="center"/>
        <w:rPr>
          <w:rFonts w:ascii="Times New Roman" w:eastAsia="Times New Roman" w:hAnsi="Times New Roman" w:cs="Times New Roman"/>
          <w:b/>
          <w:bCs/>
          <w:noProof/>
          <w:sz w:val="30"/>
          <w:szCs w:val="30"/>
          <w:lang w:val="uz-Cyrl-UZ"/>
        </w:rPr>
      </w:pPr>
      <w:r>
        <w:rPr>
          <w:rFonts w:ascii="Times New Roman" w:eastAsia="Times New Roman" w:hAnsi="Times New Roman" w:cs="Times New Roman"/>
          <w:b/>
          <w:bCs/>
          <w:noProof/>
          <w:sz w:val="30"/>
          <w:szCs w:val="30"/>
          <w:lang w:val="en-US"/>
        </w:rPr>
        <w:t xml:space="preserve">1.13 </w:t>
      </w:r>
      <w:r w:rsidRPr="00547E62">
        <w:rPr>
          <w:rFonts w:ascii="Times New Roman" w:eastAsia="Times New Roman" w:hAnsi="Times New Roman" w:cs="Times New Roman"/>
          <w:b/>
          <w:bCs/>
          <w:noProof/>
          <w:sz w:val="30"/>
          <w:szCs w:val="30"/>
          <w:lang w:val="uz-Cyrl-UZ"/>
        </w:rPr>
        <w:t>Manzarali ko‘chatzorda ko‘chatlarga shakl berish va shox-shabbasini shakllantirish</w:t>
      </w:r>
    </w:p>
    <w:p w14:paraId="12B8C339" w14:textId="77777777" w:rsidR="00E00ABE" w:rsidRPr="00547E62" w:rsidRDefault="0087664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Manzarali ninabargli va yaproqbargli daraxt turlarini tanlashda ularning shox-shabbasini tuzilishi katta ahamiyatga ega. Joy kam bo‘lgan ob’yektlarda ustunsimon daraxtlarni joylashtirish yoki maysazorda yakka o‘zini ekish mumkin. Joy keng bo‘lgan yerlarda ovalsimon, tarvaqaylagan, piramidasimon va shoxlari osilib o‘suvchi daraxtlarni joylashtirish chiroyli manzara hosil qiladi. </w:t>
      </w:r>
    </w:p>
    <w:p w14:paraId="5526213F" w14:textId="77777777" w:rsidR="00E00ABE" w:rsidRPr="00547E62" w:rsidRDefault="0087664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Daraxtlarning o‘lchami ularning shox-shabbasidan ko‘ra muhim ahamiyatga ega. Ekish uchun joy tanlaganda daraxt yoki butaning 15 yildan keyingi o‘lchamini hisobga olish kerak. Baland bo‘yli daraxtni har yili kesish uning manzarasini yo‘qotadi va gullashini to‘xtatib qo‘yadi. </w:t>
      </w:r>
    </w:p>
    <w:p w14:paraId="32D648ED" w14:textId="77777777" w:rsidR="00E00ABE" w:rsidRPr="00547E62" w:rsidRDefault="0087664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Manzarali daraxt va butalarga ko‘kalamzorlashtirish uslubiga mos holda ikki xil usulda kesib shakl beriladi: tabiiy shox-shabbani shakllantirish va to‘g‘ri geometrik shakldagi shox-shabbani shakllantirish. </w:t>
      </w:r>
    </w:p>
    <w:p w14:paraId="61B87A2C" w14:textId="77777777" w:rsidR="00E00ABE" w:rsidRPr="00547E62" w:rsidRDefault="0087664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Tabiiy shox-shabbani shakllantirish – odatda yakka o‘sgan daraxt va butalarda qo‘llaniladi va shoxlarini siyraklashtirish usulida kesiladi. To‘g‘ri geometrik shakldagi shox-shabbani shakllantirish – daraxt va butalarga manzarali shakl berish yoki jonli devorlarni shakllantirishda to‘g‘ri geometrik shaklda kesiladi. </w:t>
      </w:r>
    </w:p>
    <w:p w14:paraId="7D33CE29" w14:textId="77777777" w:rsidR="00E00ABE" w:rsidRPr="00547E62" w:rsidRDefault="0087664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 xml:space="preserve">Kesib shakl berishda, odatda manzarali daraxt va butalarning o‘sish nuqtasi olib tashlanadi. Bu ularning pastki va oraliq kurtaklarini rivojlanishiga imkoniyat yaratadi. Doimiy kesish natijasida shox-shabbalar orasi zichlashib boradi. Shox-shabbalarni zichlashtirish maqsadida kesishning ikki xil turi bor: </w:t>
      </w:r>
    </w:p>
    <w:p w14:paraId="4778F57A" w14:textId="77777777" w:rsidR="00E00ABE" w:rsidRPr="00547E62" w:rsidRDefault="0087664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en-US"/>
        </w:rPr>
      </w:pPr>
      <w:r w:rsidRPr="00547E62">
        <w:rPr>
          <w:rFonts w:ascii="Times New Roman" w:eastAsia="Times New Roman" w:hAnsi="Times New Roman" w:cs="Times New Roman"/>
          <w:noProof/>
          <w:sz w:val="30"/>
          <w:szCs w:val="30"/>
          <w:lang w:val="uz-Cyrl-UZ"/>
        </w:rPr>
        <w:t>1) trimming – ya’ni oddiy qaychi yoki motoqaychi yordamida manzarali daraxt yoki butaning barcha qismidagi o‘suvchi shoxlarining uchki qismi uncha katta bo‘lmagan o‘lchamda kesib chiqiladi. Bu usul jonli devorlar va figurali shakl berilgan daraxt va butalarda qo‘llaniladi.</w:t>
      </w:r>
      <w:r w:rsidRPr="00547E62">
        <w:rPr>
          <w:rFonts w:ascii="Times New Roman" w:eastAsia="Times New Roman" w:hAnsi="Times New Roman" w:cs="Times New Roman"/>
          <w:noProof/>
          <w:sz w:val="30"/>
          <w:szCs w:val="30"/>
          <w:lang w:val="en-US"/>
        </w:rPr>
        <w:t xml:space="preserve"> </w:t>
      </w:r>
    </w:p>
    <w:p w14:paraId="066E2975" w14:textId="77777777" w:rsidR="00E00ABE" w:rsidRPr="00547E62" w:rsidRDefault="00876646"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lastRenderedPageBreak/>
        <w:t>2) chimdib uzish – kichik o‘lchamdagi manzarali o‘simliklarning shox-shabbasini qalinlashtirish maqsadida qo‘l yordamida ularning o‘suvchi kurtaklari chimdib uzib tashlanadi.</w:t>
      </w:r>
      <w:r w:rsidRPr="00547E62">
        <w:rPr>
          <w:rFonts w:ascii="Times New Roman" w:eastAsia="Times New Roman" w:hAnsi="Times New Roman" w:cs="Times New Roman"/>
          <w:noProof/>
          <w:sz w:val="30"/>
          <w:szCs w:val="30"/>
          <w:lang w:val="en-US"/>
        </w:rPr>
        <w:t xml:space="preserve"> </w:t>
      </w:r>
    </w:p>
    <w:p w14:paraId="4B3922B4" w14:textId="7DD895C7" w:rsidR="004B242B" w:rsidRDefault="004B242B"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Siyraklashtirish maqsadida kesish –bunda daraxt yoki buta shoxlari asosiy tanaga ulangan joyigacha kesib tashlanadi. Qolgan shoxlar qo‘shimcha oziq moddalarga ega bo‘ladi va yaxshi rivojlanadi. Doimiy o‘z vaqtida siyraklashtirilib turiladigan daraxt va butalar kesilmaganlariga qaraganda baland va keng rivojlangan bo‘ladi.</w:t>
      </w:r>
    </w:p>
    <w:p w14:paraId="78F6DF7C" w14:textId="77777777" w:rsidR="00A76A19" w:rsidRPr="00547E62" w:rsidRDefault="00A76A19"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p>
    <w:p w14:paraId="69F52BE1" w14:textId="4DE0A583" w:rsidR="007F2C18" w:rsidRPr="00A76A19" w:rsidRDefault="007F2C18" w:rsidP="00A76A19">
      <w:pPr>
        <w:overflowPunct w:val="0"/>
        <w:autoSpaceDE w:val="0"/>
        <w:autoSpaceDN w:val="0"/>
        <w:adjustRightInd w:val="0"/>
        <w:spacing w:after="0" w:line="240" w:lineRule="auto"/>
        <w:jc w:val="center"/>
        <w:textAlignment w:val="baseline"/>
        <w:rPr>
          <w:rFonts w:ascii="Times New Roman" w:eastAsia="Times New Roman" w:hAnsi="Times New Roman" w:cs="Times New Roman"/>
          <w:noProof/>
          <w:sz w:val="24"/>
          <w:szCs w:val="24"/>
          <w:lang w:val="uz-Cyrl-UZ"/>
        </w:rPr>
      </w:pPr>
      <w:r w:rsidRPr="00A76A19">
        <w:rPr>
          <w:rFonts w:ascii="Times New Roman" w:eastAsia="Times New Roman" w:hAnsi="Times New Roman" w:cs="Times New Roman"/>
          <w:noProof/>
          <w:sz w:val="24"/>
          <w:szCs w:val="24"/>
        </w:rPr>
        <w:drawing>
          <wp:inline distT="0" distB="0" distL="0" distR="0" wp14:anchorId="092C0F13" wp14:editId="7322BFE5">
            <wp:extent cx="2969311" cy="3291677"/>
            <wp:effectExtent l="0" t="0" r="2540" b="4445"/>
            <wp:docPr id="14" name="Рисунок 7" descr="D:\Мои документы\КАФЕДРА\М.Холмуротов\ДАРСЛАР\Манзарали богдорчилик\Д-р Хессайон. Все о декоративных деревьях и кустарниках_106.jpg"/>
            <wp:cNvGraphicFramePr/>
            <a:graphic xmlns:a="http://schemas.openxmlformats.org/drawingml/2006/main">
              <a:graphicData uri="http://schemas.openxmlformats.org/drawingml/2006/picture">
                <pic:pic xmlns:pic="http://schemas.openxmlformats.org/drawingml/2006/picture">
                  <pic:nvPicPr>
                    <pic:cNvPr id="10243" name="Picture 3" descr="D:\Мои документы\КАФЕДРА\М.Холмуротов\ДАРСЛАР\Манзарали богдорчилик\Д-р Хессайон. Все о декоративных деревьях и кустарниках_106.jpg"/>
                    <pic:cNvPicPr>
                      <a:picLocks noGrp="1"/>
                    </pic:cNvPicPr>
                  </pic:nvPicPr>
                  <pic:blipFill>
                    <a:blip r:embed="rId16"/>
                    <a:srcRect/>
                    <a:stretch>
                      <a:fillRect/>
                    </a:stretch>
                  </pic:blipFill>
                  <pic:spPr bwMode="auto">
                    <a:xfrm>
                      <a:off x="0" y="0"/>
                      <a:ext cx="2995279" cy="3320464"/>
                    </a:xfrm>
                    <a:prstGeom prst="rect">
                      <a:avLst/>
                    </a:prstGeom>
                    <a:noFill/>
                    <a:ln w="9525">
                      <a:noFill/>
                      <a:miter lim="800000"/>
                      <a:headEnd/>
                      <a:tailEnd/>
                    </a:ln>
                  </pic:spPr>
                </pic:pic>
              </a:graphicData>
            </a:graphic>
          </wp:inline>
        </w:drawing>
      </w:r>
      <w:r w:rsidRPr="00A76A19">
        <w:rPr>
          <w:rFonts w:ascii="Times New Roman" w:eastAsia="Times New Roman" w:hAnsi="Times New Roman" w:cs="Times New Roman"/>
          <w:noProof/>
          <w:sz w:val="24"/>
          <w:szCs w:val="24"/>
        </w:rPr>
        <w:drawing>
          <wp:inline distT="0" distB="0" distL="0" distR="0" wp14:anchorId="27E0F8AF" wp14:editId="3B3CD844">
            <wp:extent cx="2450592" cy="3217400"/>
            <wp:effectExtent l="0" t="0" r="6985" b="2540"/>
            <wp:docPr id="15" name="Рисунок 8" descr="D:\Мои документы\КАФЕДРА\М.Холмуротов\ДАРСЛАР\Манзарали богдорчилик\Д-р Хессайон. Все о декоративных деревьях и кустарниках_106.jpg"/>
            <wp:cNvGraphicFramePr/>
            <a:graphic xmlns:a="http://schemas.openxmlformats.org/drawingml/2006/main">
              <a:graphicData uri="http://schemas.openxmlformats.org/drawingml/2006/picture">
                <pic:pic xmlns:pic="http://schemas.openxmlformats.org/drawingml/2006/picture">
                  <pic:nvPicPr>
                    <pic:cNvPr id="10244" name="Picture 3" descr="D:\Мои документы\КАФЕДРА\М.Холмуротов\ДАРСЛАР\Манзарали богдорчилик\Д-р Хессайон. Все о декоративных деревьях и кустарниках_106.jpg"/>
                    <pic:cNvPicPr>
                      <a:picLocks noChangeAspect="1" noChangeArrowheads="1"/>
                    </pic:cNvPicPr>
                  </pic:nvPicPr>
                  <pic:blipFill>
                    <a:blip r:embed="rId17"/>
                    <a:srcRect/>
                    <a:stretch>
                      <a:fillRect/>
                    </a:stretch>
                  </pic:blipFill>
                  <pic:spPr bwMode="auto">
                    <a:xfrm>
                      <a:off x="0" y="0"/>
                      <a:ext cx="2476762" cy="3251758"/>
                    </a:xfrm>
                    <a:prstGeom prst="rect">
                      <a:avLst/>
                    </a:prstGeom>
                    <a:noFill/>
                    <a:ln w="9525">
                      <a:noFill/>
                      <a:miter lim="800000"/>
                      <a:headEnd/>
                      <a:tailEnd/>
                    </a:ln>
                  </pic:spPr>
                </pic:pic>
              </a:graphicData>
            </a:graphic>
          </wp:inline>
        </w:drawing>
      </w:r>
    </w:p>
    <w:p w14:paraId="7DA1446E" w14:textId="29537AE2" w:rsidR="00E1719F" w:rsidRDefault="00237996" w:rsidP="00A76A19">
      <w:pPr>
        <w:overflowPunct w:val="0"/>
        <w:autoSpaceDE w:val="0"/>
        <w:autoSpaceDN w:val="0"/>
        <w:adjustRightInd w:val="0"/>
        <w:spacing w:after="0" w:line="240" w:lineRule="auto"/>
        <w:jc w:val="center"/>
        <w:textAlignment w:val="baseline"/>
        <w:rPr>
          <w:rFonts w:ascii="Times New Roman" w:eastAsia="Times New Roman" w:hAnsi="Times New Roman" w:cs="Times New Roman"/>
          <w:b/>
          <w:noProof/>
          <w:sz w:val="24"/>
          <w:szCs w:val="24"/>
          <w:lang w:val="uz-Cyrl-UZ"/>
        </w:rPr>
      </w:pPr>
      <w:r w:rsidRPr="00A76A19">
        <w:rPr>
          <w:rFonts w:ascii="Times New Roman" w:eastAsia="Times New Roman" w:hAnsi="Times New Roman" w:cs="Times New Roman"/>
          <w:b/>
          <w:noProof/>
          <w:sz w:val="24"/>
          <w:szCs w:val="24"/>
          <w:lang w:val="uz-Cyrl-UZ"/>
        </w:rPr>
        <w:t>8</w:t>
      </w:r>
      <w:r w:rsidR="00BC443E" w:rsidRPr="00A76A19">
        <w:rPr>
          <w:rFonts w:ascii="Times New Roman" w:eastAsia="Times New Roman" w:hAnsi="Times New Roman" w:cs="Times New Roman"/>
          <w:b/>
          <w:noProof/>
          <w:sz w:val="24"/>
          <w:szCs w:val="24"/>
          <w:lang w:val="uz-Cyrl-UZ"/>
        </w:rPr>
        <w:t>-rasm.</w:t>
      </w:r>
      <w:r w:rsidR="00A76A19">
        <w:rPr>
          <w:rFonts w:ascii="Times New Roman" w:eastAsia="Times New Roman" w:hAnsi="Times New Roman" w:cs="Times New Roman"/>
          <w:b/>
          <w:noProof/>
          <w:sz w:val="24"/>
          <w:szCs w:val="24"/>
          <w:lang w:val="en-US"/>
        </w:rPr>
        <w:t xml:space="preserve"> </w:t>
      </w:r>
      <w:r w:rsidR="00BC443E" w:rsidRPr="00A76A19">
        <w:rPr>
          <w:rFonts w:ascii="Times New Roman" w:eastAsia="Times New Roman" w:hAnsi="Times New Roman" w:cs="Times New Roman"/>
          <w:b/>
          <w:noProof/>
          <w:sz w:val="24"/>
          <w:szCs w:val="24"/>
          <w:lang w:val="uz-Cyrl-UZ"/>
        </w:rPr>
        <w:t xml:space="preserve">Trimming </w:t>
      </w:r>
      <w:r w:rsidR="00A76A19">
        <w:rPr>
          <w:rFonts w:ascii="Times New Roman" w:eastAsia="Times New Roman" w:hAnsi="Times New Roman" w:cs="Times New Roman"/>
          <w:b/>
          <w:noProof/>
          <w:sz w:val="24"/>
          <w:szCs w:val="24"/>
          <w:lang w:val="en-US"/>
        </w:rPr>
        <w:t>va c</w:t>
      </w:r>
      <w:r w:rsidR="00A76A19" w:rsidRPr="00A76A19">
        <w:rPr>
          <w:rFonts w:ascii="Times New Roman" w:eastAsia="Times New Roman" w:hAnsi="Times New Roman" w:cs="Times New Roman"/>
          <w:b/>
          <w:noProof/>
          <w:sz w:val="24"/>
          <w:szCs w:val="24"/>
          <w:lang w:val="uz-Cyrl-UZ"/>
        </w:rPr>
        <w:t xml:space="preserve">himdib </w:t>
      </w:r>
      <w:r w:rsidR="00E1719F" w:rsidRPr="00A76A19">
        <w:rPr>
          <w:rFonts w:ascii="Times New Roman" w:eastAsia="Times New Roman" w:hAnsi="Times New Roman" w:cs="Times New Roman"/>
          <w:b/>
          <w:noProof/>
          <w:sz w:val="24"/>
          <w:szCs w:val="24"/>
          <w:lang w:val="uz-Cyrl-UZ"/>
        </w:rPr>
        <w:t>uzish usuli</w:t>
      </w:r>
    </w:p>
    <w:p w14:paraId="029DF20B" w14:textId="005B3D7B" w:rsidR="00A1376E" w:rsidRDefault="00A1376E" w:rsidP="00A76A19">
      <w:pPr>
        <w:overflowPunct w:val="0"/>
        <w:autoSpaceDE w:val="0"/>
        <w:autoSpaceDN w:val="0"/>
        <w:adjustRightInd w:val="0"/>
        <w:spacing w:after="0" w:line="240" w:lineRule="auto"/>
        <w:jc w:val="center"/>
        <w:textAlignment w:val="baseline"/>
        <w:rPr>
          <w:rFonts w:ascii="Times New Roman" w:eastAsia="Times New Roman" w:hAnsi="Times New Roman" w:cs="Times New Roman"/>
          <w:b/>
          <w:noProof/>
          <w:sz w:val="24"/>
          <w:szCs w:val="24"/>
          <w:lang w:val="uz-Cyrl-UZ"/>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8"/>
        <w:gridCol w:w="2630"/>
        <w:gridCol w:w="3052"/>
      </w:tblGrid>
      <w:tr w:rsidR="00A1376E" w:rsidRPr="002F2305" w14:paraId="1EF8AD3B" w14:textId="77777777" w:rsidTr="002F2305">
        <w:tc>
          <w:tcPr>
            <w:tcW w:w="9060" w:type="dxa"/>
            <w:gridSpan w:val="3"/>
          </w:tcPr>
          <w:p w14:paraId="4B5BE1F7" w14:textId="614D11BA" w:rsidR="00A1376E" w:rsidRPr="002F2305" w:rsidRDefault="00A1376E"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uz-Cyrl-UZ"/>
              </w:rPr>
            </w:pPr>
            <w:r w:rsidRPr="002F2305">
              <w:rPr>
                <w:rFonts w:ascii="Times New Roman" w:eastAsia="Times New Roman" w:hAnsi="Times New Roman" w:cs="Times New Roman"/>
                <w:noProof/>
                <w:sz w:val="24"/>
                <w:szCs w:val="24"/>
              </w:rPr>
              <w:drawing>
                <wp:inline distT="0" distB="0" distL="0" distR="0" wp14:anchorId="004632EF" wp14:editId="66253712">
                  <wp:extent cx="5657850" cy="1361971"/>
                  <wp:effectExtent l="0" t="0" r="0" b="0"/>
                  <wp:docPr id="10" name="Рисунок 6"/>
                  <wp:cNvGraphicFramePr/>
                  <a:graphic xmlns:a="http://schemas.openxmlformats.org/drawingml/2006/main">
                    <a:graphicData uri="http://schemas.openxmlformats.org/drawingml/2006/picture">
                      <pic:pic xmlns:pic="http://schemas.openxmlformats.org/drawingml/2006/picture">
                        <pic:nvPicPr>
                          <pic:cNvPr id="5123" name="Содержимое 3"/>
                          <pic:cNvPicPr>
                            <a:picLocks noGrp="1"/>
                          </pic:cNvPicPr>
                        </pic:nvPicPr>
                        <pic:blipFill rotWithShape="1">
                          <a:blip r:embed="rId18"/>
                          <a:srcRect b="69488"/>
                          <a:stretch/>
                        </pic:blipFill>
                        <pic:spPr bwMode="auto">
                          <a:xfrm>
                            <a:off x="0" y="0"/>
                            <a:ext cx="5730389" cy="137943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F2305" w:rsidRPr="002F2305" w14:paraId="6992D62E" w14:textId="77777777" w:rsidTr="002F2305">
        <w:tc>
          <w:tcPr>
            <w:tcW w:w="3371" w:type="dxa"/>
          </w:tcPr>
          <w:p w14:paraId="2E591BCD" w14:textId="7F3D350F" w:rsidR="00A1376E" w:rsidRPr="002F2305" w:rsidRDefault="002F2305"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en-US" w:eastAsia="en-US"/>
              </w:rPr>
            </w:pPr>
            <w:r w:rsidRPr="002F2305">
              <w:rPr>
                <w:rFonts w:ascii="Times New Roman" w:eastAsia="Times New Roman" w:hAnsi="Times New Roman" w:cs="Times New Roman"/>
                <w:noProof/>
                <w:sz w:val="24"/>
                <w:szCs w:val="24"/>
                <w:lang w:val="en-US" w:eastAsia="en-US"/>
              </w:rPr>
              <w:t>tarvaqaylagan</w:t>
            </w:r>
          </w:p>
        </w:tc>
        <w:tc>
          <w:tcPr>
            <w:tcW w:w="2578" w:type="dxa"/>
          </w:tcPr>
          <w:p w14:paraId="2B8C5553" w14:textId="2A8C3B8B" w:rsidR="00A1376E" w:rsidRPr="002F2305" w:rsidRDefault="002F2305"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en-US"/>
              </w:rPr>
            </w:pPr>
            <w:r w:rsidRPr="002F2305">
              <w:rPr>
                <w:rFonts w:ascii="Times New Roman" w:eastAsia="Times New Roman" w:hAnsi="Times New Roman" w:cs="Times New Roman"/>
                <w:noProof/>
                <w:sz w:val="24"/>
                <w:szCs w:val="24"/>
                <w:lang w:val="en-US"/>
              </w:rPr>
              <w:t>ovalsimon</w:t>
            </w:r>
          </w:p>
        </w:tc>
        <w:tc>
          <w:tcPr>
            <w:tcW w:w="3111" w:type="dxa"/>
          </w:tcPr>
          <w:p w14:paraId="41B2206D" w14:textId="192CA8AC" w:rsidR="00A1376E" w:rsidRPr="002F2305" w:rsidRDefault="002F2305"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en-US"/>
              </w:rPr>
            </w:pPr>
            <w:r w:rsidRPr="002F2305">
              <w:rPr>
                <w:rFonts w:ascii="Times New Roman" w:eastAsia="Times New Roman" w:hAnsi="Times New Roman" w:cs="Times New Roman"/>
                <w:noProof/>
                <w:sz w:val="24"/>
                <w:szCs w:val="24"/>
                <w:lang w:val="en-US"/>
              </w:rPr>
              <w:t>tuxumsimon</w:t>
            </w:r>
          </w:p>
        </w:tc>
      </w:tr>
      <w:tr w:rsidR="00A1376E" w:rsidRPr="002F2305" w14:paraId="2D2CB8C6" w14:textId="77777777" w:rsidTr="002F2305">
        <w:tc>
          <w:tcPr>
            <w:tcW w:w="9060" w:type="dxa"/>
            <w:gridSpan w:val="3"/>
          </w:tcPr>
          <w:p w14:paraId="1D5A52F1" w14:textId="2C39C426" w:rsidR="00A1376E" w:rsidRPr="002F2305" w:rsidRDefault="00A1376E"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uz-Cyrl-UZ"/>
              </w:rPr>
            </w:pPr>
            <w:r w:rsidRPr="002F2305">
              <w:rPr>
                <w:rFonts w:ascii="Times New Roman" w:eastAsia="Times New Roman" w:hAnsi="Times New Roman" w:cs="Times New Roman"/>
                <w:noProof/>
                <w:sz w:val="24"/>
                <w:szCs w:val="24"/>
              </w:rPr>
              <w:drawing>
                <wp:inline distT="0" distB="0" distL="0" distR="0" wp14:anchorId="32DFB509" wp14:editId="1AA5BC90">
                  <wp:extent cx="5657850" cy="1381125"/>
                  <wp:effectExtent l="0" t="0" r="0" b="9525"/>
                  <wp:docPr id="18" name="Рисунок 6"/>
                  <wp:cNvGraphicFramePr/>
                  <a:graphic xmlns:a="http://schemas.openxmlformats.org/drawingml/2006/main">
                    <a:graphicData uri="http://schemas.openxmlformats.org/drawingml/2006/picture">
                      <pic:pic xmlns:pic="http://schemas.openxmlformats.org/drawingml/2006/picture">
                        <pic:nvPicPr>
                          <pic:cNvPr id="5123" name="Содержимое 3"/>
                          <pic:cNvPicPr>
                            <a:picLocks noGrp="1"/>
                          </pic:cNvPicPr>
                        </pic:nvPicPr>
                        <pic:blipFill rotWithShape="1">
                          <a:blip r:embed="rId18"/>
                          <a:srcRect t="34139" b="34920"/>
                          <a:stretch/>
                        </pic:blipFill>
                        <pic:spPr bwMode="auto">
                          <a:xfrm>
                            <a:off x="0" y="0"/>
                            <a:ext cx="5661533" cy="138202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F2305" w:rsidRPr="002F2305" w14:paraId="4AC7F690" w14:textId="77777777" w:rsidTr="002F2305">
        <w:tc>
          <w:tcPr>
            <w:tcW w:w="3371" w:type="dxa"/>
          </w:tcPr>
          <w:p w14:paraId="5D317058" w14:textId="6C57AC14" w:rsidR="00A1376E" w:rsidRPr="002F2305" w:rsidRDefault="002F2305"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en-US" w:eastAsia="en-US"/>
              </w:rPr>
            </w:pPr>
            <w:r w:rsidRPr="002F2305">
              <w:rPr>
                <w:rFonts w:ascii="Times New Roman" w:eastAsia="Times New Roman" w:hAnsi="Times New Roman" w:cs="Times New Roman"/>
                <w:noProof/>
                <w:sz w:val="24"/>
                <w:szCs w:val="24"/>
                <w:lang w:val="en-US"/>
              </w:rPr>
              <w:t>tuxumsimon tuxumsimon</w:t>
            </w:r>
          </w:p>
        </w:tc>
        <w:tc>
          <w:tcPr>
            <w:tcW w:w="2578" w:type="dxa"/>
          </w:tcPr>
          <w:p w14:paraId="4CAFC559" w14:textId="49561008" w:rsidR="00A1376E" w:rsidRPr="002F2305" w:rsidRDefault="002F2305"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en-US"/>
              </w:rPr>
            </w:pPr>
            <w:r w:rsidRPr="002F2305">
              <w:rPr>
                <w:rFonts w:ascii="Times New Roman" w:eastAsia="Times New Roman" w:hAnsi="Times New Roman" w:cs="Times New Roman"/>
                <w:noProof/>
                <w:sz w:val="24"/>
                <w:szCs w:val="24"/>
                <w:lang w:val="en-US"/>
              </w:rPr>
              <w:t>sharsimon</w:t>
            </w:r>
          </w:p>
        </w:tc>
        <w:tc>
          <w:tcPr>
            <w:tcW w:w="3111" w:type="dxa"/>
          </w:tcPr>
          <w:p w14:paraId="0E32B7F5" w14:textId="58665AD1" w:rsidR="00A1376E" w:rsidRPr="002F2305" w:rsidRDefault="002F2305"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en-US"/>
              </w:rPr>
            </w:pPr>
            <w:r w:rsidRPr="002F2305">
              <w:rPr>
                <w:rFonts w:ascii="Times New Roman" w:eastAsia="Times New Roman" w:hAnsi="Times New Roman" w:cs="Times New Roman"/>
                <w:noProof/>
                <w:sz w:val="24"/>
                <w:szCs w:val="24"/>
                <w:lang w:val="en-US"/>
              </w:rPr>
              <w:t>osilib o‘suvchi</w:t>
            </w:r>
          </w:p>
        </w:tc>
      </w:tr>
      <w:tr w:rsidR="00A1376E" w:rsidRPr="002F2305" w14:paraId="47ECADE7" w14:textId="77777777" w:rsidTr="002F2305">
        <w:tc>
          <w:tcPr>
            <w:tcW w:w="9060" w:type="dxa"/>
            <w:gridSpan w:val="3"/>
          </w:tcPr>
          <w:p w14:paraId="49471B3C" w14:textId="11A1DD4A" w:rsidR="00A1376E" w:rsidRPr="002F2305" w:rsidRDefault="00A1376E"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uz-Cyrl-UZ"/>
              </w:rPr>
            </w:pPr>
            <w:r w:rsidRPr="002F2305">
              <w:rPr>
                <w:rFonts w:ascii="Times New Roman" w:eastAsia="Times New Roman" w:hAnsi="Times New Roman" w:cs="Times New Roman"/>
                <w:noProof/>
                <w:sz w:val="24"/>
                <w:szCs w:val="24"/>
              </w:rPr>
              <w:lastRenderedPageBreak/>
              <w:drawing>
                <wp:inline distT="0" distB="0" distL="0" distR="0" wp14:anchorId="231B3B48" wp14:editId="0019C08E">
                  <wp:extent cx="5619750" cy="1143000"/>
                  <wp:effectExtent l="0" t="0" r="0" b="0"/>
                  <wp:docPr id="19" name="Рисунок 6"/>
                  <wp:cNvGraphicFramePr/>
                  <a:graphic xmlns:a="http://schemas.openxmlformats.org/drawingml/2006/main">
                    <a:graphicData uri="http://schemas.openxmlformats.org/drawingml/2006/picture">
                      <pic:pic xmlns:pic="http://schemas.openxmlformats.org/drawingml/2006/picture">
                        <pic:nvPicPr>
                          <pic:cNvPr id="5123" name="Содержимое 3"/>
                          <pic:cNvPicPr>
                            <a:picLocks noGrp="1"/>
                          </pic:cNvPicPr>
                        </pic:nvPicPr>
                        <pic:blipFill rotWithShape="1">
                          <a:blip r:embed="rId18"/>
                          <a:srcRect t="69986" b="4408"/>
                          <a:stretch/>
                        </pic:blipFill>
                        <pic:spPr bwMode="auto">
                          <a:xfrm>
                            <a:off x="0" y="0"/>
                            <a:ext cx="5623408" cy="114374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F2305" w:rsidRPr="002F2305" w14:paraId="008A1F8B" w14:textId="77777777" w:rsidTr="002F2305">
        <w:tc>
          <w:tcPr>
            <w:tcW w:w="3371" w:type="dxa"/>
          </w:tcPr>
          <w:p w14:paraId="76FDD530" w14:textId="59967FF5" w:rsidR="00A1376E" w:rsidRPr="002F2305" w:rsidRDefault="002F2305"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en-US" w:eastAsia="en-US"/>
              </w:rPr>
            </w:pPr>
            <w:r w:rsidRPr="002F2305">
              <w:rPr>
                <w:rFonts w:ascii="Times New Roman" w:eastAsia="Times New Roman" w:hAnsi="Times New Roman" w:cs="Times New Roman"/>
                <w:noProof/>
                <w:sz w:val="24"/>
                <w:szCs w:val="24"/>
                <w:lang w:val="en-US" w:eastAsia="en-US"/>
              </w:rPr>
              <w:t>piramidasimon</w:t>
            </w:r>
          </w:p>
        </w:tc>
        <w:tc>
          <w:tcPr>
            <w:tcW w:w="2578" w:type="dxa"/>
          </w:tcPr>
          <w:p w14:paraId="02E89C4F" w14:textId="15F3F5A9" w:rsidR="00A1376E" w:rsidRPr="002F2305" w:rsidRDefault="002F2305"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en-US"/>
              </w:rPr>
            </w:pPr>
            <w:r w:rsidRPr="002F2305">
              <w:rPr>
                <w:rFonts w:ascii="Times New Roman" w:eastAsia="Times New Roman" w:hAnsi="Times New Roman" w:cs="Times New Roman"/>
                <w:noProof/>
                <w:sz w:val="24"/>
                <w:szCs w:val="24"/>
                <w:lang w:val="en-US"/>
              </w:rPr>
              <w:t>ustunsimon</w:t>
            </w:r>
          </w:p>
        </w:tc>
        <w:tc>
          <w:tcPr>
            <w:tcW w:w="3111" w:type="dxa"/>
          </w:tcPr>
          <w:p w14:paraId="30C13E91" w14:textId="35F741A5" w:rsidR="00A1376E" w:rsidRPr="002F2305" w:rsidRDefault="002F2305" w:rsidP="00A76A19">
            <w:pPr>
              <w:overflowPunct w:val="0"/>
              <w:autoSpaceDE w:val="0"/>
              <w:autoSpaceDN w:val="0"/>
              <w:adjustRightInd w:val="0"/>
              <w:jc w:val="center"/>
              <w:textAlignment w:val="baseline"/>
              <w:rPr>
                <w:rFonts w:ascii="Times New Roman" w:eastAsia="Times New Roman" w:hAnsi="Times New Roman" w:cs="Times New Roman"/>
                <w:noProof/>
                <w:sz w:val="24"/>
                <w:szCs w:val="24"/>
                <w:lang w:val="en-US"/>
              </w:rPr>
            </w:pPr>
            <w:r w:rsidRPr="002F2305">
              <w:rPr>
                <w:rFonts w:ascii="Times New Roman" w:eastAsia="Times New Roman" w:hAnsi="Times New Roman" w:cs="Times New Roman"/>
                <w:noProof/>
                <w:sz w:val="24"/>
                <w:szCs w:val="24"/>
                <w:lang w:val="en-US"/>
              </w:rPr>
              <w:t>konussimon</w:t>
            </w:r>
          </w:p>
        </w:tc>
      </w:tr>
    </w:tbl>
    <w:p w14:paraId="4390922D" w14:textId="30F3A67C" w:rsidR="00E1719F" w:rsidRPr="00A1376E" w:rsidRDefault="00237996" w:rsidP="00A1376E">
      <w:pPr>
        <w:overflowPunct w:val="0"/>
        <w:autoSpaceDE w:val="0"/>
        <w:autoSpaceDN w:val="0"/>
        <w:adjustRightInd w:val="0"/>
        <w:spacing w:after="0" w:line="240" w:lineRule="auto"/>
        <w:jc w:val="center"/>
        <w:textAlignment w:val="baseline"/>
        <w:rPr>
          <w:rFonts w:ascii="Times New Roman" w:eastAsia="Times New Roman" w:hAnsi="Times New Roman" w:cs="Times New Roman"/>
          <w:b/>
          <w:noProof/>
          <w:sz w:val="24"/>
          <w:szCs w:val="24"/>
          <w:lang w:val="uz-Cyrl-UZ"/>
        </w:rPr>
      </w:pPr>
      <w:r w:rsidRPr="00A1376E">
        <w:rPr>
          <w:rFonts w:ascii="Times New Roman" w:eastAsia="Times New Roman" w:hAnsi="Times New Roman" w:cs="Times New Roman"/>
          <w:b/>
          <w:noProof/>
          <w:sz w:val="24"/>
          <w:szCs w:val="24"/>
          <w:lang w:val="uz-Cyrl-UZ"/>
        </w:rPr>
        <w:t>9</w:t>
      </w:r>
      <w:r w:rsidR="00F73B4E" w:rsidRPr="00A1376E">
        <w:rPr>
          <w:rFonts w:ascii="Times New Roman" w:eastAsia="Times New Roman" w:hAnsi="Times New Roman" w:cs="Times New Roman"/>
          <w:b/>
          <w:noProof/>
          <w:sz w:val="24"/>
          <w:szCs w:val="24"/>
          <w:lang w:val="uz-Cyrl-UZ"/>
        </w:rPr>
        <w:t xml:space="preserve">-rasm. </w:t>
      </w:r>
      <w:r w:rsidR="00E1719F" w:rsidRPr="00A1376E">
        <w:rPr>
          <w:rFonts w:ascii="Times New Roman" w:eastAsia="Times New Roman" w:hAnsi="Times New Roman" w:cs="Times New Roman"/>
          <w:b/>
          <w:noProof/>
          <w:sz w:val="24"/>
          <w:szCs w:val="24"/>
          <w:lang w:val="uz-Cyrl-UZ"/>
        </w:rPr>
        <w:t>Daraxtlarning tabiiy manzarali  shakllari</w:t>
      </w:r>
    </w:p>
    <w:p w14:paraId="1C44B419" w14:textId="77777777" w:rsidR="00E1719F" w:rsidRPr="00547E62" w:rsidRDefault="00E1719F"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p>
    <w:p w14:paraId="12BDDE34" w14:textId="77777777" w:rsidR="004B242B" w:rsidRPr="00547E62" w:rsidRDefault="004B242B" w:rsidP="00547E62">
      <w:pPr>
        <w:overflowPunct w:val="0"/>
        <w:autoSpaceDE w:val="0"/>
        <w:autoSpaceDN w:val="0"/>
        <w:adjustRightInd w:val="0"/>
        <w:spacing w:after="0" w:line="240" w:lineRule="auto"/>
        <w:ind w:firstLine="454"/>
        <w:jc w:val="both"/>
        <w:textAlignment w:val="baseline"/>
        <w:rPr>
          <w:rFonts w:ascii="Times New Roman" w:eastAsia="Times New Roman" w:hAnsi="Times New Roman" w:cs="Times New Roman"/>
          <w:noProof/>
          <w:sz w:val="30"/>
          <w:szCs w:val="30"/>
          <w:lang w:val="uz-Cyrl-UZ"/>
        </w:rPr>
      </w:pPr>
      <w:r w:rsidRPr="00547E62">
        <w:rPr>
          <w:rFonts w:ascii="Times New Roman" w:eastAsia="Times New Roman" w:hAnsi="Times New Roman" w:cs="Times New Roman"/>
          <w:noProof/>
          <w:sz w:val="30"/>
          <w:szCs w:val="30"/>
          <w:lang w:val="uz-Cyrl-UZ"/>
        </w:rPr>
        <w:t>Katta yoshli daraxtlarning shox-shabbasini siyraklatish quyidagicha bo‘ladi: dastlab asosiy novdadan 10 sm qoldirilib kesiladigan shoxning pastki qismi ozroq kesiladi, keyin yuqorigi qismidan kesib tashlanadi. Qolgan butoqni bog‘ arrasi yordamida daraxt tanasigacha taqab kesib tashlanadi. So‘ngi bosqichda esa ar</w:t>
      </w:r>
      <w:r w:rsidR="004962AD" w:rsidRPr="00547E62">
        <w:rPr>
          <w:rFonts w:ascii="Times New Roman" w:eastAsia="Times New Roman" w:hAnsi="Times New Roman" w:cs="Times New Roman"/>
          <w:noProof/>
          <w:sz w:val="30"/>
          <w:szCs w:val="30"/>
          <w:lang w:val="uz-Cyrl-UZ"/>
        </w:rPr>
        <w:t>r</w:t>
      </w:r>
      <w:r w:rsidRPr="00547E62">
        <w:rPr>
          <w:rFonts w:ascii="Times New Roman" w:eastAsia="Times New Roman" w:hAnsi="Times New Roman" w:cs="Times New Roman"/>
          <w:noProof/>
          <w:sz w:val="30"/>
          <w:szCs w:val="30"/>
          <w:lang w:val="uz-Cyrl-UZ"/>
        </w:rPr>
        <w:t xml:space="preserve">ada kesilgan joy bog‘ pichog‘i yordamida tekislanadi va bog‘ smolasi yoki moyli bo‘yoq surtib qo‘yiladi </w:t>
      </w:r>
    </w:p>
    <w:p w14:paraId="1902306F" w14:textId="77777777" w:rsidR="004B242B" w:rsidRPr="00547E62" w:rsidRDefault="004B242B"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Cs/>
          <w:sz w:val="30"/>
          <w:szCs w:val="30"/>
          <w:lang w:val="uz-Cyrl-UZ"/>
        </w:rPr>
        <w:t>Topiar –</w:t>
      </w:r>
      <w:r w:rsidRPr="00547E62">
        <w:rPr>
          <w:rFonts w:ascii="Times New Roman" w:hAnsi="Times New Roman" w:cs="Times New Roman"/>
          <w:sz w:val="30"/>
          <w:szCs w:val="30"/>
          <w:lang w:val="uz-Cyrl-UZ"/>
        </w:rPr>
        <w:t xml:space="preserve">daraxt va   butalarga kesib shakl berish yo‘li bilan sun’iy manzarali yashil kompozisiyalar, alohida geometrik yoki fantastik shakllar hosil qilish usulidir.Topiar uchun bargi va novdalari mayda va tig‘iz joylashgan o‘simliklar, masalan, lavr, oddiy ligustrum, sharq biotasi, doimyashil shamshod, mevali zarnablarni qo‘llash mumkin </w:t>
      </w:r>
    </w:p>
    <w:p w14:paraId="0408C701" w14:textId="77777777" w:rsidR="00860B16" w:rsidRPr="00547E62" w:rsidRDefault="00860B1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Bunday shakl berishda oldindan tayyorlangan qoliplardan foydalaniladi. Qoliplar ko‘chma va doimiy o‘rnatiladigan bo‘ladi. Agar daraxt va butalarning tabiiy shox-shabba tuzilishiga yaqin shaklni yaratmoqchi bo‘lsak, unda qoliplardan foydalanish shart emas.</w:t>
      </w:r>
      <w:r w:rsidRPr="00547E62">
        <w:rPr>
          <w:rFonts w:ascii="Times New Roman" w:hAnsi="Times New Roman" w:cs="Times New Roman"/>
          <w:bCs/>
          <w:sz w:val="30"/>
          <w:szCs w:val="30"/>
          <w:lang w:val="uz-Cyrl-UZ"/>
        </w:rPr>
        <w:t xml:space="preserve"> T</w:t>
      </w:r>
      <w:r w:rsidRPr="00547E62">
        <w:rPr>
          <w:rFonts w:ascii="Times New Roman" w:hAnsi="Times New Roman" w:cs="Times New Roman"/>
          <w:sz w:val="30"/>
          <w:szCs w:val="30"/>
          <w:lang w:val="uz-Cyrl-UZ"/>
        </w:rPr>
        <w:t xml:space="preserve">opiar shakllarni yaratishda quyidagi qoidalarga amal qilish talab etiladi: </w:t>
      </w:r>
    </w:p>
    <w:p w14:paraId="5FC71913" w14:textId="77777777" w:rsidR="00860B16" w:rsidRPr="00547E62" w:rsidRDefault="00860B16" w:rsidP="00547E62">
      <w:pPr>
        <w:spacing w:after="0" w:line="240" w:lineRule="auto"/>
        <w:ind w:firstLine="454"/>
        <w:jc w:val="both"/>
        <w:rPr>
          <w:rFonts w:ascii="Times New Roman" w:eastAsia="Times New Roman" w:hAnsi="Times New Roman" w:cs="Times New Roman"/>
          <w:noProof/>
          <w:sz w:val="30"/>
          <w:szCs w:val="30"/>
          <w:lang w:val="uz-Cyrl-UZ"/>
        </w:rPr>
      </w:pPr>
      <w:r w:rsidRPr="00547E62">
        <w:rPr>
          <w:rFonts w:ascii="Times New Roman" w:hAnsi="Times New Roman" w:cs="Times New Roman"/>
          <w:sz w:val="30"/>
          <w:szCs w:val="30"/>
          <w:lang w:val="uz-Cyrl-UZ"/>
        </w:rPr>
        <w:t xml:space="preserve">Yaratilayotgan shakllarning tomoshabinlarga yaxshi ko‘rinishi uchun ularni tomoshabinlarga nisbatan shimol tomondan joylashtirishi zarur. Shunda ularga quyosh nuri yaxshi tushib yorqin jonli ko‘rinishga ega bo‘ladi. Sharq va g‘arbdan ularning yorug‘ligi biroz pastroq, shimol tomondan esa ularga yorug‘lik nuri tushmaydi; </w:t>
      </w:r>
    </w:p>
    <w:p w14:paraId="7419D214" w14:textId="77777777" w:rsidR="00E00ABE" w:rsidRPr="00547E62" w:rsidRDefault="009D79C3"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w:t>
      </w:r>
      <w:r w:rsidR="00876646" w:rsidRPr="00547E62">
        <w:rPr>
          <w:rFonts w:ascii="Times New Roman" w:hAnsi="Times New Roman" w:cs="Times New Roman"/>
          <w:sz w:val="30"/>
          <w:szCs w:val="30"/>
          <w:lang w:val="uz-Cyrl-UZ"/>
        </w:rPr>
        <w:t xml:space="preserve">istalgan topiar shaklning yuzasi tekis holatda yassi yoki tik bo‘lsa ham yaxshi yorug‘lanmaydi. Shuning uchun shaklning yuzi muayyan burchak ostida bo‘lishi kerak. Shu boisdan ham yashil shakllar, masalan, jonli devorlarning eng yaxshi shakli bu kesik konus yoki trapesiya hisoblanadi; </w:t>
      </w:r>
    </w:p>
    <w:p w14:paraId="1D9D43DA" w14:textId="77777777" w:rsidR="00E1719F" w:rsidRPr="00547E62" w:rsidRDefault="009D79C3"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w:t>
      </w:r>
      <w:r w:rsidR="00E1719F" w:rsidRPr="00547E62">
        <w:rPr>
          <w:rFonts w:ascii="Times New Roman" w:hAnsi="Times New Roman" w:cs="Times New Roman"/>
          <w:sz w:val="30"/>
          <w:szCs w:val="30"/>
          <w:lang w:val="uz-Cyrl-UZ"/>
        </w:rPr>
        <w:t>shaklning navbatdagi o‘sgan qismlarini kesishni avvalgi kesilgan joyning yuqorisidan boshlash zarur, toki shakl ichidagi novdalar endi yalong‘ochlanib qolgan va uyqudagi kurtaklar deyarli uyg‘onmaydi va shu sababdan shaklning hajmi sekin–asta kattalashib boradi.</w:t>
      </w:r>
    </w:p>
    <w:p w14:paraId="2942DF07" w14:textId="77777777" w:rsidR="002F2305" w:rsidRDefault="002F2305" w:rsidP="00547E62">
      <w:pPr>
        <w:spacing w:after="0" w:line="240" w:lineRule="auto"/>
        <w:ind w:firstLine="454"/>
        <w:jc w:val="center"/>
        <w:rPr>
          <w:rFonts w:ascii="Times New Roman" w:hAnsi="Times New Roman" w:cs="Times New Roman"/>
          <w:b/>
          <w:sz w:val="30"/>
          <w:szCs w:val="30"/>
          <w:lang w:val="uz-Cyrl-UZ"/>
        </w:rPr>
      </w:pPr>
    </w:p>
    <w:p w14:paraId="21B88593" w14:textId="77777777" w:rsidR="002F2305" w:rsidRDefault="002F2305" w:rsidP="00547E62">
      <w:pPr>
        <w:spacing w:after="0" w:line="240" w:lineRule="auto"/>
        <w:ind w:firstLine="454"/>
        <w:jc w:val="center"/>
        <w:rPr>
          <w:rFonts w:ascii="Times New Roman" w:hAnsi="Times New Roman" w:cs="Times New Roman"/>
          <w:b/>
          <w:sz w:val="30"/>
          <w:szCs w:val="30"/>
          <w:lang w:val="uz-Cyrl-UZ"/>
        </w:rPr>
      </w:pPr>
    </w:p>
    <w:p w14:paraId="0D628973" w14:textId="77777777" w:rsidR="002F2305" w:rsidRDefault="002F2305" w:rsidP="00547E62">
      <w:pPr>
        <w:spacing w:after="0" w:line="240" w:lineRule="auto"/>
        <w:ind w:firstLine="454"/>
        <w:jc w:val="center"/>
        <w:rPr>
          <w:rFonts w:ascii="Times New Roman" w:hAnsi="Times New Roman" w:cs="Times New Roman"/>
          <w:b/>
          <w:sz w:val="30"/>
          <w:szCs w:val="30"/>
          <w:lang w:val="uz-Cyrl-UZ"/>
        </w:rPr>
      </w:pPr>
    </w:p>
    <w:p w14:paraId="0231EBBE" w14:textId="3EE90B47" w:rsidR="00C85516"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lastRenderedPageBreak/>
        <w:t>Nazorat savollari</w:t>
      </w:r>
    </w:p>
    <w:p w14:paraId="502D78FE" w14:textId="7D677C4C" w:rsidR="00476EEC" w:rsidRPr="002F2305" w:rsidRDefault="00476EEC" w:rsidP="002F2305">
      <w:pPr>
        <w:pStyle w:val="a7"/>
        <w:numPr>
          <w:ilvl w:val="0"/>
          <w:numId w:val="18"/>
        </w:numPr>
        <w:spacing w:after="0" w:line="240" w:lineRule="auto"/>
        <w:ind w:left="0" w:firstLine="454"/>
        <w:jc w:val="both"/>
        <w:rPr>
          <w:rFonts w:ascii="Times New Roman" w:hAnsi="Times New Roman" w:cs="Times New Roman"/>
          <w:sz w:val="30"/>
          <w:szCs w:val="30"/>
          <w:lang w:val="uz-Cyrl-UZ"/>
        </w:rPr>
      </w:pPr>
      <w:r w:rsidRPr="002F2305">
        <w:rPr>
          <w:rFonts w:ascii="Times New Roman" w:hAnsi="Times New Roman" w:cs="Times New Roman"/>
          <w:sz w:val="30"/>
          <w:szCs w:val="30"/>
          <w:lang w:val="uz-Cyrl-UZ"/>
        </w:rPr>
        <w:t xml:space="preserve">Manzarali daraxtlarni </w:t>
      </w:r>
      <w:r w:rsidR="00E90942" w:rsidRPr="002F2305">
        <w:rPr>
          <w:rFonts w:ascii="Times New Roman" w:hAnsi="Times New Roman" w:cs="Times New Roman"/>
          <w:sz w:val="30"/>
          <w:szCs w:val="30"/>
          <w:lang w:val="uz-Cyrl-UZ"/>
        </w:rPr>
        <w:t xml:space="preserve"> manzarali shox-shabbasini butash usulida shakl berishning </w:t>
      </w:r>
      <w:r w:rsidRPr="002F2305">
        <w:rPr>
          <w:rFonts w:ascii="Times New Roman" w:hAnsi="Times New Roman" w:cs="Times New Roman"/>
          <w:sz w:val="30"/>
          <w:szCs w:val="30"/>
          <w:lang w:val="uz-Cyrl-UZ"/>
        </w:rPr>
        <w:t xml:space="preserve"> qanday usullari amaliyotda keng qo‘llaniladi?</w:t>
      </w:r>
    </w:p>
    <w:p w14:paraId="7B877F1D" w14:textId="720D95BD" w:rsidR="00E90942" w:rsidRPr="002F2305" w:rsidRDefault="00476EEC" w:rsidP="002F2305">
      <w:pPr>
        <w:pStyle w:val="a7"/>
        <w:numPr>
          <w:ilvl w:val="0"/>
          <w:numId w:val="18"/>
        </w:numPr>
        <w:spacing w:after="0" w:line="240" w:lineRule="auto"/>
        <w:ind w:left="0" w:firstLine="454"/>
        <w:jc w:val="both"/>
        <w:rPr>
          <w:rFonts w:ascii="Times New Roman" w:hAnsi="Times New Roman" w:cs="Times New Roman"/>
          <w:sz w:val="30"/>
          <w:szCs w:val="30"/>
          <w:lang w:val="uz-Cyrl-UZ"/>
        </w:rPr>
      </w:pPr>
      <w:r w:rsidRPr="002F2305">
        <w:rPr>
          <w:rFonts w:ascii="Times New Roman" w:hAnsi="Times New Roman" w:cs="Times New Roman"/>
          <w:sz w:val="30"/>
          <w:szCs w:val="30"/>
          <w:lang w:val="uz-Cyrl-UZ"/>
        </w:rPr>
        <w:t xml:space="preserve">Manzarali daraxtlarni </w:t>
      </w:r>
      <w:r w:rsidR="00E90942" w:rsidRPr="002F2305">
        <w:rPr>
          <w:rFonts w:ascii="Times New Roman" w:hAnsi="Times New Roman" w:cs="Times New Roman"/>
          <w:sz w:val="30"/>
          <w:szCs w:val="30"/>
          <w:lang w:val="uz-Cyrl-UZ"/>
        </w:rPr>
        <w:t>topiar yaratishda turli geometrik shakl yoki fantastik shakl berish</w:t>
      </w:r>
      <w:r w:rsidRPr="002F2305">
        <w:rPr>
          <w:rFonts w:ascii="Times New Roman" w:hAnsi="Times New Roman" w:cs="Times New Roman"/>
          <w:sz w:val="30"/>
          <w:szCs w:val="30"/>
          <w:lang w:val="uz-Cyrl-UZ"/>
        </w:rPr>
        <w:t xml:space="preserve"> usullarini aytib bering?</w:t>
      </w:r>
    </w:p>
    <w:p w14:paraId="631824C0" w14:textId="58332C09" w:rsidR="00C85516" w:rsidRPr="002F2305" w:rsidRDefault="00476EEC" w:rsidP="002F2305">
      <w:pPr>
        <w:pStyle w:val="a7"/>
        <w:numPr>
          <w:ilvl w:val="0"/>
          <w:numId w:val="18"/>
        </w:numPr>
        <w:spacing w:after="0" w:line="240" w:lineRule="auto"/>
        <w:ind w:left="0" w:firstLine="454"/>
        <w:jc w:val="both"/>
        <w:rPr>
          <w:rFonts w:ascii="Times New Roman" w:hAnsi="Times New Roman" w:cs="Times New Roman"/>
          <w:sz w:val="30"/>
          <w:szCs w:val="30"/>
          <w:lang w:val="uz-Cyrl-UZ"/>
        </w:rPr>
      </w:pPr>
      <w:r w:rsidRPr="002F2305">
        <w:rPr>
          <w:rFonts w:ascii="Times New Roman" w:hAnsi="Times New Roman" w:cs="Times New Roman"/>
          <w:sz w:val="30"/>
          <w:szCs w:val="30"/>
          <w:lang w:val="uz-Cyrl-UZ"/>
        </w:rPr>
        <w:t xml:space="preserve">Manzarali </w:t>
      </w:r>
      <w:r w:rsidR="00E90942" w:rsidRPr="002F2305">
        <w:rPr>
          <w:rFonts w:ascii="Times New Roman" w:hAnsi="Times New Roman" w:cs="Times New Roman"/>
          <w:sz w:val="30"/>
          <w:szCs w:val="30"/>
          <w:lang w:val="uz-Cyrl-UZ"/>
        </w:rPr>
        <w:t xml:space="preserve">ninabargli </w:t>
      </w:r>
      <w:r w:rsidRPr="002F2305">
        <w:rPr>
          <w:rFonts w:ascii="Times New Roman" w:hAnsi="Times New Roman" w:cs="Times New Roman"/>
          <w:sz w:val="30"/>
          <w:szCs w:val="30"/>
          <w:lang w:val="uz-Cyrl-UZ"/>
        </w:rPr>
        <w:t>daraxtlar</w:t>
      </w:r>
      <w:r w:rsidR="00E90942" w:rsidRPr="002F2305">
        <w:rPr>
          <w:rFonts w:ascii="Times New Roman" w:hAnsi="Times New Roman" w:cs="Times New Roman"/>
          <w:sz w:val="30"/>
          <w:szCs w:val="30"/>
          <w:lang w:val="uz-Cyrl-UZ"/>
        </w:rPr>
        <w:t>dan topiar namunalari yaratish texnologiyasini aytib bering?</w:t>
      </w:r>
    </w:p>
    <w:p w14:paraId="5E12BD5F" w14:textId="0FF7CD71" w:rsidR="002F2305" w:rsidRDefault="002F2305" w:rsidP="00547E62">
      <w:pPr>
        <w:spacing w:after="0" w:line="240" w:lineRule="auto"/>
        <w:ind w:firstLine="454"/>
        <w:rPr>
          <w:rFonts w:ascii="Times New Roman" w:hAnsi="Times New Roman" w:cs="Times New Roman"/>
          <w:sz w:val="30"/>
          <w:szCs w:val="30"/>
          <w:lang w:val="uz-Cyrl-UZ"/>
        </w:rPr>
      </w:pPr>
    </w:p>
    <w:p w14:paraId="3091190E" w14:textId="77777777" w:rsidR="002F2305" w:rsidRPr="00547E62" w:rsidRDefault="002F2305" w:rsidP="00547E62">
      <w:pPr>
        <w:spacing w:after="0" w:line="240" w:lineRule="auto"/>
        <w:ind w:firstLine="454"/>
        <w:rPr>
          <w:rFonts w:ascii="Times New Roman" w:hAnsi="Times New Roman" w:cs="Times New Roman"/>
          <w:sz w:val="30"/>
          <w:szCs w:val="30"/>
          <w:lang w:val="uz-Cyrl-UZ"/>
        </w:rPr>
      </w:pPr>
    </w:p>
    <w:p w14:paraId="3046D828" w14:textId="6585FDC6" w:rsidR="000F102A" w:rsidRPr="00547E62" w:rsidRDefault="002F2305" w:rsidP="002F2305">
      <w:pPr>
        <w:pStyle w:val="a9"/>
        <w:shd w:val="clear" w:color="auto" w:fill="FFFFFF"/>
        <w:spacing w:before="0" w:beforeAutospacing="0" w:after="0" w:afterAutospacing="0"/>
        <w:jc w:val="center"/>
        <w:rPr>
          <w:sz w:val="30"/>
          <w:szCs w:val="30"/>
          <w:lang w:val="uz-Cyrl-UZ"/>
        </w:rPr>
      </w:pPr>
      <w:r>
        <w:rPr>
          <w:b/>
          <w:bCs/>
          <w:sz w:val="30"/>
          <w:szCs w:val="30"/>
          <w:lang w:val="en-US"/>
        </w:rPr>
        <w:t xml:space="preserve">1.14 </w:t>
      </w:r>
      <w:r w:rsidRPr="00547E62">
        <w:rPr>
          <w:b/>
          <w:bCs/>
          <w:sz w:val="30"/>
          <w:szCs w:val="30"/>
          <w:lang w:val="uz-Cyrl-UZ"/>
        </w:rPr>
        <w:t>Manzarali ko‘chatzorda qo‘llaniladigan asosiy mexanizasiya vositalari</w:t>
      </w:r>
    </w:p>
    <w:p w14:paraId="16D0E414" w14:textId="77777777" w:rsidR="00065917" w:rsidRPr="00547E62" w:rsidRDefault="006D7EA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k</w:t>
      </w:r>
      <w:r w:rsidR="00065917" w:rsidRPr="00547E62">
        <w:rPr>
          <w:rFonts w:ascii="Times New Roman" w:hAnsi="Times New Roman" w:cs="Times New Roman"/>
          <w:sz w:val="30"/>
          <w:szCs w:val="30"/>
          <w:lang w:val="uz-Cyrl-UZ"/>
        </w:rPr>
        <w:t>o‘chatzorlarda tuproqqa ishlov berish</w:t>
      </w:r>
      <w:r w:rsidR="004B242B" w:rsidRPr="00547E62">
        <w:rPr>
          <w:rFonts w:ascii="Times New Roman" w:hAnsi="Times New Roman" w:cs="Times New Roman"/>
          <w:sz w:val="30"/>
          <w:szCs w:val="30"/>
          <w:lang w:val="uz-Cyrl-UZ"/>
        </w:rPr>
        <w:t xml:space="preserve">, mexanizasiya vositalaridan foydalanish </w:t>
      </w:r>
      <w:r w:rsidR="00065917" w:rsidRPr="00547E62">
        <w:rPr>
          <w:rFonts w:ascii="Times New Roman" w:hAnsi="Times New Roman" w:cs="Times New Roman"/>
          <w:sz w:val="30"/>
          <w:szCs w:val="30"/>
          <w:lang w:val="uz-Cyrl-UZ"/>
        </w:rPr>
        <w:t>daraxt va buta nihollarini o‘stirishda muhim bo‘g‘im hisoblanadi. Ma’lumki tuproqlar har xil unumdorlikka ega. Unumdorlik esa o‘z navbatida tuproqlarni kelib chiqishi shakllanishi, iqlim, o‘simlik dunyosi, mikroorganizmlar va dehqonchilik madaniyati bilan chambarchas bog‘liq.</w:t>
      </w:r>
    </w:p>
    <w:p w14:paraId="66CA987F"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Ko‘chatzorda parvarish qilinadigan ko‘chatlarni hayotiy sharoiti agrotexnik tadbirlar bilan muayyan tartibga solib turiladi. Ko‘chatzorda yetishtiriladigan ko‘chatlarning sifati va standart talablarga javob berishi tuproq unumdorligi va unga ishlov berish agrotexnikasiga bog‘langan bo‘lib, ularning asosiy maqsadi quyidagilardan iborat.</w:t>
      </w:r>
    </w:p>
    <w:p w14:paraId="05493A0D"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Tuproqning haydov qatlamining va uning strukturasi tuzilishini o‘zgarishi natijasida qulay namlik havo issiqlik oziqlanish rejimini ta’minlash.</w:t>
      </w:r>
    </w:p>
    <w:p w14:paraId="6544A624"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Tuproqni pastki qatlamlaridan ozuqa moddalar tartib olish hisobiga ularning aylanishini kuchaytirish va mikro-biologik jarayonlarga kerakli yo‘nalishda ta’sir qildirish.</w:t>
      </w:r>
    </w:p>
    <w:p w14:paraId="15A68D5F"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Kasalliklarga va zararkunandalarga duchor bo‘lgan begona o‘tlarni yo‘qotish.</w:t>
      </w:r>
    </w:p>
    <w:p w14:paraId="318A2445"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Tuproqni suv va shamol eroziyasidan saqlash.</w:t>
      </w:r>
    </w:p>
    <w:p w14:paraId="1B9E2BBB"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w:t>
      </w:r>
      <w:r w:rsidRPr="00547E62">
        <w:rPr>
          <w:rFonts w:ascii="Times New Roman" w:hAnsi="Times New Roman" w:cs="Times New Roman"/>
          <w:sz w:val="30"/>
          <w:szCs w:val="30"/>
          <w:lang w:val="uz-Cyrl-UZ"/>
        </w:rPr>
        <w:t xml:space="preserve"> Daraxt-buta urug‘larini ekish uchun qulay sharoitlar yaratish.</w:t>
      </w:r>
    </w:p>
    <w:p w14:paraId="1E007569" w14:textId="77777777" w:rsidR="00F177C7" w:rsidRPr="002F2305" w:rsidRDefault="00F177C7" w:rsidP="002F2305">
      <w:pPr>
        <w:spacing w:after="0" w:line="240" w:lineRule="auto"/>
        <w:jc w:val="center"/>
        <w:rPr>
          <w:rFonts w:ascii="Times New Roman" w:hAnsi="Times New Roman" w:cs="Times New Roman"/>
          <w:sz w:val="24"/>
          <w:szCs w:val="24"/>
          <w:lang w:val="uz-Cyrl-UZ"/>
        </w:rPr>
      </w:pPr>
      <w:r w:rsidRPr="002F2305">
        <w:rPr>
          <w:rFonts w:ascii="Times New Roman" w:hAnsi="Times New Roman" w:cs="Times New Roman"/>
          <w:noProof/>
          <w:sz w:val="24"/>
          <w:szCs w:val="24"/>
        </w:rPr>
        <w:lastRenderedPageBreak/>
        <w:drawing>
          <wp:inline distT="0" distB="0" distL="0" distR="0" wp14:anchorId="55E5941E" wp14:editId="58661D20">
            <wp:extent cx="5616054" cy="3479800"/>
            <wp:effectExtent l="0" t="0" r="3810" b="6350"/>
            <wp:docPr id="50" name="Рисунок 1" descr="C:\Users\Lenovo\Desktop\pln_3-35.jpg"/>
            <wp:cNvGraphicFramePr/>
            <a:graphic xmlns:a="http://schemas.openxmlformats.org/drawingml/2006/main">
              <a:graphicData uri="http://schemas.openxmlformats.org/drawingml/2006/picture">
                <pic:pic xmlns:pic="http://schemas.openxmlformats.org/drawingml/2006/picture">
                  <pic:nvPicPr>
                    <pic:cNvPr id="161795" name="Picture 2" descr="C:\Users\Lenovo\Desktop\pln_3-35.jpg"/>
                    <pic:cNvPicPr>
                      <a:picLocks noGrp="1" noChangeAspect="1" noChangeArrowheads="1"/>
                    </pic:cNvPicPr>
                  </pic:nvPicPr>
                  <pic:blipFill>
                    <a:blip r:embed="rId19"/>
                    <a:srcRect/>
                    <a:stretch>
                      <a:fillRect/>
                    </a:stretch>
                  </pic:blipFill>
                  <pic:spPr bwMode="auto">
                    <a:xfrm>
                      <a:off x="0" y="0"/>
                      <a:ext cx="5634287" cy="3491098"/>
                    </a:xfrm>
                    <a:prstGeom prst="rect">
                      <a:avLst/>
                    </a:prstGeom>
                    <a:noFill/>
                    <a:ln w="9525">
                      <a:noFill/>
                      <a:miter lim="800000"/>
                      <a:headEnd/>
                      <a:tailEnd/>
                    </a:ln>
                  </pic:spPr>
                </pic:pic>
              </a:graphicData>
            </a:graphic>
          </wp:inline>
        </w:drawing>
      </w:r>
    </w:p>
    <w:p w14:paraId="12A4F3C5" w14:textId="7C81A993" w:rsidR="00860B16" w:rsidRPr="002F2305" w:rsidRDefault="005D27BF" w:rsidP="002F2305">
      <w:pPr>
        <w:spacing w:after="0" w:line="240" w:lineRule="auto"/>
        <w:jc w:val="center"/>
        <w:rPr>
          <w:rFonts w:ascii="Times New Roman" w:hAnsi="Times New Roman" w:cs="Times New Roman"/>
          <w:b/>
          <w:sz w:val="24"/>
          <w:szCs w:val="24"/>
          <w:lang w:val="uz-Cyrl-UZ"/>
        </w:rPr>
      </w:pPr>
      <w:r w:rsidRPr="002F2305">
        <w:rPr>
          <w:rFonts w:ascii="Times New Roman" w:hAnsi="Times New Roman" w:cs="Times New Roman"/>
          <w:b/>
          <w:sz w:val="24"/>
          <w:szCs w:val="24"/>
          <w:lang w:val="uz-Cyrl-UZ"/>
        </w:rPr>
        <w:t>10</w:t>
      </w:r>
      <w:r w:rsidR="00860B16" w:rsidRPr="002F2305">
        <w:rPr>
          <w:rFonts w:ascii="Times New Roman" w:hAnsi="Times New Roman" w:cs="Times New Roman"/>
          <w:b/>
          <w:sz w:val="24"/>
          <w:szCs w:val="24"/>
          <w:lang w:val="uz-Cyrl-UZ"/>
        </w:rPr>
        <w:t>-rasm. Yer</w:t>
      </w:r>
      <w:r w:rsidR="002F2305">
        <w:rPr>
          <w:rFonts w:ascii="Times New Roman" w:hAnsi="Times New Roman" w:cs="Times New Roman"/>
          <w:b/>
          <w:sz w:val="24"/>
          <w:szCs w:val="24"/>
          <w:lang w:val="en-US"/>
        </w:rPr>
        <w:t>ni</w:t>
      </w:r>
      <w:r w:rsidR="00860B16" w:rsidRPr="002F2305">
        <w:rPr>
          <w:rFonts w:ascii="Times New Roman" w:hAnsi="Times New Roman" w:cs="Times New Roman"/>
          <w:b/>
          <w:sz w:val="24"/>
          <w:szCs w:val="24"/>
          <w:lang w:val="uz-Cyrl-UZ"/>
        </w:rPr>
        <w:t xml:space="preserve"> shudgorlash osma  plugi</w:t>
      </w:r>
    </w:p>
    <w:p w14:paraId="135F3828" w14:textId="77777777" w:rsidR="002F2305" w:rsidRDefault="002F2305" w:rsidP="00547E62">
      <w:pPr>
        <w:spacing w:after="0" w:line="240" w:lineRule="auto"/>
        <w:ind w:firstLine="454"/>
        <w:jc w:val="both"/>
        <w:rPr>
          <w:rFonts w:ascii="Times New Roman" w:hAnsi="Times New Roman" w:cs="Times New Roman"/>
          <w:sz w:val="30"/>
          <w:szCs w:val="30"/>
          <w:lang w:val="uz-Cyrl-UZ"/>
        </w:rPr>
      </w:pPr>
    </w:p>
    <w:p w14:paraId="5D289000" w14:textId="0024806B" w:rsidR="00C85516" w:rsidRPr="00547E62" w:rsidRDefault="00C8551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Ko‘chatzorda yer ajratilgandan so‘ng birinchi qilinadigan ish-yer maydonini tekislashdir. Chunki notekis yerlarda ko‘chatlarni sug‘orish ko‘p muammolarni keltirib chiqaradi, urug‘lar bir tekisda unib chiqmaydi, ko‘chatlar ham keyinchalik bir tekisda o‘sib rivojlanmaydi.</w:t>
      </w:r>
    </w:p>
    <w:p w14:paraId="78293C1E" w14:textId="77777777" w:rsidR="00860B16" w:rsidRPr="00547E62" w:rsidRDefault="00860B1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Tuproqqa ishlov berishning asosiysi yerni ag‘darib haydash hisoblanadi. Agar kuz paytida yog‘ingarchilik bo‘lmay tuproq juda quruq bo‘lsa, u holda yerni haydashdan oldin albatta sug‘orish lozim. Erta bahorda esa to‘plangan namlikni saqlash maqsadida tuproqning yuqori qatlami boronalanadi va bu yig‘ilgan tuzlarni tuproqning yuqori qatlamiga ko‘tarishini kamaytiradi. Agar tuproq juda ham zichlashgan bo‘lsa yumshatgichlar yordamida </w:t>
      </w:r>
      <w:smartTag w:uri="urn:schemas-microsoft-com:office:smarttags" w:element="metricconverter">
        <w:smartTagPr>
          <w:attr w:name="ProductID" w:val="18 см"/>
        </w:smartTagPr>
        <w:r w:rsidRPr="00547E62">
          <w:rPr>
            <w:rFonts w:ascii="Times New Roman" w:hAnsi="Times New Roman" w:cs="Times New Roman"/>
            <w:sz w:val="30"/>
            <w:szCs w:val="30"/>
            <w:lang w:val="uz-Cyrl-UZ"/>
          </w:rPr>
          <w:t>18 sm</w:t>
        </w:r>
      </w:smartTag>
      <w:r w:rsidRPr="00547E62">
        <w:rPr>
          <w:rFonts w:ascii="Times New Roman" w:hAnsi="Times New Roman" w:cs="Times New Roman"/>
          <w:sz w:val="30"/>
          <w:szCs w:val="30"/>
          <w:lang w:val="uz-Cyrl-UZ"/>
        </w:rPr>
        <w:t xml:space="preserve"> chuqurlikkacha yumshatib boronalash yoki chizellash kerak.</w:t>
      </w:r>
    </w:p>
    <w:p w14:paraId="60F44F38"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Ko‘chatzorlarda asosan kuzda va urug‘ sepishdan oldin yerlar tayyorlanadi. Asosiy tuproqni tayyorlash uchun yerlarni kuzda, erta ko‘klamda shudgorlanadi, yoki sideral o‘simliklar ekish yo‘li bilan amalga oshiriladi. Yerlarni ag‘darib haydash shudgorlash ko‘chatlar kavlab olinganidan keyin bajariladi. Yer plug va plug oldi moslamasi bilan 27-</w:t>
      </w:r>
      <w:smartTag w:uri="urn:schemas-microsoft-com:office:smarttags" w:element="metricconverter">
        <w:smartTagPr>
          <w:attr w:name="ProductID" w:val="30 см"/>
        </w:smartTagPr>
        <w:r w:rsidRPr="00547E62">
          <w:rPr>
            <w:rFonts w:ascii="Times New Roman" w:hAnsi="Times New Roman" w:cs="Times New Roman"/>
            <w:sz w:val="30"/>
            <w:szCs w:val="30"/>
            <w:lang w:val="uz-Cyrl-UZ"/>
          </w:rPr>
          <w:t>30 sm</w:t>
        </w:r>
      </w:smartTag>
      <w:r w:rsidRPr="00547E62">
        <w:rPr>
          <w:rFonts w:ascii="Times New Roman" w:hAnsi="Times New Roman" w:cs="Times New Roman"/>
          <w:sz w:val="30"/>
          <w:szCs w:val="30"/>
          <w:lang w:val="uz-Cyrl-UZ"/>
        </w:rPr>
        <w:t xml:space="preserve"> chuqurlikda haydaladi. Shunday qilib haydalganda kuzgi-qishki yog‘ingarchilikda yerda ko‘proq nam yig‘ilsa, kasalliklar va hasharotlar nobud bo‘lib har xil begona o‘tlarning ildizlari quriydi.</w:t>
      </w:r>
    </w:p>
    <w:p w14:paraId="17900F28"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Erta bahorda katta kesak bo‘laklarini maydalash uchun ikki tomonlama boronalar ishlatiladi. Yoz davomida, ya’ni har xil begona o‘tlardan saqlanish maqsadida 3-4 marotaba 5-</w:t>
      </w:r>
      <w:smartTag w:uri="urn:schemas-microsoft-com:office:smarttags" w:element="metricconverter">
        <w:smartTagPr>
          <w:attr w:name="ProductID" w:val="12 см"/>
        </w:smartTagPr>
        <w:r w:rsidRPr="00547E62">
          <w:rPr>
            <w:rFonts w:ascii="Times New Roman" w:hAnsi="Times New Roman" w:cs="Times New Roman"/>
            <w:sz w:val="30"/>
            <w:szCs w:val="30"/>
            <w:lang w:val="uz-Cyrl-UZ"/>
          </w:rPr>
          <w:t>12 sm</w:t>
        </w:r>
      </w:smartTag>
      <w:r w:rsidRPr="00547E62">
        <w:rPr>
          <w:rFonts w:ascii="Times New Roman" w:hAnsi="Times New Roman" w:cs="Times New Roman"/>
          <w:sz w:val="30"/>
          <w:szCs w:val="30"/>
          <w:lang w:val="uz-Cyrl-UZ"/>
        </w:rPr>
        <w:t xml:space="preserve"> chuqurlikda kultivasiya qilinadi. Kuzda </w:t>
      </w:r>
      <w:r w:rsidRPr="00547E62">
        <w:rPr>
          <w:rFonts w:ascii="Times New Roman" w:hAnsi="Times New Roman" w:cs="Times New Roman"/>
          <w:sz w:val="30"/>
          <w:szCs w:val="30"/>
          <w:lang w:val="uz-Cyrl-UZ"/>
        </w:rPr>
        <w:lastRenderedPageBreak/>
        <w:t>yerning pastki qatlamini ag‘darmaslik uchun plug oldi moslamasini olib tashlab haydaladi. Yerni erta bahorda tayyorlashning kuzgi shudgorlashdan farqi ularni birdaniga boronalashdan iboratdir.</w:t>
      </w:r>
    </w:p>
    <w:p w14:paraId="0CA23605" w14:textId="77777777" w:rsidR="00065917" w:rsidRPr="00547E62" w:rsidRDefault="00065917"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Sideral o‘tlar ekish yo‘li bilan yer tayyorlanganda, avval shudgor va kultivasiya ishlari bajarilib, keyinchalik sideratlar sepiladi. Gullagan va mevasi yetilgan ko‘k massa o‘rib olinib, keyinchalik yerlar urug‘ sepishga yoki ekishga qaytadan tayyorlanadi. Yerlar bahorgi urug‘ ekish uchun 15-</w:t>
      </w:r>
      <w:smartTag w:uri="urn:schemas-microsoft-com:office:smarttags" w:element="metricconverter">
        <w:smartTagPr>
          <w:attr w:name="ProductID" w:val="20 см"/>
        </w:smartTagPr>
        <w:r w:rsidRPr="00547E62">
          <w:rPr>
            <w:rFonts w:ascii="Times New Roman" w:hAnsi="Times New Roman" w:cs="Times New Roman"/>
            <w:sz w:val="30"/>
            <w:szCs w:val="30"/>
            <w:lang w:val="uz-Cyrl-UZ"/>
          </w:rPr>
          <w:t>20 sm</w:t>
        </w:r>
      </w:smartTag>
      <w:r w:rsidRPr="00547E62">
        <w:rPr>
          <w:rFonts w:ascii="Times New Roman" w:hAnsi="Times New Roman" w:cs="Times New Roman"/>
          <w:sz w:val="30"/>
          <w:szCs w:val="30"/>
          <w:lang w:val="uz-Cyrl-UZ"/>
        </w:rPr>
        <w:t xml:space="preserve"> chuqurlikda haydaladi.</w:t>
      </w:r>
    </w:p>
    <w:p w14:paraId="45FF120B" w14:textId="77777777" w:rsidR="00C85516" w:rsidRPr="00547E62" w:rsidRDefault="00C8551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Kuzda ekish uchun faqat kultivasiya o‘tkazish kifoya qiladi. Qishda albatta ariqlar olinib, keyin urug‘ sepish kerak. Yerni shudgorlash asosan PLN-3-35-3 korpusli osma plugda amalga oshiriladi. Haydash chuqurligi </w:t>
      </w:r>
      <w:smartTag w:uri="urn:schemas-microsoft-com:office:smarttags" w:element="metricconverter">
        <w:smartTagPr>
          <w:attr w:name="ProductID" w:val="30 см"/>
        </w:smartTagPr>
        <w:r w:rsidRPr="00547E62">
          <w:rPr>
            <w:rFonts w:ascii="Times New Roman" w:hAnsi="Times New Roman" w:cs="Times New Roman"/>
            <w:sz w:val="30"/>
            <w:szCs w:val="30"/>
            <w:lang w:val="uz-Cyrl-UZ"/>
          </w:rPr>
          <w:t>30 sm</w:t>
        </w:r>
      </w:smartTag>
      <w:r w:rsidRPr="00547E62">
        <w:rPr>
          <w:rFonts w:ascii="Times New Roman" w:hAnsi="Times New Roman" w:cs="Times New Roman"/>
          <w:sz w:val="30"/>
          <w:szCs w:val="30"/>
          <w:lang w:val="uz-Cyrl-UZ"/>
        </w:rPr>
        <w:t xml:space="preserve">, kengligi </w:t>
      </w:r>
      <w:smartTag w:uri="urn:schemas-microsoft-com:office:smarttags" w:element="metricconverter">
        <w:smartTagPr>
          <w:attr w:name="ProductID" w:val="105 см"/>
        </w:smartTagPr>
        <w:r w:rsidRPr="00547E62">
          <w:rPr>
            <w:rFonts w:ascii="Times New Roman" w:hAnsi="Times New Roman" w:cs="Times New Roman"/>
            <w:sz w:val="30"/>
            <w:szCs w:val="30"/>
            <w:lang w:val="uz-Cyrl-UZ"/>
          </w:rPr>
          <w:t>105 sm</w:t>
        </w:r>
      </w:smartTag>
      <w:r w:rsidRPr="00547E62">
        <w:rPr>
          <w:rFonts w:ascii="Times New Roman" w:hAnsi="Times New Roman" w:cs="Times New Roman"/>
          <w:sz w:val="30"/>
          <w:szCs w:val="30"/>
          <w:lang w:val="uz-Cyrl-UZ"/>
        </w:rPr>
        <w:t xml:space="preserve"> bo‘lib “Belorus” traktoriga ulanadi.</w:t>
      </w:r>
    </w:p>
    <w:p w14:paraId="6563FA9F" w14:textId="77777777" w:rsidR="00C85516" w:rsidRPr="00547E62" w:rsidRDefault="00C8551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Bundan tashqari PN-2-30, PN-30R, PPN-40 pluglaridan foydalanish mumkin. Urug‘ sepishdan oldin yerlarni ishlash uchun BDN-3,0 yoki BDN-1,5, tishli boronalar BZTS-1,0, BZSS-1,0 ishlatiladi. Haydalgan yerlarni tekislash va kesaklarni maydalash uchun KKN-2,8 g‘ildirakli T-25 A traktoriga ulangan holda ishlatilishi mumkin.</w:t>
      </w:r>
    </w:p>
    <w:p w14:paraId="4792A2AB" w14:textId="77777777" w:rsidR="00C85516" w:rsidRPr="00547E62" w:rsidRDefault="00C85516" w:rsidP="00547E62">
      <w:pPr>
        <w:spacing w:after="0" w:line="240" w:lineRule="auto"/>
        <w:ind w:firstLine="454"/>
        <w:jc w:val="both"/>
        <w:rPr>
          <w:rFonts w:ascii="Times New Roman" w:hAnsi="Times New Roman" w:cs="Times New Roman"/>
          <w:sz w:val="30"/>
          <w:szCs w:val="30"/>
          <w:lang w:val="uz-Cyrl-UZ"/>
        </w:rPr>
      </w:pPr>
    </w:p>
    <w:p w14:paraId="5F774C17" w14:textId="77777777" w:rsidR="00F177C7" w:rsidRPr="00BE28D9" w:rsidRDefault="00F177C7" w:rsidP="00BE28D9">
      <w:pPr>
        <w:spacing w:after="0" w:line="240" w:lineRule="auto"/>
        <w:jc w:val="center"/>
        <w:rPr>
          <w:rFonts w:ascii="Times New Roman" w:hAnsi="Times New Roman" w:cs="Times New Roman"/>
          <w:b/>
          <w:bCs/>
          <w:sz w:val="24"/>
          <w:szCs w:val="24"/>
          <w:lang w:val="uz-Cyrl-UZ"/>
        </w:rPr>
      </w:pPr>
      <w:r w:rsidRPr="00BE28D9">
        <w:rPr>
          <w:rFonts w:ascii="Times New Roman" w:hAnsi="Times New Roman" w:cs="Times New Roman"/>
          <w:b/>
          <w:bCs/>
          <w:noProof/>
          <w:sz w:val="24"/>
          <w:szCs w:val="24"/>
        </w:rPr>
        <w:drawing>
          <wp:inline distT="0" distB="0" distL="0" distR="0" wp14:anchorId="5DBDDF55" wp14:editId="2AE1E904">
            <wp:extent cx="5149172" cy="3425588"/>
            <wp:effectExtent l="0" t="0" r="0" b="3810"/>
            <wp:docPr id="51" name="Рисунок 2" descr="C:\Users\Lenovo\Desktop\navesnaya-dvuhryadnaya-diskovaya-borona-dana-bdn242152-16196.jpg"/>
            <wp:cNvGraphicFramePr/>
            <a:graphic xmlns:a="http://schemas.openxmlformats.org/drawingml/2006/main">
              <a:graphicData uri="http://schemas.openxmlformats.org/drawingml/2006/picture">
                <pic:pic xmlns:pic="http://schemas.openxmlformats.org/drawingml/2006/picture">
                  <pic:nvPicPr>
                    <pic:cNvPr id="165891" name="Picture 2" descr="C:\Users\Lenovo\Desktop\navesnaya-dvuhryadnaya-diskovaya-borona-dana-bdn242152-16196.jpg"/>
                    <pic:cNvPicPr>
                      <a:picLocks noGrp="1" noChangeAspect="1" noChangeArrowheads="1"/>
                    </pic:cNvPicPr>
                  </pic:nvPicPr>
                  <pic:blipFill rotWithShape="1">
                    <a:blip r:embed="rId20"/>
                    <a:srcRect l="7388" b="4833"/>
                    <a:stretch/>
                  </pic:blipFill>
                  <pic:spPr bwMode="auto">
                    <a:xfrm>
                      <a:off x="0" y="0"/>
                      <a:ext cx="5161513" cy="3433798"/>
                    </a:xfrm>
                    <a:prstGeom prst="rect">
                      <a:avLst/>
                    </a:prstGeom>
                    <a:noFill/>
                    <a:ln>
                      <a:noFill/>
                    </a:ln>
                    <a:extLst>
                      <a:ext uri="{53640926-AAD7-44D8-BBD7-CCE9431645EC}">
                        <a14:shadowObscured xmlns:a14="http://schemas.microsoft.com/office/drawing/2010/main"/>
                      </a:ext>
                    </a:extLst>
                  </pic:spPr>
                </pic:pic>
              </a:graphicData>
            </a:graphic>
          </wp:inline>
        </w:drawing>
      </w:r>
    </w:p>
    <w:p w14:paraId="7EAF039D" w14:textId="77777777" w:rsidR="007D32A7" w:rsidRPr="00BE28D9" w:rsidRDefault="00A247A1" w:rsidP="00BE28D9">
      <w:pPr>
        <w:spacing w:after="0" w:line="240" w:lineRule="auto"/>
        <w:jc w:val="center"/>
        <w:rPr>
          <w:rFonts w:ascii="Times New Roman" w:hAnsi="Times New Roman" w:cs="Times New Roman"/>
          <w:b/>
          <w:bCs/>
          <w:sz w:val="24"/>
          <w:szCs w:val="24"/>
          <w:lang w:val="uz-Cyrl-UZ"/>
        </w:rPr>
      </w:pPr>
      <w:r w:rsidRPr="00BE28D9">
        <w:rPr>
          <w:rFonts w:ascii="Times New Roman" w:hAnsi="Times New Roman" w:cs="Times New Roman"/>
          <w:b/>
          <w:bCs/>
          <w:sz w:val="24"/>
          <w:szCs w:val="24"/>
          <w:lang w:val="uz-Cyrl-UZ"/>
        </w:rPr>
        <w:t>1</w:t>
      </w:r>
      <w:r w:rsidR="005D27BF" w:rsidRPr="00BE28D9">
        <w:rPr>
          <w:rFonts w:ascii="Times New Roman" w:hAnsi="Times New Roman" w:cs="Times New Roman"/>
          <w:b/>
          <w:bCs/>
          <w:sz w:val="24"/>
          <w:szCs w:val="24"/>
          <w:lang w:val="uz-Cyrl-UZ"/>
        </w:rPr>
        <w:t>1</w:t>
      </w:r>
      <w:r w:rsidR="007D32A7" w:rsidRPr="00BE28D9">
        <w:rPr>
          <w:rFonts w:ascii="Times New Roman" w:hAnsi="Times New Roman" w:cs="Times New Roman"/>
          <w:b/>
          <w:bCs/>
          <w:sz w:val="24"/>
          <w:szCs w:val="24"/>
          <w:lang w:val="uz-Cyrl-UZ"/>
        </w:rPr>
        <w:t>-rasm. Universal chizel-borona</w:t>
      </w:r>
    </w:p>
    <w:p w14:paraId="1B2AA881" w14:textId="77777777" w:rsidR="007D32A7" w:rsidRPr="00547E62" w:rsidRDefault="007D32A7" w:rsidP="00547E62">
      <w:pPr>
        <w:spacing w:after="0" w:line="240" w:lineRule="auto"/>
        <w:ind w:firstLine="454"/>
        <w:jc w:val="center"/>
        <w:rPr>
          <w:rFonts w:ascii="Times New Roman" w:hAnsi="Times New Roman" w:cs="Times New Roman"/>
          <w:b/>
          <w:sz w:val="30"/>
          <w:szCs w:val="30"/>
          <w:lang w:val="uz-Cyrl-UZ"/>
        </w:rPr>
      </w:pPr>
    </w:p>
    <w:p w14:paraId="4E8F2A1D" w14:textId="77777777" w:rsidR="005033DB" w:rsidRPr="00547E62" w:rsidRDefault="005033DB"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ko‘chatzorning parvarishlash bo‘limidan Birinchi dalaga ko‘chatlar SSHN-3 ko‘chat o‘tkazish mashinasida, ikkinchi dalaga MPS–1 yoki KYAU-100 va KPYASH-60 mashina mexanizmlari yordamida o‘tkaziladi. Ko‘chatlar qo‘l mehnati yordamida o‘tqazilganda 40x40 sm kattalikda oldindan tayyorlanadi. </w:t>
      </w:r>
    </w:p>
    <w:p w14:paraId="654F7ECA" w14:textId="77777777" w:rsidR="005033DB" w:rsidRPr="00547E62" w:rsidRDefault="005033DB"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Yirik mexanizasiyalashtirilgan ko‘chatzorlarda kombinasiyalashtiril-gan holatda, ya’ni bir dalada turli yoshdagi daraxt ko‘chati bilan birga buta ko‘chati joylashtirilib o‘stiriladi. Bunda daraxt ko‘chatlari qatorining oraliq masofasi 2,1-2,8 m, buta ko‘chatlarining qator oraliqlaridagi masofa esa 70-70 sm ga teng bo‘ladi. </w:t>
      </w:r>
    </w:p>
    <w:p w14:paraId="35BFE692" w14:textId="77777777" w:rsidR="00C85516" w:rsidRPr="00547E62" w:rsidRDefault="00C8551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Yagona texnologik jarayonda va bir xil almashlab ekish tizimida daraxt va butalarning urug‘ko‘chatini dalalarga mexanizasiyalashtirilgan (SSHN-3) holatda o‘tkazish mumkin. Bu holda qatorlar oraliqlaridagi tuproq kultivator yordamida ishlanadi, daraxt ko‘chatlarini VPN-2 plugi va buta ko‘chatlarini NVS-1,2 skoba yordamida qazib olish mumkin. </w:t>
      </w:r>
    </w:p>
    <w:p w14:paraId="19350DAA" w14:textId="1C5AF572" w:rsidR="005033DB" w:rsidRPr="00547E62" w:rsidRDefault="00C8551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Kombinasiyalashtirilgan texnologik jarayon bir rotasiya davrida sekin o‘suvchi daraxt ko‘chatlarini bir, tez o‘suvchilarni ikki, butalar ko‘chatlarini ikki-uch marotaba takroriy o‘stirish imkoniyatini beradi</w:t>
      </w:r>
    </w:p>
    <w:p w14:paraId="2F047396" w14:textId="77777777" w:rsidR="002A710E" w:rsidRPr="00547E62" w:rsidRDefault="002A710E" w:rsidP="00547E62">
      <w:pPr>
        <w:spacing w:after="0" w:line="240" w:lineRule="auto"/>
        <w:ind w:firstLine="454"/>
        <w:jc w:val="center"/>
        <w:rPr>
          <w:rFonts w:ascii="Times New Roman" w:hAnsi="Times New Roman" w:cs="Times New Roman"/>
          <w:b/>
          <w:sz w:val="30"/>
          <w:szCs w:val="30"/>
          <w:lang w:val="uz-Cyrl-UZ"/>
        </w:rPr>
      </w:pPr>
    </w:p>
    <w:p w14:paraId="302405F4" w14:textId="04114807" w:rsidR="002A710E" w:rsidRPr="00547E62" w:rsidRDefault="00BE28D9" w:rsidP="00BE28D9">
      <w:pPr>
        <w:spacing w:after="0" w:line="240" w:lineRule="auto"/>
        <w:jc w:val="center"/>
        <w:rPr>
          <w:rFonts w:ascii="Times New Roman" w:hAnsi="Times New Roman" w:cs="Times New Roman"/>
          <w:b/>
          <w:sz w:val="30"/>
          <w:szCs w:val="30"/>
          <w:lang w:val="uz-Cyrl-UZ"/>
        </w:rPr>
      </w:pPr>
      <w:r w:rsidRPr="00BE28D9">
        <w:rPr>
          <w:rFonts w:ascii="Times New Roman" w:hAnsi="Times New Roman" w:cs="Times New Roman"/>
          <w:b/>
          <w:noProof/>
          <w:sz w:val="30"/>
          <w:szCs w:val="30"/>
        </w:rPr>
        <w:drawing>
          <wp:inline distT="0" distB="0" distL="0" distR="0" wp14:anchorId="2604DA62" wp14:editId="6876A09F">
            <wp:extent cx="5759450" cy="3764915"/>
            <wp:effectExtent l="0" t="0" r="0" b="698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59450" cy="3764915"/>
                    </a:xfrm>
                    <a:prstGeom prst="rect">
                      <a:avLst/>
                    </a:prstGeom>
                  </pic:spPr>
                </pic:pic>
              </a:graphicData>
            </a:graphic>
          </wp:inline>
        </w:drawing>
      </w:r>
    </w:p>
    <w:p w14:paraId="2359E15E" w14:textId="5220D89F" w:rsidR="007D32A7" w:rsidRPr="00BE28D9" w:rsidRDefault="00A247A1" w:rsidP="00BE28D9">
      <w:pPr>
        <w:spacing w:after="0" w:line="240" w:lineRule="auto"/>
        <w:jc w:val="center"/>
        <w:rPr>
          <w:rFonts w:ascii="Times New Roman" w:hAnsi="Times New Roman" w:cs="Times New Roman"/>
          <w:b/>
          <w:sz w:val="24"/>
          <w:szCs w:val="24"/>
          <w:lang w:val="uz-Cyrl-UZ"/>
        </w:rPr>
      </w:pPr>
      <w:r w:rsidRPr="00BE28D9">
        <w:rPr>
          <w:rFonts w:ascii="Times New Roman" w:hAnsi="Times New Roman" w:cs="Times New Roman"/>
          <w:b/>
          <w:sz w:val="24"/>
          <w:szCs w:val="24"/>
          <w:lang w:val="uz-Cyrl-UZ"/>
        </w:rPr>
        <w:t>1</w:t>
      </w:r>
      <w:r w:rsidR="005D27BF" w:rsidRPr="00BE28D9">
        <w:rPr>
          <w:rFonts w:ascii="Times New Roman" w:hAnsi="Times New Roman" w:cs="Times New Roman"/>
          <w:b/>
          <w:sz w:val="24"/>
          <w:szCs w:val="24"/>
          <w:lang w:val="uz-Cyrl-UZ"/>
        </w:rPr>
        <w:t>2</w:t>
      </w:r>
      <w:r w:rsidR="007D32A7" w:rsidRPr="00BE28D9">
        <w:rPr>
          <w:rFonts w:ascii="Times New Roman" w:hAnsi="Times New Roman" w:cs="Times New Roman"/>
          <w:sz w:val="24"/>
          <w:szCs w:val="24"/>
          <w:lang w:val="uz-Cyrl-UZ"/>
        </w:rPr>
        <w:t>-</w:t>
      </w:r>
      <w:r w:rsidR="007D32A7" w:rsidRPr="00BE28D9">
        <w:rPr>
          <w:rFonts w:ascii="Times New Roman" w:hAnsi="Times New Roman" w:cs="Times New Roman"/>
          <w:b/>
          <w:sz w:val="24"/>
          <w:szCs w:val="24"/>
          <w:lang w:val="uz-Cyrl-UZ"/>
        </w:rPr>
        <w:t>rasm. Qator oralariga mini kultivatorda ishlov berish</w:t>
      </w:r>
    </w:p>
    <w:p w14:paraId="4A2785E0" w14:textId="77777777" w:rsidR="004B242B" w:rsidRPr="00547E62" w:rsidRDefault="004B242B" w:rsidP="00547E62">
      <w:pPr>
        <w:spacing w:after="0" w:line="240" w:lineRule="auto"/>
        <w:ind w:firstLine="454"/>
        <w:jc w:val="center"/>
        <w:rPr>
          <w:rFonts w:ascii="Times New Roman" w:hAnsi="Times New Roman" w:cs="Times New Roman"/>
          <w:b/>
          <w:sz w:val="30"/>
          <w:szCs w:val="30"/>
          <w:lang w:val="uz-Cyrl-UZ"/>
        </w:rPr>
      </w:pPr>
    </w:p>
    <w:p w14:paraId="6947BB17" w14:textId="37B50C28" w:rsidR="005033DB" w:rsidRPr="00547E62" w:rsidRDefault="005033DB"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Buta ko‘chatlarini takroriy o‘stirishda qator oralaridagi tuproq kuzgi shudgor tizimida tayyorlanadi va ko‘chat o‘tkazish mashinalarida ekiladi. Qator oralaridan buta ko‘chatlarini ikki-uch marotaba NVS-1,2 skoba yordamida qazib olish bilan birga daraxt ko‘chatlarining yon tomonga o‘sayotgan ildizlari qirqiladi, natijada</w:t>
      </w:r>
      <w:r w:rsidR="00C60BF5"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popuk ildiz sistemasiga ega bo‘lgan ko‘chat shakllanadi. </w:t>
      </w:r>
    </w:p>
    <w:p w14:paraId="6F1A1325" w14:textId="77777777" w:rsidR="00BE28D9" w:rsidRDefault="00BE28D9" w:rsidP="00547E62">
      <w:pPr>
        <w:spacing w:after="0" w:line="240" w:lineRule="auto"/>
        <w:ind w:firstLine="454"/>
        <w:jc w:val="center"/>
        <w:rPr>
          <w:rFonts w:ascii="Times New Roman" w:hAnsi="Times New Roman" w:cs="Times New Roman"/>
          <w:b/>
          <w:sz w:val="30"/>
          <w:szCs w:val="30"/>
          <w:lang w:val="uz-Cyrl-UZ"/>
        </w:rPr>
      </w:pPr>
    </w:p>
    <w:p w14:paraId="737B2DC8" w14:textId="009855A4" w:rsidR="002D7AF7"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lastRenderedPageBreak/>
        <w:t>Nazorat savollari</w:t>
      </w:r>
    </w:p>
    <w:p w14:paraId="05F1600F" w14:textId="3E2833ED" w:rsidR="002D7AF7" w:rsidRPr="00BE28D9" w:rsidRDefault="002D7AF7" w:rsidP="00BE28D9">
      <w:pPr>
        <w:pStyle w:val="a7"/>
        <w:numPr>
          <w:ilvl w:val="0"/>
          <w:numId w:val="19"/>
        </w:numPr>
        <w:tabs>
          <w:tab w:val="left" w:pos="709"/>
        </w:tabs>
        <w:spacing w:after="0" w:line="240" w:lineRule="auto"/>
        <w:ind w:left="0" w:firstLine="454"/>
        <w:jc w:val="both"/>
        <w:rPr>
          <w:rFonts w:ascii="Times New Roman" w:hAnsi="Times New Roman" w:cs="Times New Roman"/>
          <w:sz w:val="30"/>
          <w:szCs w:val="30"/>
          <w:lang w:val="uz-Cyrl-UZ"/>
        </w:rPr>
      </w:pPr>
      <w:r w:rsidRPr="00BE28D9">
        <w:rPr>
          <w:rFonts w:ascii="Times New Roman" w:hAnsi="Times New Roman" w:cs="Times New Roman"/>
          <w:sz w:val="30"/>
          <w:szCs w:val="30"/>
          <w:lang w:val="uz-Cyrl-UZ"/>
        </w:rPr>
        <w:t xml:space="preserve">Manzarali daraxtlarni ko‘paytirish va ko‘chatlarini yetishtirish qanday </w:t>
      </w:r>
      <w:r w:rsidR="00F177C7" w:rsidRPr="00BE28D9">
        <w:rPr>
          <w:rFonts w:ascii="Times New Roman" w:hAnsi="Times New Roman" w:cs="Times New Roman"/>
          <w:sz w:val="30"/>
          <w:szCs w:val="30"/>
          <w:lang w:val="uz-Cyrl-UZ"/>
        </w:rPr>
        <w:t xml:space="preserve">mexanizasiya </w:t>
      </w:r>
      <w:r w:rsidRPr="00BE28D9">
        <w:rPr>
          <w:rFonts w:ascii="Times New Roman" w:hAnsi="Times New Roman" w:cs="Times New Roman"/>
          <w:sz w:val="30"/>
          <w:szCs w:val="30"/>
          <w:lang w:val="uz-Cyrl-UZ"/>
        </w:rPr>
        <w:t>usullari amaliyotda keng qo‘llaniladi?</w:t>
      </w:r>
    </w:p>
    <w:p w14:paraId="17FEC178" w14:textId="3276F4F9" w:rsidR="002D7AF7" w:rsidRPr="00547E62" w:rsidRDefault="002D7AF7" w:rsidP="00BE28D9">
      <w:pPr>
        <w:pStyle w:val="a7"/>
        <w:numPr>
          <w:ilvl w:val="0"/>
          <w:numId w:val="19"/>
        </w:numPr>
        <w:tabs>
          <w:tab w:val="left" w:pos="709"/>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Manzarali daraxtlarni urug‘idan ko‘paytirishda urug‘larni </w:t>
      </w:r>
      <w:r w:rsidR="007D32A7" w:rsidRPr="00547E62">
        <w:rPr>
          <w:rFonts w:ascii="Times New Roman" w:hAnsi="Times New Roman" w:cs="Times New Roman"/>
          <w:sz w:val="30"/>
          <w:szCs w:val="30"/>
          <w:lang w:val="uz-Cyrl-UZ"/>
        </w:rPr>
        <w:t>ajratishda</w:t>
      </w:r>
      <w:r w:rsidR="00F177C7" w:rsidRPr="00547E62">
        <w:rPr>
          <w:rFonts w:ascii="Times New Roman" w:hAnsi="Times New Roman" w:cs="Times New Roman"/>
          <w:sz w:val="30"/>
          <w:szCs w:val="30"/>
          <w:lang w:val="uz-Cyrl-UZ"/>
        </w:rPr>
        <w:t xml:space="preserve"> uchun qanday mexanizasiya vositalari</w:t>
      </w:r>
      <w:r w:rsidR="00C60BF5" w:rsidRPr="00547E62">
        <w:rPr>
          <w:rFonts w:ascii="Times New Roman" w:hAnsi="Times New Roman" w:cs="Times New Roman"/>
          <w:sz w:val="30"/>
          <w:szCs w:val="30"/>
          <w:lang w:val="uz-Cyrl-UZ"/>
        </w:rPr>
        <w:t xml:space="preserve"> markalarini</w:t>
      </w:r>
      <w:r w:rsidRPr="00547E62">
        <w:rPr>
          <w:rFonts w:ascii="Times New Roman" w:hAnsi="Times New Roman" w:cs="Times New Roman"/>
          <w:sz w:val="30"/>
          <w:szCs w:val="30"/>
          <w:lang w:val="uz-Cyrl-UZ"/>
        </w:rPr>
        <w:t xml:space="preserve"> aytib bering?</w:t>
      </w:r>
    </w:p>
    <w:p w14:paraId="2350DDE8" w14:textId="68D850A7" w:rsidR="002D7AF7" w:rsidRPr="00547E62" w:rsidRDefault="002D7AF7" w:rsidP="00BE28D9">
      <w:pPr>
        <w:pStyle w:val="a7"/>
        <w:numPr>
          <w:ilvl w:val="0"/>
          <w:numId w:val="19"/>
        </w:numPr>
        <w:tabs>
          <w:tab w:val="left" w:pos="709"/>
          <w:tab w:val="left" w:pos="4111"/>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daraxtlarni vegetativ ko‘paytirish</w:t>
      </w:r>
      <w:r w:rsidR="007D32A7" w:rsidRPr="00547E62">
        <w:rPr>
          <w:rFonts w:ascii="Times New Roman" w:hAnsi="Times New Roman" w:cs="Times New Roman"/>
          <w:sz w:val="30"/>
          <w:szCs w:val="30"/>
          <w:lang w:val="uz-Cyrl-UZ"/>
        </w:rPr>
        <w:t xml:space="preserve"> va ko‘chatlarini parvarishlashda</w:t>
      </w:r>
      <w:r w:rsidR="00C60BF5" w:rsidRPr="00547E62">
        <w:rPr>
          <w:rFonts w:ascii="Times New Roman" w:hAnsi="Times New Roman" w:cs="Times New Roman"/>
          <w:sz w:val="30"/>
          <w:szCs w:val="30"/>
          <w:lang w:val="uz-Cyrl-UZ"/>
        </w:rPr>
        <w:t>da foydalaniladigan qanday mexanizasiya vositalari</w:t>
      </w:r>
      <w:r w:rsidRPr="00547E62">
        <w:rPr>
          <w:rFonts w:ascii="Times New Roman" w:hAnsi="Times New Roman" w:cs="Times New Roman"/>
          <w:sz w:val="30"/>
          <w:szCs w:val="30"/>
          <w:lang w:val="uz-Cyrl-UZ"/>
        </w:rPr>
        <w:t>ni bilasiz?</w:t>
      </w:r>
    </w:p>
    <w:p w14:paraId="2F04DD33" w14:textId="77777777" w:rsidR="002A710E" w:rsidRPr="00547E62" w:rsidRDefault="002A710E" w:rsidP="00547E62">
      <w:pPr>
        <w:pStyle w:val="a9"/>
        <w:shd w:val="clear" w:color="auto" w:fill="FFFFFF"/>
        <w:spacing w:before="0" w:beforeAutospacing="0" w:after="0" w:afterAutospacing="0"/>
        <w:ind w:firstLine="454"/>
        <w:jc w:val="center"/>
        <w:rPr>
          <w:b/>
          <w:bCs/>
          <w:sz w:val="30"/>
          <w:szCs w:val="30"/>
          <w:lang w:val="uz-Cyrl-UZ"/>
        </w:rPr>
      </w:pPr>
    </w:p>
    <w:p w14:paraId="51FA187C" w14:textId="77777777" w:rsidR="00BE28D9" w:rsidRDefault="00BE28D9" w:rsidP="00547E62">
      <w:pPr>
        <w:pStyle w:val="a9"/>
        <w:shd w:val="clear" w:color="auto" w:fill="FFFFFF"/>
        <w:spacing w:before="0" w:beforeAutospacing="0" w:after="0" w:afterAutospacing="0"/>
        <w:ind w:firstLine="454"/>
        <w:jc w:val="center"/>
        <w:rPr>
          <w:b/>
          <w:bCs/>
          <w:sz w:val="30"/>
          <w:szCs w:val="30"/>
          <w:lang w:val="uz-Cyrl-UZ"/>
        </w:rPr>
      </w:pPr>
    </w:p>
    <w:p w14:paraId="705DC16E" w14:textId="36316590" w:rsidR="00770CA9" w:rsidRPr="00547E62" w:rsidRDefault="00BE28D9" w:rsidP="00BE28D9">
      <w:pPr>
        <w:pStyle w:val="a9"/>
        <w:shd w:val="clear" w:color="auto" w:fill="FFFFFF"/>
        <w:spacing w:before="0" w:beforeAutospacing="0" w:after="0" w:afterAutospacing="0"/>
        <w:jc w:val="center"/>
        <w:rPr>
          <w:sz w:val="30"/>
          <w:szCs w:val="30"/>
          <w:lang w:val="uz-Cyrl-UZ"/>
        </w:rPr>
      </w:pPr>
      <w:r>
        <w:rPr>
          <w:b/>
          <w:bCs/>
          <w:sz w:val="30"/>
          <w:szCs w:val="30"/>
          <w:lang w:val="en-US"/>
        </w:rPr>
        <w:t xml:space="preserve">1.15 </w:t>
      </w:r>
      <w:r w:rsidRPr="00547E62">
        <w:rPr>
          <w:b/>
          <w:bCs/>
          <w:sz w:val="30"/>
          <w:szCs w:val="30"/>
          <w:lang w:val="uz-Cyrl-UZ"/>
        </w:rPr>
        <w:t>Manzarali  ko‘chatlarni sifatini  baholash ishlari</w:t>
      </w:r>
    </w:p>
    <w:p w14:paraId="41F7D849" w14:textId="60D83042" w:rsidR="007B26BB" w:rsidRPr="00547E62" w:rsidRDefault="00DF165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ko‘chatzorda yetishtirilgan urug‘ko‘chatlar va ko‘chatlarni sifatini baholash davlat standart korxonalari (“Uzdavstandart”)</w:t>
      </w:r>
      <w:r w:rsidR="00347A83" w:rsidRPr="00347A83">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tomonidan tasdiqlangan me’yoriy xujjatlar asosida amalga oshiriladi. 1 ga ko‘chatzordan standart ko‘chat chiqish minimal miqdori MDX mamlakatlari, shu jumladan O‘zbekiston Respublikasi uchun xam  me’yorlari ishlab </w:t>
      </w:r>
      <w:r w:rsidRPr="00BE28D9">
        <w:rPr>
          <w:rFonts w:ascii="Times New Roman" w:hAnsi="Times New Roman" w:cs="Times New Roman"/>
          <w:sz w:val="30"/>
          <w:szCs w:val="30"/>
          <w:lang w:val="uz-Cyrl-UZ"/>
        </w:rPr>
        <w:t>chiqilgan</w:t>
      </w:r>
      <w:r w:rsidR="007B26BB" w:rsidRPr="00BE28D9">
        <w:rPr>
          <w:rFonts w:ascii="Times New Roman" w:hAnsi="Times New Roman" w:cs="Times New Roman"/>
          <w:sz w:val="30"/>
          <w:szCs w:val="30"/>
          <w:lang w:val="uz-Cyrl-UZ"/>
        </w:rPr>
        <w:t xml:space="preserve"> </w:t>
      </w:r>
      <w:r w:rsidR="007B26BB" w:rsidRPr="00347A83">
        <w:rPr>
          <w:rFonts w:ascii="Times New Roman" w:hAnsi="Times New Roman" w:cs="Times New Roman"/>
          <w:sz w:val="30"/>
          <w:szCs w:val="30"/>
          <w:lang w:val="uz-Cyrl-UZ"/>
        </w:rPr>
        <w:t>(</w:t>
      </w:r>
      <w:r w:rsidR="00347A83" w:rsidRPr="00347A83">
        <w:rPr>
          <w:rFonts w:ascii="Times New Roman" w:hAnsi="Times New Roman" w:cs="Times New Roman"/>
          <w:sz w:val="30"/>
          <w:szCs w:val="30"/>
          <w:lang w:val="uz-Cyrl-UZ"/>
        </w:rPr>
        <w:t>O‘rmon ko‘chatzorlarida standart daraxt va buta ko‘chatlarining hosildorlik ko‘rsatkichlari</w:t>
      </w:r>
      <w:r w:rsidR="007B26BB" w:rsidRPr="00347A83">
        <w:rPr>
          <w:rFonts w:ascii="Times New Roman" w:hAnsi="Times New Roman" w:cs="Times New Roman"/>
          <w:sz w:val="30"/>
          <w:szCs w:val="30"/>
          <w:lang w:val="uz-Cyrl-UZ"/>
        </w:rPr>
        <w:t>)</w:t>
      </w:r>
      <w:r w:rsidRPr="00347A83">
        <w:rPr>
          <w:rFonts w:ascii="Times New Roman" w:hAnsi="Times New Roman" w:cs="Times New Roman"/>
          <w:sz w:val="30"/>
          <w:szCs w:val="30"/>
          <w:lang w:val="uz-Cyrl-UZ"/>
        </w:rPr>
        <w:t>.</w:t>
      </w:r>
      <w:r w:rsidRPr="00547E62">
        <w:rPr>
          <w:rFonts w:ascii="Times New Roman" w:hAnsi="Times New Roman" w:cs="Times New Roman"/>
          <w:sz w:val="30"/>
          <w:szCs w:val="30"/>
          <w:lang w:val="uz-Cyrl-UZ"/>
        </w:rPr>
        <w:t xml:space="preserve"> </w:t>
      </w:r>
    </w:p>
    <w:p w14:paraId="5C314115" w14:textId="77777777" w:rsidR="00027D19" w:rsidRPr="00547E62" w:rsidRDefault="007B26BB"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Ushbu me’yoriy xujjatga binoan Respublikamizda aylant, qayrag‘och, shumtolbargli zarang, maklyura, pensilvaniya shumtoli, so‘g‘diyona shumtoli uchun standart urug‘ko‘chatlar chiqish miqdori 500 ming dona/ga, gledichiya, eman, sharq chinori va oddiy xurmo uchun</w:t>
      </w:r>
      <w:r w:rsidR="00DF1656"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400 ming dona/ga, oddiy o‘rik, ingichka bargli jiyda, yapon soforasi  uchun 350 ming dona/ga, grek yong‘og‘i uchun 250 ming dona/ga miqdorida belgilab qo‘yilgan. </w:t>
      </w:r>
    </w:p>
    <w:p w14:paraId="689AB74A" w14:textId="31CE4F5E" w:rsidR="00027D19" w:rsidRPr="00547E62" w:rsidRDefault="00027D1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Ko‘chatzorning urug‘idan o‘stirish bo‘limida olib borilgan ishlarni hajmini, sifatini va agrotexnik tadbirlarga rioya qilinganligini aniqlash va </w:t>
      </w:r>
      <w:r w:rsidR="006F6DA0" w:rsidRPr="00547E62">
        <w:rPr>
          <w:rFonts w:ascii="Times New Roman" w:hAnsi="Times New Roman" w:cs="Times New Roman"/>
          <w:sz w:val="30"/>
          <w:szCs w:val="30"/>
          <w:lang w:val="uz-Cyrl-UZ"/>
        </w:rPr>
        <w:t xml:space="preserve">urug‘ko‘chatlarga </w:t>
      </w:r>
      <w:r w:rsidRPr="00547E62">
        <w:rPr>
          <w:rFonts w:ascii="Times New Roman" w:hAnsi="Times New Roman" w:cs="Times New Roman"/>
          <w:sz w:val="30"/>
          <w:szCs w:val="30"/>
          <w:lang w:val="uz-Cyrl-UZ"/>
        </w:rPr>
        <w:t xml:space="preserve">baho berish ularni </w:t>
      </w:r>
      <w:r w:rsidR="007B26BB" w:rsidRPr="00547E62">
        <w:rPr>
          <w:rFonts w:ascii="Times New Roman" w:hAnsi="Times New Roman" w:cs="Times New Roman"/>
          <w:sz w:val="30"/>
          <w:szCs w:val="30"/>
          <w:lang w:val="uz-Cyrl-UZ"/>
        </w:rPr>
        <w:t xml:space="preserve">sifatini </w:t>
      </w:r>
      <w:r w:rsidR="006F6DA0" w:rsidRPr="00547E62">
        <w:rPr>
          <w:rFonts w:ascii="Times New Roman" w:hAnsi="Times New Roman" w:cs="Times New Roman"/>
          <w:sz w:val="30"/>
          <w:szCs w:val="30"/>
          <w:lang w:val="uz-Cyrl-UZ"/>
        </w:rPr>
        <w:t>baholashning</w:t>
      </w:r>
      <w:r w:rsidRPr="00547E62">
        <w:rPr>
          <w:rFonts w:ascii="Times New Roman" w:hAnsi="Times New Roman" w:cs="Times New Roman"/>
          <w:sz w:val="30"/>
          <w:szCs w:val="30"/>
          <w:lang w:val="uz-Cyrl-UZ"/>
        </w:rPr>
        <w:t xml:space="preserve"> asosiy maqsadidir.</w:t>
      </w:r>
      <w:r w:rsidR="006F6DA0" w:rsidRPr="00547E62">
        <w:rPr>
          <w:rFonts w:ascii="Times New Roman" w:hAnsi="Times New Roman" w:cs="Times New Roman"/>
          <w:sz w:val="30"/>
          <w:szCs w:val="30"/>
          <w:lang w:val="uz-Cyrl-UZ"/>
        </w:rPr>
        <w:t xml:space="preserve"> Hozirgi paytda urug‘ko‘chatlarni sifatini baholash GOST 3317-</w:t>
      </w:r>
      <w:r w:rsidR="006F6DA0" w:rsidRPr="00BE28D9">
        <w:rPr>
          <w:rFonts w:ascii="Times New Roman" w:hAnsi="Times New Roman" w:cs="Times New Roman"/>
          <w:sz w:val="30"/>
          <w:szCs w:val="30"/>
          <w:lang w:val="uz-Cyrl-UZ"/>
        </w:rPr>
        <w:t>90 “</w:t>
      </w:r>
      <w:r w:rsidR="002A710E" w:rsidRPr="00BE28D9">
        <w:rPr>
          <w:rFonts w:ascii="Times New Roman" w:hAnsi="Times New Roman" w:cs="Times New Roman"/>
          <w:sz w:val="30"/>
          <w:szCs w:val="30"/>
          <w:lang w:val="uz-Cyrl-UZ"/>
        </w:rPr>
        <w:t>Сеансы деревьев и кустарников”</w:t>
      </w:r>
      <w:r w:rsidR="006F6DA0" w:rsidRPr="00BE28D9">
        <w:rPr>
          <w:rFonts w:ascii="Times New Roman" w:hAnsi="Times New Roman" w:cs="Times New Roman"/>
          <w:sz w:val="30"/>
          <w:szCs w:val="30"/>
          <w:lang w:val="uz-Cyrl-UZ"/>
        </w:rPr>
        <w:t xml:space="preserve"> davlat standart talablari asosida, parvarishlash bo‘limida yetishtirilgan va ildiz oldirilgan ko‘chatlar GOST 24835-81 «</w:t>
      </w:r>
      <w:r w:rsidR="00AB4DC5" w:rsidRPr="00BE28D9">
        <w:rPr>
          <w:rFonts w:ascii="Times New Roman" w:hAnsi="Times New Roman" w:cs="Times New Roman"/>
          <w:sz w:val="30"/>
          <w:szCs w:val="30"/>
          <w:lang w:val="uz-Cyrl-UZ"/>
        </w:rPr>
        <w:t>Саженцы деревьев и кустарников</w:t>
      </w:r>
      <w:r w:rsidR="006F6DA0" w:rsidRPr="00BE28D9">
        <w:rPr>
          <w:rFonts w:ascii="Times New Roman" w:hAnsi="Times New Roman" w:cs="Times New Roman"/>
          <w:sz w:val="30"/>
          <w:szCs w:val="30"/>
          <w:lang w:val="uz-Cyrl-UZ"/>
        </w:rPr>
        <w:t>» talablari asosida, gulli o‘simliklarning ko‘chatlari GOST 28849-90 va GOST 28852-90 «</w:t>
      </w:r>
      <w:r w:rsidR="00BE28D9" w:rsidRPr="00BE28D9">
        <w:rPr>
          <w:rFonts w:ascii="Times New Roman" w:hAnsi="Times New Roman" w:cs="Times New Roman"/>
          <w:sz w:val="30"/>
          <w:szCs w:val="30"/>
          <w:lang w:val="uz-Cyrl-UZ"/>
        </w:rPr>
        <w:t>Посадочн</w:t>
      </w:r>
      <w:r w:rsidR="006F6DA0" w:rsidRPr="00BE28D9">
        <w:rPr>
          <w:rFonts w:ascii="Times New Roman" w:hAnsi="Times New Roman" w:cs="Times New Roman"/>
          <w:sz w:val="30"/>
          <w:szCs w:val="30"/>
          <w:lang w:val="uz-Cyrl-UZ"/>
        </w:rPr>
        <w:t>ы</w:t>
      </w:r>
      <w:r w:rsidR="00BE28D9" w:rsidRPr="00BE28D9">
        <w:rPr>
          <w:rFonts w:ascii="Times New Roman" w:hAnsi="Times New Roman" w:cs="Times New Roman"/>
          <w:sz w:val="30"/>
          <w:szCs w:val="30"/>
          <w:lang w:val="uz-Cyrl-UZ"/>
        </w:rPr>
        <w:t>й</w:t>
      </w:r>
      <w:r w:rsidR="006F6DA0" w:rsidRPr="00BE28D9">
        <w:rPr>
          <w:rFonts w:ascii="Times New Roman" w:hAnsi="Times New Roman" w:cs="Times New Roman"/>
          <w:sz w:val="30"/>
          <w:szCs w:val="30"/>
          <w:lang w:val="uz-Cyrl-UZ"/>
        </w:rPr>
        <w:t xml:space="preserve"> </w:t>
      </w:r>
      <w:r w:rsidR="00BE28D9" w:rsidRPr="00BE28D9">
        <w:rPr>
          <w:rFonts w:ascii="Times New Roman" w:hAnsi="Times New Roman" w:cs="Times New Roman"/>
          <w:sz w:val="30"/>
          <w:szCs w:val="30"/>
          <w:lang w:val="uz-Cyrl-UZ"/>
        </w:rPr>
        <w:t>материал</w:t>
      </w:r>
      <w:r w:rsidR="006F6DA0" w:rsidRPr="00BE28D9">
        <w:rPr>
          <w:rFonts w:ascii="Times New Roman" w:hAnsi="Times New Roman" w:cs="Times New Roman"/>
          <w:sz w:val="30"/>
          <w:szCs w:val="30"/>
          <w:lang w:val="uz-Cyrl-UZ"/>
        </w:rPr>
        <w:t xml:space="preserve"> </w:t>
      </w:r>
      <w:r w:rsidR="00BE28D9" w:rsidRPr="00BE28D9">
        <w:rPr>
          <w:rFonts w:ascii="Times New Roman" w:hAnsi="Times New Roman" w:cs="Times New Roman"/>
          <w:sz w:val="30"/>
          <w:szCs w:val="30"/>
          <w:lang w:val="uz-Cyrl-UZ"/>
        </w:rPr>
        <w:t>светочн</w:t>
      </w:r>
      <w:r w:rsidR="006F6DA0" w:rsidRPr="00BE28D9">
        <w:rPr>
          <w:rFonts w:ascii="Times New Roman" w:hAnsi="Times New Roman" w:cs="Times New Roman"/>
          <w:sz w:val="30"/>
          <w:szCs w:val="30"/>
          <w:lang w:val="uz-Cyrl-UZ"/>
        </w:rPr>
        <w:t>ы</w:t>
      </w:r>
      <w:r w:rsidR="00BE28D9" w:rsidRPr="00BE28D9">
        <w:rPr>
          <w:rFonts w:ascii="Times New Roman" w:hAnsi="Times New Roman" w:cs="Times New Roman"/>
          <w:sz w:val="30"/>
          <w:szCs w:val="30"/>
          <w:lang w:val="uz-Cyrl-UZ"/>
        </w:rPr>
        <w:t>х</w:t>
      </w:r>
      <w:r w:rsidR="006F6DA0" w:rsidRPr="00BE28D9">
        <w:rPr>
          <w:rFonts w:ascii="Times New Roman" w:hAnsi="Times New Roman" w:cs="Times New Roman"/>
          <w:sz w:val="30"/>
          <w:szCs w:val="30"/>
          <w:lang w:val="uz-Cyrl-UZ"/>
        </w:rPr>
        <w:t xml:space="preserve"> </w:t>
      </w:r>
      <w:r w:rsidR="00BE28D9" w:rsidRPr="00BE28D9">
        <w:rPr>
          <w:rFonts w:ascii="Times New Roman" w:hAnsi="Times New Roman" w:cs="Times New Roman"/>
          <w:sz w:val="30"/>
          <w:szCs w:val="30"/>
          <w:lang w:val="uz-Cyrl-UZ"/>
        </w:rPr>
        <w:t>култур</w:t>
      </w:r>
      <w:r w:rsidR="006F6DA0" w:rsidRPr="00BE28D9">
        <w:rPr>
          <w:rFonts w:ascii="Times New Roman" w:hAnsi="Times New Roman" w:cs="Times New Roman"/>
          <w:sz w:val="30"/>
          <w:szCs w:val="30"/>
          <w:lang w:val="uz-Cyrl-UZ"/>
        </w:rPr>
        <w:t>» davlat</w:t>
      </w:r>
      <w:r w:rsidR="00BE28D9" w:rsidRPr="00BE28D9">
        <w:rPr>
          <w:rFonts w:ascii="Times New Roman" w:hAnsi="Times New Roman" w:cs="Times New Roman"/>
          <w:sz w:val="30"/>
          <w:szCs w:val="30"/>
          <w:lang w:val="uz-Cyrl-UZ"/>
        </w:rPr>
        <w:t>lararo</w:t>
      </w:r>
      <w:r w:rsidR="006F6DA0" w:rsidRPr="00BE28D9">
        <w:rPr>
          <w:rFonts w:ascii="Times New Roman" w:hAnsi="Times New Roman" w:cs="Times New Roman"/>
          <w:sz w:val="30"/>
          <w:szCs w:val="30"/>
          <w:lang w:val="uz-Cyrl-UZ"/>
        </w:rPr>
        <w:t xml:space="preserve"> standarti talablari asosida baholanadi.</w:t>
      </w:r>
    </w:p>
    <w:p w14:paraId="12768AF8" w14:textId="77777777" w:rsidR="001C701B" w:rsidRPr="00547E62" w:rsidRDefault="006F6DA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Bu talablarga ko‘ra urug‘ko‘chatlar mahalliy urug‘lardan yetishtirilgan bo‘lishi kerak, ya’ni ular maxsus ajratilgan musbat daraxt va butalardan tayyorlangan bo‘lishi kerak. Urug‘ko‘chatlar tik rivojlangan yer ustki tanasi, yog‘ochlashgan novdalari</w:t>
      </w:r>
      <w:r w:rsidR="001C701B" w:rsidRPr="00547E62">
        <w:rPr>
          <w:rFonts w:ascii="Times New Roman" w:hAnsi="Times New Roman" w:cs="Times New Roman"/>
          <w:sz w:val="30"/>
          <w:szCs w:val="30"/>
          <w:lang w:val="uz-Cyrl-UZ"/>
        </w:rPr>
        <w:t xml:space="preserve"> va ildiz tizimiga ega bo‘lishi kerak.  O‘lchamlariga ko‘ra yetishtirilgan ko‘chatlar  3 ta parametr </w:t>
      </w:r>
      <w:r w:rsidR="001C701B" w:rsidRPr="00547E62">
        <w:rPr>
          <w:rFonts w:ascii="Times New Roman" w:hAnsi="Times New Roman" w:cs="Times New Roman"/>
          <w:sz w:val="30"/>
          <w:szCs w:val="30"/>
          <w:lang w:val="uz-Cyrl-UZ"/>
        </w:rPr>
        <w:softHyphen/>
        <w:t xml:space="preserve"> yoshi, ildiz bo‘g‘inidagi diametri va yer ustki balandligi bo‘yicha baholanadi.</w:t>
      </w:r>
    </w:p>
    <w:p w14:paraId="68BE13F3" w14:textId="77777777" w:rsidR="006F6DA0" w:rsidRPr="00547E62" w:rsidRDefault="001C701B"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 Masalan, sharq biotasining 2 yillik urug‘ko‘chatlari uchun kamida 4,0 mm diametrga va 15 sm balandlikka ega bo‘lsa, ular standart urug‘ko‘chatlar xisoblanadi. Bu o‘lchamlarga ega bo‘lmagan urug‘ko‘chatlar nuqsonli xisoblanadi va ko‘chatzorda standart o‘lchamlarga yetguncha parvarishlanadi.Zarafshon archasining 2 yoshli urug‘ko‘chatlari 2,0 mm diametrga va 10 sm balandlikka ega ko‘chatlari standart xisoblanadi (GOST 3317-90 talablari bo‘yicha). O‘z navbatida archa urug‘ko‘chatlari rivojlanish darajasiga ko‘ra 1 va 2 sortlarga xam ajratiladi</w:t>
      </w:r>
      <w:r w:rsidR="00E47743" w:rsidRPr="00547E62">
        <w:rPr>
          <w:rFonts w:ascii="Times New Roman" w:hAnsi="Times New Roman" w:cs="Times New Roman"/>
          <w:sz w:val="30"/>
          <w:szCs w:val="30"/>
          <w:lang w:val="uz-Cyrl-UZ"/>
        </w:rPr>
        <w:t>(5-jadval).</w:t>
      </w:r>
    </w:p>
    <w:p w14:paraId="5F103288" w14:textId="77777777" w:rsidR="00027D19" w:rsidRPr="00547E62" w:rsidRDefault="00027D1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Sepilgan urug‘lardan unib chiqqan nihollar holatini aniqlash va texnik qabul etish ishlari urug‘ sepilgandan keyin 1 oy o‘tgandan so‘ng (kuzgi urug‘ sepishda-bahorda urug‘lar unib nihollar paydo bo‘lgach) 1 oy o‘tgandan keyin amalga oshiriladi. Asosiy e’tibor urug‘ sepish sxemasi, urug‘ sepish normasi, urug‘ ekish chuqurligiga qaratiladi. Yo‘l qo‘yilgan kamchiliklar aniqlanib, ularni bartaraf etish choralari ko‘riladi.</w:t>
      </w:r>
    </w:p>
    <w:p w14:paraId="0B6F82C5" w14:textId="77777777" w:rsidR="00027D19" w:rsidRPr="00547E62" w:rsidRDefault="00027D1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Har yili 15 sentyabrgacha ko‘chatxonalarda inventarizasiya (ya’ni ko‘chatlar soni va sifatini aniqlash) ishlari olib boriladi. Urug‘ko‘chatlar o‘sadigan maydonda 2-4% qatordagi ko‘chatlar soni aniqlanadi va umumiy maydondagi barcha egatlar uzunligiga ko‘paytirib, umumiy maydondagi ko‘chatlar soni aniqlanadi. Standartga to‘g‘ri keladigan ko‘chatlardan 100 donasining balandligi va diametri o‘lchanib aniqlanadi. Ko‘chatlar sifatini baholash zarafshon archasi ko‘chatlari misolida ko‘rsatiladi. </w:t>
      </w:r>
    </w:p>
    <w:p w14:paraId="3F711B42" w14:textId="77777777" w:rsidR="00347A83" w:rsidRDefault="00347A83" w:rsidP="00547E62">
      <w:pPr>
        <w:spacing w:after="0" w:line="240" w:lineRule="auto"/>
        <w:ind w:firstLine="454"/>
        <w:jc w:val="center"/>
        <w:rPr>
          <w:rFonts w:ascii="Times New Roman" w:hAnsi="Times New Roman" w:cs="Times New Roman"/>
          <w:b/>
          <w:sz w:val="30"/>
          <w:szCs w:val="30"/>
          <w:lang w:val="uz-Cyrl-UZ"/>
        </w:rPr>
      </w:pPr>
    </w:p>
    <w:p w14:paraId="0B6A8743" w14:textId="6372A000"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Archa ko‘chatlarini sortliligi</w:t>
      </w:r>
    </w:p>
    <w:p w14:paraId="4712EE60" w14:textId="566E6056" w:rsidR="00347A83" w:rsidRPr="00347A83" w:rsidRDefault="00347A83" w:rsidP="00347A83">
      <w:pPr>
        <w:spacing w:after="0" w:line="240" w:lineRule="auto"/>
        <w:jc w:val="right"/>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5-jadval</w:t>
      </w: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021"/>
        <w:gridCol w:w="850"/>
        <w:gridCol w:w="993"/>
        <w:gridCol w:w="1417"/>
        <w:gridCol w:w="1134"/>
        <w:gridCol w:w="992"/>
        <w:gridCol w:w="1134"/>
      </w:tblGrid>
      <w:tr w:rsidR="00027D19" w:rsidRPr="00347A83" w14:paraId="66F21059" w14:textId="77777777" w:rsidTr="00347A83">
        <w:trPr>
          <w:jc w:val="center"/>
        </w:trPr>
        <w:tc>
          <w:tcPr>
            <w:tcW w:w="1526" w:type="dxa"/>
            <w:vMerge w:val="restart"/>
            <w:vAlign w:val="center"/>
          </w:tcPr>
          <w:p w14:paraId="10D3DDB9"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 xml:space="preserve">Archa </w:t>
            </w:r>
          </w:p>
          <w:p w14:paraId="2AEDC784"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turlari</w:t>
            </w:r>
          </w:p>
        </w:tc>
        <w:tc>
          <w:tcPr>
            <w:tcW w:w="1021" w:type="dxa"/>
            <w:vMerge w:val="restart"/>
            <w:vAlign w:val="center"/>
          </w:tcPr>
          <w:p w14:paraId="7F0BED77"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Ko‘chat yoshi</w:t>
            </w:r>
          </w:p>
        </w:tc>
        <w:tc>
          <w:tcPr>
            <w:tcW w:w="6520" w:type="dxa"/>
            <w:gridSpan w:val="6"/>
            <w:vAlign w:val="center"/>
          </w:tcPr>
          <w:p w14:paraId="07A1D842"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Standart ko‘chatlar</w:t>
            </w:r>
          </w:p>
        </w:tc>
      </w:tr>
      <w:tr w:rsidR="00027D19" w:rsidRPr="00347A83" w14:paraId="36B7002A" w14:textId="77777777" w:rsidTr="00347A83">
        <w:trPr>
          <w:jc w:val="center"/>
        </w:trPr>
        <w:tc>
          <w:tcPr>
            <w:tcW w:w="1526" w:type="dxa"/>
            <w:vMerge/>
            <w:vAlign w:val="center"/>
          </w:tcPr>
          <w:p w14:paraId="6F6A2542"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p>
        </w:tc>
        <w:tc>
          <w:tcPr>
            <w:tcW w:w="1021" w:type="dxa"/>
            <w:vMerge/>
            <w:vAlign w:val="center"/>
          </w:tcPr>
          <w:p w14:paraId="562449A4"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p>
        </w:tc>
        <w:tc>
          <w:tcPr>
            <w:tcW w:w="3260" w:type="dxa"/>
            <w:gridSpan w:val="3"/>
            <w:vAlign w:val="center"/>
          </w:tcPr>
          <w:p w14:paraId="4929EB60"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Birinchi sort ko‘chat</w:t>
            </w:r>
          </w:p>
        </w:tc>
        <w:tc>
          <w:tcPr>
            <w:tcW w:w="3260" w:type="dxa"/>
            <w:gridSpan w:val="3"/>
            <w:vAlign w:val="center"/>
          </w:tcPr>
          <w:p w14:paraId="683790B3"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Ikkinchi sort ko‘chat</w:t>
            </w:r>
          </w:p>
        </w:tc>
      </w:tr>
      <w:tr w:rsidR="00027D19" w:rsidRPr="00347A83" w14:paraId="125B082A" w14:textId="77777777" w:rsidTr="00347A83">
        <w:trPr>
          <w:jc w:val="center"/>
        </w:trPr>
        <w:tc>
          <w:tcPr>
            <w:tcW w:w="1526" w:type="dxa"/>
            <w:vMerge/>
            <w:vAlign w:val="center"/>
          </w:tcPr>
          <w:p w14:paraId="258E1CA2"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p>
        </w:tc>
        <w:tc>
          <w:tcPr>
            <w:tcW w:w="1021" w:type="dxa"/>
            <w:vMerge/>
            <w:vAlign w:val="center"/>
          </w:tcPr>
          <w:p w14:paraId="57ED305E"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p>
        </w:tc>
        <w:tc>
          <w:tcPr>
            <w:tcW w:w="850" w:type="dxa"/>
            <w:vAlign w:val="center"/>
          </w:tcPr>
          <w:p w14:paraId="416564DC"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N sm</w:t>
            </w:r>
          </w:p>
        </w:tc>
        <w:tc>
          <w:tcPr>
            <w:tcW w:w="993" w:type="dxa"/>
            <w:vAlign w:val="center"/>
          </w:tcPr>
          <w:p w14:paraId="69DB162C"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D ml</w:t>
            </w:r>
          </w:p>
        </w:tc>
        <w:tc>
          <w:tcPr>
            <w:tcW w:w="1417" w:type="dxa"/>
            <w:vAlign w:val="center"/>
          </w:tcPr>
          <w:p w14:paraId="14EE966A"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 xml:space="preserve">umumiy soni </w:t>
            </w:r>
          </w:p>
          <w:p w14:paraId="200D20B9"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w:t>
            </w:r>
          </w:p>
        </w:tc>
        <w:tc>
          <w:tcPr>
            <w:tcW w:w="1134" w:type="dxa"/>
            <w:vAlign w:val="center"/>
          </w:tcPr>
          <w:p w14:paraId="32AD263C"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N sm</w:t>
            </w:r>
          </w:p>
        </w:tc>
        <w:tc>
          <w:tcPr>
            <w:tcW w:w="992" w:type="dxa"/>
            <w:vAlign w:val="center"/>
          </w:tcPr>
          <w:p w14:paraId="37A09B26"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D ml</w:t>
            </w:r>
          </w:p>
        </w:tc>
        <w:tc>
          <w:tcPr>
            <w:tcW w:w="1134" w:type="dxa"/>
            <w:vAlign w:val="center"/>
          </w:tcPr>
          <w:p w14:paraId="276CC1FE"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Umumiy soni %</w:t>
            </w:r>
          </w:p>
        </w:tc>
      </w:tr>
      <w:tr w:rsidR="00027D19" w:rsidRPr="00347A83" w14:paraId="3FD3F43C" w14:textId="77777777" w:rsidTr="00347A83">
        <w:trPr>
          <w:jc w:val="center"/>
        </w:trPr>
        <w:tc>
          <w:tcPr>
            <w:tcW w:w="1526" w:type="dxa"/>
            <w:vAlign w:val="center"/>
          </w:tcPr>
          <w:p w14:paraId="4954F365"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Turkiston archasi</w:t>
            </w:r>
          </w:p>
        </w:tc>
        <w:tc>
          <w:tcPr>
            <w:tcW w:w="1021" w:type="dxa"/>
            <w:vAlign w:val="center"/>
          </w:tcPr>
          <w:p w14:paraId="5B0A561C"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3</w:t>
            </w:r>
          </w:p>
        </w:tc>
        <w:tc>
          <w:tcPr>
            <w:tcW w:w="850" w:type="dxa"/>
            <w:vAlign w:val="center"/>
          </w:tcPr>
          <w:p w14:paraId="36966A02"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16-27</w:t>
            </w:r>
          </w:p>
        </w:tc>
        <w:tc>
          <w:tcPr>
            <w:tcW w:w="993" w:type="dxa"/>
            <w:vAlign w:val="center"/>
          </w:tcPr>
          <w:p w14:paraId="436D8F8A"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4,1-8,0</w:t>
            </w:r>
          </w:p>
        </w:tc>
        <w:tc>
          <w:tcPr>
            <w:tcW w:w="1417" w:type="dxa"/>
            <w:vAlign w:val="center"/>
          </w:tcPr>
          <w:p w14:paraId="5D287F8A"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85,4</w:t>
            </w:r>
          </w:p>
        </w:tc>
        <w:tc>
          <w:tcPr>
            <w:tcW w:w="1134" w:type="dxa"/>
            <w:vAlign w:val="center"/>
          </w:tcPr>
          <w:p w14:paraId="75B1CC3D"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8-15,9</w:t>
            </w:r>
          </w:p>
        </w:tc>
        <w:tc>
          <w:tcPr>
            <w:tcW w:w="992" w:type="dxa"/>
            <w:vAlign w:val="center"/>
          </w:tcPr>
          <w:p w14:paraId="40F52AB5"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3-4,0</w:t>
            </w:r>
          </w:p>
        </w:tc>
        <w:tc>
          <w:tcPr>
            <w:tcW w:w="1134" w:type="dxa"/>
            <w:vAlign w:val="center"/>
          </w:tcPr>
          <w:p w14:paraId="187446FC"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7,8</w:t>
            </w:r>
          </w:p>
        </w:tc>
      </w:tr>
      <w:tr w:rsidR="00027D19" w:rsidRPr="00347A83" w14:paraId="0CEA2D65" w14:textId="77777777" w:rsidTr="00347A83">
        <w:trPr>
          <w:jc w:val="center"/>
        </w:trPr>
        <w:tc>
          <w:tcPr>
            <w:tcW w:w="1526" w:type="dxa"/>
            <w:vAlign w:val="center"/>
          </w:tcPr>
          <w:p w14:paraId="414D6E99"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Yarimsharsimon archasi</w:t>
            </w:r>
          </w:p>
        </w:tc>
        <w:tc>
          <w:tcPr>
            <w:tcW w:w="1021" w:type="dxa"/>
            <w:vAlign w:val="center"/>
          </w:tcPr>
          <w:p w14:paraId="5298C463"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3</w:t>
            </w:r>
          </w:p>
        </w:tc>
        <w:tc>
          <w:tcPr>
            <w:tcW w:w="850" w:type="dxa"/>
            <w:vAlign w:val="center"/>
          </w:tcPr>
          <w:p w14:paraId="49B2FDE1"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13-25</w:t>
            </w:r>
          </w:p>
        </w:tc>
        <w:tc>
          <w:tcPr>
            <w:tcW w:w="993" w:type="dxa"/>
            <w:vAlign w:val="center"/>
          </w:tcPr>
          <w:p w14:paraId="72C27A80"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3,6-8,0</w:t>
            </w:r>
          </w:p>
        </w:tc>
        <w:tc>
          <w:tcPr>
            <w:tcW w:w="1417" w:type="dxa"/>
            <w:vAlign w:val="center"/>
          </w:tcPr>
          <w:p w14:paraId="29E27192"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65,0</w:t>
            </w:r>
          </w:p>
        </w:tc>
        <w:tc>
          <w:tcPr>
            <w:tcW w:w="1134" w:type="dxa"/>
            <w:vAlign w:val="center"/>
          </w:tcPr>
          <w:p w14:paraId="6F2BA542"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7-12,9</w:t>
            </w:r>
          </w:p>
        </w:tc>
        <w:tc>
          <w:tcPr>
            <w:tcW w:w="992" w:type="dxa"/>
            <w:vAlign w:val="center"/>
          </w:tcPr>
          <w:p w14:paraId="786FD028"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2-3,5</w:t>
            </w:r>
          </w:p>
        </w:tc>
        <w:tc>
          <w:tcPr>
            <w:tcW w:w="1134" w:type="dxa"/>
            <w:vAlign w:val="center"/>
          </w:tcPr>
          <w:p w14:paraId="7491800B"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30,5</w:t>
            </w:r>
          </w:p>
        </w:tc>
      </w:tr>
      <w:tr w:rsidR="00027D19" w:rsidRPr="00347A83" w14:paraId="335BD704" w14:textId="77777777" w:rsidTr="00347A83">
        <w:trPr>
          <w:jc w:val="center"/>
        </w:trPr>
        <w:tc>
          <w:tcPr>
            <w:tcW w:w="1526" w:type="dxa"/>
            <w:vAlign w:val="center"/>
          </w:tcPr>
          <w:p w14:paraId="0EDC37DD"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Zarafshon archasi</w:t>
            </w:r>
          </w:p>
        </w:tc>
        <w:tc>
          <w:tcPr>
            <w:tcW w:w="1021" w:type="dxa"/>
            <w:vAlign w:val="center"/>
          </w:tcPr>
          <w:p w14:paraId="3157C74B"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3</w:t>
            </w:r>
          </w:p>
        </w:tc>
        <w:tc>
          <w:tcPr>
            <w:tcW w:w="850" w:type="dxa"/>
            <w:vAlign w:val="center"/>
          </w:tcPr>
          <w:p w14:paraId="0F854FF5"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13-25</w:t>
            </w:r>
          </w:p>
        </w:tc>
        <w:tc>
          <w:tcPr>
            <w:tcW w:w="993" w:type="dxa"/>
            <w:vAlign w:val="center"/>
          </w:tcPr>
          <w:p w14:paraId="085916F7"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5,0-9,0</w:t>
            </w:r>
          </w:p>
        </w:tc>
        <w:tc>
          <w:tcPr>
            <w:tcW w:w="1417" w:type="dxa"/>
            <w:vAlign w:val="center"/>
          </w:tcPr>
          <w:p w14:paraId="5CD2B49B"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65,0</w:t>
            </w:r>
          </w:p>
        </w:tc>
        <w:tc>
          <w:tcPr>
            <w:tcW w:w="1134" w:type="dxa"/>
            <w:vAlign w:val="center"/>
          </w:tcPr>
          <w:p w14:paraId="1A6784F7"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6-12,9</w:t>
            </w:r>
          </w:p>
        </w:tc>
        <w:tc>
          <w:tcPr>
            <w:tcW w:w="992" w:type="dxa"/>
            <w:vAlign w:val="center"/>
          </w:tcPr>
          <w:p w14:paraId="1064A55D"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3-4,9</w:t>
            </w:r>
          </w:p>
        </w:tc>
        <w:tc>
          <w:tcPr>
            <w:tcW w:w="1134" w:type="dxa"/>
            <w:vAlign w:val="center"/>
          </w:tcPr>
          <w:p w14:paraId="0028AC04" w14:textId="77777777"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31,0</w:t>
            </w:r>
          </w:p>
        </w:tc>
      </w:tr>
    </w:tbl>
    <w:p w14:paraId="65548BD2" w14:textId="77777777" w:rsidR="00027D19" w:rsidRPr="00547E62" w:rsidRDefault="00027D19" w:rsidP="00547E62">
      <w:pPr>
        <w:spacing w:after="0" w:line="240" w:lineRule="auto"/>
        <w:ind w:firstLine="454"/>
        <w:jc w:val="center"/>
        <w:rPr>
          <w:rFonts w:ascii="Times New Roman" w:hAnsi="Times New Roman" w:cs="Times New Roman"/>
          <w:sz w:val="30"/>
          <w:szCs w:val="30"/>
          <w:lang w:val="uz-Cyrl-UZ"/>
        </w:rPr>
      </w:pPr>
    </w:p>
    <w:p w14:paraId="7784D792" w14:textId="77777777" w:rsidR="00897809" w:rsidRPr="00547E62" w:rsidRDefault="0089780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Popuk ildizli ko‘chat shakllantirish kabi  muhim agrotexnik tadbir quyidagicha amalga oshiriladi: egatlar ikki tomonidan o‘tkir lopatka tig‘i bilan ko‘chatdan 5-</w:t>
      </w:r>
      <w:smartTag w:uri="urn:schemas-microsoft-com:office:smarttags" w:element="metricconverter">
        <w:smartTagPr>
          <w:attr w:name="ProductID" w:val="6 см"/>
        </w:smartTagPr>
        <w:r w:rsidRPr="00547E62">
          <w:rPr>
            <w:rFonts w:ascii="Times New Roman" w:hAnsi="Times New Roman" w:cs="Times New Roman"/>
            <w:sz w:val="30"/>
            <w:szCs w:val="30"/>
            <w:lang w:val="uz-Cyrl-UZ"/>
          </w:rPr>
          <w:t>6 sm</w:t>
        </w:r>
      </w:smartTag>
      <w:r w:rsidRPr="00547E62">
        <w:rPr>
          <w:rFonts w:ascii="Times New Roman" w:hAnsi="Times New Roman" w:cs="Times New Roman"/>
          <w:sz w:val="30"/>
          <w:szCs w:val="30"/>
          <w:lang w:val="uz-Cyrl-UZ"/>
        </w:rPr>
        <w:t xml:space="preserve"> o‘zoqlikda kesiladi va ochiladi: o‘tkir pichoq bilan 10-</w:t>
      </w:r>
      <w:smartTag w:uri="urn:schemas-microsoft-com:office:smarttags" w:element="metricconverter">
        <w:smartTagPr>
          <w:attr w:name="ProductID" w:val="12 см"/>
        </w:smartTagPr>
        <w:r w:rsidRPr="00547E62">
          <w:rPr>
            <w:rFonts w:ascii="Times New Roman" w:hAnsi="Times New Roman" w:cs="Times New Roman"/>
            <w:sz w:val="30"/>
            <w:szCs w:val="30"/>
            <w:lang w:val="uz-Cyrl-UZ"/>
          </w:rPr>
          <w:t>12 sm</w:t>
        </w:r>
      </w:smartTag>
      <w:r w:rsidRPr="00547E62">
        <w:rPr>
          <w:rFonts w:ascii="Times New Roman" w:hAnsi="Times New Roman" w:cs="Times New Roman"/>
          <w:sz w:val="30"/>
          <w:szCs w:val="30"/>
          <w:lang w:val="uz-Cyrl-UZ"/>
        </w:rPr>
        <w:t xml:space="preserve"> chuqurlikdagi ildizi kesiladi. Shundan so‘ng tuproq tekislanadi, qo‘shimcha mulchalanadi va sug‘oriladi.</w:t>
      </w:r>
    </w:p>
    <w:p w14:paraId="3E4EE58A" w14:textId="77777777" w:rsidR="00897809" w:rsidRPr="00547E62" w:rsidRDefault="0089780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Ildiz kesilgandan so‘ng sug‘orish har 4-5 kunda, keyinroq har 10-12 kunda o‘tkaziladi. Yetishtirilgan 2 va 3 yoshli urug‘ko‘chatlar doimiy joyiga – madaniy o‘rmonlarga ekilishda ochiq ildizli ko‘chat sifatida ishlatiladi. Ko‘chirib o‘tkazishga yaroqli ko‘chatlar 800-900 ming dona/ga ni tashkil etadi. Zarafshon archasi urug‘ko‘chat bo‘limida 2 yoshligida ko‘chat sifatida kavlanadi va ochiq ildizi bilan doimiy joyiga ekiladi.</w:t>
      </w:r>
    </w:p>
    <w:p w14:paraId="73C8AF61" w14:textId="77777777" w:rsidR="00897809" w:rsidRPr="00547E62" w:rsidRDefault="0089780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Zarafshon archasining standart ko‘chatlarini chiqishi 700-800 ming dona/ga ni tashkil etadi. Bir yillik urug‘ko‘chatlar parvarishlash bo‘limiga erta bahor (mart - aprel) da o‘tkaziladi. Ko‘chatlar urug‘ko‘chat bo‘limida kavlab olingandan so‘ng ularni ildizi 10-</w:t>
      </w:r>
      <w:smartTag w:uri="urn:schemas-microsoft-com:office:smarttags" w:element="metricconverter">
        <w:smartTagPr>
          <w:attr w:name="ProductID" w:val="12 см"/>
        </w:smartTagPr>
        <w:r w:rsidRPr="00547E62">
          <w:rPr>
            <w:rFonts w:ascii="Times New Roman" w:hAnsi="Times New Roman" w:cs="Times New Roman"/>
            <w:sz w:val="30"/>
            <w:szCs w:val="30"/>
            <w:lang w:val="uz-Cyrl-UZ"/>
          </w:rPr>
          <w:t>12 sm</w:t>
        </w:r>
      </w:smartTag>
      <w:r w:rsidRPr="00547E62">
        <w:rPr>
          <w:rFonts w:ascii="Times New Roman" w:hAnsi="Times New Roman" w:cs="Times New Roman"/>
          <w:sz w:val="30"/>
          <w:szCs w:val="30"/>
          <w:lang w:val="uz-Cyrl-UZ"/>
        </w:rPr>
        <w:t xml:space="preserve"> ga qisqartiriladi, bir qatorga lopatka yordamida orasi 25-</w:t>
      </w:r>
      <w:smartTag w:uri="urn:schemas-microsoft-com:office:smarttags" w:element="metricconverter">
        <w:smartTagPr>
          <w:attr w:name="ProductID" w:val="30 см"/>
        </w:smartTagPr>
        <w:r w:rsidRPr="00547E62">
          <w:rPr>
            <w:rFonts w:ascii="Times New Roman" w:hAnsi="Times New Roman" w:cs="Times New Roman"/>
            <w:sz w:val="30"/>
            <w:szCs w:val="30"/>
            <w:lang w:val="uz-Cyrl-UZ"/>
          </w:rPr>
          <w:t>30 sm</w:t>
        </w:r>
      </w:smartTag>
      <w:r w:rsidRPr="00547E62">
        <w:rPr>
          <w:rFonts w:ascii="Times New Roman" w:hAnsi="Times New Roman" w:cs="Times New Roman"/>
          <w:sz w:val="30"/>
          <w:szCs w:val="30"/>
          <w:lang w:val="uz-Cyrl-UZ"/>
        </w:rPr>
        <w:t xml:space="preserve"> qilib o‘tkaziladi. Bunday ekishda 53-54 ming dona/ga ko‘chat yetishtiriladi. Bu ko‘chatlar 2 yoshligida doimo joyga ekish uchun yaroqli bo‘ladi.</w:t>
      </w:r>
    </w:p>
    <w:p w14:paraId="74FD0AAE" w14:textId="77777777" w:rsidR="00897809" w:rsidRPr="00547E62" w:rsidRDefault="00897809" w:rsidP="00547E62">
      <w:pPr>
        <w:spacing w:after="0" w:line="240" w:lineRule="auto"/>
        <w:ind w:firstLine="454"/>
        <w:jc w:val="center"/>
        <w:rPr>
          <w:rFonts w:ascii="Times New Roman" w:hAnsi="Times New Roman" w:cs="Times New Roman"/>
          <w:sz w:val="30"/>
          <w:szCs w:val="30"/>
          <w:lang w:val="uz-Cyrl-UZ"/>
        </w:rPr>
      </w:pPr>
    </w:p>
    <w:p w14:paraId="64B40653" w14:textId="16883439" w:rsidR="00027D19" w:rsidRPr="00347A83" w:rsidRDefault="00027D19" w:rsidP="00347A83">
      <w:pPr>
        <w:spacing w:after="0" w:line="240" w:lineRule="auto"/>
        <w:jc w:val="center"/>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1-2 yoshli zarafshon archasi urug‘ko‘chatlarining biometrik ko‘rsatkichlari</w:t>
      </w:r>
    </w:p>
    <w:p w14:paraId="0248257C" w14:textId="41DF49F8" w:rsidR="00347A83" w:rsidRPr="00347A83" w:rsidRDefault="00347A83" w:rsidP="00347A83">
      <w:pPr>
        <w:spacing w:after="0" w:line="240" w:lineRule="auto"/>
        <w:jc w:val="right"/>
        <w:rPr>
          <w:rFonts w:ascii="Times New Roman" w:hAnsi="Times New Roman" w:cs="Times New Roman"/>
          <w:bCs/>
          <w:sz w:val="24"/>
          <w:szCs w:val="24"/>
          <w:lang w:val="uz-Cyrl-UZ"/>
        </w:rPr>
      </w:pPr>
      <w:r w:rsidRPr="00347A83">
        <w:rPr>
          <w:rFonts w:ascii="Times New Roman" w:hAnsi="Times New Roman" w:cs="Times New Roman"/>
          <w:bCs/>
          <w:sz w:val="24"/>
          <w:szCs w:val="24"/>
          <w:lang w:val="uz-Cyrl-UZ"/>
        </w:rPr>
        <w:t>6-jadval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9"/>
        <w:gridCol w:w="1250"/>
        <w:gridCol w:w="1217"/>
        <w:gridCol w:w="1218"/>
        <w:gridCol w:w="1217"/>
        <w:gridCol w:w="1218"/>
        <w:gridCol w:w="1431"/>
      </w:tblGrid>
      <w:tr w:rsidR="00027D19" w:rsidRPr="00547E62" w14:paraId="16807BB3" w14:textId="77777777" w:rsidTr="007F0BE4">
        <w:tc>
          <w:tcPr>
            <w:tcW w:w="1363" w:type="dxa"/>
            <w:vMerge w:val="restart"/>
            <w:vAlign w:val="center"/>
          </w:tcPr>
          <w:p w14:paraId="69638567"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Urug‘ko‘chat yoshi yil</w:t>
            </w:r>
          </w:p>
        </w:tc>
        <w:tc>
          <w:tcPr>
            <w:tcW w:w="1413" w:type="dxa"/>
            <w:vMerge w:val="restart"/>
            <w:vAlign w:val="center"/>
          </w:tcPr>
          <w:p w14:paraId="2A01A5CC"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Balandligi sm</w:t>
            </w:r>
          </w:p>
        </w:tc>
        <w:tc>
          <w:tcPr>
            <w:tcW w:w="1359" w:type="dxa"/>
            <w:vMerge w:val="restart"/>
            <w:vAlign w:val="center"/>
          </w:tcPr>
          <w:p w14:paraId="1C4253BC"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Ildiz bo‘g‘in diametr mm</w:t>
            </w:r>
          </w:p>
        </w:tc>
        <w:tc>
          <w:tcPr>
            <w:tcW w:w="2718" w:type="dxa"/>
            <w:gridSpan w:val="2"/>
            <w:vAlign w:val="center"/>
          </w:tcPr>
          <w:p w14:paraId="379317DB"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Quritilmagan massasi, g</w:t>
            </w:r>
          </w:p>
        </w:tc>
        <w:tc>
          <w:tcPr>
            <w:tcW w:w="2718" w:type="dxa"/>
            <w:gridSpan w:val="2"/>
            <w:vAlign w:val="center"/>
          </w:tcPr>
          <w:p w14:paraId="21070E1E"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Quritilgan massasi,</w:t>
            </w:r>
          </w:p>
          <w:p w14:paraId="26B55B68"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g</w:t>
            </w:r>
          </w:p>
        </w:tc>
      </w:tr>
      <w:tr w:rsidR="00027D19" w:rsidRPr="00547E62" w14:paraId="0FD64C0D" w14:textId="77777777" w:rsidTr="007F0BE4">
        <w:tc>
          <w:tcPr>
            <w:tcW w:w="1363" w:type="dxa"/>
            <w:vMerge/>
            <w:vAlign w:val="center"/>
          </w:tcPr>
          <w:p w14:paraId="5A16507A" w14:textId="77777777" w:rsidR="00027D19" w:rsidRPr="00347A83" w:rsidRDefault="00027D19" w:rsidP="00347A83">
            <w:pPr>
              <w:spacing w:after="0" w:line="240" w:lineRule="auto"/>
              <w:jc w:val="center"/>
              <w:rPr>
                <w:rFonts w:ascii="Times New Roman" w:hAnsi="Times New Roman" w:cs="Times New Roman"/>
                <w:sz w:val="24"/>
                <w:szCs w:val="24"/>
                <w:lang w:val="uz-Cyrl-UZ"/>
              </w:rPr>
            </w:pPr>
          </w:p>
        </w:tc>
        <w:tc>
          <w:tcPr>
            <w:tcW w:w="1413" w:type="dxa"/>
            <w:vMerge/>
            <w:vAlign w:val="center"/>
          </w:tcPr>
          <w:p w14:paraId="251A38FB" w14:textId="77777777" w:rsidR="00027D19" w:rsidRPr="00347A83" w:rsidRDefault="00027D19" w:rsidP="00347A83">
            <w:pPr>
              <w:spacing w:after="0" w:line="240" w:lineRule="auto"/>
              <w:jc w:val="center"/>
              <w:rPr>
                <w:rFonts w:ascii="Times New Roman" w:hAnsi="Times New Roman" w:cs="Times New Roman"/>
                <w:sz w:val="24"/>
                <w:szCs w:val="24"/>
                <w:lang w:val="uz-Cyrl-UZ"/>
              </w:rPr>
            </w:pPr>
          </w:p>
        </w:tc>
        <w:tc>
          <w:tcPr>
            <w:tcW w:w="1359" w:type="dxa"/>
            <w:vMerge/>
            <w:vAlign w:val="center"/>
          </w:tcPr>
          <w:p w14:paraId="7A08B4CB" w14:textId="77777777" w:rsidR="00027D19" w:rsidRPr="00347A83" w:rsidRDefault="00027D19" w:rsidP="00347A83">
            <w:pPr>
              <w:spacing w:after="0" w:line="240" w:lineRule="auto"/>
              <w:jc w:val="center"/>
              <w:rPr>
                <w:rFonts w:ascii="Times New Roman" w:hAnsi="Times New Roman" w:cs="Times New Roman"/>
                <w:sz w:val="24"/>
                <w:szCs w:val="24"/>
                <w:lang w:val="uz-Cyrl-UZ"/>
              </w:rPr>
            </w:pPr>
          </w:p>
        </w:tc>
        <w:tc>
          <w:tcPr>
            <w:tcW w:w="1360" w:type="dxa"/>
            <w:vAlign w:val="center"/>
          </w:tcPr>
          <w:p w14:paraId="3B0CD81E"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umumiy</w:t>
            </w:r>
          </w:p>
        </w:tc>
        <w:tc>
          <w:tcPr>
            <w:tcW w:w="1358" w:type="dxa"/>
            <w:vAlign w:val="center"/>
          </w:tcPr>
          <w:p w14:paraId="76CBC0DA"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ildizi</w:t>
            </w:r>
          </w:p>
        </w:tc>
        <w:tc>
          <w:tcPr>
            <w:tcW w:w="1360" w:type="dxa"/>
            <w:vAlign w:val="center"/>
          </w:tcPr>
          <w:p w14:paraId="01B24FC1"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umumiy</w:t>
            </w:r>
          </w:p>
        </w:tc>
        <w:tc>
          <w:tcPr>
            <w:tcW w:w="1358" w:type="dxa"/>
            <w:vAlign w:val="center"/>
          </w:tcPr>
          <w:p w14:paraId="30AA4999" w14:textId="77777777" w:rsidR="00027D19" w:rsidRPr="00547E62" w:rsidRDefault="00027D19" w:rsidP="00347A83">
            <w:pPr>
              <w:spacing w:after="0" w:line="240" w:lineRule="auto"/>
              <w:jc w:val="center"/>
              <w:rPr>
                <w:rFonts w:ascii="Times New Roman" w:hAnsi="Times New Roman" w:cs="Times New Roman"/>
                <w:sz w:val="30"/>
                <w:szCs w:val="30"/>
                <w:lang w:val="uz-Cyrl-UZ"/>
              </w:rPr>
            </w:pPr>
            <w:r w:rsidRPr="00547E62">
              <w:rPr>
                <w:rFonts w:ascii="Times New Roman" w:hAnsi="Times New Roman" w:cs="Times New Roman"/>
                <w:sz w:val="30"/>
                <w:szCs w:val="30"/>
                <w:lang w:val="uz-Cyrl-UZ"/>
              </w:rPr>
              <w:t>ildizi</w:t>
            </w:r>
          </w:p>
        </w:tc>
      </w:tr>
      <w:tr w:rsidR="00027D19" w:rsidRPr="00547E62" w14:paraId="7828B083" w14:textId="77777777" w:rsidTr="007F0BE4">
        <w:tc>
          <w:tcPr>
            <w:tcW w:w="9571" w:type="dxa"/>
            <w:gridSpan w:val="7"/>
            <w:vAlign w:val="center"/>
          </w:tcPr>
          <w:p w14:paraId="2B30548F"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Parnikda o‘stirilgan</w:t>
            </w:r>
          </w:p>
        </w:tc>
      </w:tr>
      <w:tr w:rsidR="00027D19" w:rsidRPr="00547E62" w14:paraId="1A36AEF9" w14:textId="77777777" w:rsidTr="007F0BE4">
        <w:tc>
          <w:tcPr>
            <w:tcW w:w="1363" w:type="dxa"/>
            <w:vAlign w:val="center"/>
          </w:tcPr>
          <w:p w14:paraId="4C088521"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1-yillik</w:t>
            </w:r>
          </w:p>
        </w:tc>
        <w:tc>
          <w:tcPr>
            <w:tcW w:w="1413" w:type="dxa"/>
            <w:vAlign w:val="center"/>
          </w:tcPr>
          <w:p w14:paraId="7DE8206C"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9,91±0,22</w:t>
            </w:r>
          </w:p>
        </w:tc>
        <w:tc>
          <w:tcPr>
            <w:tcW w:w="1359" w:type="dxa"/>
            <w:vAlign w:val="center"/>
          </w:tcPr>
          <w:p w14:paraId="4D30BC7B" w14:textId="77777777" w:rsidR="00027D19" w:rsidRPr="00347A83" w:rsidRDefault="00027D19" w:rsidP="00347A83">
            <w:pPr>
              <w:spacing w:after="0" w:line="240" w:lineRule="auto"/>
              <w:rPr>
                <w:rFonts w:ascii="Times New Roman" w:hAnsi="Times New Roman" w:cs="Times New Roman"/>
                <w:sz w:val="24"/>
                <w:szCs w:val="24"/>
                <w:lang w:val="uz-Cyrl-UZ"/>
              </w:rPr>
            </w:pPr>
            <w:r w:rsidRPr="00347A83">
              <w:rPr>
                <w:rFonts w:ascii="Times New Roman" w:hAnsi="Times New Roman" w:cs="Times New Roman"/>
                <w:sz w:val="24"/>
                <w:szCs w:val="24"/>
                <w:lang w:val="uz-Cyrl-UZ"/>
              </w:rPr>
              <w:t>1,41±0,17</w:t>
            </w:r>
          </w:p>
        </w:tc>
        <w:tc>
          <w:tcPr>
            <w:tcW w:w="1360" w:type="dxa"/>
            <w:vAlign w:val="center"/>
          </w:tcPr>
          <w:p w14:paraId="61BB8E3A"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1,84±0,2</w:t>
            </w:r>
          </w:p>
        </w:tc>
        <w:tc>
          <w:tcPr>
            <w:tcW w:w="1358" w:type="dxa"/>
            <w:vAlign w:val="center"/>
          </w:tcPr>
          <w:p w14:paraId="734C3536"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0,52±0,03</w:t>
            </w:r>
          </w:p>
        </w:tc>
        <w:tc>
          <w:tcPr>
            <w:tcW w:w="1360" w:type="dxa"/>
            <w:vAlign w:val="center"/>
          </w:tcPr>
          <w:p w14:paraId="4DA25945"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0,76±0,03</w:t>
            </w:r>
          </w:p>
        </w:tc>
        <w:tc>
          <w:tcPr>
            <w:tcW w:w="1358" w:type="dxa"/>
            <w:vAlign w:val="center"/>
          </w:tcPr>
          <w:p w14:paraId="68478142" w14:textId="77777777" w:rsidR="00027D19" w:rsidRPr="00547E62" w:rsidRDefault="00027D19" w:rsidP="00347A83">
            <w:pPr>
              <w:spacing w:after="0" w:line="240" w:lineRule="auto"/>
              <w:jc w:val="center"/>
              <w:rPr>
                <w:rFonts w:ascii="Times New Roman" w:hAnsi="Times New Roman" w:cs="Times New Roman"/>
                <w:sz w:val="30"/>
                <w:szCs w:val="30"/>
                <w:lang w:val="uz-Cyrl-UZ"/>
              </w:rPr>
            </w:pPr>
            <w:r w:rsidRPr="00547E62">
              <w:rPr>
                <w:rFonts w:ascii="Times New Roman" w:hAnsi="Times New Roman" w:cs="Times New Roman"/>
                <w:sz w:val="30"/>
                <w:szCs w:val="30"/>
                <w:lang w:val="uz-Cyrl-UZ"/>
              </w:rPr>
              <w:t>0,18±0,01</w:t>
            </w:r>
          </w:p>
        </w:tc>
      </w:tr>
      <w:tr w:rsidR="00027D19" w:rsidRPr="00547E62" w14:paraId="3848F17B" w14:textId="77777777" w:rsidTr="007F0BE4">
        <w:tc>
          <w:tcPr>
            <w:tcW w:w="1363" w:type="dxa"/>
            <w:vAlign w:val="center"/>
          </w:tcPr>
          <w:p w14:paraId="3EE352CF"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2-yillik</w:t>
            </w:r>
          </w:p>
        </w:tc>
        <w:tc>
          <w:tcPr>
            <w:tcW w:w="1413" w:type="dxa"/>
            <w:vAlign w:val="center"/>
          </w:tcPr>
          <w:p w14:paraId="31ECAC90"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12,7±2,93</w:t>
            </w:r>
          </w:p>
        </w:tc>
        <w:tc>
          <w:tcPr>
            <w:tcW w:w="1359" w:type="dxa"/>
            <w:vAlign w:val="center"/>
          </w:tcPr>
          <w:p w14:paraId="5FA4D03A"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1,84±0,46</w:t>
            </w:r>
          </w:p>
        </w:tc>
        <w:tc>
          <w:tcPr>
            <w:tcW w:w="1360" w:type="dxa"/>
            <w:vAlign w:val="center"/>
          </w:tcPr>
          <w:p w14:paraId="50D51896"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2,22±0,1</w:t>
            </w:r>
          </w:p>
        </w:tc>
        <w:tc>
          <w:tcPr>
            <w:tcW w:w="1358" w:type="dxa"/>
            <w:vAlign w:val="center"/>
          </w:tcPr>
          <w:p w14:paraId="1A1D1254"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0,75±0,04</w:t>
            </w:r>
          </w:p>
        </w:tc>
        <w:tc>
          <w:tcPr>
            <w:tcW w:w="1360" w:type="dxa"/>
            <w:vAlign w:val="center"/>
          </w:tcPr>
          <w:p w14:paraId="6854E034"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0.95±0,04</w:t>
            </w:r>
          </w:p>
        </w:tc>
        <w:tc>
          <w:tcPr>
            <w:tcW w:w="1358" w:type="dxa"/>
            <w:vAlign w:val="center"/>
          </w:tcPr>
          <w:p w14:paraId="1B2A13DE" w14:textId="77777777" w:rsidR="00027D19" w:rsidRPr="00547E62" w:rsidRDefault="00027D19" w:rsidP="00347A83">
            <w:pPr>
              <w:spacing w:after="0" w:line="240" w:lineRule="auto"/>
              <w:jc w:val="center"/>
              <w:rPr>
                <w:rFonts w:ascii="Times New Roman" w:hAnsi="Times New Roman" w:cs="Times New Roman"/>
                <w:sz w:val="30"/>
                <w:szCs w:val="30"/>
                <w:lang w:val="uz-Cyrl-UZ"/>
              </w:rPr>
            </w:pPr>
            <w:r w:rsidRPr="00547E62">
              <w:rPr>
                <w:rFonts w:ascii="Times New Roman" w:hAnsi="Times New Roman" w:cs="Times New Roman"/>
                <w:sz w:val="30"/>
                <w:szCs w:val="30"/>
                <w:lang w:val="uz-Cyrl-UZ"/>
              </w:rPr>
              <w:t>0,24±0.01</w:t>
            </w:r>
          </w:p>
        </w:tc>
      </w:tr>
      <w:tr w:rsidR="00027D19" w:rsidRPr="00547E62" w14:paraId="7609B435" w14:textId="77777777" w:rsidTr="007F0BE4">
        <w:tc>
          <w:tcPr>
            <w:tcW w:w="9571" w:type="dxa"/>
            <w:gridSpan w:val="7"/>
            <w:vAlign w:val="center"/>
          </w:tcPr>
          <w:p w14:paraId="6164E09C"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Ochiq yerda o‘stirilgan</w:t>
            </w:r>
          </w:p>
        </w:tc>
      </w:tr>
      <w:tr w:rsidR="00027D19" w:rsidRPr="00547E62" w14:paraId="40F72045" w14:textId="77777777" w:rsidTr="007F0BE4">
        <w:tc>
          <w:tcPr>
            <w:tcW w:w="1363" w:type="dxa"/>
            <w:vAlign w:val="center"/>
          </w:tcPr>
          <w:p w14:paraId="6D5358E7"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1-yillik</w:t>
            </w:r>
          </w:p>
        </w:tc>
        <w:tc>
          <w:tcPr>
            <w:tcW w:w="1413" w:type="dxa"/>
            <w:vAlign w:val="center"/>
          </w:tcPr>
          <w:p w14:paraId="3186754E"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6,19±0,37</w:t>
            </w:r>
          </w:p>
        </w:tc>
        <w:tc>
          <w:tcPr>
            <w:tcW w:w="1359" w:type="dxa"/>
            <w:vAlign w:val="center"/>
          </w:tcPr>
          <w:p w14:paraId="0E4EEDA8"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1,12±0,11</w:t>
            </w:r>
          </w:p>
        </w:tc>
        <w:tc>
          <w:tcPr>
            <w:tcW w:w="1360" w:type="dxa"/>
            <w:vAlign w:val="center"/>
          </w:tcPr>
          <w:p w14:paraId="050001FA"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0,98±0,14</w:t>
            </w:r>
          </w:p>
        </w:tc>
        <w:tc>
          <w:tcPr>
            <w:tcW w:w="1358" w:type="dxa"/>
            <w:vAlign w:val="center"/>
          </w:tcPr>
          <w:p w14:paraId="6C589348"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0,27±0,01</w:t>
            </w:r>
          </w:p>
        </w:tc>
        <w:tc>
          <w:tcPr>
            <w:tcW w:w="1360" w:type="dxa"/>
            <w:vAlign w:val="center"/>
          </w:tcPr>
          <w:p w14:paraId="1D172B97"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0,56±0,02</w:t>
            </w:r>
          </w:p>
        </w:tc>
        <w:tc>
          <w:tcPr>
            <w:tcW w:w="1358" w:type="dxa"/>
            <w:vAlign w:val="center"/>
          </w:tcPr>
          <w:p w14:paraId="1CF01234" w14:textId="77777777" w:rsidR="00027D19" w:rsidRPr="00547E62" w:rsidRDefault="00027D19" w:rsidP="00347A83">
            <w:pPr>
              <w:spacing w:after="0" w:line="240" w:lineRule="auto"/>
              <w:jc w:val="center"/>
              <w:rPr>
                <w:rFonts w:ascii="Times New Roman" w:hAnsi="Times New Roman" w:cs="Times New Roman"/>
                <w:sz w:val="30"/>
                <w:szCs w:val="30"/>
                <w:lang w:val="uz-Cyrl-UZ"/>
              </w:rPr>
            </w:pPr>
            <w:r w:rsidRPr="00547E62">
              <w:rPr>
                <w:rFonts w:ascii="Times New Roman" w:hAnsi="Times New Roman" w:cs="Times New Roman"/>
                <w:sz w:val="30"/>
                <w:szCs w:val="30"/>
                <w:lang w:val="uz-Cyrl-UZ"/>
              </w:rPr>
              <w:t>0,09±0,01</w:t>
            </w:r>
          </w:p>
        </w:tc>
      </w:tr>
      <w:tr w:rsidR="00027D19" w:rsidRPr="00547E62" w14:paraId="1D57AD7C" w14:textId="77777777" w:rsidTr="007F0BE4">
        <w:tc>
          <w:tcPr>
            <w:tcW w:w="1363" w:type="dxa"/>
            <w:vAlign w:val="center"/>
          </w:tcPr>
          <w:p w14:paraId="639DC690"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2-yillik</w:t>
            </w:r>
          </w:p>
        </w:tc>
        <w:tc>
          <w:tcPr>
            <w:tcW w:w="1413" w:type="dxa"/>
            <w:vAlign w:val="center"/>
          </w:tcPr>
          <w:p w14:paraId="36D777CD"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8,94±0,4</w:t>
            </w:r>
          </w:p>
        </w:tc>
        <w:tc>
          <w:tcPr>
            <w:tcW w:w="1359" w:type="dxa"/>
            <w:vAlign w:val="center"/>
          </w:tcPr>
          <w:p w14:paraId="031BC61F"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1,56±0,19</w:t>
            </w:r>
          </w:p>
        </w:tc>
        <w:tc>
          <w:tcPr>
            <w:tcW w:w="1360" w:type="dxa"/>
            <w:vAlign w:val="center"/>
          </w:tcPr>
          <w:p w14:paraId="5B8C5426"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1,41±0,16</w:t>
            </w:r>
          </w:p>
        </w:tc>
        <w:tc>
          <w:tcPr>
            <w:tcW w:w="1358" w:type="dxa"/>
            <w:vAlign w:val="center"/>
          </w:tcPr>
          <w:p w14:paraId="31851B30"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0,36±0,01</w:t>
            </w:r>
          </w:p>
        </w:tc>
        <w:tc>
          <w:tcPr>
            <w:tcW w:w="1360" w:type="dxa"/>
            <w:vAlign w:val="center"/>
          </w:tcPr>
          <w:p w14:paraId="5A70C1B3" w14:textId="77777777" w:rsidR="00027D19" w:rsidRPr="00347A83" w:rsidRDefault="00027D19"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sz w:val="24"/>
                <w:szCs w:val="24"/>
                <w:lang w:val="uz-Cyrl-UZ"/>
              </w:rPr>
              <w:t>0,74±0,03</w:t>
            </w:r>
          </w:p>
        </w:tc>
        <w:tc>
          <w:tcPr>
            <w:tcW w:w="1358" w:type="dxa"/>
            <w:vAlign w:val="center"/>
          </w:tcPr>
          <w:p w14:paraId="32C3D1E3" w14:textId="77777777" w:rsidR="00027D19" w:rsidRPr="00547E62" w:rsidRDefault="00027D19" w:rsidP="00347A83">
            <w:pPr>
              <w:spacing w:after="0" w:line="240" w:lineRule="auto"/>
              <w:jc w:val="center"/>
              <w:rPr>
                <w:rFonts w:ascii="Times New Roman" w:hAnsi="Times New Roman" w:cs="Times New Roman"/>
                <w:sz w:val="30"/>
                <w:szCs w:val="30"/>
                <w:lang w:val="uz-Cyrl-UZ"/>
              </w:rPr>
            </w:pPr>
            <w:r w:rsidRPr="00547E62">
              <w:rPr>
                <w:rFonts w:ascii="Times New Roman" w:hAnsi="Times New Roman" w:cs="Times New Roman"/>
                <w:sz w:val="30"/>
                <w:szCs w:val="30"/>
                <w:lang w:val="uz-Cyrl-UZ"/>
              </w:rPr>
              <w:t>0,14±0,01</w:t>
            </w:r>
          </w:p>
        </w:tc>
      </w:tr>
    </w:tbl>
    <w:p w14:paraId="47A7347B" w14:textId="77777777" w:rsidR="00942EE6" w:rsidRPr="00547E62" w:rsidRDefault="00942EE6" w:rsidP="00547E62">
      <w:pPr>
        <w:spacing w:after="0" w:line="240" w:lineRule="auto"/>
        <w:ind w:firstLine="454"/>
        <w:jc w:val="center"/>
        <w:rPr>
          <w:rFonts w:ascii="Times New Roman" w:hAnsi="Times New Roman" w:cs="Times New Roman"/>
          <w:sz w:val="30"/>
          <w:szCs w:val="30"/>
          <w:lang w:val="uz-Cyrl-UZ"/>
        </w:rPr>
      </w:pPr>
    </w:p>
    <w:p w14:paraId="749522A1" w14:textId="77777777" w:rsidR="00027D19" w:rsidRPr="00347A83" w:rsidRDefault="00942EE6" w:rsidP="00347A83">
      <w:pPr>
        <w:spacing w:after="0" w:line="240" w:lineRule="auto"/>
        <w:jc w:val="center"/>
        <w:rPr>
          <w:rFonts w:ascii="Times New Roman" w:hAnsi="Times New Roman" w:cs="Times New Roman"/>
          <w:sz w:val="24"/>
          <w:szCs w:val="24"/>
          <w:lang w:val="uz-Cyrl-UZ"/>
        </w:rPr>
      </w:pPr>
      <w:r w:rsidRPr="00347A83">
        <w:rPr>
          <w:rFonts w:ascii="Times New Roman" w:hAnsi="Times New Roman" w:cs="Times New Roman"/>
          <w:noProof/>
          <w:sz w:val="24"/>
          <w:szCs w:val="24"/>
        </w:rPr>
        <w:lastRenderedPageBreak/>
        <w:drawing>
          <wp:inline distT="0" distB="0" distL="0" distR="0" wp14:anchorId="17AA3933" wp14:editId="78610AE7">
            <wp:extent cx="4718755" cy="3537793"/>
            <wp:effectExtent l="19050" t="0" r="5645" b="0"/>
            <wp:docPr id="74" name="Рисунок 13" descr="C:\Users\Lenovo\Desktop\ФОТО КАЛИНА\SAM_3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Desktop\ФОТО КАЛИНА\SAM_3172.JPG"/>
                    <pic:cNvPicPr>
                      <a:picLocks noChangeAspect="1" noChangeArrowheads="1"/>
                    </pic:cNvPicPr>
                  </pic:nvPicPr>
                  <pic:blipFill>
                    <a:blip r:embed="rId22" cstate="print"/>
                    <a:srcRect/>
                    <a:stretch>
                      <a:fillRect/>
                    </a:stretch>
                  </pic:blipFill>
                  <pic:spPr bwMode="auto">
                    <a:xfrm>
                      <a:off x="0" y="0"/>
                      <a:ext cx="4717463" cy="3536824"/>
                    </a:xfrm>
                    <a:prstGeom prst="rect">
                      <a:avLst/>
                    </a:prstGeom>
                    <a:noFill/>
                    <a:ln w="9525">
                      <a:noFill/>
                      <a:miter lim="800000"/>
                      <a:headEnd/>
                      <a:tailEnd/>
                    </a:ln>
                  </pic:spPr>
                </pic:pic>
              </a:graphicData>
            </a:graphic>
          </wp:inline>
        </w:drawing>
      </w:r>
    </w:p>
    <w:p w14:paraId="185E736D" w14:textId="55EF4153" w:rsidR="00942EE6" w:rsidRPr="00347A83" w:rsidRDefault="00A247A1" w:rsidP="00347A83">
      <w:pPr>
        <w:pStyle w:val="a7"/>
        <w:spacing w:after="0" w:line="240" w:lineRule="auto"/>
        <w:ind w:left="0"/>
        <w:jc w:val="center"/>
        <w:rPr>
          <w:rFonts w:ascii="Times New Roman" w:hAnsi="Times New Roman" w:cs="Times New Roman"/>
          <w:b/>
          <w:sz w:val="24"/>
          <w:szCs w:val="24"/>
          <w:lang w:val="uz-Cyrl-UZ"/>
        </w:rPr>
      </w:pPr>
      <w:r w:rsidRPr="00347A83">
        <w:rPr>
          <w:rFonts w:ascii="Times New Roman" w:hAnsi="Times New Roman" w:cs="Times New Roman"/>
          <w:b/>
          <w:sz w:val="24"/>
          <w:szCs w:val="24"/>
          <w:lang w:val="uz-Cyrl-UZ"/>
        </w:rPr>
        <w:t>1</w:t>
      </w:r>
      <w:r w:rsidR="005D27BF" w:rsidRPr="00347A83">
        <w:rPr>
          <w:rFonts w:ascii="Times New Roman" w:hAnsi="Times New Roman" w:cs="Times New Roman"/>
          <w:b/>
          <w:sz w:val="24"/>
          <w:szCs w:val="24"/>
          <w:lang w:val="uz-Cyrl-UZ"/>
        </w:rPr>
        <w:t>3</w:t>
      </w:r>
      <w:r w:rsidR="00942EE6" w:rsidRPr="00347A83">
        <w:rPr>
          <w:rFonts w:ascii="Times New Roman" w:hAnsi="Times New Roman" w:cs="Times New Roman"/>
          <w:b/>
          <w:sz w:val="24"/>
          <w:szCs w:val="24"/>
          <w:lang w:val="uz-Cyrl-UZ"/>
        </w:rPr>
        <w:t>-rasm. Oddiy kalinaning novda qalamchalarini ildiz oldirish usulida yetishtirilgan 1 yillik o‘z ildiziga ega ko‘chatlari</w:t>
      </w:r>
    </w:p>
    <w:p w14:paraId="7A7ED6AA" w14:textId="77777777" w:rsidR="00942EE6" w:rsidRPr="00547E62" w:rsidRDefault="00942EE6" w:rsidP="00547E62">
      <w:pPr>
        <w:pStyle w:val="a7"/>
        <w:spacing w:after="0" w:line="240" w:lineRule="auto"/>
        <w:ind w:left="0" w:firstLine="454"/>
        <w:jc w:val="center"/>
        <w:rPr>
          <w:rFonts w:ascii="Times New Roman" w:hAnsi="Times New Roman" w:cs="Times New Roman"/>
          <w:b/>
          <w:sz w:val="30"/>
          <w:szCs w:val="30"/>
          <w:lang w:val="uz-Cyrl-UZ"/>
        </w:rPr>
      </w:pPr>
    </w:p>
    <w:p w14:paraId="6EFE2F31" w14:textId="1EFDE589" w:rsidR="00942EE6" w:rsidRPr="00547E62" w:rsidRDefault="006C510E" w:rsidP="00547E62">
      <w:pPr>
        <w:spacing w:after="0" w:line="240" w:lineRule="auto"/>
        <w:ind w:firstLine="454"/>
        <w:jc w:val="both"/>
        <w:rPr>
          <w:rFonts w:ascii="Times New Roman" w:eastAsia="Times New Roman" w:hAnsi="Times New Roman" w:cs="Times New Roman"/>
          <w:bCs/>
          <w:sz w:val="30"/>
          <w:szCs w:val="30"/>
          <w:lang w:val="uz-Cyrl-UZ"/>
        </w:rPr>
      </w:pPr>
      <w:r w:rsidRPr="00347A83">
        <w:rPr>
          <w:rFonts w:ascii="Times New Roman" w:eastAsia="Times New Roman" w:hAnsi="Times New Roman" w:cs="Times New Roman"/>
          <w:bCs/>
          <w:sz w:val="30"/>
          <w:szCs w:val="30"/>
          <w:lang w:val="uz-Cyrl-UZ"/>
        </w:rPr>
        <w:t>Kalinani novda q</w:t>
      </w:r>
      <w:r w:rsidR="00942EE6" w:rsidRPr="00347A83">
        <w:rPr>
          <w:rFonts w:ascii="Times New Roman" w:eastAsia="Times New Roman" w:hAnsi="Times New Roman" w:cs="Times New Roman"/>
          <w:bCs/>
          <w:sz w:val="30"/>
          <w:szCs w:val="30"/>
          <w:lang w:val="uz-Cyrl-UZ"/>
        </w:rPr>
        <w:t>alamchalar</w:t>
      </w:r>
      <w:r w:rsidRPr="00347A83">
        <w:rPr>
          <w:rFonts w:ascii="Times New Roman" w:eastAsia="Times New Roman" w:hAnsi="Times New Roman" w:cs="Times New Roman"/>
          <w:bCs/>
          <w:sz w:val="30"/>
          <w:szCs w:val="30"/>
          <w:lang w:val="uz-Cyrl-UZ"/>
        </w:rPr>
        <w:t>i</w:t>
      </w:r>
      <w:r w:rsidR="00942EE6" w:rsidRPr="00347A83">
        <w:rPr>
          <w:rFonts w:ascii="Times New Roman" w:eastAsia="Times New Roman" w:hAnsi="Times New Roman" w:cs="Times New Roman"/>
          <w:bCs/>
          <w:sz w:val="30"/>
          <w:szCs w:val="30"/>
          <w:lang w:val="uz-Cyrl-UZ"/>
        </w:rPr>
        <w:t xml:space="preserve">ni </w:t>
      </w:r>
      <w:r w:rsidRPr="00347A83">
        <w:rPr>
          <w:rFonts w:ascii="Times New Roman" w:eastAsia="Times New Roman" w:hAnsi="Times New Roman" w:cs="Times New Roman"/>
          <w:bCs/>
          <w:sz w:val="30"/>
          <w:szCs w:val="30"/>
          <w:lang w:val="uz-Cyrl-UZ"/>
        </w:rPr>
        <w:t xml:space="preserve">ildiz oldirilgan ko‘chatlarini </w:t>
      </w:r>
      <w:r w:rsidR="00942EE6" w:rsidRPr="00347A83">
        <w:rPr>
          <w:rFonts w:ascii="Times New Roman" w:eastAsia="Times New Roman" w:hAnsi="Times New Roman" w:cs="Times New Roman"/>
          <w:bCs/>
          <w:sz w:val="30"/>
          <w:szCs w:val="30"/>
          <w:lang w:val="uz-Cyrl-UZ"/>
        </w:rPr>
        <w:t>parvarishlash 2 yil davomida o‘tkazilishi lozim, chunki GOST 26869-86 “</w:t>
      </w:r>
      <w:r w:rsidR="00347A83" w:rsidRPr="00347A83">
        <w:rPr>
          <w:rFonts w:ascii="Times New Roman" w:eastAsia="Times New Roman" w:hAnsi="Times New Roman" w:cs="Times New Roman"/>
          <w:bCs/>
          <w:sz w:val="30"/>
          <w:szCs w:val="30"/>
          <w:lang w:val="uz-Cyrl-UZ"/>
        </w:rPr>
        <w:t>Саженс</w:t>
      </w:r>
      <w:r w:rsidR="00942EE6" w:rsidRPr="00347A83">
        <w:rPr>
          <w:rFonts w:ascii="Times New Roman" w:eastAsia="Times New Roman" w:hAnsi="Times New Roman" w:cs="Times New Roman"/>
          <w:bCs/>
          <w:sz w:val="30"/>
          <w:szCs w:val="30"/>
          <w:lang w:val="uz-Cyrl-UZ"/>
        </w:rPr>
        <w:t xml:space="preserve">ы </w:t>
      </w:r>
      <w:r w:rsidR="00347A83" w:rsidRPr="00347A83">
        <w:rPr>
          <w:rFonts w:ascii="Times New Roman" w:eastAsia="Times New Roman" w:hAnsi="Times New Roman" w:cs="Times New Roman"/>
          <w:bCs/>
          <w:sz w:val="30"/>
          <w:szCs w:val="30"/>
          <w:lang w:val="uz-Cyrl-UZ"/>
        </w:rPr>
        <w:t>декоративн</w:t>
      </w:r>
      <w:r w:rsidR="00942EE6" w:rsidRPr="00347A83">
        <w:rPr>
          <w:rFonts w:ascii="Times New Roman" w:eastAsia="Times New Roman" w:hAnsi="Times New Roman" w:cs="Times New Roman"/>
          <w:bCs/>
          <w:sz w:val="30"/>
          <w:szCs w:val="30"/>
          <w:lang w:val="uz-Cyrl-UZ"/>
        </w:rPr>
        <w:t>ы</w:t>
      </w:r>
      <w:r w:rsidR="00347A83" w:rsidRPr="00347A83">
        <w:rPr>
          <w:rFonts w:ascii="Times New Roman" w:eastAsia="Times New Roman" w:hAnsi="Times New Roman" w:cs="Times New Roman"/>
          <w:bCs/>
          <w:sz w:val="30"/>
          <w:szCs w:val="30"/>
          <w:lang w:val="uz-Cyrl-UZ"/>
        </w:rPr>
        <w:t>х</w:t>
      </w:r>
      <w:r w:rsidR="00942EE6" w:rsidRPr="00347A83">
        <w:rPr>
          <w:rFonts w:ascii="Times New Roman" w:eastAsia="Times New Roman" w:hAnsi="Times New Roman" w:cs="Times New Roman"/>
          <w:bCs/>
          <w:sz w:val="30"/>
          <w:szCs w:val="30"/>
          <w:lang w:val="uz-Cyrl-UZ"/>
        </w:rPr>
        <w:t xml:space="preserve"> </w:t>
      </w:r>
      <w:r w:rsidR="00347A83" w:rsidRPr="00347A83">
        <w:rPr>
          <w:rFonts w:ascii="Times New Roman" w:eastAsia="Times New Roman" w:hAnsi="Times New Roman" w:cs="Times New Roman"/>
          <w:bCs/>
          <w:sz w:val="30"/>
          <w:szCs w:val="30"/>
          <w:lang w:val="uz-Cyrl-UZ"/>
        </w:rPr>
        <w:t>кустарников</w:t>
      </w:r>
      <w:r w:rsidR="00942EE6" w:rsidRPr="00347A83">
        <w:rPr>
          <w:rFonts w:ascii="Times New Roman" w:eastAsia="Times New Roman" w:hAnsi="Times New Roman" w:cs="Times New Roman"/>
          <w:bCs/>
          <w:sz w:val="30"/>
          <w:szCs w:val="30"/>
          <w:lang w:val="uz-Cyrl-UZ"/>
        </w:rPr>
        <w:t>”</w:t>
      </w:r>
      <w:r w:rsidR="00942EE6" w:rsidRPr="00547E62">
        <w:rPr>
          <w:rFonts w:ascii="Times New Roman" w:eastAsia="Times New Roman" w:hAnsi="Times New Roman" w:cs="Times New Roman"/>
          <w:bCs/>
          <w:sz w:val="30"/>
          <w:szCs w:val="30"/>
          <w:lang w:val="uz-Cyrl-UZ"/>
        </w:rPr>
        <w:t xml:space="preserve">  standart talablariga ko‘ra balandligi 60-70 sm bo‘lgan kalina ko‘chatlari standart ko‘chatlar hisoblanadi. Bundan tashqari kalinaning standart ko‘chatlari 5 tagacha yonlama shoxlariga </w:t>
      </w:r>
      <w:r w:rsidR="00347A83">
        <w:rPr>
          <w:rFonts w:ascii="Times New Roman" w:eastAsia="Times New Roman" w:hAnsi="Times New Roman" w:cs="Times New Roman"/>
          <w:bCs/>
          <w:sz w:val="30"/>
          <w:szCs w:val="30"/>
          <w:lang w:val="uz-Cyrl-UZ"/>
        </w:rPr>
        <w:t>э</w:t>
      </w:r>
      <w:r w:rsidR="00942EE6" w:rsidRPr="00547E62">
        <w:rPr>
          <w:rFonts w:ascii="Times New Roman" w:eastAsia="Times New Roman" w:hAnsi="Times New Roman" w:cs="Times New Roman"/>
          <w:bCs/>
          <w:sz w:val="30"/>
          <w:szCs w:val="30"/>
          <w:lang w:val="uz-Cyrl-UZ"/>
        </w:rPr>
        <w:t>ga bo‘lishi va ildiz tizimi uzunligi 25 sm dan kam bo‘lmasligi kerak.</w:t>
      </w:r>
    </w:p>
    <w:p w14:paraId="28655952" w14:textId="77777777" w:rsidR="00942EE6" w:rsidRPr="00547E62" w:rsidRDefault="00942EE6" w:rsidP="00547E62">
      <w:pPr>
        <w:spacing w:after="0" w:line="240" w:lineRule="auto"/>
        <w:ind w:firstLine="454"/>
        <w:jc w:val="both"/>
        <w:rPr>
          <w:rFonts w:ascii="Times New Roman" w:eastAsia="Calibri" w:hAnsi="Times New Roman" w:cs="Times New Roman"/>
          <w:sz w:val="30"/>
          <w:szCs w:val="30"/>
          <w:lang w:val="uz-Cyrl-UZ" w:eastAsia="en-US"/>
        </w:rPr>
      </w:pPr>
      <w:r w:rsidRPr="00547E62">
        <w:rPr>
          <w:rFonts w:ascii="Times New Roman" w:eastAsia="Times New Roman" w:hAnsi="Times New Roman" w:cs="Times New Roman"/>
          <w:bCs/>
          <w:sz w:val="30"/>
          <w:szCs w:val="30"/>
          <w:lang w:val="uz-Cyrl-UZ"/>
        </w:rPr>
        <w:t xml:space="preserve"> Mart oyida ekilgan qalamchalardan  1 kvadrat metrda 44-64 dona ko‘chatlar shakllandi, bu 1 gektardan 308-448 ming dona ko‘chat yetishtirish imkoniyatini berdi.</w:t>
      </w:r>
      <w:r w:rsidR="00C85516" w:rsidRPr="00547E62">
        <w:rPr>
          <w:rFonts w:ascii="Times New Roman" w:eastAsia="Times New Roman" w:hAnsi="Times New Roman" w:cs="Times New Roman"/>
          <w:bCs/>
          <w:sz w:val="30"/>
          <w:szCs w:val="30"/>
          <w:lang w:val="uz-Cyrl-UZ"/>
        </w:rPr>
        <w:t xml:space="preserve"> </w:t>
      </w:r>
      <w:r w:rsidRPr="00547E62">
        <w:rPr>
          <w:rFonts w:ascii="Times New Roman" w:eastAsia="Calibri" w:hAnsi="Times New Roman" w:cs="Times New Roman"/>
          <w:sz w:val="30"/>
          <w:szCs w:val="30"/>
          <w:lang w:val="uz-Cyrl-UZ" w:eastAsia="en-US"/>
        </w:rPr>
        <w:t>Ko‘chatlar balandligi  ikkinchi yili 50-</w:t>
      </w:r>
      <w:smartTag w:uri="urn:schemas-microsoft-com:office:smarttags" w:element="metricconverter">
        <w:smartTagPr>
          <w:attr w:name="ProductID" w:val="80 см"/>
        </w:smartTagPr>
        <w:r w:rsidRPr="00547E62">
          <w:rPr>
            <w:rFonts w:ascii="Times New Roman" w:eastAsia="Calibri" w:hAnsi="Times New Roman" w:cs="Times New Roman"/>
            <w:sz w:val="30"/>
            <w:szCs w:val="30"/>
            <w:lang w:val="uz-Cyrl-UZ" w:eastAsia="en-US"/>
          </w:rPr>
          <w:t>80 sm</w:t>
        </w:r>
      </w:smartTag>
      <w:r w:rsidRPr="00547E62">
        <w:rPr>
          <w:rFonts w:ascii="Times New Roman" w:eastAsia="Calibri" w:hAnsi="Times New Roman" w:cs="Times New Roman"/>
          <w:sz w:val="30"/>
          <w:szCs w:val="30"/>
          <w:lang w:val="uz-Cyrl-UZ" w:eastAsia="en-US"/>
        </w:rPr>
        <w:t xml:space="preserve">.ga yetganda ular standart ko‘chat xolatiga yetishadi, bir necha yonlama novdalar hosil qiladi va doimiy joyiga ko‘chirib o‘tkazish uchun yaroqli bo‘ladi.  </w:t>
      </w:r>
    </w:p>
    <w:p w14:paraId="1F4D8F56" w14:textId="77777777" w:rsidR="00D579A4" w:rsidRPr="00547E62" w:rsidRDefault="00D579A4" w:rsidP="00547E62">
      <w:pPr>
        <w:spacing w:after="0" w:line="240" w:lineRule="auto"/>
        <w:ind w:firstLine="454"/>
        <w:jc w:val="both"/>
        <w:rPr>
          <w:rFonts w:ascii="Times New Roman" w:hAnsi="Times New Roman" w:cs="Times New Roman"/>
          <w:sz w:val="30"/>
          <w:szCs w:val="30"/>
          <w:lang w:val="uz-Cyrl-UZ"/>
        </w:rPr>
      </w:pPr>
    </w:p>
    <w:p w14:paraId="7D8094A7" w14:textId="27AB5440" w:rsidR="002D7AF7"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01DDEA62" w14:textId="6A22D805" w:rsidR="002D7AF7" w:rsidRPr="00347A83" w:rsidRDefault="002D7AF7" w:rsidP="00347A83">
      <w:pPr>
        <w:pStyle w:val="a7"/>
        <w:numPr>
          <w:ilvl w:val="0"/>
          <w:numId w:val="20"/>
        </w:numPr>
        <w:tabs>
          <w:tab w:val="left" w:pos="851"/>
        </w:tabs>
        <w:spacing w:after="0" w:line="240" w:lineRule="auto"/>
        <w:ind w:left="0" w:firstLine="454"/>
        <w:rPr>
          <w:rFonts w:ascii="Times New Roman" w:hAnsi="Times New Roman" w:cs="Times New Roman"/>
          <w:sz w:val="30"/>
          <w:szCs w:val="30"/>
          <w:lang w:val="uz-Cyrl-UZ"/>
        </w:rPr>
      </w:pPr>
      <w:r w:rsidRPr="00347A83">
        <w:rPr>
          <w:rFonts w:ascii="Times New Roman" w:hAnsi="Times New Roman" w:cs="Times New Roman"/>
          <w:sz w:val="30"/>
          <w:szCs w:val="30"/>
          <w:lang w:val="uz-Cyrl-UZ"/>
        </w:rPr>
        <w:t xml:space="preserve">Manzarali daraxtlarni ko‘paytirish va ko‘chatlarini </w:t>
      </w:r>
      <w:r w:rsidR="006C510E" w:rsidRPr="00347A83">
        <w:rPr>
          <w:rFonts w:ascii="Times New Roman" w:hAnsi="Times New Roman" w:cs="Times New Roman"/>
          <w:sz w:val="30"/>
          <w:szCs w:val="30"/>
          <w:lang w:val="uz-Cyrl-UZ"/>
        </w:rPr>
        <w:t>sifatini baholash zaruriyatini tushuntiring</w:t>
      </w:r>
      <w:r w:rsidRPr="00347A83">
        <w:rPr>
          <w:rFonts w:ascii="Times New Roman" w:hAnsi="Times New Roman" w:cs="Times New Roman"/>
          <w:sz w:val="30"/>
          <w:szCs w:val="30"/>
          <w:lang w:val="uz-Cyrl-UZ"/>
        </w:rPr>
        <w:t>?</w:t>
      </w:r>
    </w:p>
    <w:p w14:paraId="397569CC" w14:textId="2B63A2E9" w:rsidR="002D7AF7" w:rsidRPr="00547E62" w:rsidRDefault="002D7AF7" w:rsidP="00347A83">
      <w:pPr>
        <w:pStyle w:val="a7"/>
        <w:numPr>
          <w:ilvl w:val="0"/>
          <w:numId w:val="20"/>
        </w:numPr>
        <w:tabs>
          <w:tab w:val="left" w:pos="851"/>
        </w:tabs>
        <w:spacing w:after="0" w:line="240" w:lineRule="auto"/>
        <w:ind w:left="0"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Manzarali daraxtlarni urug‘</w:t>
      </w:r>
      <w:r w:rsidR="006C510E" w:rsidRPr="00547E62">
        <w:rPr>
          <w:rFonts w:ascii="Times New Roman" w:hAnsi="Times New Roman" w:cs="Times New Roman"/>
          <w:sz w:val="30"/>
          <w:szCs w:val="30"/>
          <w:lang w:val="uz-Cyrl-UZ"/>
        </w:rPr>
        <w:t xml:space="preserve">ko‘chatlarini GOST talablari asosida baholash </w:t>
      </w:r>
      <w:r w:rsidRPr="00547E62">
        <w:rPr>
          <w:rFonts w:ascii="Times New Roman" w:hAnsi="Times New Roman" w:cs="Times New Roman"/>
          <w:sz w:val="30"/>
          <w:szCs w:val="30"/>
          <w:lang w:val="uz-Cyrl-UZ"/>
        </w:rPr>
        <w:t xml:space="preserve"> usullarini aytib bering?</w:t>
      </w:r>
    </w:p>
    <w:p w14:paraId="686899CA" w14:textId="0E9421AC" w:rsidR="002D7AF7" w:rsidRPr="00347A83" w:rsidRDefault="002D7AF7" w:rsidP="00347A83">
      <w:pPr>
        <w:pStyle w:val="a7"/>
        <w:numPr>
          <w:ilvl w:val="0"/>
          <w:numId w:val="20"/>
        </w:numPr>
        <w:tabs>
          <w:tab w:val="left" w:pos="851"/>
          <w:tab w:val="left" w:pos="4111"/>
        </w:tabs>
        <w:spacing w:after="0" w:line="240" w:lineRule="auto"/>
        <w:ind w:left="0" w:firstLine="454"/>
        <w:rPr>
          <w:rFonts w:ascii="Times New Roman" w:hAnsi="Times New Roman" w:cs="Times New Roman"/>
          <w:sz w:val="30"/>
          <w:szCs w:val="30"/>
          <w:lang w:val="uz-Cyrl-UZ"/>
        </w:rPr>
      </w:pPr>
      <w:r w:rsidRPr="00347A83">
        <w:rPr>
          <w:rFonts w:ascii="Times New Roman" w:hAnsi="Times New Roman" w:cs="Times New Roman"/>
          <w:sz w:val="30"/>
          <w:szCs w:val="30"/>
          <w:lang w:val="uz-Cyrl-UZ"/>
        </w:rPr>
        <w:t xml:space="preserve">Manzarali </w:t>
      </w:r>
      <w:r w:rsidR="006C510E" w:rsidRPr="00347A83">
        <w:rPr>
          <w:rFonts w:ascii="Times New Roman" w:hAnsi="Times New Roman" w:cs="Times New Roman"/>
          <w:sz w:val="30"/>
          <w:szCs w:val="30"/>
          <w:lang w:val="uz-Cyrl-UZ"/>
        </w:rPr>
        <w:t>archa va kalina ko‘chatlarini chiqishini xisoblash usuli mohiyatini tushuntiring</w:t>
      </w:r>
      <w:r w:rsidRPr="00347A83">
        <w:rPr>
          <w:rFonts w:ascii="Times New Roman" w:hAnsi="Times New Roman" w:cs="Times New Roman"/>
          <w:sz w:val="30"/>
          <w:szCs w:val="30"/>
          <w:lang w:val="uz-Cyrl-UZ"/>
        </w:rPr>
        <w:t>?</w:t>
      </w:r>
    </w:p>
    <w:p w14:paraId="66E33567" w14:textId="77777777" w:rsidR="00120D70" w:rsidRDefault="00347A83" w:rsidP="00347A83">
      <w:pPr>
        <w:pStyle w:val="a9"/>
        <w:shd w:val="clear" w:color="auto" w:fill="FFFFFF"/>
        <w:spacing w:before="0" w:beforeAutospacing="0" w:after="0" w:afterAutospacing="0"/>
        <w:jc w:val="center"/>
        <w:rPr>
          <w:b/>
          <w:bCs/>
          <w:sz w:val="30"/>
          <w:szCs w:val="30"/>
          <w:lang w:val="uz-Cyrl-UZ"/>
        </w:rPr>
      </w:pPr>
      <w:r>
        <w:rPr>
          <w:b/>
          <w:bCs/>
          <w:sz w:val="30"/>
          <w:szCs w:val="30"/>
          <w:lang w:val="en-US"/>
        </w:rPr>
        <w:lastRenderedPageBreak/>
        <w:t xml:space="preserve">1.16 </w:t>
      </w:r>
      <w:r w:rsidRPr="00547E62">
        <w:rPr>
          <w:b/>
          <w:bCs/>
          <w:sz w:val="30"/>
          <w:szCs w:val="30"/>
          <w:lang w:val="uz-Cyrl-UZ"/>
        </w:rPr>
        <w:t xml:space="preserve">Ko‘chatlar inventarizasiyasi, </w:t>
      </w:r>
    </w:p>
    <w:p w14:paraId="3CE538FE" w14:textId="2E2F47D3" w:rsidR="00FA04A3" w:rsidRPr="00547E62" w:rsidRDefault="00347A83" w:rsidP="00347A83">
      <w:pPr>
        <w:pStyle w:val="a9"/>
        <w:shd w:val="clear" w:color="auto" w:fill="FFFFFF"/>
        <w:spacing w:before="0" w:beforeAutospacing="0" w:after="0" w:afterAutospacing="0"/>
        <w:jc w:val="center"/>
        <w:rPr>
          <w:b/>
          <w:bCs/>
          <w:sz w:val="30"/>
          <w:szCs w:val="30"/>
          <w:lang w:val="uz-Cyrl-UZ"/>
        </w:rPr>
      </w:pPr>
      <w:r w:rsidRPr="00547E62">
        <w:rPr>
          <w:b/>
          <w:bCs/>
          <w:sz w:val="30"/>
          <w:szCs w:val="30"/>
          <w:lang w:val="uz-Cyrl-UZ"/>
        </w:rPr>
        <w:t>kavlash  va transportirovkasi</w:t>
      </w:r>
    </w:p>
    <w:p w14:paraId="5B52BE97"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Ko‘chatlarni texnik qabul qilish va inventarizasiyalash </w:t>
      </w:r>
      <w:r w:rsidR="00E47743" w:rsidRPr="00547E62">
        <w:rPr>
          <w:rFonts w:ascii="Times New Roman" w:hAnsi="Times New Roman" w:cs="Times New Roman"/>
          <w:sz w:val="30"/>
          <w:szCs w:val="30"/>
          <w:lang w:val="uz-Cyrl-UZ"/>
        </w:rPr>
        <w:t>manzarali ko‘chatzorda o‘rmon xo‘jaligi</w:t>
      </w:r>
      <w:r w:rsidRPr="00547E62">
        <w:rPr>
          <w:rFonts w:ascii="Times New Roman" w:hAnsi="Times New Roman" w:cs="Times New Roman"/>
          <w:sz w:val="30"/>
          <w:szCs w:val="30"/>
          <w:lang w:val="uz-Cyrl-UZ"/>
        </w:rPr>
        <w:t xml:space="preserve"> korxona</w:t>
      </w:r>
      <w:r w:rsidR="00DF1656" w:rsidRPr="00547E62">
        <w:rPr>
          <w:rFonts w:ascii="Times New Roman" w:hAnsi="Times New Roman" w:cs="Times New Roman"/>
          <w:sz w:val="30"/>
          <w:szCs w:val="30"/>
          <w:lang w:val="uz-Cyrl-UZ"/>
        </w:rPr>
        <w:t>si</w:t>
      </w:r>
      <w:r w:rsidRPr="00547E62">
        <w:rPr>
          <w:rFonts w:ascii="Times New Roman" w:hAnsi="Times New Roman" w:cs="Times New Roman"/>
          <w:sz w:val="30"/>
          <w:szCs w:val="30"/>
          <w:lang w:val="uz-Cyrl-UZ"/>
        </w:rPr>
        <w:t>ni direktori tasdiqlagan maxsus komissiya tomonidan o‘tkaziladi, ko‘chatzor alohida balansga ega bo‘lgan holatada komissiya ko‘chatzor direktorining buyrug‘i bilan tasdiqlanadi.</w:t>
      </w:r>
    </w:p>
    <w:p w14:paraId="10667CF4"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Komissiya tarkibiga</w:t>
      </w:r>
      <w:r w:rsidR="00E47743" w:rsidRPr="00547E62">
        <w:rPr>
          <w:rFonts w:ascii="Times New Roman" w:hAnsi="Times New Roman" w:cs="Times New Roman"/>
          <w:sz w:val="30"/>
          <w:szCs w:val="30"/>
          <w:lang w:val="uz-Cyrl-UZ"/>
        </w:rPr>
        <w:t xml:space="preserve"> manzarali ko‘chatzor mudiri,</w:t>
      </w:r>
      <w:r w:rsidRPr="00547E62">
        <w:rPr>
          <w:rFonts w:ascii="Times New Roman" w:hAnsi="Times New Roman" w:cs="Times New Roman"/>
          <w:sz w:val="30"/>
          <w:szCs w:val="30"/>
          <w:lang w:val="uz-Cyrl-UZ"/>
        </w:rPr>
        <w:t xml:space="preserve"> o‘rmon xo‘jalik vakili, o‘rmonchi, texnik, kasaba uyushmasi tashkiloti vakili va inventarizasiyalanadigan uchastka brigadiri kiritiladi.</w:t>
      </w:r>
      <w:r w:rsidR="00E04D4A"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Ko‘chatzorda nihollarni texnik qabul qilish nihollar unib chiqqandan keyin, lekin ekilgandan bir oy muddatdan kech bo‘lmagan vaqtda o‘tkaziladi: yirik ko‘chat, yetishtirish bo‘limidagi ishlarni texnik qabul qilish ish tugallangandan keyin 10 kun ichida o‘tkaziladi. </w:t>
      </w:r>
    </w:p>
    <w:p w14:paraId="46D444CD"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Ko‘chatzorning urug‘ sepish bo‘limi va yirik ko‘chat yetishtirish bo‘limida texnik qabul qilishda ekish sxemasi, ko‘chatlarning joylashish sxemasi, ekish normasi va chuqurligiga e’tibor qaratiladi, tuproqga ishlov berish sifati aniqlanadi, nihol va ko‘chatlarning holati o‘rganiladi, qoniqarsiz holati uchraganda uning sabablari ko‘rsatiladi, kamchiliklarni tuzatish tadbirlari aniqlanadi.</w:t>
      </w:r>
    </w:p>
    <w:p w14:paraId="58605419"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Tuproqdagi sog‘lom urug‘larning miqdori unib chiqish miqdoriga nisbatan 25% dan kam bo‘lganda, yoki 10% dan kam bo‘lgan unib chiqgan nihollar va tuproqda 20% dan kam sog‘lom urug‘lar miqdori bo‘lgan nihollar qurigan nihollarga kiradi. Tuproqdagi sog‘lom urug‘lar miqdori 25% dan ko‘p bo‘lganda ekilgan urug‘lar unib chiqmagan holatida deb hisoblanadi.</w:t>
      </w:r>
    </w:p>
    <w:p w14:paraId="028724F1"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Qurigan nihollari va unib chiqmagan urug‘larni qabul qilish diagonal bo‘yicha joylashgan chiziqli maydondagi 1 m kesimda ekilgan urug‘larni qazib olib ularni bo‘ylama kesish usuli bilan holati aniqlanadi va unib chiqgan nihollar hisoblanadi. Kesimlar soni 1 ga maydonda 20 dan kam bo‘lmasligi kerak. Har bir uchastkadagi daraxt turining urug‘lar bo‘yicha esa 200 donadan kam bo‘lmasligi zarur.</w:t>
      </w:r>
    </w:p>
    <w:p w14:paraId="15A0ED92"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Har yili o‘simlikning vegetasiya davri tugagandan keyin urug‘ko‘chat va ko‘chatlarni kuzda qazib olishdan oldin, ya’ni o‘rmon o‘sish geografik sharoitga bog‘liq holda 1 sentyabrdan 1 noyabyargacha ko‘chatlarni inventarizasiyadan o‘tkaziladi. Ko‘chatzorda o‘stirilgan urug‘ko‘chat va ko‘chatlarning miqdori va sifati, ular ekilgan maydon aniqlanadi.</w:t>
      </w:r>
    </w:p>
    <w:p w14:paraId="59C6C079"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Ko‘chatzordagi urug‘ko‘chatlarni diagonal yo‘l bilan inventarizasiyadan o‘tkaziladi. Urug‘ko‘chatlar chiziq bo‘ylab tekis joylashganda har bir daraxt turi va tup bo‘yicha ularning 2% hisoblanadi, tekis bo‘lmagan holda 4%.</w:t>
      </w:r>
    </w:p>
    <w:p w14:paraId="38D2C8E9"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Bazisli ko‘chatzorlarda mehnat xarajatini va vaqtini tejash maqsadida inventarizasiya ikki bosqichdan iborat usulda o‘tkaziladi. Birinchi bosqichda sinov inventarizasiya o‘tkaziladi. Bu usulda hisoblash kesimining urug‘ini 0,5 m minimal miqdori aniqlanadi. Olingan ma’lumotlar asosiy inventarizasiyalar o‘tkazishda foydalaniladi. Urug‘ ekish bo‘limi bo‘yicha bir tekisda 0,5 m uzunlikdagi hisoblash kesimdan 20 tasi aniqlanadi. Hisoblash kesimlarida urug‘ko‘chatlar etalon bo‘yicha hisobga olinadi.</w:t>
      </w:r>
    </w:p>
    <w:p w14:paraId="09725C27"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20 ta hisoblash kesimi bo‘yicha olingan ma’lumotlar variasion statistika usuli bilan ishlanadi, o‘zgaruvchanlik koeffisiyenti aniqlanadi. Bu ko‘rsatkich 22% dan kam bo‘lsa asosiy inventarizasiya o‘tkazilmaydi. Aks holda olingan o‘zgaruvchanlik koeffisiyenti bo‘yicha inventarizasiyadagi jadvalga asosan ishonchli ma’lumot olish uchun zarur bo‘lgan hisoblash kesimlar miqdori aniqlanadi va asosiy inventarizasiya o‘tkaziladi. Inventarizasiya natijasi bo‘yicha urug‘ko‘chatlar chiqishining miqdori, umumiy urug‘ko‘chatlar miqdori, ularning holati aniqlanadi.</w:t>
      </w:r>
    </w:p>
    <w:p w14:paraId="0345FEEA"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Yirik ko‘chat yetishtirish bo‘liming maydoni 3 ga gacha bo‘lgan holatda inventarizasiya yalpisiga hisoblash usuli bo‘yicha o‘tkaziladi, maydoni 3 ga dan ko‘p bo‘lgan holda tanlov usulida inventarizasiya o‘tkaziladi.</w:t>
      </w:r>
    </w:p>
    <w:p w14:paraId="2F511A12" w14:textId="77777777" w:rsidR="005D27BF"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Terak va tol ona plantasiyalarida har yili novdalarining miqdori aniqlanadi. Novdalarning miqdori maydoni 3 ga gacha bo‘lgan plantasiyalarida har bir beshinchi qatordagi tublar hisoblanadi,3 ga dan ko‘p bo‘lgan holda har-bir o‘ninchi qator hisoblanadi. Novdalarning kattaliklari o‘lchanib kesish uchun yaroqlilarining miqdori aniqlanadi.</w:t>
      </w:r>
      <w:r w:rsidR="005D27BF" w:rsidRPr="00547E62">
        <w:rPr>
          <w:rFonts w:ascii="Times New Roman" w:hAnsi="Times New Roman" w:cs="Times New Roman"/>
          <w:sz w:val="30"/>
          <w:szCs w:val="30"/>
          <w:lang w:val="uz-Cyrl-UZ"/>
        </w:rPr>
        <w:t xml:space="preserve"> Yetishtirilgan ko‘chatlarni qazib olish va saqlash davrida urug‘ko‘chatlarni, ko‘chatlarni va qalamchalarni konservasiyasini ta’minlovchi sharoit yaratilishi zarur. Ularning o‘sishini sun’iy ravishda o‘tkazishga qadar to‘xtatish oziq moddalar sarfini kamaytiradi. Tutib qolish foizini oshirishga ta’sir ko‘rsatadi.</w:t>
      </w:r>
    </w:p>
    <w:p w14:paraId="5561EDD2" w14:textId="77777777" w:rsidR="00E04D4A" w:rsidRPr="00547E62" w:rsidRDefault="00E04D4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Ko‘chatni o‘simlik turg‘unlik davrida, kuzda yoki bahorda qazib oladi. Kuzda vegetasiya davri ohirida, bahorda kurtak chiqarmasdan ko‘chatlar qazib olinadi. Qazib olish muddati daraxtning biologik xususiyatiga, ishchi kuchiga, mexanizmlarga, saqlash sharoitiga va boshqalarga bog‘liq.</w:t>
      </w:r>
    </w:p>
    <w:p w14:paraId="28ED747F" w14:textId="77777777" w:rsidR="00D24349" w:rsidRPr="00547E62" w:rsidRDefault="00E04D4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Qazib olishda urug‘ko‘chat ildizi 25-30 sm dan kam bo‘lmasligi. Ko‘chatlar ildizi kamida 30-40 sm bo‘lishi lozim.</w:t>
      </w:r>
      <w:r w:rsidRPr="00547E62">
        <w:rPr>
          <w:rFonts w:ascii="Times New Roman" w:hAnsi="Times New Roman" w:cs="Times New Roman"/>
          <w:sz w:val="30"/>
          <w:szCs w:val="30"/>
          <w:lang w:val="uz-Cyrl-UZ"/>
        </w:rPr>
        <w:t xml:space="preserve"> Qazib olish maqsadida NVS-1,2 osma skoba, VM01,25 qazib olish mashinasi, VPN-2 pluglaridan foydalaniladi.</w:t>
      </w:r>
    </w:p>
    <w:p w14:paraId="389AF27F" w14:textId="7117C6A3" w:rsidR="00D24349" w:rsidRPr="00120D70" w:rsidRDefault="00D24349" w:rsidP="00120D70">
      <w:pPr>
        <w:spacing w:after="0" w:line="240" w:lineRule="auto"/>
        <w:jc w:val="center"/>
        <w:rPr>
          <w:rFonts w:ascii="Times New Roman" w:hAnsi="Times New Roman" w:cs="Times New Roman"/>
          <w:sz w:val="24"/>
          <w:szCs w:val="24"/>
          <w:lang w:val="uz-Cyrl-UZ"/>
        </w:rPr>
      </w:pPr>
      <w:r w:rsidRPr="00120D70">
        <w:rPr>
          <w:rFonts w:ascii="Times New Roman" w:hAnsi="Times New Roman" w:cs="Times New Roman"/>
          <w:noProof/>
          <w:sz w:val="24"/>
          <w:szCs w:val="24"/>
        </w:rPr>
        <w:lastRenderedPageBreak/>
        <w:drawing>
          <wp:inline distT="0" distB="0" distL="0" distR="0" wp14:anchorId="3DEC34A8" wp14:editId="54AA278E">
            <wp:extent cx="5312081" cy="2980706"/>
            <wp:effectExtent l="0" t="0" r="3175" b="0"/>
            <wp:docPr id="32" name="Рисунок 8" descr="C:\Users\Lenovo\Desktop\images (6).jpg"/>
            <wp:cNvGraphicFramePr/>
            <a:graphic xmlns:a="http://schemas.openxmlformats.org/drawingml/2006/main">
              <a:graphicData uri="http://schemas.openxmlformats.org/drawingml/2006/picture">
                <pic:pic xmlns:pic="http://schemas.openxmlformats.org/drawingml/2006/picture">
                  <pic:nvPicPr>
                    <pic:cNvPr id="24580" name="Picture 2" descr="C:\Users\Lenovo\Desktop\images (6).jpg"/>
                    <pic:cNvPicPr>
                      <a:picLocks noChangeAspect="1" noChangeArrowheads="1"/>
                    </pic:cNvPicPr>
                  </pic:nvPicPr>
                  <pic:blipFill>
                    <a:blip r:embed="rId23"/>
                    <a:srcRect/>
                    <a:stretch>
                      <a:fillRect/>
                    </a:stretch>
                  </pic:blipFill>
                  <pic:spPr bwMode="auto">
                    <a:xfrm>
                      <a:off x="0" y="0"/>
                      <a:ext cx="5335674" cy="2993945"/>
                    </a:xfrm>
                    <a:prstGeom prst="rect">
                      <a:avLst/>
                    </a:prstGeom>
                    <a:noFill/>
                    <a:ln w="9525">
                      <a:noFill/>
                      <a:miter lim="800000"/>
                      <a:headEnd/>
                      <a:tailEnd/>
                    </a:ln>
                  </pic:spPr>
                </pic:pic>
              </a:graphicData>
            </a:graphic>
          </wp:inline>
        </w:drawing>
      </w:r>
    </w:p>
    <w:p w14:paraId="2B55BB1E" w14:textId="77777777" w:rsidR="00D24349" w:rsidRPr="00120D70" w:rsidRDefault="00A247A1" w:rsidP="00120D70">
      <w:pPr>
        <w:spacing w:after="0" w:line="240" w:lineRule="auto"/>
        <w:jc w:val="center"/>
        <w:rPr>
          <w:rFonts w:ascii="Times New Roman" w:hAnsi="Times New Roman" w:cs="Times New Roman"/>
          <w:b/>
          <w:sz w:val="24"/>
          <w:szCs w:val="24"/>
          <w:lang w:val="uz-Cyrl-UZ"/>
        </w:rPr>
      </w:pPr>
      <w:r w:rsidRPr="00120D70">
        <w:rPr>
          <w:rFonts w:ascii="Times New Roman" w:hAnsi="Times New Roman" w:cs="Times New Roman"/>
          <w:b/>
          <w:sz w:val="24"/>
          <w:szCs w:val="24"/>
          <w:lang w:val="uz-Cyrl-UZ"/>
        </w:rPr>
        <w:t>1</w:t>
      </w:r>
      <w:r w:rsidR="005D27BF" w:rsidRPr="00120D70">
        <w:rPr>
          <w:rFonts w:ascii="Times New Roman" w:hAnsi="Times New Roman" w:cs="Times New Roman"/>
          <w:b/>
          <w:sz w:val="24"/>
          <w:szCs w:val="24"/>
          <w:lang w:val="uz-Cyrl-UZ"/>
        </w:rPr>
        <w:t>4</w:t>
      </w:r>
      <w:r w:rsidR="00D24349" w:rsidRPr="00120D70">
        <w:rPr>
          <w:rFonts w:ascii="Times New Roman" w:hAnsi="Times New Roman" w:cs="Times New Roman"/>
          <w:b/>
          <w:sz w:val="24"/>
          <w:szCs w:val="24"/>
          <w:lang w:val="uz-Cyrl-UZ"/>
        </w:rPr>
        <w:t>-rasm. Ko‘chat qazish plugi VPN-2</w:t>
      </w:r>
    </w:p>
    <w:p w14:paraId="12F84498" w14:textId="77777777" w:rsidR="00D24349" w:rsidRPr="00547E62" w:rsidRDefault="00D24349" w:rsidP="00547E62">
      <w:pPr>
        <w:spacing w:after="0" w:line="240" w:lineRule="auto"/>
        <w:ind w:firstLine="454"/>
        <w:jc w:val="center"/>
        <w:rPr>
          <w:rFonts w:ascii="Times New Roman" w:hAnsi="Times New Roman" w:cs="Times New Roman"/>
          <w:sz w:val="30"/>
          <w:szCs w:val="30"/>
          <w:lang w:val="uz-Cyrl-UZ"/>
        </w:rPr>
      </w:pPr>
    </w:p>
    <w:p w14:paraId="596C34C3"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Qazib olingan ko‘chatlar saralanib saqlash uchun vaqtinchali ko‘mib qo‘yiladi. Vaqtinchalik ko‘mib qo‘yish uchun 30-40 sm chuqurlikda ariqchalar ochiladi va uning yon devorlaridan birontasi 45</w:t>
      </w:r>
      <w:r w:rsidRPr="00547E62">
        <w:rPr>
          <w:rFonts w:ascii="Times New Roman" w:hAnsi="Times New Roman" w:cs="Times New Roman"/>
          <w:sz w:val="30"/>
          <w:szCs w:val="30"/>
          <w:vertAlign w:val="superscript"/>
          <w:lang w:val="uz-Cyrl-UZ"/>
        </w:rPr>
        <w:t>o</w:t>
      </w:r>
      <w:r w:rsidRPr="00547E62">
        <w:rPr>
          <w:rFonts w:ascii="Times New Roman" w:hAnsi="Times New Roman" w:cs="Times New Roman"/>
          <w:sz w:val="30"/>
          <w:szCs w:val="30"/>
          <w:lang w:val="uz-Cyrl-UZ"/>
        </w:rPr>
        <w:t xml:space="preserve"> ostida tayyorlanadi. Unga ko‘chatning ildiz bo‘yni 5-10 sm (yirik ko‘chatlarni 20-30 sm) ko‘milib turishini hisobga olgan holda ko‘chatlar taxlanadi.</w:t>
      </w:r>
    </w:p>
    <w:p w14:paraId="273109DD" w14:textId="77777777" w:rsidR="005D27BF" w:rsidRPr="00547E62" w:rsidRDefault="0063233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Qazib olingan ko‘chatlar saralanadi. Kovlangan va saralangan standart ko‘chatlar 50-100 ta qilib to‘p-to‘p bog‘lanadi.</w:t>
      </w:r>
      <w:r w:rsidR="00897809" w:rsidRPr="00547E62">
        <w:rPr>
          <w:rFonts w:ascii="Times New Roman" w:hAnsi="Times New Roman" w:cs="Times New Roman"/>
          <w:sz w:val="30"/>
          <w:szCs w:val="30"/>
          <w:lang w:val="uz-Cyrl-UZ"/>
        </w:rPr>
        <w:t xml:space="preserve"> </w:t>
      </w:r>
      <w:r w:rsidR="005D27BF" w:rsidRPr="00547E62">
        <w:rPr>
          <w:rFonts w:ascii="Times New Roman" w:hAnsi="Times New Roman" w:cs="Times New Roman"/>
          <w:sz w:val="30"/>
          <w:szCs w:val="30"/>
          <w:lang w:val="uz-Cyrl-UZ"/>
        </w:rPr>
        <w:t>Ko‘chatlar tuproqdan bir necha qatlam hosil qilib ko‘miladi, har bir qatlamdan keyin zichlanadi va suv quyiladi. Ariqlar asosiy shamol yo‘nalishini perpendikulyar holatda tayyorlanadi, ko‘chatlar shamol yo‘nalishi bo‘ylab joylashtiriladi.</w:t>
      </w:r>
    </w:p>
    <w:p w14:paraId="1F5421C7" w14:textId="77777777" w:rsidR="005D27BF" w:rsidRPr="00547E62" w:rsidRDefault="005D27B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Ko‘chatlar vaqtincha nam tuproqqa ko‘mib qo‘yiladi. Ko‘chatlar noto‘g‘ri ko‘miladigan bo‘lsa, ular tezda qurib qolishi, har xil ildiz kasalliklariga duchor bo‘lishi mumkin, sovuq natijasida ham ildizlari zararlanib ekishga yaroqsiz bo‘lib qolishi mumkin.</w:t>
      </w:r>
    </w:p>
    <w:p w14:paraId="79A0957F" w14:textId="77777777" w:rsidR="0063233A" w:rsidRPr="00547E62" w:rsidRDefault="0063233A" w:rsidP="00547E62">
      <w:pPr>
        <w:spacing w:after="0" w:line="240" w:lineRule="auto"/>
        <w:ind w:firstLine="454"/>
        <w:jc w:val="both"/>
        <w:rPr>
          <w:rFonts w:ascii="Times New Roman" w:hAnsi="Times New Roman" w:cs="Times New Roman"/>
          <w:sz w:val="30"/>
          <w:szCs w:val="30"/>
          <w:lang w:val="uz-Cyrl-UZ"/>
        </w:rPr>
      </w:pPr>
    </w:p>
    <w:p w14:paraId="209430E9" w14:textId="77777777" w:rsidR="00D24349" w:rsidRPr="00547E62" w:rsidRDefault="00D24349" w:rsidP="00547E62">
      <w:pPr>
        <w:spacing w:after="0" w:line="240" w:lineRule="auto"/>
        <w:ind w:firstLine="454"/>
        <w:jc w:val="both"/>
        <w:rPr>
          <w:rFonts w:ascii="Times New Roman" w:hAnsi="Times New Roman" w:cs="Times New Roman"/>
          <w:sz w:val="30"/>
          <w:szCs w:val="30"/>
          <w:lang w:val="uz-Cyrl-UZ"/>
        </w:rPr>
      </w:pPr>
    </w:p>
    <w:p w14:paraId="70251336" w14:textId="77777777" w:rsidR="00D24349" w:rsidRPr="00120D70" w:rsidRDefault="00D24349" w:rsidP="00120D70">
      <w:pPr>
        <w:spacing w:after="0" w:line="240" w:lineRule="auto"/>
        <w:jc w:val="center"/>
        <w:rPr>
          <w:rFonts w:ascii="Times New Roman" w:hAnsi="Times New Roman" w:cs="Times New Roman"/>
          <w:sz w:val="24"/>
          <w:szCs w:val="24"/>
          <w:lang w:val="uz-Cyrl-UZ"/>
        </w:rPr>
      </w:pPr>
      <w:r w:rsidRPr="00120D70">
        <w:rPr>
          <w:rFonts w:ascii="Times New Roman" w:hAnsi="Times New Roman" w:cs="Times New Roman"/>
          <w:noProof/>
          <w:sz w:val="24"/>
          <w:szCs w:val="24"/>
        </w:rPr>
        <w:lastRenderedPageBreak/>
        <w:drawing>
          <wp:inline distT="0" distB="0" distL="0" distR="0" wp14:anchorId="69BB3EAE" wp14:editId="4F6098F7">
            <wp:extent cx="5123452" cy="2991394"/>
            <wp:effectExtent l="19050" t="0" r="998" b="0"/>
            <wp:docPr id="57" name="Рисунок 9" descr="C:\Users\Lenovo\Desktop\47787d3cef.jpg"/>
            <wp:cNvGraphicFramePr/>
            <a:graphic xmlns:a="http://schemas.openxmlformats.org/drawingml/2006/main">
              <a:graphicData uri="http://schemas.openxmlformats.org/drawingml/2006/picture">
                <pic:pic xmlns:pic="http://schemas.openxmlformats.org/drawingml/2006/picture">
                  <pic:nvPicPr>
                    <pic:cNvPr id="40964" name="Picture 2" descr="C:\Users\Lenovo\Desktop\47787d3cef.jpg"/>
                    <pic:cNvPicPr>
                      <a:picLocks noChangeAspect="1" noChangeArrowheads="1"/>
                    </pic:cNvPicPr>
                  </pic:nvPicPr>
                  <pic:blipFill>
                    <a:blip r:embed="rId24"/>
                    <a:srcRect/>
                    <a:stretch>
                      <a:fillRect/>
                    </a:stretch>
                  </pic:blipFill>
                  <pic:spPr bwMode="auto">
                    <a:xfrm>
                      <a:off x="0" y="0"/>
                      <a:ext cx="5128621" cy="2994412"/>
                    </a:xfrm>
                    <a:prstGeom prst="rect">
                      <a:avLst/>
                    </a:prstGeom>
                    <a:noFill/>
                    <a:ln w="9525">
                      <a:noFill/>
                      <a:miter lim="800000"/>
                      <a:headEnd/>
                      <a:tailEnd/>
                    </a:ln>
                  </pic:spPr>
                </pic:pic>
              </a:graphicData>
            </a:graphic>
          </wp:inline>
        </w:drawing>
      </w:r>
    </w:p>
    <w:p w14:paraId="595F0423" w14:textId="77777777" w:rsidR="00D24349" w:rsidRPr="00120D70" w:rsidRDefault="00A247A1" w:rsidP="00120D70">
      <w:pPr>
        <w:spacing w:after="0" w:line="240" w:lineRule="auto"/>
        <w:jc w:val="center"/>
        <w:rPr>
          <w:rFonts w:ascii="Times New Roman" w:hAnsi="Times New Roman" w:cs="Times New Roman"/>
          <w:b/>
          <w:sz w:val="24"/>
          <w:szCs w:val="24"/>
          <w:lang w:val="uz-Cyrl-UZ"/>
        </w:rPr>
      </w:pPr>
      <w:r w:rsidRPr="00120D70">
        <w:rPr>
          <w:rFonts w:ascii="Times New Roman" w:hAnsi="Times New Roman" w:cs="Times New Roman"/>
          <w:b/>
          <w:sz w:val="24"/>
          <w:szCs w:val="24"/>
          <w:lang w:val="uz-Cyrl-UZ"/>
        </w:rPr>
        <w:t>1</w:t>
      </w:r>
      <w:r w:rsidR="005D27BF" w:rsidRPr="00120D70">
        <w:rPr>
          <w:rFonts w:ascii="Times New Roman" w:hAnsi="Times New Roman" w:cs="Times New Roman"/>
          <w:b/>
          <w:sz w:val="24"/>
          <w:szCs w:val="24"/>
          <w:lang w:val="uz-Cyrl-UZ"/>
        </w:rPr>
        <w:t>5</w:t>
      </w:r>
      <w:r w:rsidR="00D24349" w:rsidRPr="00120D70">
        <w:rPr>
          <w:rFonts w:ascii="Times New Roman" w:hAnsi="Times New Roman" w:cs="Times New Roman"/>
          <w:b/>
          <w:sz w:val="24"/>
          <w:szCs w:val="24"/>
          <w:lang w:val="uz-Cyrl-UZ"/>
        </w:rPr>
        <w:t>-rasm. Kavlangan ko‘chatlarni vaqtinchalik ko‘mib qo‘yish</w:t>
      </w:r>
    </w:p>
    <w:p w14:paraId="2D2EA6EE" w14:textId="77777777" w:rsidR="00D24349" w:rsidRPr="00547E62" w:rsidRDefault="00D24349" w:rsidP="00547E62">
      <w:pPr>
        <w:spacing w:after="0" w:line="240" w:lineRule="auto"/>
        <w:ind w:firstLine="454"/>
        <w:jc w:val="center"/>
        <w:rPr>
          <w:rFonts w:ascii="Times New Roman" w:hAnsi="Times New Roman" w:cs="Times New Roman"/>
          <w:b/>
          <w:sz w:val="30"/>
          <w:szCs w:val="30"/>
          <w:lang w:val="uz-Cyrl-UZ"/>
        </w:rPr>
      </w:pPr>
    </w:p>
    <w:p w14:paraId="71C6C7BB" w14:textId="77777777" w:rsidR="00027D19" w:rsidRPr="00547E62" w:rsidRDefault="00027D1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Agar ko‘chatlar quruq tuproqqa ko‘milgan bo‘lsa ularni sug‘orish zarur. Ko‘chatlar ekish joyiga avtomashina yoki traktor priseplarida olib boriladi. Buning uchun namli somon yoki yog‘och qipiqlari solinadi, to‘p-to‘p bog‘langan ko‘chatlar ildizlari bir-biriga qarama-qarshi qilib joylashtiriladi va ustidan brezent, bo‘z yoki sintetik plyonkalar bilan berkitilib, arqon bilan bog‘lab qo‘yiladi.</w:t>
      </w:r>
    </w:p>
    <w:p w14:paraId="71E957E0" w14:textId="77777777" w:rsidR="00027D19" w:rsidRPr="00547E62" w:rsidRDefault="00027D1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Agar ko‘chatlar uzoq masofaga olib boriladigan bo‘lsa ularni qoplarga, yashiklarga, korzinalarga joylash tirib jo‘natiladi. Qurib qolmasligi uchun ko‘chatlarga suv sepib turiladi. Ko‘chatzorlarda sotiladigan ko‘chatlarga dalolatnomalar tuziladi. Ushbu xujjatda albatta ko‘chatlar soni, turi, ularni ekishga yaroqliligi, kovlangan vaqti, ko‘rsatilgan bo‘lib karantin sertifikati bo‘lishi shart.</w:t>
      </w:r>
    </w:p>
    <w:p w14:paraId="1FDD31D3" w14:textId="77777777" w:rsidR="00D24349" w:rsidRPr="00547E62" w:rsidRDefault="00027D1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Ko‘chatlar doimiy ekish joyiga keltirilgach darhol agrotexnik tadbirlarga rioya qilgan holda ekilishi zarur, aksincha vaqtincha ko‘mib, nam tuproqda ushlab turish kerak (sug‘orib turiladi). </w:t>
      </w:r>
      <w:r w:rsidR="00D24349" w:rsidRPr="00547E62">
        <w:rPr>
          <w:rFonts w:ascii="Times New Roman" w:hAnsi="Times New Roman" w:cs="Times New Roman"/>
          <w:sz w:val="30"/>
          <w:szCs w:val="30"/>
          <w:lang w:val="uz-Cyrl-UZ"/>
        </w:rPr>
        <w:t>Ildizi yopiq usulda o‘stirilgan ko‘chatlar ekish uchun talabga qarab joylarga keltiradi va u yerda saqlash 2 haftadan oshmasligi kerak. Ularni saqlashda substratining qurib qolmasligi, to‘g‘ridan to‘g‘ri quyosh nuri ta’sir etmasligi zarur.</w:t>
      </w:r>
    </w:p>
    <w:p w14:paraId="03CD3277" w14:textId="77777777" w:rsidR="00D24349" w:rsidRPr="00547E62" w:rsidRDefault="00D24349"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Qo‘chatlarni tashishda ildiz sistemasining qurib qolishidan saqlanadi. Ularni avtotransportda tashish uchun avtomashina kuzovga somon yoki poxol bilan 5-8 sm qalinlikda to‘shaladi. Ko‘chatlar gorizontal yoki yonboshlab taxlanadi va usti yana poxol bilan yopiladi, mashina kuzovi brezent bilan berkitiladi.Ko‘chatlar 6 m dan ortiq yo‘l bosib o‘tadigan holatda, ular tyuklarga o‘raladi. Tyuklar og‘irligi 30 kg dan oshmasligi kerak.</w:t>
      </w:r>
    </w:p>
    <w:p w14:paraId="7215A54B" w14:textId="77777777" w:rsidR="00D24349" w:rsidRPr="00547E62" w:rsidRDefault="00D24349"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lastRenderedPageBreak/>
        <w:t>Yopiq ildizli ko‘chatlar o‘zlarining ya</w:t>
      </w:r>
      <w:r w:rsidR="00027D19" w:rsidRPr="00547E62">
        <w:rPr>
          <w:rFonts w:ascii="Times New Roman" w:hAnsi="Times New Roman" w:cs="Times New Roman"/>
          <w:sz w:val="30"/>
          <w:szCs w:val="30"/>
          <w:lang w:val="uz-Cyrl-UZ"/>
        </w:rPr>
        <w:t>sh</w:t>
      </w:r>
      <w:r w:rsidRPr="00547E62">
        <w:rPr>
          <w:rFonts w:ascii="Times New Roman" w:hAnsi="Times New Roman" w:cs="Times New Roman"/>
          <w:sz w:val="30"/>
          <w:szCs w:val="30"/>
          <w:lang w:val="en-US"/>
        </w:rPr>
        <w:t>iklarda, poddonlarida, rulonlarida tashiladi.Transportda tashiladigan ko‘chatlarga pasport beriladi. Pasportda ko‘chatzor manzili, qazib olingan, taxlangan, jo‘natilgan vaqti, nomi, yoshi va ko‘chat navi, karantin inspeksiya xujjati nomeri va sonasi, urug‘ining kelib chiqish joyi ko‘rsatiladi.</w:t>
      </w:r>
    </w:p>
    <w:p w14:paraId="309C73A2" w14:textId="77777777" w:rsidR="002D7AF7" w:rsidRPr="00547E62" w:rsidRDefault="002D7AF7" w:rsidP="00547E62">
      <w:pPr>
        <w:spacing w:after="0" w:line="240" w:lineRule="auto"/>
        <w:ind w:firstLine="454"/>
        <w:jc w:val="both"/>
        <w:rPr>
          <w:rFonts w:ascii="Times New Roman" w:hAnsi="Times New Roman" w:cs="Times New Roman"/>
          <w:sz w:val="30"/>
          <w:szCs w:val="30"/>
          <w:lang w:val="uz-Cyrl-UZ"/>
        </w:rPr>
      </w:pPr>
    </w:p>
    <w:p w14:paraId="7D0CECB5" w14:textId="122DAB92" w:rsidR="002D7AF7"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3A80DA99" w14:textId="6C3BEAB5" w:rsidR="00D24349" w:rsidRPr="00CC27F7" w:rsidRDefault="00D24349" w:rsidP="00CC27F7">
      <w:pPr>
        <w:pStyle w:val="a7"/>
        <w:numPr>
          <w:ilvl w:val="0"/>
          <w:numId w:val="21"/>
        </w:numPr>
        <w:spacing w:after="0" w:line="240" w:lineRule="auto"/>
        <w:ind w:left="0" w:firstLine="454"/>
        <w:jc w:val="both"/>
        <w:rPr>
          <w:rFonts w:ascii="Times New Roman" w:hAnsi="Times New Roman" w:cs="Times New Roman"/>
          <w:sz w:val="30"/>
          <w:szCs w:val="30"/>
          <w:lang w:val="uz-Cyrl-UZ"/>
        </w:rPr>
      </w:pPr>
      <w:r w:rsidRPr="00CC27F7">
        <w:rPr>
          <w:rFonts w:ascii="Times New Roman" w:hAnsi="Times New Roman" w:cs="Times New Roman"/>
          <w:sz w:val="30"/>
          <w:szCs w:val="30"/>
          <w:lang w:val="uz-Cyrl-UZ"/>
        </w:rPr>
        <w:t>Ko‘chatlarni texnik qabul qilish nima va tartibining ayting?</w:t>
      </w:r>
    </w:p>
    <w:p w14:paraId="7C4EE796" w14:textId="36E9EB42" w:rsidR="00D24349" w:rsidRPr="00CC27F7" w:rsidRDefault="00D24349" w:rsidP="00CC27F7">
      <w:pPr>
        <w:pStyle w:val="a7"/>
        <w:numPr>
          <w:ilvl w:val="0"/>
          <w:numId w:val="21"/>
        </w:numPr>
        <w:spacing w:after="0" w:line="240" w:lineRule="auto"/>
        <w:ind w:left="0" w:firstLine="454"/>
        <w:jc w:val="both"/>
        <w:rPr>
          <w:rFonts w:ascii="Times New Roman" w:hAnsi="Times New Roman" w:cs="Times New Roman"/>
          <w:sz w:val="30"/>
          <w:szCs w:val="30"/>
          <w:lang w:val="en-US"/>
        </w:rPr>
      </w:pPr>
      <w:r w:rsidRPr="00CC27F7">
        <w:rPr>
          <w:rFonts w:ascii="Times New Roman" w:hAnsi="Times New Roman" w:cs="Times New Roman"/>
          <w:sz w:val="30"/>
          <w:szCs w:val="30"/>
          <w:lang w:val="en-US"/>
        </w:rPr>
        <w:t>Inventarizasiya nima va uni o‘tkazish vaqtini</w:t>
      </w:r>
      <w:r w:rsidRPr="00CC27F7">
        <w:rPr>
          <w:rFonts w:ascii="Times New Roman" w:hAnsi="Times New Roman" w:cs="Times New Roman"/>
          <w:sz w:val="30"/>
          <w:szCs w:val="30"/>
          <w:lang w:val="uz-Cyrl-UZ"/>
        </w:rPr>
        <w:t xml:space="preserve"> va ko‘chatlarni kavlash mexanizasiya vositalarini </w:t>
      </w:r>
      <w:r w:rsidRPr="00CC27F7">
        <w:rPr>
          <w:rFonts w:ascii="Times New Roman" w:hAnsi="Times New Roman" w:cs="Times New Roman"/>
          <w:sz w:val="30"/>
          <w:szCs w:val="30"/>
          <w:lang w:val="en-US"/>
        </w:rPr>
        <w:t xml:space="preserve"> ayting?</w:t>
      </w:r>
    </w:p>
    <w:p w14:paraId="7A1754AF" w14:textId="73BFDC79" w:rsidR="00D24349" w:rsidRPr="00CC27F7" w:rsidRDefault="00D24349" w:rsidP="00CC27F7">
      <w:pPr>
        <w:pStyle w:val="a7"/>
        <w:numPr>
          <w:ilvl w:val="0"/>
          <w:numId w:val="21"/>
        </w:numPr>
        <w:spacing w:after="0" w:line="240" w:lineRule="auto"/>
        <w:ind w:left="0" w:firstLine="454"/>
        <w:jc w:val="both"/>
        <w:rPr>
          <w:rFonts w:ascii="Times New Roman" w:hAnsi="Times New Roman" w:cs="Times New Roman"/>
          <w:sz w:val="30"/>
          <w:szCs w:val="30"/>
          <w:lang w:val="en-US"/>
        </w:rPr>
      </w:pPr>
      <w:r w:rsidRPr="00CC27F7">
        <w:rPr>
          <w:rFonts w:ascii="Times New Roman" w:hAnsi="Times New Roman" w:cs="Times New Roman"/>
          <w:sz w:val="30"/>
          <w:szCs w:val="30"/>
          <w:lang w:val="en-US"/>
        </w:rPr>
        <w:t>Transportda ko‘chatlarni tashishda nimalarga e’tibor beriladi?</w:t>
      </w:r>
    </w:p>
    <w:p w14:paraId="6C18ACB1" w14:textId="77777777" w:rsidR="002D7AF7" w:rsidRPr="00547E62" w:rsidRDefault="002D7AF7" w:rsidP="00547E62">
      <w:pPr>
        <w:spacing w:after="0" w:line="240" w:lineRule="auto"/>
        <w:ind w:firstLine="454"/>
        <w:rPr>
          <w:rFonts w:ascii="Times New Roman" w:hAnsi="Times New Roman" w:cs="Times New Roman"/>
          <w:b/>
          <w:bCs/>
          <w:sz w:val="30"/>
          <w:szCs w:val="30"/>
          <w:lang w:val="en-US"/>
        </w:rPr>
      </w:pPr>
    </w:p>
    <w:p w14:paraId="7C98B970" w14:textId="77777777" w:rsidR="00897809" w:rsidRPr="00547E62" w:rsidRDefault="00897809" w:rsidP="00547E62">
      <w:pPr>
        <w:spacing w:after="0" w:line="240" w:lineRule="auto"/>
        <w:ind w:firstLine="454"/>
        <w:rPr>
          <w:rFonts w:ascii="Times New Roman" w:hAnsi="Times New Roman" w:cs="Times New Roman"/>
          <w:b/>
          <w:bCs/>
          <w:sz w:val="30"/>
          <w:szCs w:val="30"/>
          <w:lang w:val="en-US"/>
        </w:rPr>
      </w:pPr>
    </w:p>
    <w:p w14:paraId="0A0EF919" w14:textId="4616628E" w:rsidR="00B9585F" w:rsidRPr="00547E62" w:rsidRDefault="00CC27F7" w:rsidP="00CC27F7">
      <w:pPr>
        <w:pStyle w:val="a9"/>
        <w:shd w:val="clear" w:color="auto" w:fill="FFFFFF"/>
        <w:spacing w:before="0" w:beforeAutospacing="0" w:after="0" w:afterAutospacing="0"/>
        <w:jc w:val="center"/>
        <w:rPr>
          <w:b/>
          <w:bCs/>
          <w:sz w:val="30"/>
          <w:szCs w:val="30"/>
          <w:lang w:val="uz-Cyrl-UZ"/>
        </w:rPr>
      </w:pPr>
      <w:r>
        <w:rPr>
          <w:b/>
          <w:bCs/>
          <w:sz w:val="30"/>
          <w:szCs w:val="30"/>
          <w:lang w:val="uz-Cyrl-UZ"/>
        </w:rPr>
        <w:t xml:space="preserve">1.17 </w:t>
      </w:r>
      <w:r w:rsidRPr="00547E62">
        <w:rPr>
          <w:b/>
          <w:bCs/>
          <w:sz w:val="30"/>
          <w:szCs w:val="30"/>
          <w:lang w:val="uz-Cyrl-UZ"/>
        </w:rPr>
        <w:t>O‘zbekistonning iqlim mintaqalari  uchun manzarali daraxt-buta o‘simliklar assortimenti</w:t>
      </w:r>
    </w:p>
    <w:p w14:paraId="1C8F9FC3"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Ko‘kalamzorlashtirilgan hudud atrof–muhit shakllanishida ishtirok etsada, u avvalambor tabiiy tuproq-iqlim sharoitlar va inson faoliyatiga bo‘ysunadi. Hududni xo‘jalik nuqtai nazaridan o‘zlashtirishning birinchi bosqichi fizik-geografik rayonlashtirishni hisobga olish va iqlim mintaqasiga mos keluvchi daraxt-butalar assortimentini tuzishdir.</w:t>
      </w:r>
    </w:p>
    <w:p w14:paraId="4CF0AE1E" w14:textId="3FD3B5D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Tabiiy resurslardan oqilona foydalanish, yerdan rasional foydalanishni to‘g‘ri yo‘lga qo‘yishda fizik-geografik zonalar muhim ahamiyatga egadir. Tabiiy zonalar o‘ziga xos gidrotermik, </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tuproq va o‘simlik resurslariga ega bo‘lib, </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bir-biridan ularda kechuvchi turlicha morfologik jarayonlar bilan farqlanadi. Shuning uchun xo‘jalik yuritishda regional tadbirlar tizimini ishlab chiqish zarur. </w:t>
      </w:r>
    </w:p>
    <w:p w14:paraId="48548A2B"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Fizik-geografik zona geografik poyasning yirik qismini egallab, muayyan issiqlik va namlik nisbati bilan xarakterlanadi. Fizik-geografik zonalar va ularda muayyan manzarali o‘simliklarni joylashtirish va o‘stirish imkoniyatlarini o‘rganish aholi yashash joylarini ko‘kalamzorlashtirishda muhim ahamiyat kasb etadi.</w:t>
      </w:r>
    </w:p>
    <w:p w14:paraId="6E456238"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Markaziy Osiyo, shu jumladan, O‘zbekiston Yevroosiyo materigining markaziy qismida joylashgan bo‘lib, janubda subtropik kengliklarni va shimolda moʻtadil kengliklarni janubiy chekka qismini qamrab olgan bo‘lib, ichki materik sahro zonasiga kiritilgan.</w:t>
      </w:r>
    </w:p>
    <w:p w14:paraId="76D5ECEF"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O‘zbekiston hududining xarakterli xususiyatlaridan biri – fizik-geografik sharoitlarini keskin bir-biridan farq qiluvchi geomorfologik belgilarga ega ekanligidir. O‘zbekiston hududida barxanlar dengizi, cheksiz cho‘llar, qordek yerni qoplagan sho‘rxoqlar, muzliklari bor osmono‘par </w:t>
      </w:r>
      <w:r w:rsidRPr="00547E62">
        <w:rPr>
          <w:rFonts w:ascii="Times New Roman" w:hAnsi="Times New Roman" w:cs="Times New Roman"/>
          <w:sz w:val="30"/>
          <w:szCs w:val="30"/>
          <w:lang w:val="uz-Cyrl-UZ"/>
        </w:rPr>
        <w:lastRenderedPageBreak/>
        <w:t>tog‘lar hamda tropik jazirama va shimol sovug‘i – bularning barchasi o‘z o‘rnida va o‘z vaqtida namoyon bo‘ladi.</w:t>
      </w:r>
    </w:p>
    <w:p w14:paraId="07EF90ED"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O‘zbekiston Markaziy Osiyoning markazida joylashgan bo‘lib, uning hududi shimoliy-g‘arbdan toki janubiy-sharqqa qarab cho‘zilib ketgan, shu sababli ham unda barcha iqlimiy xususiyatlar va tabiiy sharoitlarning turli-tumanligi yaqqol namoyon bo‘ladi. Bu holat nafaqat qishloq xo‘jaligida, balkim o‘rmon xo‘jaligida, shu jumladan, manzarali bog‘dorchilik va landshaftli qurilishida o‘simliklarni joylashtirishda inobatga olinadi. Mamlakatimizga Sharqda Pomir-Oloy va Tyan-Shan tog‘ tizmalarining tog‘ tizmalari chuqur kirib kelgan, Gʻarbda bo‘lsa Turon past tekisligi yerlari yastanib yotadi.</w:t>
      </w:r>
    </w:p>
    <w:p w14:paraId="0C979091"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Mamlakatimizning katta qismi (4/5 qismi) tekisliklar bo‘lib, qolgan qismi adirlar, tog‘oldi va tog‘li hududlarga to‘g‘ri keladi. Amudaryo va Sirdaryo oralig‘ida Qizilqum sahrosi (300 ming km²) joylashgan va u asosan qumli barxanli landshaftlardan iborat. Janubga tomon u tog‘oldi-adirlar bilan tutashib ketgan. Ularning eng yiriklari Toshkent-Mirzacho‘l, Sanzar-Nurota, Zarafshon, Qashqadaryo, Surxondaryo va Farg‘ona vodiylaridir.</w:t>
      </w:r>
    </w:p>
    <w:p w14:paraId="2D91D48E" w14:textId="77777777" w:rsidR="00231162" w:rsidRPr="00547E62" w:rsidRDefault="0023116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 xml:space="preserve">O‘zbekiston iqlimini o‘ziga xosligini uning hududini asosiy namlik keltiruvchi manbalar – okeanlardan uzoqligi belgilab bergan. </w:t>
      </w:r>
      <w:r w:rsidRPr="00547E62">
        <w:rPr>
          <w:rFonts w:ascii="Times New Roman" w:hAnsi="Times New Roman" w:cs="Times New Roman"/>
          <w:sz w:val="30"/>
          <w:szCs w:val="30"/>
          <w:lang w:val="en-US"/>
        </w:rPr>
        <w:t>Atlantika okeanidan keluvchi havo massalari Markaziy Osiyoga yetib kelguncha asta-sekin namlik miqdorini yo‘qota boradi. Ushbu hududda iqlimni shakllanishida sahro yetarli ravishda ta’sirini ko‘rsatadi. O‘zbekiston hududiga kirib kelayotgan okean havo massalari qizigan qum sathi bilan ta’sirlashgach, yanada quruqlashadi.</w:t>
      </w:r>
    </w:p>
    <w:p w14:paraId="4E94292C" w14:textId="77777777" w:rsidR="00231162" w:rsidRPr="00547E62" w:rsidRDefault="0023116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O‘zbekistonning tog‘lar bilan himoyalanmagan va sahroga ochiq turgan tekisliklari juda qurg‘oqchilligi bilan ajralib turadi. O‘zbekiston hududi Turon iqlimi provinsiyasiga mansub bo‘lib, unga iqlimning keskin kontinentalligi, havoning quruqligi va haroratning balandligi xosdir.</w:t>
      </w:r>
    </w:p>
    <w:p w14:paraId="24FC51CE" w14:textId="77777777" w:rsidR="00231162" w:rsidRPr="00547E62" w:rsidRDefault="0023116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Haroratning keskin farqlanishi nafaqat yil davomida, balkim sutkalik o‘zgarishida ham namoyon bo‘ladi, o‘rtacha yillik harorat amplitudasi janubda 29-30˚S ni tashkil etsa, shimolda 38-40˚S ni tashkil etadi.</w:t>
      </w:r>
    </w:p>
    <w:p w14:paraId="7EDB16FC" w14:textId="3C5DB675" w:rsidR="00231162" w:rsidRPr="00547E62" w:rsidRDefault="0023116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 xml:space="preserve">Markaziy Osiyo iqlimini shakllanishida asosiy omillar ikkita atmosfera markazi: qishgi sibir antisikloni va yozgi termik depressiya hal qiluvchi rol o‘ynaydi. Mamlakatimizda yog‘in miqdorini taqsimlanishi asosan nam havo massalarini yo‘nalishi va hududning relyefi xususiyatlariga bog‘liq. Eng kam yog‘in miqdori sahro zonasiga to‘g‘ri keladi, yillik yog‘in miqdori 80-120 mm atrofida bo‘lishligi kuzatiladi. </w:t>
      </w:r>
      <w:r w:rsidR="00AB5ED9" w:rsidRPr="00547E62">
        <w:rPr>
          <w:rFonts w:ascii="Times New Roman" w:hAnsi="Times New Roman" w:cs="Times New Roman"/>
          <w:sz w:val="30"/>
          <w:szCs w:val="30"/>
          <w:lang w:val="en-US"/>
        </w:rPr>
        <w:t xml:space="preserve"> </w:t>
      </w:r>
      <w:r w:rsidRPr="00547E62">
        <w:rPr>
          <w:rFonts w:ascii="Times New Roman" w:hAnsi="Times New Roman" w:cs="Times New Roman"/>
          <w:sz w:val="30"/>
          <w:szCs w:val="30"/>
          <w:lang w:val="en-US"/>
        </w:rPr>
        <w:t>Asta-sekin tog‘oldi hududlariga yaqinlashganimiz sari yog‘in miqdori 400-550 mm ga yetadi, ushbu hududlarda lalmikor bog‘dorchilik va dehqonchilik sohalarini rivojlantirish uchun imkoniyatlar mavjud.</w:t>
      </w:r>
    </w:p>
    <w:p w14:paraId="360DC8DE" w14:textId="77777777" w:rsidR="00231162" w:rsidRPr="00547E62" w:rsidRDefault="00231162"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lastRenderedPageBreak/>
        <w:t>Mamlakatimizda barcha hududlarida yog‘in miqdorini yil davomida taqsimlanishida mavsumiylik borligi yaqqol ko‘zga tashlanadi. Asosiy yog‘in miqdori bahorda, kamrog‘i kuz-qishgi davr</w:t>
      </w:r>
      <w:r w:rsidRPr="00547E62">
        <w:rPr>
          <w:rFonts w:ascii="Times New Roman" w:hAnsi="Times New Roman" w:cs="Times New Roman"/>
          <w:sz w:val="30"/>
          <w:szCs w:val="30"/>
          <w:lang w:val="en-US"/>
        </w:rPr>
        <w:softHyphen/>
        <w:t>da yog‘adi. Eng yomg‘irli oylar mart va aprel oylari hisobla</w:t>
      </w:r>
      <w:r w:rsidRPr="00547E62">
        <w:rPr>
          <w:rFonts w:ascii="Times New Roman" w:hAnsi="Times New Roman" w:cs="Times New Roman"/>
          <w:sz w:val="30"/>
          <w:szCs w:val="30"/>
          <w:lang w:val="en-US"/>
        </w:rPr>
        <w:softHyphen/>
        <w:t xml:space="preserve">nadi. </w:t>
      </w:r>
    </w:p>
    <w:p w14:paraId="49DFC849" w14:textId="37F3D8CA"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O‘zbekiston</w:t>
      </w:r>
      <w:r w:rsidRPr="00547E62">
        <w:rPr>
          <w:rFonts w:ascii="Times New Roman" w:hAnsi="Times New Roman" w:cs="Times New Roman"/>
          <w:sz w:val="30"/>
          <w:szCs w:val="30"/>
          <w:lang w:val="uz-Cyrl-UZ"/>
        </w:rPr>
        <w:t>da</w:t>
      </w:r>
      <w:r w:rsidRPr="00547E62">
        <w:rPr>
          <w:rFonts w:ascii="Times New Roman" w:hAnsi="Times New Roman" w:cs="Times New Roman"/>
          <w:sz w:val="30"/>
          <w:szCs w:val="30"/>
          <w:lang w:val="en-US"/>
        </w:rPr>
        <w:t xml:space="preserve"> havoning nisbiy namligi juda past: qishgi oylarda 70-80% bo‘lsa, yozgi oylarda uning ko‘rsatkichi 25-30% ni tashkil etadi. O‘zbekistonning tekislik hududlarida o‘rtacha yillik harorat 15-17ºS ni tashkil etadi. Eng sovuq oy yanvar bo‘lib, unda o‘rtacha oylik harorat -0,6ºS dan -6,9ºS gacha bo‘lishligi qayd etilgan. 5ºS dan yuqori bo‘lgan vegetasiya davri Toshkentda 264 kun, Janubda (Sherobodda) 321 kunni tashkil etadi. Ijobiy haroratlar yig‘indisi mamlakatimizning shimoliy-sharqiy qismida +4400 dan +4500ºS ni, janubda +4750º dan +5100ºS gacha, saxrolarda +6000º gacha bo‘lishligi qayd etilgan. O‘zbekistonda qishgi davrda shimoliy va shimoliy-sharqiy shamollar xukmronlik qiladi, </w:t>
      </w:r>
      <w:r w:rsidR="00911B03" w:rsidRPr="00547E62">
        <w:rPr>
          <w:rFonts w:ascii="Times New Roman" w:hAnsi="Times New Roman" w:cs="Times New Roman"/>
          <w:sz w:val="30"/>
          <w:szCs w:val="30"/>
          <w:lang w:val="en-US"/>
        </w:rPr>
        <w:t xml:space="preserve"> </w:t>
      </w:r>
      <w:r w:rsidRPr="00547E62">
        <w:rPr>
          <w:rFonts w:ascii="Times New Roman" w:hAnsi="Times New Roman" w:cs="Times New Roman"/>
          <w:sz w:val="30"/>
          <w:szCs w:val="30"/>
          <w:lang w:val="en-US"/>
        </w:rPr>
        <w:t xml:space="preserve">ularning o‘rtacha tezligi 1,5-2, m/sek ga tengdir. </w:t>
      </w:r>
    </w:p>
    <w:p w14:paraId="291377FB"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Shundan kelib chiqqan holda va O‘zbekiston iqlimi va tuproq sharoitlarining turli-tumanligi uning hududini 9 ta fizik-geografik okruglarga ajratish uchun asos bo‘lgan:</w:t>
      </w:r>
    </w:p>
    <w:p w14:paraId="6AEE9B64"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1.O‘rta Sirdaryo iqlim okrugi –hududning shimoliy-sharqiy qismini qamrab olgan.</w:t>
      </w:r>
    </w:p>
    <w:p w14:paraId="5ECC48E8"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2.Farg‘ona iqlim okrugi – tog‘lar bilan o‘ralgan vodiyni qamrab olgan.</w:t>
      </w:r>
    </w:p>
    <w:p w14:paraId="5E15D69A"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3.O‘rta Zarafshon iqlim okrugi – Zarafshon daryosining o‘rta oqimi hududlarini qamrab olgan.</w:t>
      </w:r>
    </w:p>
    <w:p w14:paraId="06D6C87C"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4.Quyi Zarafshon iqlim okrugi – Zarafshon daryosining quyi oqimidagi hududlarni qamrab olgan.</w:t>
      </w:r>
    </w:p>
    <w:p w14:paraId="78D5FE28"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5.Qizilqum iqlim okrugi – Markaziy O‘zbekiston hududlarini qamrab olgan.</w:t>
      </w:r>
    </w:p>
    <w:p w14:paraId="44843ED0"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6.Qashqadaryo iqlim okrugi – Zarafshon va Hisor tog‘ tizmalari etaklari oralig‘idagi hududlarni qamrab olgan.</w:t>
      </w:r>
    </w:p>
    <w:p w14:paraId="206A9C30"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7.Surxondaryo iqlim okrugi – O‘zbekiston janubiy hududlarini qamrab olgan.</w:t>
      </w:r>
    </w:p>
    <w:p w14:paraId="34F6A31F"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8.Quyi Amudaryo iqlim okrugi – mamlakatimiz hududini shimoliy-g‘arbiy qismini qamrab olgan.</w:t>
      </w:r>
    </w:p>
    <w:p w14:paraId="74DCB340"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9.Ustyurt iqlim okrugi – Ustyurt platosini sharqiy qismini qamrab olgan.</w:t>
      </w:r>
    </w:p>
    <w:p w14:paraId="51D59A08"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Qizilqum va Ustyurt okruglaridan tashqari barcha fizik-geografik iqlim okruglarda sug‘oriladigan yerlar mavjud va ularda turli-tuman qishloq xo‘jaligi ekinlari ekiladi. Bu kabi yerlar 4 mln gektarga yaqin.</w:t>
      </w:r>
    </w:p>
    <w:p w14:paraId="0A830172"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Toshkent-Mirzacho‘l vodiysining janubiy tekis qismi Mirzacho‘lga to‘g‘ri keladi. Mirzacho‘l-bepoyon tekislik bo‘lib, maydoni 9,5 ming km² bo‘lib, hozirgi zamonda yirik paxta yetishtiriladigan hudud hisoblanadi. </w:t>
      </w:r>
      <w:r w:rsidRPr="00547E62">
        <w:rPr>
          <w:rFonts w:ascii="Times New Roman" w:hAnsi="Times New Roman" w:cs="Times New Roman"/>
          <w:sz w:val="30"/>
          <w:szCs w:val="30"/>
          <w:lang w:val="uz-Cyrl-UZ"/>
        </w:rPr>
        <w:lastRenderedPageBreak/>
        <w:t>Janubda Mirzacho‘l to‘lqinsimon Jizzax cho‘liga, sharqda – Dalvarzin cho‘liga tutashib ketadi.</w:t>
      </w:r>
    </w:p>
    <w:p w14:paraId="5EDB3267" w14:textId="3B6F8C46" w:rsidR="00897809" w:rsidRDefault="0089780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Farg‘ona vodiysi Tyan-Shan va Hisor-Oloy tog‘ tizimi oralig‘ida joylashgan. Vodiyda paxta yetishtirish, bog‘lar va uzumzorlar barpo etish uchun qulay iqlim-tuproq sharoitlari mavjud. Vodiyda 1,5 mln tonna paxta xom-ashyosi yetkazib beriladi. Sug‘oriladigan maydonlar asosan daryo yotqiziqlaridan iborat. </w:t>
      </w:r>
    </w:p>
    <w:p w14:paraId="60EB8111" w14:textId="43EBBA8B" w:rsidR="00491B34" w:rsidRPr="00491B34" w:rsidRDefault="00491B34" w:rsidP="00491B34">
      <w:pPr>
        <w:spacing w:after="0" w:line="240" w:lineRule="auto"/>
        <w:ind w:firstLine="454"/>
        <w:jc w:val="both"/>
        <w:rPr>
          <w:rFonts w:ascii="Times New Roman" w:hAnsi="Times New Roman" w:cs="Times New Roman"/>
          <w:bCs/>
          <w:sz w:val="28"/>
          <w:szCs w:val="28"/>
          <w:lang w:val="uz-Cyrl-UZ"/>
        </w:rPr>
      </w:pPr>
      <w:r w:rsidRPr="00491B34">
        <w:rPr>
          <w:rFonts w:ascii="Times New Roman" w:hAnsi="Times New Roman" w:cs="Times New Roman"/>
          <w:bCs/>
          <w:sz w:val="28"/>
          <w:szCs w:val="28"/>
          <w:lang w:val="uz-Cyrl-UZ"/>
        </w:rPr>
        <w:t>O‘zbekiston viloyatlari bo‘yicha aholi yashash joylarini ko‘kalamzorlashtirish maqsadida o‘stirish tavsiya etilgan manzarali  daraxt va butalar assortimenti 7-jadvalda keltirilgan.</w:t>
      </w:r>
    </w:p>
    <w:p w14:paraId="4165293B" w14:textId="77777777" w:rsidR="00491B34" w:rsidRPr="00547E62" w:rsidRDefault="00491B34" w:rsidP="00547E62">
      <w:pPr>
        <w:spacing w:after="0" w:line="240" w:lineRule="auto"/>
        <w:ind w:firstLine="454"/>
        <w:jc w:val="both"/>
        <w:rPr>
          <w:rFonts w:ascii="Times New Roman" w:hAnsi="Times New Roman" w:cs="Times New Roman"/>
          <w:sz w:val="30"/>
          <w:szCs w:val="30"/>
          <w:lang w:val="uz-Cyrl-UZ"/>
        </w:rPr>
      </w:pPr>
    </w:p>
    <w:p w14:paraId="77C36AEA" w14:textId="38F682B0" w:rsidR="00231162" w:rsidRPr="00491B34" w:rsidRDefault="00231162" w:rsidP="00491B34">
      <w:pPr>
        <w:spacing w:after="0" w:line="240" w:lineRule="auto"/>
        <w:jc w:val="center"/>
        <w:rPr>
          <w:rFonts w:ascii="Times New Roman" w:hAnsi="Times New Roman" w:cs="Times New Roman"/>
          <w:bCs/>
          <w:sz w:val="24"/>
          <w:szCs w:val="24"/>
          <w:lang w:val="uz-Cyrl-UZ"/>
        </w:rPr>
      </w:pPr>
      <w:r w:rsidRPr="00491B34">
        <w:rPr>
          <w:rFonts w:ascii="Times New Roman" w:hAnsi="Times New Roman" w:cs="Times New Roman"/>
          <w:bCs/>
          <w:sz w:val="24"/>
          <w:szCs w:val="24"/>
          <w:lang w:val="uz-Cyrl-UZ"/>
        </w:rPr>
        <w:t xml:space="preserve">O‘zbekiston viloyatlari bo‘yicha aholi yashash joylarini ko‘kalamzorlashtirish maqsadida o‘stirish </w:t>
      </w:r>
      <w:r w:rsidR="00CA655E" w:rsidRPr="00491B34">
        <w:rPr>
          <w:rFonts w:ascii="Times New Roman" w:hAnsi="Times New Roman" w:cs="Times New Roman"/>
          <w:bCs/>
          <w:sz w:val="24"/>
          <w:szCs w:val="24"/>
          <w:lang w:val="uz-Cyrl-UZ"/>
        </w:rPr>
        <w:t>tavsiya etilgan</w:t>
      </w:r>
      <w:r w:rsidR="00C7394F" w:rsidRPr="00491B34">
        <w:rPr>
          <w:rFonts w:ascii="Times New Roman" w:hAnsi="Times New Roman" w:cs="Times New Roman"/>
          <w:bCs/>
          <w:sz w:val="24"/>
          <w:szCs w:val="24"/>
          <w:lang w:val="uz-Cyrl-UZ"/>
        </w:rPr>
        <w:t xml:space="preserve"> manzarali </w:t>
      </w:r>
      <w:r w:rsidRPr="00491B34">
        <w:rPr>
          <w:rFonts w:ascii="Times New Roman" w:hAnsi="Times New Roman" w:cs="Times New Roman"/>
          <w:bCs/>
          <w:sz w:val="24"/>
          <w:szCs w:val="24"/>
          <w:lang w:val="uz-Cyrl-UZ"/>
        </w:rPr>
        <w:t xml:space="preserve"> daraxt va butalar assortimenti</w:t>
      </w:r>
    </w:p>
    <w:p w14:paraId="41B71554" w14:textId="29D3AF3D" w:rsidR="00491B34" w:rsidRPr="00491B34" w:rsidRDefault="00491B34" w:rsidP="00491B34">
      <w:pPr>
        <w:spacing w:after="0" w:line="240" w:lineRule="auto"/>
        <w:jc w:val="right"/>
        <w:rPr>
          <w:rFonts w:ascii="Times New Roman" w:hAnsi="Times New Roman" w:cs="Times New Roman"/>
          <w:bCs/>
          <w:sz w:val="24"/>
          <w:szCs w:val="24"/>
          <w:lang w:val="uz-Cyrl-UZ"/>
        </w:rPr>
      </w:pPr>
      <w:r w:rsidRPr="00491B34">
        <w:rPr>
          <w:rFonts w:ascii="Times New Roman" w:hAnsi="Times New Roman" w:cs="Times New Roman"/>
          <w:bCs/>
          <w:sz w:val="24"/>
          <w:szCs w:val="24"/>
          <w:lang w:val="uz-Cyrl-UZ"/>
        </w:rPr>
        <w:t>7-jadval</w:t>
      </w:r>
    </w:p>
    <w:tbl>
      <w:tblPr>
        <w:tblStyle w:val="ae"/>
        <w:tblW w:w="0" w:type="auto"/>
        <w:tblLayout w:type="fixed"/>
        <w:tblLook w:val="04A0" w:firstRow="1" w:lastRow="0" w:firstColumn="1" w:lastColumn="0" w:noHBand="0" w:noVBand="1"/>
      </w:tblPr>
      <w:tblGrid>
        <w:gridCol w:w="534"/>
        <w:gridCol w:w="1701"/>
        <w:gridCol w:w="2835"/>
        <w:gridCol w:w="2409"/>
        <w:gridCol w:w="1763"/>
      </w:tblGrid>
      <w:tr w:rsidR="00231162" w:rsidRPr="00491B34" w14:paraId="0C624734" w14:textId="77777777" w:rsidTr="00C81A77">
        <w:tc>
          <w:tcPr>
            <w:tcW w:w="534" w:type="dxa"/>
            <w:vMerge w:val="restart"/>
            <w:tcBorders>
              <w:top w:val="single" w:sz="4" w:space="0" w:color="auto"/>
              <w:left w:val="single" w:sz="4" w:space="0" w:color="auto"/>
              <w:bottom w:val="single" w:sz="4" w:space="0" w:color="auto"/>
              <w:right w:val="single" w:sz="4" w:space="0" w:color="auto"/>
            </w:tcBorders>
            <w:hideMark/>
          </w:tcPr>
          <w:p w14:paraId="1EE97877"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7DBF1E9B" w14:textId="77777777" w:rsidR="00231162" w:rsidRPr="00491B34" w:rsidRDefault="00231162" w:rsidP="00491B34">
            <w:pPr>
              <w:jc w:val="center"/>
              <w:rPr>
                <w:rFonts w:ascii="Times New Roman" w:eastAsia="Times New Roman" w:hAnsi="Times New Roman" w:cs="Times New Roman"/>
                <w:b/>
                <w:bCs/>
                <w:sz w:val="24"/>
                <w:szCs w:val="24"/>
                <w:lang w:val="uz-Cyrl-UZ" w:eastAsia="en-US"/>
              </w:rPr>
            </w:pPr>
            <w:r w:rsidRPr="00491B34">
              <w:rPr>
                <w:rFonts w:ascii="Times New Roman" w:eastAsia="Times New Roman" w:hAnsi="Times New Roman" w:cs="Times New Roman"/>
                <w:b/>
                <w:bCs/>
                <w:sz w:val="24"/>
                <w:szCs w:val="24"/>
                <w:lang w:eastAsia="en-US"/>
              </w:rPr>
              <w:t>Viloyatlar</w:t>
            </w:r>
          </w:p>
        </w:tc>
        <w:tc>
          <w:tcPr>
            <w:tcW w:w="7007" w:type="dxa"/>
            <w:gridSpan w:val="3"/>
            <w:tcBorders>
              <w:top w:val="single" w:sz="4" w:space="0" w:color="auto"/>
              <w:left w:val="single" w:sz="4" w:space="0" w:color="auto"/>
              <w:bottom w:val="single" w:sz="4" w:space="0" w:color="auto"/>
              <w:right w:val="single" w:sz="4" w:space="0" w:color="auto"/>
            </w:tcBorders>
            <w:hideMark/>
          </w:tcPr>
          <w:p w14:paraId="2806150C" w14:textId="77777777" w:rsidR="00231162" w:rsidRPr="00491B34" w:rsidRDefault="00231162" w:rsidP="00491B34">
            <w:pPr>
              <w:jc w:val="center"/>
              <w:rPr>
                <w:rFonts w:ascii="Times New Roman" w:eastAsia="Times New Roman" w:hAnsi="Times New Roman" w:cs="Times New Roman"/>
                <w:b/>
                <w:bCs/>
                <w:sz w:val="24"/>
                <w:szCs w:val="24"/>
                <w:lang w:val="uz-Cyrl-UZ" w:eastAsia="en-US"/>
              </w:rPr>
            </w:pPr>
            <w:r w:rsidRPr="00491B34">
              <w:rPr>
                <w:rFonts w:ascii="Times New Roman" w:eastAsia="Times New Roman" w:hAnsi="Times New Roman" w:cs="Times New Roman"/>
                <w:b/>
                <w:bCs/>
                <w:sz w:val="24"/>
                <w:szCs w:val="24"/>
                <w:lang w:eastAsia="en-US"/>
              </w:rPr>
              <w:t>Daraxt-butalar assortimenti</w:t>
            </w:r>
          </w:p>
        </w:tc>
      </w:tr>
      <w:tr w:rsidR="00231162" w:rsidRPr="00491B34" w14:paraId="5CC74C18" w14:textId="77777777" w:rsidTr="00C81A77">
        <w:tc>
          <w:tcPr>
            <w:tcW w:w="534" w:type="dxa"/>
            <w:vMerge/>
            <w:tcBorders>
              <w:top w:val="single" w:sz="4" w:space="0" w:color="auto"/>
              <w:left w:val="single" w:sz="4" w:space="0" w:color="auto"/>
              <w:bottom w:val="single" w:sz="4" w:space="0" w:color="auto"/>
              <w:right w:val="single" w:sz="4" w:space="0" w:color="auto"/>
            </w:tcBorders>
            <w:vAlign w:val="center"/>
            <w:hideMark/>
          </w:tcPr>
          <w:p w14:paraId="31524133" w14:textId="77777777" w:rsidR="00231162" w:rsidRPr="00491B34" w:rsidRDefault="00231162" w:rsidP="00491B34">
            <w:pPr>
              <w:rPr>
                <w:rFonts w:ascii="Times New Roman" w:eastAsia="Times New Roman" w:hAnsi="Times New Roman" w:cs="Times New Roman"/>
                <w:bCs/>
                <w:sz w:val="24"/>
                <w:szCs w:val="24"/>
                <w:lang w:val="uz-Cyrl-UZ"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B9C1AEB" w14:textId="77777777" w:rsidR="00231162" w:rsidRPr="00491B34" w:rsidRDefault="00231162" w:rsidP="00491B34">
            <w:pPr>
              <w:rPr>
                <w:rFonts w:ascii="Times New Roman" w:eastAsia="Times New Roman" w:hAnsi="Times New Roman" w:cs="Times New Roman"/>
                <w:b/>
                <w:bCs/>
                <w:sz w:val="24"/>
                <w:szCs w:val="24"/>
                <w:lang w:val="uz-Cyrl-UZ" w:eastAsia="en-US"/>
              </w:rPr>
            </w:pPr>
          </w:p>
        </w:tc>
        <w:tc>
          <w:tcPr>
            <w:tcW w:w="2835" w:type="dxa"/>
            <w:tcBorders>
              <w:top w:val="single" w:sz="4" w:space="0" w:color="auto"/>
              <w:left w:val="single" w:sz="4" w:space="0" w:color="auto"/>
              <w:bottom w:val="single" w:sz="4" w:space="0" w:color="auto"/>
              <w:right w:val="single" w:sz="4" w:space="0" w:color="auto"/>
            </w:tcBorders>
            <w:hideMark/>
          </w:tcPr>
          <w:p w14:paraId="6EC17798" w14:textId="77777777" w:rsidR="00231162" w:rsidRPr="00491B34" w:rsidRDefault="00231162" w:rsidP="00491B34">
            <w:pPr>
              <w:jc w:val="center"/>
              <w:rPr>
                <w:rFonts w:ascii="Times New Roman" w:eastAsia="Times New Roman" w:hAnsi="Times New Roman" w:cs="Times New Roman"/>
                <w:b/>
                <w:bCs/>
                <w:sz w:val="24"/>
                <w:szCs w:val="24"/>
                <w:lang w:val="uz-Cyrl-UZ" w:eastAsia="en-US"/>
              </w:rPr>
            </w:pPr>
            <w:r w:rsidRPr="00491B34">
              <w:rPr>
                <w:rFonts w:ascii="Times New Roman" w:eastAsia="Times New Roman" w:hAnsi="Times New Roman" w:cs="Times New Roman"/>
                <w:b/>
                <w:bCs/>
                <w:sz w:val="24"/>
                <w:szCs w:val="24"/>
                <w:lang w:eastAsia="en-US"/>
              </w:rPr>
              <w:t>Butalar</w:t>
            </w:r>
          </w:p>
        </w:tc>
        <w:tc>
          <w:tcPr>
            <w:tcW w:w="2409" w:type="dxa"/>
            <w:tcBorders>
              <w:top w:val="single" w:sz="4" w:space="0" w:color="auto"/>
              <w:left w:val="single" w:sz="4" w:space="0" w:color="auto"/>
              <w:bottom w:val="single" w:sz="4" w:space="0" w:color="auto"/>
              <w:right w:val="single" w:sz="4" w:space="0" w:color="auto"/>
            </w:tcBorders>
            <w:hideMark/>
          </w:tcPr>
          <w:p w14:paraId="0F15F456" w14:textId="77777777" w:rsidR="00231162" w:rsidRPr="00491B34" w:rsidRDefault="00231162" w:rsidP="00491B34">
            <w:pPr>
              <w:jc w:val="center"/>
              <w:rPr>
                <w:rFonts w:ascii="Times New Roman" w:eastAsia="Times New Roman" w:hAnsi="Times New Roman" w:cs="Times New Roman"/>
                <w:b/>
                <w:bCs/>
                <w:sz w:val="24"/>
                <w:szCs w:val="24"/>
                <w:lang w:val="uz-Cyrl-UZ" w:eastAsia="en-US"/>
              </w:rPr>
            </w:pPr>
            <w:r w:rsidRPr="00491B34">
              <w:rPr>
                <w:rFonts w:ascii="Times New Roman" w:eastAsia="Times New Roman" w:hAnsi="Times New Roman" w:cs="Times New Roman"/>
                <w:b/>
                <w:bCs/>
                <w:sz w:val="24"/>
                <w:szCs w:val="24"/>
                <w:lang w:eastAsia="en-US"/>
              </w:rPr>
              <w:t>Yaproqbargli daraxtlar</w:t>
            </w:r>
          </w:p>
        </w:tc>
        <w:tc>
          <w:tcPr>
            <w:tcW w:w="1763" w:type="dxa"/>
            <w:tcBorders>
              <w:top w:val="single" w:sz="4" w:space="0" w:color="auto"/>
              <w:left w:val="single" w:sz="4" w:space="0" w:color="auto"/>
              <w:bottom w:val="single" w:sz="4" w:space="0" w:color="auto"/>
              <w:right w:val="single" w:sz="4" w:space="0" w:color="auto"/>
            </w:tcBorders>
            <w:hideMark/>
          </w:tcPr>
          <w:p w14:paraId="584B534B" w14:textId="77777777" w:rsidR="00231162" w:rsidRPr="00491B34" w:rsidRDefault="00231162" w:rsidP="00491B34">
            <w:pPr>
              <w:jc w:val="center"/>
              <w:rPr>
                <w:rFonts w:ascii="Times New Roman" w:eastAsia="Times New Roman" w:hAnsi="Times New Roman" w:cs="Times New Roman"/>
                <w:b/>
                <w:bCs/>
                <w:sz w:val="24"/>
                <w:szCs w:val="24"/>
                <w:lang w:val="uz-Cyrl-UZ" w:eastAsia="en-US"/>
              </w:rPr>
            </w:pPr>
            <w:r w:rsidRPr="00491B34">
              <w:rPr>
                <w:rFonts w:ascii="Times New Roman" w:eastAsia="Times New Roman" w:hAnsi="Times New Roman" w:cs="Times New Roman"/>
                <w:b/>
                <w:bCs/>
                <w:sz w:val="24"/>
                <w:szCs w:val="24"/>
                <w:lang w:eastAsia="en-US"/>
              </w:rPr>
              <w:t>Ninabargli daraxtlar</w:t>
            </w:r>
          </w:p>
        </w:tc>
      </w:tr>
      <w:tr w:rsidR="00231162" w:rsidRPr="00491B34" w14:paraId="4F561505" w14:textId="77777777" w:rsidTr="00C81A77">
        <w:tc>
          <w:tcPr>
            <w:tcW w:w="534" w:type="dxa"/>
            <w:tcBorders>
              <w:top w:val="single" w:sz="4" w:space="0" w:color="auto"/>
              <w:left w:val="single" w:sz="4" w:space="0" w:color="auto"/>
              <w:bottom w:val="single" w:sz="4" w:space="0" w:color="auto"/>
              <w:right w:val="single" w:sz="4" w:space="0" w:color="auto"/>
            </w:tcBorders>
            <w:hideMark/>
          </w:tcPr>
          <w:p w14:paraId="64BF2B7A"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14:paraId="14F3E3B4" w14:textId="77777777" w:rsidR="00231162" w:rsidRPr="00491B34" w:rsidRDefault="00231162" w:rsidP="00491B34">
            <w:pP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en-US" w:eastAsia="en-US"/>
              </w:rPr>
              <w:t>Qoraqalpog‘iston respublikasi va Xorazm viloyati</w:t>
            </w:r>
          </w:p>
        </w:tc>
        <w:tc>
          <w:tcPr>
            <w:tcW w:w="2835" w:type="dxa"/>
            <w:tcBorders>
              <w:top w:val="single" w:sz="4" w:space="0" w:color="auto"/>
              <w:left w:val="single" w:sz="4" w:space="0" w:color="auto"/>
              <w:bottom w:val="single" w:sz="4" w:space="0" w:color="auto"/>
              <w:right w:val="single" w:sz="4" w:space="0" w:color="auto"/>
            </w:tcBorders>
            <w:hideMark/>
          </w:tcPr>
          <w:p w14:paraId="6B7337F2"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en-US" w:eastAsia="en-US"/>
              </w:rPr>
              <w:t>Amorfa,Yulg‘un, Qandim, Astragal, Cherkez,Ligustrum, Gibiskus</w:t>
            </w:r>
          </w:p>
        </w:tc>
        <w:tc>
          <w:tcPr>
            <w:tcW w:w="2409" w:type="dxa"/>
            <w:tcBorders>
              <w:top w:val="single" w:sz="4" w:space="0" w:color="auto"/>
              <w:left w:val="single" w:sz="4" w:space="0" w:color="auto"/>
              <w:bottom w:val="single" w:sz="4" w:space="0" w:color="auto"/>
              <w:right w:val="single" w:sz="4" w:space="0" w:color="auto"/>
            </w:tcBorders>
            <w:hideMark/>
          </w:tcPr>
          <w:p w14:paraId="3E362AA9"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Qayrag‘och turlari, Gledichiya, Shumtol, Sofora, Jiyda, Turang‘il, Saksovul, Aylant, Oq akasiya, Maklyura</w:t>
            </w:r>
          </w:p>
        </w:tc>
        <w:tc>
          <w:tcPr>
            <w:tcW w:w="1763" w:type="dxa"/>
            <w:tcBorders>
              <w:top w:val="single" w:sz="4" w:space="0" w:color="auto"/>
              <w:left w:val="single" w:sz="4" w:space="0" w:color="auto"/>
              <w:bottom w:val="single" w:sz="4" w:space="0" w:color="auto"/>
              <w:right w:val="single" w:sz="4" w:space="0" w:color="auto"/>
            </w:tcBorders>
            <w:hideMark/>
          </w:tcPr>
          <w:p w14:paraId="3F0F7707"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Biota, Virgin archasi</w:t>
            </w:r>
          </w:p>
        </w:tc>
      </w:tr>
      <w:tr w:rsidR="00231162" w:rsidRPr="00491B34" w14:paraId="702C7B38" w14:textId="77777777" w:rsidTr="00C81A77">
        <w:tc>
          <w:tcPr>
            <w:tcW w:w="534" w:type="dxa"/>
            <w:tcBorders>
              <w:top w:val="single" w:sz="4" w:space="0" w:color="auto"/>
              <w:left w:val="single" w:sz="4" w:space="0" w:color="auto"/>
              <w:bottom w:val="single" w:sz="4" w:space="0" w:color="auto"/>
              <w:right w:val="single" w:sz="4" w:space="0" w:color="auto"/>
            </w:tcBorders>
            <w:hideMark/>
          </w:tcPr>
          <w:p w14:paraId="3471339D"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75D5DCDB" w14:textId="77777777" w:rsidR="00231162" w:rsidRPr="00491B34" w:rsidRDefault="00231162" w:rsidP="00491B34">
            <w:pP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Buxoro, Navoiy viloyatlari</w:t>
            </w:r>
          </w:p>
        </w:tc>
        <w:tc>
          <w:tcPr>
            <w:tcW w:w="2835" w:type="dxa"/>
            <w:tcBorders>
              <w:top w:val="single" w:sz="4" w:space="0" w:color="auto"/>
              <w:left w:val="single" w:sz="4" w:space="0" w:color="auto"/>
              <w:bottom w:val="single" w:sz="4" w:space="0" w:color="auto"/>
              <w:right w:val="single" w:sz="4" w:space="0" w:color="auto"/>
            </w:tcBorders>
            <w:hideMark/>
          </w:tcPr>
          <w:p w14:paraId="2886C10F"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en-US" w:eastAsia="en-US"/>
              </w:rPr>
              <w:t>Amorfa,Yulg‘un, Qandim, Cherkez, Qum akasiyasi, Ligustrum, Gibiskus</w:t>
            </w:r>
          </w:p>
        </w:tc>
        <w:tc>
          <w:tcPr>
            <w:tcW w:w="2409" w:type="dxa"/>
            <w:tcBorders>
              <w:top w:val="single" w:sz="4" w:space="0" w:color="auto"/>
              <w:left w:val="single" w:sz="4" w:space="0" w:color="auto"/>
              <w:bottom w:val="single" w:sz="4" w:space="0" w:color="auto"/>
              <w:right w:val="single" w:sz="4" w:space="0" w:color="auto"/>
            </w:tcBorders>
            <w:hideMark/>
          </w:tcPr>
          <w:p w14:paraId="54A92DE5"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Qayrag‘och turlari, Gledichiya, Sofora,Jiyda, Aylant, Oq akasiya, Saksovul, Maklyura</w:t>
            </w:r>
          </w:p>
        </w:tc>
        <w:tc>
          <w:tcPr>
            <w:tcW w:w="1763" w:type="dxa"/>
            <w:tcBorders>
              <w:top w:val="single" w:sz="4" w:space="0" w:color="auto"/>
              <w:left w:val="single" w:sz="4" w:space="0" w:color="auto"/>
              <w:bottom w:val="single" w:sz="4" w:space="0" w:color="auto"/>
              <w:right w:val="single" w:sz="4" w:space="0" w:color="auto"/>
            </w:tcBorders>
            <w:hideMark/>
          </w:tcPr>
          <w:p w14:paraId="79529509"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Biota, Virgin archasi</w:t>
            </w:r>
          </w:p>
        </w:tc>
      </w:tr>
      <w:tr w:rsidR="00231162" w:rsidRPr="00491B34" w14:paraId="71AD3A15" w14:textId="77777777" w:rsidTr="00C81A77">
        <w:tc>
          <w:tcPr>
            <w:tcW w:w="534" w:type="dxa"/>
            <w:tcBorders>
              <w:top w:val="single" w:sz="4" w:space="0" w:color="auto"/>
              <w:left w:val="single" w:sz="4" w:space="0" w:color="auto"/>
              <w:bottom w:val="single" w:sz="4" w:space="0" w:color="auto"/>
              <w:right w:val="single" w:sz="4" w:space="0" w:color="auto"/>
            </w:tcBorders>
            <w:hideMark/>
          </w:tcPr>
          <w:p w14:paraId="75800468"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3.</w:t>
            </w:r>
          </w:p>
        </w:tc>
        <w:tc>
          <w:tcPr>
            <w:tcW w:w="1701" w:type="dxa"/>
            <w:tcBorders>
              <w:top w:val="single" w:sz="4" w:space="0" w:color="auto"/>
              <w:left w:val="single" w:sz="4" w:space="0" w:color="auto"/>
              <w:bottom w:val="single" w:sz="4" w:space="0" w:color="auto"/>
              <w:right w:val="single" w:sz="4" w:space="0" w:color="auto"/>
            </w:tcBorders>
            <w:hideMark/>
          </w:tcPr>
          <w:p w14:paraId="4B360DBB" w14:textId="77777777" w:rsidR="00231162" w:rsidRPr="00491B34" w:rsidRDefault="00231162" w:rsidP="00491B34">
            <w:pP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en-US" w:eastAsia="en-US"/>
              </w:rPr>
              <w:t>Samarqand va Jizzax viloyatining tekislik qismi</w:t>
            </w:r>
          </w:p>
        </w:tc>
        <w:tc>
          <w:tcPr>
            <w:tcW w:w="2835" w:type="dxa"/>
            <w:tcBorders>
              <w:top w:val="single" w:sz="4" w:space="0" w:color="auto"/>
              <w:left w:val="single" w:sz="4" w:space="0" w:color="auto"/>
              <w:bottom w:val="single" w:sz="4" w:space="0" w:color="auto"/>
              <w:right w:val="single" w:sz="4" w:space="0" w:color="auto"/>
            </w:tcBorders>
            <w:hideMark/>
          </w:tcPr>
          <w:p w14:paraId="73B993D3"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en-US" w:eastAsia="en-US"/>
              </w:rPr>
              <w:t>Amorfa,Yulg‘un, Cherkez, Ligustrum, Gibiskus, Jimolost, Forzisiya, Sumax, Drok, Indiyskiy siren,na’matak</w:t>
            </w:r>
          </w:p>
        </w:tc>
        <w:tc>
          <w:tcPr>
            <w:tcW w:w="2409" w:type="dxa"/>
            <w:tcBorders>
              <w:top w:val="single" w:sz="4" w:space="0" w:color="auto"/>
              <w:left w:val="single" w:sz="4" w:space="0" w:color="auto"/>
              <w:bottom w:val="single" w:sz="4" w:space="0" w:color="auto"/>
              <w:right w:val="single" w:sz="4" w:space="0" w:color="auto"/>
            </w:tcBorders>
            <w:hideMark/>
          </w:tcPr>
          <w:p w14:paraId="3168FE23"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Qayrag‘och turlari, Gledichiya, Sofora, Jiyda, Aylant, Oq akasiya, Saksovul, Maklyura</w:t>
            </w:r>
          </w:p>
        </w:tc>
        <w:tc>
          <w:tcPr>
            <w:tcW w:w="1763" w:type="dxa"/>
            <w:tcBorders>
              <w:top w:val="single" w:sz="4" w:space="0" w:color="auto"/>
              <w:left w:val="single" w:sz="4" w:space="0" w:color="auto"/>
              <w:bottom w:val="single" w:sz="4" w:space="0" w:color="auto"/>
              <w:right w:val="single" w:sz="4" w:space="0" w:color="auto"/>
            </w:tcBorders>
            <w:hideMark/>
          </w:tcPr>
          <w:p w14:paraId="23EA618E"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Biota, Virgin archasi</w:t>
            </w:r>
          </w:p>
        </w:tc>
      </w:tr>
      <w:tr w:rsidR="00231162" w:rsidRPr="00810D25" w14:paraId="656B9D58" w14:textId="77777777" w:rsidTr="00C81A77">
        <w:tc>
          <w:tcPr>
            <w:tcW w:w="534" w:type="dxa"/>
            <w:tcBorders>
              <w:top w:val="single" w:sz="4" w:space="0" w:color="auto"/>
              <w:left w:val="single" w:sz="4" w:space="0" w:color="auto"/>
              <w:bottom w:val="single" w:sz="4" w:space="0" w:color="auto"/>
              <w:right w:val="single" w:sz="4" w:space="0" w:color="auto"/>
            </w:tcBorders>
            <w:hideMark/>
          </w:tcPr>
          <w:p w14:paraId="1D9A2BFF"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14:paraId="3E968C8F" w14:textId="77777777" w:rsidR="00231162" w:rsidRPr="00491B34" w:rsidRDefault="00231162" w:rsidP="00491B34">
            <w:pP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Samarqand va Jizzax viloyatining tog‘li qismi</w:t>
            </w:r>
          </w:p>
        </w:tc>
        <w:tc>
          <w:tcPr>
            <w:tcW w:w="2835" w:type="dxa"/>
            <w:tcBorders>
              <w:top w:val="single" w:sz="4" w:space="0" w:color="auto"/>
              <w:left w:val="single" w:sz="4" w:space="0" w:color="auto"/>
              <w:bottom w:val="single" w:sz="4" w:space="0" w:color="auto"/>
              <w:right w:val="single" w:sz="4" w:space="0" w:color="auto"/>
            </w:tcBorders>
            <w:hideMark/>
          </w:tcPr>
          <w:p w14:paraId="309B2942"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Zirk</w:t>
            </w:r>
            <w:r w:rsidRPr="00491B34">
              <w:rPr>
                <w:rFonts w:ascii="Times New Roman" w:eastAsia="Times New Roman" w:hAnsi="Times New Roman" w:cs="Times New Roman"/>
                <w:bCs/>
                <w:sz w:val="24"/>
                <w:szCs w:val="24"/>
                <w:lang w:val="en-US" w:eastAsia="en-US"/>
              </w:rPr>
              <w:t>, Buzina, Kalina, magoniya, jimolost, forzisiya, pirokanta, na’matak, gibiskus</w:t>
            </w:r>
          </w:p>
        </w:tc>
        <w:tc>
          <w:tcPr>
            <w:tcW w:w="2409" w:type="dxa"/>
            <w:tcBorders>
              <w:top w:val="single" w:sz="4" w:space="0" w:color="auto"/>
              <w:left w:val="single" w:sz="4" w:space="0" w:color="auto"/>
              <w:bottom w:val="single" w:sz="4" w:space="0" w:color="auto"/>
              <w:right w:val="single" w:sz="4" w:space="0" w:color="auto"/>
            </w:tcBorders>
            <w:hideMark/>
          </w:tcPr>
          <w:p w14:paraId="4B8AA49D"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Ipak akasiyasi, kanada bagryannigi, do‘lana, jiyda, terak, oq akasiya, aylant, qog‘oz daraxti, eman, katalpa, soxtakashtan, zarang, jo‘ka, sovun daraxti, shumtol, chinor</w:t>
            </w:r>
          </w:p>
        </w:tc>
        <w:tc>
          <w:tcPr>
            <w:tcW w:w="1763" w:type="dxa"/>
            <w:tcBorders>
              <w:top w:val="single" w:sz="4" w:space="0" w:color="auto"/>
              <w:left w:val="single" w:sz="4" w:space="0" w:color="auto"/>
              <w:bottom w:val="single" w:sz="4" w:space="0" w:color="auto"/>
              <w:right w:val="single" w:sz="4" w:space="0" w:color="auto"/>
            </w:tcBorders>
            <w:hideMark/>
          </w:tcPr>
          <w:p w14:paraId="20D9FA7F"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Biota, Virgin archasi, Tuya, Yel golubaya, Qrim qarag‘ayi, Yel tyanshanskiy, Krim qarag‘ayi, Qara qarag‘ay, metasekvoyya,</w:t>
            </w:r>
          </w:p>
        </w:tc>
      </w:tr>
      <w:tr w:rsidR="00231162" w:rsidRPr="00810D25" w14:paraId="1F465D38" w14:textId="77777777" w:rsidTr="00C81A77">
        <w:tc>
          <w:tcPr>
            <w:tcW w:w="534" w:type="dxa"/>
            <w:tcBorders>
              <w:top w:val="single" w:sz="4" w:space="0" w:color="auto"/>
              <w:left w:val="single" w:sz="4" w:space="0" w:color="auto"/>
              <w:bottom w:val="single" w:sz="4" w:space="0" w:color="auto"/>
              <w:right w:val="single" w:sz="4" w:space="0" w:color="auto"/>
            </w:tcBorders>
            <w:hideMark/>
          </w:tcPr>
          <w:p w14:paraId="6C80368C"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5.</w:t>
            </w:r>
          </w:p>
        </w:tc>
        <w:tc>
          <w:tcPr>
            <w:tcW w:w="1701" w:type="dxa"/>
            <w:tcBorders>
              <w:top w:val="single" w:sz="4" w:space="0" w:color="auto"/>
              <w:left w:val="single" w:sz="4" w:space="0" w:color="auto"/>
              <w:bottom w:val="single" w:sz="4" w:space="0" w:color="auto"/>
              <w:right w:val="single" w:sz="4" w:space="0" w:color="auto"/>
            </w:tcBorders>
            <w:hideMark/>
          </w:tcPr>
          <w:p w14:paraId="0DB98330" w14:textId="77777777" w:rsidR="00231162" w:rsidRPr="00491B34" w:rsidRDefault="00231162" w:rsidP="00491B34">
            <w:pP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Sirdaryo viloyati</w:t>
            </w:r>
          </w:p>
        </w:tc>
        <w:tc>
          <w:tcPr>
            <w:tcW w:w="2835" w:type="dxa"/>
            <w:tcBorders>
              <w:top w:val="single" w:sz="4" w:space="0" w:color="auto"/>
              <w:left w:val="single" w:sz="4" w:space="0" w:color="auto"/>
              <w:bottom w:val="single" w:sz="4" w:space="0" w:color="auto"/>
              <w:right w:val="single" w:sz="4" w:space="0" w:color="auto"/>
            </w:tcBorders>
            <w:hideMark/>
          </w:tcPr>
          <w:p w14:paraId="20EA7253"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en-US" w:eastAsia="en-US"/>
              </w:rPr>
              <w:t>Amorfa, Yulg‘un, Qandim, Cherkez, Ligustrum, Gibiskus, anor</w:t>
            </w:r>
          </w:p>
        </w:tc>
        <w:tc>
          <w:tcPr>
            <w:tcW w:w="2409" w:type="dxa"/>
            <w:tcBorders>
              <w:top w:val="single" w:sz="4" w:space="0" w:color="auto"/>
              <w:left w:val="single" w:sz="4" w:space="0" w:color="auto"/>
              <w:bottom w:val="single" w:sz="4" w:space="0" w:color="auto"/>
              <w:right w:val="single" w:sz="4" w:space="0" w:color="auto"/>
            </w:tcBorders>
            <w:hideMark/>
          </w:tcPr>
          <w:p w14:paraId="5D30A23B"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 xml:space="preserve">Qayrag‘och turlari, Gledichiya, Shumtol, Sofora, Jiyda, Turang‘il, Aylant, Oq </w:t>
            </w:r>
            <w:r w:rsidRPr="00491B34">
              <w:rPr>
                <w:rFonts w:ascii="Times New Roman" w:eastAsia="Times New Roman" w:hAnsi="Times New Roman" w:cs="Times New Roman"/>
                <w:bCs/>
                <w:sz w:val="24"/>
                <w:szCs w:val="24"/>
                <w:lang w:val="uz-Cyrl-UZ" w:eastAsia="en-US"/>
              </w:rPr>
              <w:lastRenderedPageBreak/>
              <w:t>akasiya, Saksovul, Maklyura, Terak</w:t>
            </w:r>
          </w:p>
        </w:tc>
        <w:tc>
          <w:tcPr>
            <w:tcW w:w="1763" w:type="dxa"/>
            <w:tcBorders>
              <w:top w:val="single" w:sz="4" w:space="0" w:color="auto"/>
              <w:left w:val="single" w:sz="4" w:space="0" w:color="auto"/>
              <w:bottom w:val="single" w:sz="4" w:space="0" w:color="auto"/>
              <w:right w:val="single" w:sz="4" w:space="0" w:color="auto"/>
            </w:tcBorders>
            <w:hideMark/>
          </w:tcPr>
          <w:p w14:paraId="2DCCA799"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en-US" w:eastAsia="en-US"/>
              </w:rPr>
              <w:lastRenderedPageBreak/>
              <w:t>Biota, Virgin archasi, Qrim qarag‘ayi</w:t>
            </w:r>
          </w:p>
        </w:tc>
      </w:tr>
      <w:tr w:rsidR="00231162" w:rsidRPr="00810D25" w14:paraId="571DF2F8" w14:textId="77777777" w:rsidTr="00C81A77">
        <w:tc>
          <w:tcPr>
            <w:tcW w:w="534" w:type="dxa"/>
            <w:tcBorders>
              <w:top w:val="single" w:sz="4" w:space="0" w:color="auto"/>
              <w:left w:val="single" w:sz="4" w:space="0" w:color="auto"/>
              <w:bottom w:val="single" w:sz="4" w:space="0" w:color="auto"/>
              <w:right w:val="single" w:sz="4" w:space="0" w:color="auto"/>
            </w:tcBorders>
            <w:hideMark/>
          </w:tcPr>
          <w:p w14:paraId="6972EF81"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lastRenderedPageBreak/>
              <w:t>6.</w:t>
            </w:r>
          </w:p>
        </w:tc>
        <w:tc>
          <w:tcPr>
            <w:tcW w:w="1701" w:type="dxa"/>
            <w:tcBorders>
              <w:top w:val="single" w:sz="4" w:space="0" w:color="auto"/>
              <w:left w:val="single" w:sz="4" w:space="0" w:color="auto"/>
              <w:bottom w:val="single" w:sz="4" w:space="0" w:color="auto"/>
              <w:right w:val="single" w:sz="4" w:space="0" w:color="auto"/>
            </w:tcBorders>
            <w:hideMark/>
          </w:tcPr>
          <w:p w14:paraId="795B109C" w14:textId="77777777" w:rsidR="00231162" w:rsidRPr="00491B34" w:rsidRDefault="00231162" w:rsidP="00491B34">
            <w:pP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Qashqadaryo va Surxondaryo viloyatining tekislik qismi</w:t>
            </w:r>
          </w:p>
        </w:tc>
        <w:tc>
          <w:tcPr>
            <w:tcW w:w="2835" w:type="dxa"/>
            <w:tcBorders>
              <w:top w:val="single" w:sz="4" w:space="0" w:color="auto"/>
              <w:left w:val="single" w:sz="4" w:space="0" w:color="auto"/>
              <w:bottom w:val="single" w:sz="4" w:space="0" w:color="auto"/>
              <w:right w:val="single" w:sz="4" w:space="0" w:color="auto"/>
            </w:tcBorders>
            <w:hideMark/>
          </w:tcPr>
          <w:p w14:paraId="35992E54"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Amorfa, Yulg‘un, Qandim, Cherkez, Qum akasiyasi, Ligustrum, Gibiskus, Jimolost, Forzisiya, Sumax, Drok, na’matak</w:t>
            </w:r>
          </w:p>
        </w:tc>
        <w:tc>
          <w:tcPr>
            <w:tcW w:w="2409" w:type="dxa"/>
            <w:tcBorders>
              <w:top w:val="single" w:sz="4" w:space="0" w:color="auto"/>
              <w:left w:val="single" w:sz="4" w:space="0" w:color="auto"/>
              <w:bottom w:val="single" w:sz="4" w:space="0" w:color="auto"/>
              <w:right w:val="single" w:sz="4" w:space="0" w:color="auto"/>
            </w:tcBorders>
            <w:hideMark/>
          </w:tcPr>
          <w:p w14:paraId="50931785"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Qayrag‘och turlari, Gledichiya, Sofora, Jiyda, Aylant, Oq akasiya, Saksovul, Maklyura</w:t>
            </w:r>
          </w:p>
        </w:tc>
        <w:tc>
          <w:tcPr>
            <w:tcW w:w="1763" w:type="dxa"/>
            <w:tcBorders>
              <w:top w:val="single" w:sz="4" w:space="0" w:color="auto"/>
              <w:left w:val="single" w:sz="4" w:space="0" w:color="auto"/>
              <w:bottom w:val="single" w:sz="4" w:space="0" w:color="auto"/>
              <w:right w:val="single" w:sz="4" w:space="0" w:color="auto"/>
            </w:tcBorders>
            <w:hideMark/>
          </w:tcPr>
          <w:p w14:paraId="35FA1C57"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en-US" w:eastAsia="en-US"/>
              </w:rPr>
              <w:t>Biota, Virgin archasi, Eldar qarag‘ayi</w:t>
            </w:r>
          </w:p>
        </w:tc>
      </w:tr>
      <w:tr w:rsidR="00231162" w:rsidRPr="00810D25" w14:paraId="45BBEFAF" w14:textId="77777777" w:rsidTr="00C81A77">
        <w:tc>
          <w:tcPr>
            <w:tcW w:w="534" w:type="dxa"/>
            <w:tcBorders>
              <w:top w:val="single" w:sz="4" w:space="0" w:color="auto"/>
              <w:left w:val="single" w:sz="4" w:space="0" w:color="auto"/>
              <w:bottom w:val="single" w:sz="4" w:space="0" w:color="auto"/>
              <w:right w:val="single" w:sz="4" w:space="0" w:color="auto"/>
            </w:tcBorders>
            <w:hideMark/>
          </w:tcPr>
          <w:p w14:paraId="32FF0B3B"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7.</w:t>
            </w:r>
          </w:p>
        </w:tc>
        <w:tc>
          <w:tcPr>
            <w:tcW w:w="1701" w:type="dxa"/>
            <w:tcBorders>
              <w:top w:val="single" w:sz="4" w:space="0" w:color="auto"/>
              <w:left w:val="single" w:sz="4" w:space="0" w:color="auto"/>
              <w:bottom w:val="single" w:sz="4" w:space="0" w:color="auto"/>
              <w:right w:val="single" w:sz="4" w:space="0" w:color="auto"/>
            </w:tcBorders>
            <w:hideMark/>
          </w:tcPr>
          <w:p w14:paraId="7D5EA8ED" w14:textId="77777777" w:rsidR="00231162" w:rsidRPr="00491B34" w:rsidRDefault="00231162" w:rsidP="00491B34">
            <w:pP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Qashqadaryo va Surxondaryo viloyatining tog‘li qismi</w:t>
            </w:r>
          </w:p>
        </w:tc>
        <w:tc>
          <w:tcPr>
            <w:tcW w:w="2835" w:type="dxa"/>
            <w:tcBorders>
              <w:top w:val="single" w:sz="4" w:space="0" w:color="auto"/>
              <w:left w:val="single" w:sz="4" w:space="0" w:color="auto"/>
              <w:bottom w:val="single" w:sz="4" w:space="0" w:color="auto"/>
              <w:right w:val="single" w:sz="4" w:space="0" w:color="auto"/>
            </w:tcBorders>
            <w:hideMark/>
          </w:tcPr>
          <w:p w14:paraId="33838BC7"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Zirk</w:t>
            </w:r>
            <w:r w:rsidRPr="00491B34">
              <w:rPr>
                <w:rFonts w:ascii="Times New Roman" w:eastAsia="Times New Roman" w:hAnsi="Times New Roman" w:cs="Times New Roman"/>
                <w:bCs/>
                <w:sz w:val="24"/>
                <w:szCs w:val="24"/>
                <w:lang w:val="en-US" w:eastAsia="en-US"/>
              </w:rPr>
              <w:t>, Buzina, Kalina, magoniya, jimolost, forzisiya, pirokanta, na’matak, gibiskus, shamshod, Indiyskiy siren</w:t>
            </w:r>
          </w:p>
        </w:tc>
        <w:tc>
          <w:tcPr>
            <w:tcW w:w="2409" w:type="dxa"/>
            <w:tcBorders>
              <w:top w:val="single" w:sz="4" w:space="0" w:color="auto"/>
              <w:left w:val="single" w:sz="4" w:space="0" w:color="auto"/>
              <w:bottom w:val="single" w:sz="4" w:space="0" w:color="auto"/>
              <w:right w:val="single" w:sz="4" w:space="0" w:color="auto"/>
            </w:tcBorders>
            <w:hideMark/>
          </w:tcPr>
          <w:p w14:paraId="5896188C"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Ipak akasiyasi, kanada bagryannigi, do‘lana, jiyda, terak, oq akasiya, aylant, qog‘oz daraxti, eman, katalpa, soxtakashtan, zarang, jo‘ka, sovun daraxti, shumtol, chinor</w:t>
            </w:r>
          </w:p>
        </w:tc>
        <w:tc>
          <w:tcPr>
            <w:tcW w:w="1763" w:type="dxa"/>
            <w:tcBorders>
              <w:top w:val="single" w:sz="4" w:space="0" w:color="auto"/>
              <w:left w:val="single" w:sz="4" w:space="0" w:color="auto"/>
              <w:bottom w:val="single" w:sz="4" w:space="0" w:color="auto"/>
              <w:right w:val="single" w:sz="4" w:space="0" w:color="auto"/>
            </w:tcBorders>
            <w:hideMark/>
          </w:tcPr>
          <w:p w14:paraId="1138A919"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Biota, Virgin archasi, Tuya, Yel golubaya, Qrim qarag‘ayi, Yel tyanshanskiy, Krim qarag‘ayi, Qara qarag‘ay, metasekvoyya,</w:t>
            </w:r>
          </w:p>
        </w:tc>
      </w:tr>
      <w:tr w:rsidR="00231162" w:rsidRPr="00810D25" w14:paraId="5BB6D6D1" w14:textId="77777777" w:rsidTr="00C81A77">
        <w:tc>
          <w:tcPr>
            <w:tcW w:w="534" w:type="dxa"/>
            <w:tcBorders>
              <w:top w:val="single" w:sz="4" w:space="0" w:color="auto"/>
              <w:left w:val="single" w:sz="4" w:space="0" w:color="auto"/>
              <w:bottom w:val="single" w:sz="4" w:space="0" w:color="auto"/>
              <w:right w:val="single" w:sz="4" w:space="0" w:color="auto"/>
            </w:tcBorders>
            <w:hideMark/>
          </w:tcPr>
          <w:p w14:paraId="55E6F0FA"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8.</w:t>
            </w:r>
          </w:p>
        </w:tc>
        <w:tc>
          <w:tcPr>
            <w:tcW w:w="1701" w:type="dxa"/>
            <w:tcBorders>
              <w:top w:val="single" w:sz="4" w:space="0" w:color="auto"/>
              <w:left w:val="single" w:sz="4" w:space="0" w:color="auto"/>
              <w:bottom w:val="single" w:sz="4" w:space="0" w:color="auto"/>
              <w:right w:val="single" w:sz="4" w:space="0" w:color="auto"/>
            </w:tcBorders>
            <w:hideMark/>
          </w:tcPr>
          <w:p w14:paraId="17B78FF3" w14:textId="77777777" w:rsidR="00231162" w:rsidRPr="00491B34" w:rsidRDefault="00231162" w:rsidP="00491B34">
            <w:pP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en-US" w:eastAsia="en-US"/>
              </w:rPr>
              <w:t>Andijon, Namangan va Farg‘ona viloyatlari</w:t>
            </w:r>
          </w:p>
        </w:tc>
        <w:tc>
          <w:tcPr>
            <w:tcW w:w="2835" w:type="dxa"/>
            <w:tcBorders>
              <w:top w:val="single" w:sz="4" w:space="0" w:color="auto"/>
              <w:left w:val="single" w:sz="4" w:space="0" w:color="auto"/>
              <w:bottom w:val="single" w:sz="4" w:space="0" w:color="auto"/>
              <w:right w:val="single" w:sz="4" w:space="0" w:color="auto"/>
            </w:tcBorders>
            <w:hideMark/>
          </w:tcPr>
          <w:p w14:paraId="781A0AAE"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Zirk, Buzina, Kalina, magoniya, jimolost, forzisiya, pirokanta, na’matak, gibiskus, shamshod, Indiyskiy siren, Drok, Snejnoyagodnik, Siren, skumpiya, sumax</w:t>
            </w:r>
          </w:p>
        </w:tc>
        <w:tc>
          <w:tcPr>
            <w:tcW w:w="2409" w:type="dxa"/>
            <w:tcBorders>
              <w:top w:val="single" w:sz="4" w:space="0" w:color="auto"/>
              <w:left w:val="single" w:sz="4" w:space="0" w:color="auto"/>
              <w:bottom w:val="single" w:sz="4" w:space="0" w:color="auto"/>
              <w:right w:val="single" w:sz="4" w:space="0" w:color="auto"/>
            </w:tcBorders>
            <w:hideMark/>
          </w:tcPr>
          <w:p w14:paraId="1A18B843"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Ipak akasiyasi, kanada bagryannigi, do‘lana, jiyda, terak, oq akasiya, aylant, qog‘oz daraxti, eman, katalpa, soxtakashtan, zarang, jo‘ka, maklyura, sofora, sovun daraxti, shumtol, oq qayin, terak, chinor</w:t>
            </w:r>
          </w:p>
        </w:tc>
        <w:tc>
          <w:tcPr>
            <w:tcW w:w="1763" w:type="dxa"/>
            <w:tcBorders>
              <w:top w:val="single" w:sz="4" w:space="0" w:color="auto"/>
              <w:left w:val="single" w:sz="4" w:space="0" w:color="auto"/>
              <w:bottom w:val="single" w:sz="4" w:space="0" w:color="auto"/>
              <w:right w:val="single" w:sz="4" w:space="0" w:color="auto"/>
            </w:tcBorders>
            <w:hideMark/>
          </w:tcPr>
          <w:p w14:paraId="4161B057"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Biota, Virgin archasi, Kazax archasi, Oblonga archasi, Tuya, Yel golubaya, Qrim qarag‘ayi, Yel tyanshanskiy, Krim qarag‘ayi, Qara qarag‘ay, metasekvoyya, Sarvi</w:t>
            </w:r>
          </w:p>
        </w:tc>
      </w:tr>
      <w:tr w:rsidR="00231162" w:rsidRPr="00810D25" w14:paraId="015A1555" w14:textId="77777777" w:rsidTr="00C81A77">
        <w:tc>
          <w:tcPr>
            <w:tcW w:w="534" w:type="dxa"/>
            <w:tcBorders>
              <w:top w:val="single" w:sz="4" w:space="0" w:color="auto"/>
              <w:left w:val="single" w:sz="4" w:space="0" w:color="auto"/>
              <w:bottom w:val="single" w:sz="4" w:space="0" w:color="auto"/>
              <w:right w:val="single" w:sz="4" w:space="0" w:color="auto"/>
            </w:tcBorders>
            <w:hideMark/>
          </w:tcPr>
          <w:p w14:paraId="105BE845"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eastAsia="en-US"/>
              </w:rPr>
              <w:t>9.</w:t>
            </w:r>
          </w:p>
        </w:tc>
        <w:tc>
          <w:tcPr>
            <w:tcW w:w="1701" w:type="dxa"/>
            <w:tcBorders>
              <w:top w:val="single" w:sz="4" w:space="0" w:color="auto"/>
              <w:left w:val="single" w:sz="4" w:space="0" w:color="auto"/>
              <w:bottom w:val="single" w:sz="4" w:space="0" w:color="auto"/>
              <w:right w:val="single" w:sz="4" w:space="0" w:color="auto"/>
            </w:tcBorders>
            <w:hideMark/>
          </w:tcPr>
          <w:p w14:paraId="30EA5876" w14:textId="77777777" w:rsidR="00231162" w:rsidRPr="00491B34" w:rsidRDefault="00231162" w:rsidP="00491B34">
            <w:pP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en-US" w:eastAsia="en-US"/>
              </w:rPr>
              <w:t>Toshkent shahri va Toshkent viloyati</w:t>
            </w:r>
          </w:p>
        </w:tc>
        <w:tc>
          <w:tcPr>
            <w:tcW w:w="2835" w:type="dxa"/>
            <w:tcBorders>
              <w:top w:val="single" w:sz="4" w:space="0" w:color="auto"/>
              <w:left w:val="single" w:sz="4" w:space="0" w:color="auto"/>
              <w:bottom w:val="single" w:sz="4" w:space="0" w:color="auto"/>
              <w:right w:val="single" w:sz="4" w:space="0" w:color="auto"/>
            </w:tcBorders>
            <w:hideMark/>
          </w:tcPr>
          <w:p w14:paraId="295085F4"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Zirk, Buzina, Kalina, magoniya, jimolost, forzisiya, pirokanta, na’matak, gibiskus, shamshod, Indiyskiy siren, Drok, Veygela, Budleya, Snejnoyagodnik, Siren, skumpiya, sumax</w:t>
            </w:r>
          </w:p>
        </w:tc>
        <w:tc>
          <w:tcPr>
            <w:tcW w:w="2409" w:type="dxa"/>
            <w:tcBorders>
              <w:top w:val="single" w:sz="4" w:space="0" w:color="auto"/>
              <w:left w:val="single" w:sz="4" w:space="0" w:color="auto"/>
              <w:bottom w:val="single" w:sz="4" w:space="0" w:color="auto"/>
              <w:right w:val="single" w:sz="4" w:space="0" w:color="auto"/>
            </w:tcBorders>
            <w:hideMark/>
          </w:tcPr>
          <w:p w14:paraId="112FA860"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Ipak akasiyasi, kanada bagryannigi, do‘lana, jiyda, terak, oq akasiya, aylant, qog‘oz daraxti, eman, katalpa, soxtakashtan, zarang, jo‘ka, maklyura, sofora, sovun daraxti, shumtol, oq qayin, terak, chinor</w:t>
            </w:r>
          </w:p>
        </w:tc>
        <w:tc>
          <w:tcPr>
            <w:tcW w:w="1763" w:type="dxa"/>
            <w:tcBorders>
              <w:top w:val="single" w:sz="4" w:space="0" w:color="auto"/>
              <w:left w:val="single" w:sz="4" w:space="0" w:color="auto"/>
              <w:bottom w:val="single" w:sz="4" w:space="0" w:color="auto"/>
              <w:right w:val="single" w:sz="4" w:space="0" w:color="auto"/>
            </w:tcBorders>
            <w:hideMark/>
          </w:tcPr>
          <w:p w14:paraId="6C5B3055" w14:textId="77777777" w:rsidR="00231162" w:rsidRPr="00491B34" w:rsidRDefault="00231162" w:rsidP="00491B34">
            <w:pPr>
              <w:jc w:val="center"/>
              <w:rPr>
                <w:rFonts w:ascii="Times New Roman" w:eastAsia="Times New Roman" w:hAnsi="Times New Roman" w:cs="Times New Roman"/>
                <w:bCs/>
                <w:sz w:val="24"/>
                <w:szCs w:val="24"/>
                <w:lang w:val="uz-Cyrl-UZ" w:eastAsia="en-US"/>
              </w:rPr>
            </w:pPr>
            <w:r w:rsidRPr="00491B34">
              <w:rPr>
                <w:rFonts w:ascii="Times New Roman" w:eastAsia="Times New Roman" w:hAnsi="Times New Roman" w:cs="Times New Roman"/>
                <w:bCs/>
                <w:sz w:val="24"/>
                <w:szCs w:val="24"/>
                <w:lang w:val="uz-Cyrl-UZ" w:eastAsia="en-US"/>
              </w:rPr>
              <w:t>Biota, Virgin archasi, Kazax archasi, Oblonga archasi, Tuya, Yel golubaya, Qrim qarag‘ayi, Yel tyanshanskiy, Krim qarag‘ayi, Tyan-Shan Qora qarag‘ayi, metasekvoyya, Sarvi</w:t>
            </w:r>
          </w:p>
        </w:tc>
      </w:tr>
    </w:tbl>
    <w:p w14:paraId="77F11972"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p>
    <w:p w14:paraId="776A13C3"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Vodiyning markazida sahro tipidagi tuproqlar, qum barxanlari va botqoqsimon – ko‘llar uchraydi, vodiy chekkalari balandligi 1000-1200 m tog‘larga tutashib ketgan.Vodiy markazida Yozvon cho‘li bo‘lib, u hozirgi paytda deyarli to‘liq o‘zlashtirilgan. </w:t>
      </w:r>
    </w:p>
    <w:p w14:paraId="3B85140E" w14:textId="7D041A5A"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Zarafshon botig‘i Gumkartog‘ va Oqtog‘ oraligida joylashg</w:t>
      </w:r>
      <w:r w:rsidR="00911B03" w:rsidRPr="00547E62">
        <w:rPr>
          <w:rFonts w:ascii="Times New Roman" w:hAnsi="Times New Roman" w:cs="Times New Roman"/>
          <w:sz w:val="30"/>
          <w:szCs w:val="30"/>
          <w:lang w:val="uz-Cyrl-UZ"/>
        </w:rPr>
        <w:t xml:space="preserve">an bo‘lib, u balandligi 280-900 </w:t>
      </w:r>
      <w:r w:rsidRPr="00547E62">
        <w:rPr>
          <w:rFonts w:ascii="Times New Roman" w:hAnsi="Times New Roman" w:cs="Times New Roman"/>
          <w:sz w:val="30"/>
          <w:szCs w:val="30"/>
          <w:lang w:val="uz-Cyrl-UZ"/>
        </w:rPr>
        <w:t>m balandliklarda joylashgan bo‘lib, keng tasmasimon ko‘rinishda Qorachatog‘ yonidan o‘tib, janubiy Qizilqumgacha borib, sahro yerlarga tutashib ketadi.</w:t>
      </w:r>
    </w:p>
    <w:p w14:paraId="7B5F2C6F" w14:textId="2173DA25"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Qashqadaryo botig‘i Zarafshon va Hisor tog‘ tizmalari oralig‘ida joylashgan bo‘lib, g‘arbda asta-sekin qumli sahroga tutashib ketadi. Uning janubiy-sharqiy qismida Qarshi cho‘li yerlari yasta</w:t>
      </w:r>
      <w:r w:rsidRPr="00547E62">
        <w:rPr>
          <w:rFonts w:ascii="Times New Roman" w:hAnsi="Times New Roman" w:cs="Times New Roman"/>
          <w:sz w:val="30"/>
          <w:szCs w:val="30"/>
          <w:lang w:val="uz-Cyrl-UZ"/>
        </w:rPr>
        <w:softHyphen/>
        <w:t xml:space="preserve">nib yotadi. Surxondaryo botig‘i g‘arbda Hisor tog‘ tizmasi etaklariga tutashib ketsa, </w:t>
      </w:r>
      <w:r w:rsidR="00911B03" w:rsidRPr="00547E62">
        <w:rPr>
          <w:rFonts w:ascii="Times New Roman" w:hAnsi="Times New Roman" w:cs="Times New Roman"/>
          <w:sz w:val="30"/>
          <w:szCs w:val="30"/>
          <w:lang w:val="en-US"/>
        </w:rPr>
        <w:t xml:space="preserve"> </w:t>
      </w:r>
      <w:r w:rsidRPr="00547E62">
        <w:rPr>
          <w:rFonts w:ascii="Times New Roman" w:hAnsi="Times New Roman" w:cs="Times New Roman"/>
          <w:sz w:val="30"/>
          <w:szCs w:val="30"/>
          <w:lang w:val="uz-Cyrl-UZ"/>
        </w:rPr>
        <w:t>sharqdan bo‘lsa Bobotog‘ bilan chegara</w:t>
      </w:r>
      <w:r w:rsidRPr="00547E62">
        <w:rPr>
          <w:rFonts w:ascii="Times New Roman" w:hAnsi="Times New Roman" w:cs="Times New Roman"/>
          <w:sz w:val="30"/>
          <w:szCs w:val="30"/>
          <w:lang w:val="uz-Cyrl-UZ"/>
        </w:rPr>
        <w:softHyphen/>
        <w:t>landi.</w:t>
      </w:r>
    </w:p>
    <w:p w14:paraId="0D3885E1"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Mamlakatimizning shimoliy-g‘arbiy qismida bepoyon Ustyurt platosi – keng to‘lqinsimon, ko‘tarilgan tekislik joylashgan bo‘lib, u asosan ohaktoshlar, loy-tuproq, mergel va qumoq yerlardan tashkil topgan.</w:t>
      </w:r>
    </w:p>
    <w:p w14:paraId="4C74BD6A" w14:textId="1AAA197D"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O‘zbekiston sahro zonasida va tog‘lar poyasida o‘ziga xos land</w:t>
      </w:r>
      <w:r w:rsidRPr="00547E62">
        <w:rPr>
          <w:rFonts w:ascii="Times New Roman" w:hAnsi="Times New Roman" w:cs="Times New Roman"/>
          <w:sz w:val="30"/>
          <w:szCs w:val="30"/>
          <w:lang w:val="uz-Cyrl-UZ"/>
        </w:rPr>
        <w:softHyphen/>
        <w:t>shaftlarni yuzaga keltirgan va ular shu hududga xos o‘simlik dunyo</w:t>
      </w:r>
      <w:r w:rsidRPr="00547E62">
        <w:rPr>
          <w:rFonts w:ascii="Times New Roman" w:hAnsi="Times New Roman" w:cs="Times New Roman"/>
          <w:sz w:val="30"/>
          <w:szCs w:val="30"/>
          <w:lang w:val="uz-Cyrl-UZ"/>
        </w:rPr>
        <w:softHyphen/>
        <w:t xml:space="preserve">si bilan bog‘liq. Tekisliklar qum-sahro o‘simliklari bilan qoplangan bo‘lsa, quyi tog‘oldi hududlarda yarim sahro o‘simliklar, tog‘oldi hududlarda turli o‘tsimon o‘simliklar, tog‘larda daraxt-butalar ayniqsa, archazorlar bilan o‘ziga xos tabiiy landshaftlar yuzaga keltirilgan. Tog‘ o‘rmonlarida asosiy o‘rmon hosil qiluvchi turlar – archa turlari </w:t>
      </w:r>
      <w:r w:rsidRPr="00547E62">
        <w:rPr>
          <w:rFonts w:ascii="Times New Roman" w:hAnsi="Times New Roman" w:cs="Times New Roman"/>
          <w:sz w:val="30"/>
          <w:szCs w:val="30"/>
          <w:lang w:val="uz-Cyrl-UZ"/>
        </w:rPr>
        <w:softHyphen/>
        <w:t xml:space="preserve"> zarafshon, yarimsharsimon va turkiston archalari keng tarqalgan (Qurama, </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Boysun, </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Turkiston tog‘ tizmalarida qalin archa o‘rmonlari mavjud).</w:t>
      </w:r>
    </w:p>
    <w:p w14:paraId="70E08D4E" w14:textId="77777777" w:rsidR="002D7AF7" w:rsidRPr="00547E62" w:rsidRDefault="002D7AF7" w:rsidP="00547E62">
      <w:pPr>
        <w:spacing w:after="0" w:line="240" w:lineRule="auto"/>
        <w:ind w:firstLine="454"/>
        <w:jc w:val="both"/>
        <w:rPr>
          <w:rFonts w:ascii="Times New Roman" w:hAnsi="Times New Roman" w:cs="Times New Roman"/>
          <w:sz w:val="30"/>
          <w:szCs w:val="30"/>
          <w:lang w:val="uz-Cyrl-UZ"/>
        </w:rPr>
      </w:pPr>
    </w:p>
    <w:p w14:paraId="7199E3EA" w14:textId="2AC2A0A0" w:rsidR="002D7AF7" w:rsidRPr="00547E62" w:rsidRDefault="0068678B"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4A6CC680" w14:textId="4603C439" w:rsidR="002D7AF7" w:rsidRPr="00491B34" w:rsidRDefault="002D7AF7" w:rsidP="00491B34">
      <w:pPr>
        <w:pStyle w:val="a7"/>
        <w:numPr>
          <w:ilvl w:val="0"/>
          <w:numId w:val="22"/>
        </w:numPr>
        <w:tabs>
          <w:tab w:val="left" w:pos="851"/>
        </w:tabs>
        <w:spacing w:after="0" w:line="240" w:lineRule="auto"/>
        <w:ind w:left="0" w:firstLine="454"/>
        <w:jc w:val="both"/>
        <w:rPr>
          <w:rFonts w:ascii="Times New Roman" w:hAnsi="Times New Roman" w:cs="Times New Roman"/>
          <w:sz w:val="30"/>
          <w:szCs w:val="30"/>
          <w:lang w:val="uz-Cyrl-UZ"/>
        </w:rPr>
      </w:pPr>
      <w:r w:rsidRPr="00491B34">
        <w:rPr>
          <w:rFonts w:ascii="Times New Roman" w:hAnsi="Times New Roman" w:cs="Times New Roman"/>
          <w:sz w:val="30"/>
          <w:szCs w:val="30"/>
          <w:lang w:val="uz-Cyrl-UZ"/>
        </w:rPr>
        <w:t xml:space="preserve">Manzarali daraxtlarni ko‘paytirish va ko‘chatlarini yetishtirish qanday </w:t>
      </w:r>
      <w:r w:rsidR="006D7EAF" w:rsidRPr="00491B34">
        <w:rPr>
          <w:rFonts w:ascii="Times New Roman" w:hAnsi="Times New Roman" w:cs="Times New Roman"/>
          <w:sz w:val="30"/>
          <w:szCs w:val="30"/>
          <w:lang w:val="uz-Cyrl-UZ"/>
        </w:rPr>
        <w:t>ekologik omillar o‘z ta’sirini o‘tkazadi</w:t>
      </w:r>
      <w:r w:rsidRPr="00491B34">
        <w:rPr>
          <w:rFonts w:ascii="Times New Roman" w:hAnsi="Times New Roman" w:cs="Times New Roman"/>
          <w:sz w:val="30"/>
          <w:szCs w:val="30"/>
          <w:lang w:val="uz-Cyrl-UZ"/>
        </w:rPr>
        <w:t>?</w:t>
      </w:r>
    </w:p>
    <w:p w14:paraId="4A07FBF5" w14:textId="3BBC46B6" w:rsidR="002D7AF7" w:rsidRPr="00491B34" w:rsidRDefault="002D7AF7" w:rsidP="00491B34">
      <w:pPr>
        <w:pStyle w:val="a7"/>
        <w:numPr>
          <w:ilvl w:val="0"/>
          <w:numId w:val="22"/>
        </w:numPr>
        <w:tabs>
          <w:tab w:val="left" w:pos="851"/>
        </w:tabs>
        <w:spacing w:after="0" w:line="240" w:lineRule="auto"/>
        <w:ind w:left="0" w:firstLine="454"/>
        <w:jc w:val="both"/>
        <w:rPr>
          <w:rFonts w:ascii="Times New Roman" w:hAnsi="Times New Roman" w:cs="Times New Roman"/>
          <w:sz w:val="30"/>
          <w:szCs w:val="30"/>
          <w:lang w:val="uz-Cyrl-UZ"/>
        </w:rPr>
      </w:pPr>
      <w:r w:rsidRPr="00491B34">
        <w:rPr>
          <w:rFonts w:ascii="Times New Roman" w:hAnsi="Times New Roman" w:cs="Times New Roman"/>
          <w:sz w:val="30"/>
          <w:szCs w:val="30"/>
          <w:lang w:val="uz-Cyrl-UZ"/>
        </w:rPr>
        <w:t xml:space="preserve">Manzarali daraxtlarni urug‘idan ko‘paytirishda </w:t>
      </w:r>
      <w:r w:rsidR="006D7EAF" w:rsidRPr="00491B34">
        <w:rPr>
          <w:rFonts w:ascii="Times New Roman" w:hAnsi="Times New Roman" w:cs="Times New Roman"/>
          <w:sz w:val="30"/>
          <w:szCs w:val="30"/>
          <w:lang w:val="uz-Cyrl-UZ"/>
        </w:rPr>
        <w:t xml:space="preserve">iqlim mintaqalarini xisobga olish zarurligi </w:t>
      </w:r>
      <w:r w:rsidRPr="00491B34">
        <w:rPr>
          <w:rFonts w:ascii="Times New Roman" w:hAnsi="Times New Roman" w:cs="Times New Roman"/>
          <w:sz w:val="30"/>
          <w:szCs w:val="30"/>
          <w:lang w:val="uz-Cyrl-UZ"/>
        </w:rPr>
        <w:t>aytib bering?</w:t>
      </w:r>
    </w:p>
    <w:p w14:paraId="2F59CF94" w14:textId="17568488" w:rsidR="002D7AF7" w:rsidRPr="00491B34" w:rsidRDefault="002D7AF7" w:rsidP="00491B34">
      <w:pPr>
        <w:pStyle w:val="a7"/>
        <w:numPr>
          <w:ilvl w:val="0"/>
          <w:numId w:val="22"/>
        </w:numPr>
        <w:tabs>
          <w:tab w:val="left" w:pos="851"/>
          <w:tab w:val="left" w:pos="4111"/>
        </w:tabs>
        <w:spacing w:after="0" w:line="240" w:lineRule="auto"/>
        <w:ind w:left="0" w:firstLine="454"/>
        <w:jc w:val="both"/>
        <w:rPr>
          <w:rFonts w:ascii="Times New Roman" w:hAnsi="Times New Roman" w:cs="Times New Roman"/>
          <w:sz w:val="30"/>
          <w:szCs w:val="30"/>
          <w:lang w:val="uz-Cyrl-UZ"/>
        </w:rPr>
      </w:pPr>
      <w:r w:rsidRPr="00491B34">
        <w:rPr>
          <w:rFonts w:ascii="Times New Roman" w:hAnsi="Times New Roman" w:cs="Times New Roman"/>
          <w:sz w:val="30"/>
          <w:szCs w:val="30"/>
          <w:lang w:val="uz-Cyrl-UZ"/>
        </w:rPr>
        <w:t xml:space="preserve">Manzarali daraxtlarni </w:t>
      </w:r>
      <w:r w:rsidR="006D7EAF" w:rsidRPr="00491B34">
        <w:rPr>
          <w:rFonts w:ascii="Times New Roman" w:hAnsi="Times New Roman" w:cs="Times New Roman"/>
          <w:sz w:val="30"/>
          <w:szCs w:val="30"/>
          <w:lang w:val="uz-Cyrl-UZ"/>
        </w:rPr>
        <w:t>sho‘rlangan yerlarda aholi yashash joylarini ko‘kalamzorlashtirish uchun tavsiya etilgan assortimentini aytib bering</w:t>
      </w:r>
      <w:r w:rsidRPr="00491B34">
        <w:rPr>
          <w:rFonts w:ascii="Times New Roman" w:hAnsi="Times New Roman" w:cs="Times New Roman"/>
          <w:sz w:val="30"/>
          <w:szCs w:val="30"/>
          <w:lang w:val="uz-Cyrl-UZ"/>
        </w:rPr>
        <w:t>?</w:t>
      </w:r>
    </w:p>
    <w:p w14:paraId="237D37FC" w14:textId="77777777" w:rsidR="002D7AF7" w:rsidRPr="00547E62" w:rsidRDefault="002D7AF7" w:rsidP="00547E62">
      <w:pPr>
        <w:spacing w:after="0" w:line="240" w:lineRule="auto"/>
        <w:ind w:firstLine="454"/>
        <w:jc w:val="both"/>
        <w:rPr>
          <w:rFonts w:ascii="Times New Roman" w:hAnsi="Times New Roman" w:cs="Times New Roman"/>
          <w:sz w:val="30"/>
          <w:szCs w:val="30"/>
          <w:lang w:val="uz-Cyrl-UZ"/>
        </w:rPr>
      </w:pPr>
    </w:p>
    <w:p w14:paraId="0AA0A1DC" w14:textId="77777777" w:rsidR="00911B03" w:rsidRPr="00547E62" w:rsidRDefault="00911B03" w:rsidP="00547E62">
      <w:pPr>
        <w:pStyle w:val="a9"/>
        <w:shd w:val="clear" w:color="auto" w:fill="FFFFFF"/>
        <w:spacing w:before="0" w:beforeAutospacing="0" w:after="0" w:afterAutospacing="0"/>
        <w:ind w:firstLine="454"/>
        <w:jc w:val="center"/>
        <w:rPr>
          <w:b/>
          <w:bCs/>
          <w:sz w:val="30"/>
          <w:szCs w:val="30"/>
          <w:lang w:val="uz-Cyrl-UZ"/>
        </w:rPr>
      </w:pPr>
    </w:p>
    <w:p w14:paraId="4F6E3968" w14:textId="77777777" w:rsidR="00911B03" w:rsidRPr="00547E62" w:rsidRDefault="00911B03" w:rsidP="00547E62">
      <w:pPr>
        <w:pStyle w:val="a9"/>
        <w:shd w:val="clear" w:color="auto" w:fill="FFFFFF"/>
        <w:spacing w:before="0" w:beforeAutospacing="0" w:after="0" w:afterAutospacing="0"/>
        <w:ind w:firstLine="454"/>
        <w:jc w:val="center"/>
        <w:rPr>
          <w:b/>
          <w:bCs/>
          <w:sz w:val="30"/>
          <w:szCs w:val="30"/>
          <w:lang w:val="uz-Cyrl-UZ"/>
        </w:rPr>
      </w:pPr>
    </w:p>
    <w:p w14:paraId="0EBD4A11" w14:textId="77777777" w:rsidR="00491B34" w:rsidRDefault="00491B34">
      <w:pPr>
        <w:rPr>
          <w:rFonts w:ascii="Times New Roman" w:eastAsia="Times New Roman" w:hAnsi="Times New Roman" w:cs="Times New Roman"/>
          <w:b/>
          <w:bCs/>
          <w:sz w:val="30"/>
          <w:szCs w:val="30"/>
          <w:lang w:val="uz-Cyrl-UZ"/>
        </w:rPr>
      </w:pPr>
      <w:r>
        <w:rPr>
          <w:b/>
          <w:bCs/>
          <w:sz w:val="30"/>
          <w:szCs w:val="30"/>
          <w:lang w:val="uz-Cyrl-UZ"/>
        </w:rPr>
        <w:br w:type="page"/>
      </w:r>
    </w:p>
    <w:p w14:paraId="15D98282" w14:textId="70890C30" w:rsidR="00C7394F" w:rsidRPr="00547E62" w:rsidRDefault="00C7394F" w:rsidP="00547E62">
      <w:pPr>
        <w:pStyle w:val="a9"/>
        <w:shd w:val="clear" w:color="auto" w:fill="FFFFFF"/>
        <w:spacing w:before="0" w:beforeAutospacing="0" w:after="0" w:afterAutospacing="0"/>
        <w:ind w:firstLine="454"/>
        <w:jc w:val="center"/>
        <w:rPr>
          <w:b/>
          <w:bCs/>
          <w:sz w:val="30"/>
          <w:szCs w:val="30"/>
          <w:lang w:val="uz-Cyrl-UZ"/>
        </w:rPr>
      </w:pPr>
      <w:r w:rsidRPr="00547E62">
        <w:rPr>
          <w:b/>
          <w:bCs/>
          <w:sz w:val="30"/>
          <w:szCs w:val="30"/>
          <w:lang w:val="uz-Cyrl-UZ"/>
        </w:rPr>
        <w:lastRenderedPageBreak/>
        <w:t>II BOB. MANZARALI DARAXT TURLARINI KO‘PAYTIRISH VA KO‘CHATLARINI Y</w:t>
      </w:r>
      <w:r w:rsidR="00E863D9" w:rsidRPr="00547E62">
        <w:rPr>
          <w:b/>
          <w:bCs/>
          <w:sz w:val="30"/>
          <w:szCs w:val="30"/>
          <w:lang w:val="uz-Cyrl-UZ"/>
        </w:rPr>
        <w:t>E</w:t>
      </w:r>
      <w:r w:rsidRPr="00547E62">
        <w:rPr>
          <w:b/>
          <w:bCs/>
          <w:sz w:val="30"/>
          <w:szCs w:val="30"/>
          <w:lang w:val="uz-Cyrl-UZ"/>
        </w:rPr>
        <w:t>TISHTIRISH</w:t>
      </w:r>
    </w:p>
    <w:p w14:paraId="54708566" w14:textId="77777777" w:rsidR="00C7394F" w:rsidRPr="00547E62" w:rsidRDefault="00C7394F" w:rsidP="00547E62">
      <w:pPr>
        <w:pStyle w:val="a9"/>
        <w:shd w:val="clear" w:color="auto" w:fill="FFFFFF"/>
        <w:spacing w:before="0" w:beforeAutospacing="0" w:after="0" w:afterAutospacing="0"/>
        <w:ind w:firstLine="454"/>
        <w:jc w:val="center"/>
        <w:rPr>
          <w:b/>
          <w:bCs/>
          <w:sz w:val="30"/>
          <w:szCs w:val="30"/>
          <w:lang w:val="uz-Cyrl-UZ"/>
        </w:rPr>
      </w:pPr>
    </w:p>
    <w:p w14:paraId="7BBA8187" w14:textId="32C955B3" w:rsidR="00C7394F" w:rsidRPr="00547E62" w:rsidRDefault="00E863D9" w:rsidP="00E863D9">
      <w:pPr>
        <w:pStyle w:val="a9"/>
        <w:shd w:val="clear" w:color="auto" w:fill="FFFFFF"/>
        <w:spacing w:before="0" w:beforeAutospacing="0" w:after="0" w:afterAutospacing="0"/>
        <w:jc w:val="center"/>
        <w:rPr>
          <w:b/>
          <w:bCs/>
          <w:sz w:val="30"/>
          <w:szCs w:val="30"/>
          <w:lang w:val="uz-Cyrl-UZ"/>
        </w:rPr>
      </w:pPr>
      <w:r>
        <w:rPr>
          <w:b/>
          <w:bCs/>
          <w:sz w:val="30"/>
          <w:szCs w:val="30"/>
          <w:lang w:val="en-US"/>
        </w:rPr>
        <w:t xml:space="preserve">2.1 </w:t>
      </w:r>
      <w:r w:rsidRPr="00547E62">
        <w:rPr>
          <w:b/>
          <w:bCs/>
          <w:sz w:val="30"/>
          <w:szCs w:val="30"/>
          <w:lang w:val="uz-Cyrl-UZ"/>
        </w:rPr>
        <w:t>Manzarali ninabargli daraxt turlari</w:t>
      </w:r>
    </w:p>
    <w:p w14:paraId="79B3E4C6" w14:textId="77777777" w:rsidR="004B242B" w:rsidRPr="00547E62" w:rsidRDefault="00182EC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Qarag‘ay</w:t>
      </w:r>
      <w:r w:rsidR="00CD3C84" w:rsidRPr="00547E62">
        <w:rPr>
          <w:rFonts w:ascii="Times New Roman" w:hAnsi="Times New Roman" w:cs="Times New Roman"/>
          <w:b/>
          <w:bCs/>
          <w:sz w:val="30"/>
          <w:szCs w:val="30"/>
          <w:lang w:val="uz-Cyrl-UZ"/>
        </w:rPr>
        <w:t xml:space="preserve"> </w:t>
      </w:r>
      <w:r w:rsidR="00CD3C84" w:rsidRPr="00547E62">
        <w:rPr>
          <w:rFonts w:ascii="Times New Roman" w:hAnsi="Times New Roman" w:cs="Times New Roman"/>
          <w:b/>
          <w:bCs/>
          <w:i/>
          <w:iCs/>
          <w:sz w:val="30"/>
          <w:szCs w:val="30"/>
          <w:lang w:val="uz-Cyrl-UZ"/>
        </w:rPr>
        <w:t>(Pinus)</w:t>
      </w:r>
      <w:r w:rsidRPr="00547E62">
        <w:rPr>
          <w:rFonts w:ascii="Times New Roman" w:hAnsi="Times New Roman" w:cs="Times New Roman"/>
          <w:b/>
          <w:bCs/>
          <w:i/>
          <w:iCs/>
          <w:sz w:val="30"/>
          <w:szCs w:val="30"/>
          <w:lang w:val="uz-Cyrl-UZ"/>
        </w:rPr>
        <w:t>.</w:t>
      </w:r>
      <w:r w:rsidR="00476EEC" w:rsidRPr="00547E62">
        <w:rPr>
          <w:rFonts w:ascii="Times New Roman" w:hAnsi="Times New Roman" w:cs="Times New Roman"/>
          <w:sz w:val="30"/>
          <w:szCs w:val="30"/>
          <w:lang w:val="uz-Cyrl-UZ"/>
        </w:rPr>
        <w:t xml:space="preserve"> </w:t>
      </w:r>
      <w:r w:rsidR="004B242B" w:rsidRPr="00547E62">
        <w:rPr>
          <w:rFonts w:ascii="Times New Roman" w:hAnsi="Times New Roman" w:cs="Times New Roman"/>
          <w:sz w:val="30"/>
          <w:szCs w:val="30"/>
          <w:lang w:val="uz-Cyrl-UZ"/>
        </w:rPr>
        <w:t xml:space="preserve">Respublikamiz o‘rmon xo‘jaligi va ko‘kalamzorlashtirish tizimida 4 ta qarag‘ay turlari </w:t>
      </w:r>
      <w:r w:rsidR="004B242B" w:rsidRPr="00547E62">
        <w:rPr>
          <w:rFonts w:ascii="Times New Roman" w:hAnsi="Times New Roman" w:cs="Times New Roman"/>
          <w:sz w:val="30"/>
          <w:szCs w:val="30"/>
          <w:lang w:val="uz-Cyrl-UZ"/>
        </w:rPr>
        <w:softHyphen/>
        <w:t xml:space="preserve"> qrim, eldor, qora va oddiy qarag‘ay turlari keng tarqalgan va yaxshi moslashgan turlar hisoblanadi. </w:t>
      </w:r>
    </w:p>
    <w:p w14:paraId="055C6BFB" w14:textId="77777777" w:rsidR="004B242B" w:rsidRPr="00547E62" w:rsidRDefault="004B242B"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Bu qarag‘ay turlari o‘tgan asrlarda Respublikamizga introduksiya qilingan bo‘lib, ularning 100 yoshdan oshgan daraxtlari Toshkent, Farg‘ona, Samarqand viloyatlarida bugungi kunda ham yaxshi o‘sib hosil bermoqda. </w:t>
      </w:r>
    </w:p>
    <w:p w14:paraId="45A72CF6" w14:textId="77777777" w:rsidR="002A03E8" w:rsidRPr="00547E62" w:rsidRDefault="004B242B"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Ular Markaziy Osiyoda faqat madaniy sharoitlarda o‘stiriladi. </w:t>
      </w:r>
      <w:r w:rsidR="002A03E8" w:rsidRPr="00547E62">
        <w:rPr>
          <w:rFonts w:ascii="Times New Roman" w:hAnsi="Times New Roman" w:cs="Times New Roman"/>
          <w:sz w:val="30"/>
          <w:szCs w:val="30"/>
          <w:lang w:val="uz-Cyrl-UZ"/>
        </w:rPr>
        <w:t>Daraxtlarning birinchi hosilga kirgan yillarida urug‘larining sifati ancha past bo‘ladi. Ammo, barqaror hosil bera</w:t>
      </w:r>
      <w:r w:rsidR="00182EC0" w:rsidRPr="00547E62">
        <w:rPr>
          <w:rFonts w:ascii="Times New Roman" w:hAnsi="Times New Roman" w:cs="Times New Roman"/>
          <w:sz w:val="30"/>
          <w:szCs w:val="30"/>
          <w:lang w:val="uz-Cyrl-UZ"/>
        </w:rPr>
        <w:t xml:space="preserve"> </w:t>
      </w:r>
      <w:r w:rsidR="002A03E8" w:rsidRPr="00547E62">
        <w:rPr>
          <w:rFonts w:ascii="Times New Roman" w:hAnsi="Times New Roman" w:cs="Times New Roman"/>
          <w:sz w:val="30"/>
          <w:szCs w:val="30"/>
          <w:lang w:val="uz-Cyrl-UZ"/>
        </w:rPr>
        <w:t>boshlagandan keyin, urug‘lar sifati yaxshilana boradi. Lekin, qari daraxtlarda qubbalar va urug‘larning sifati, unib chiqish belgilari kamaya boradi. Shuning uchun ham qarigan daraxtlar urug‘laridan unib chiqqan nihol avlodlari sekin rivojlanadi va nozik bo‘ladi.</w:t>
      </w:r>
    </w:p>
    <w:p w14:paraId="3974BCB9" w14:textId="77777777" w:rsidR="00A12DDB"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Daraxtlarning hosildorligiga tashqi muhit sharoitlari katta ta’sir ko‘rsatadi. Bular qatoriga iqlim, ob-havo va ekologik sharoitlar kiradi. Iqlim va ob-havo omillaridan hosildorlikka birinchi navbatda havoning hararoti kuchli ta’sir ko‘rsatadi. </w:t>
      </w:r>
    </w:p>
    <w:p w14:paraId="4E78D980" w14:textId="73A0D39E"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Oddiy qarag‘ay qubbalarini oktyabr-noyabrdan boshlab mart oyigacha terish mumkin va 2 oy ichida shamol o‘tadigan va yog‘ingarchilik tushmaydigan joylarda 0,3 m qalinlikda,</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 yoyib,</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saqlanadi.</w:t>
      </w:r>
    </w:p>
    <w:p w14:paraId="0D3CEA9B" w14:textId="5A067724" w:rsidR="00A12DDB"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Qarag‘ay qubbalarini qor  erigandan keyin yogochlar yordamida qoqib, yoki  narvonlardan foydalanib teriladi. Silkitish yordamida qayrag‘och, zarang, shumtol, aylant, do‘lana, olcha va boshqa ko‘pgina yaproqli daraxt urug‘lari va mevalarini yig‘ishtirib olinadi. Ba’zi bir hollarda urug‘ va mevalarni maxs</w:t>
      </w:r>
      <w:r w:rsidR="00911B03" w:rsidRPr="00547E62">
        <w:rPr>
          <w:rFonts w:ascii="Times New Roman" w:hAnsi="Times New Roman" w:cs="Times New Roman"/>
          <w:sz w:val="30"/>
          <w:szCs w:val="30"/>
          <w:lang w:val="uz-Cyrl-UZ"/>
        </w:rPr>
        <w:t>us sholchalarga qoqib olinadi.</w:t>
      </w:r>
    </w:p>
    <w:p w14:paraId="7500ED62" w14:textId="77777777"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Dastlab mevasi qoqiladigan daraxtlarning tagi har xil o‘t-o‘lanlardan va tubalardan tozalanishi kerak. Bu tadbirlar mevalarni terib olish ishini tozalashtiradi va urug‘larning tozaligini ta’minlaydi. Yig‘ib-terib olingan qubbalar, urug‘larni ishlatish va saqlashga qo‘yishdan oldin tozalash zarur.</w:t>
      </w:r>
    </w:p>
    <w:p w14:paraId="3F9FC7D5" w14:textId="77777777" w:rsidR="007010B6" w:rsidRPr="00547E62" w:rsidRDefault="007010B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Tozalab bo‘lingan urug‘larni o‘rta namunalarini olib respublika yoki zonal urug‘ stansiyalariga ularning unib chiqish sifatini tekshirish uchun yuboriladi (GOST 13056.1-67).</w:t>
      </w:r>
    </w:p>
    <w:p w14:paraId="6FC1FA56" w14:textId="77777777" w:rsidR="007010B6" w:rsidRPr="00547E62" w:rsidRDefault="007010B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Umuman olganda urug‘larni ommoviy terish oldidan albatta ularning sifatini tekshirishdan o‘tkazish kerak. Bu ishlarni amalga oshirish uchun har bir urug‘ terish uchastkalarida 3-10 dona hosildor daraxtlar tanlab olinadi. </w:t>
      </w:r>
      <w:r w:rsidRPr="00547E62">
        <w:rPr>
          <w:rFonts w:ascii="Times New Roman" w:hAnsi="Times New Roman" w:cs="Times New Roman"/>
          <w:sz w:val="30"/>
          <w:szCs w:val="30"/>
          <w:lang w:val="uz-Cyrl-UZ"/>
        </w:rPr>
        <w:lastRenderedPageBreak/>
        <w:t xml:space="preserve">Daraxtlarning yuqorigi, o‘rta va pastgi qismlaridan mevalari, urug‘lari va qubbalari terib olinadi. </w:t>
      </w:r>
    </w:p>
    <w:p w14:paraId="7FADABC6" w14:textId="77777777" w:rsidR="007010B6" w:rsidRPr="00547E62" w:rsidRDefault="007010B6"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Bu ishni amalga oshirishda GOST 130561-67 «Namunalar tanlab olish» ko‘rsatmasiga tayaniladi. Ular sifatini dastlab taxminiy sodda va tez usullar bilan ya’ni ularning mevasini kesib ko‘rish yo‘li bilan bilib olinadi. Bu usulni qo‘llanganda GOST 13056.8-68 «Urug‘larning yaxshi sifatlarini aniqlash»ga asoslangan ma’qul.</w:t>
      </w:r>
    </w:p>
    <w:p w14:paraId="44A3D8EB" w14:textId="77777777" w:rsidR="007010B6" w:rsidRPr="00547E62" w:rsidRDefault="007010B6" w:rsidP="00547E62">
      <w:pPr>
        <w:spacing w:after="0" w:line="240" w:lineRule="auto"/>
        <w:ind w:firstLine="454"/>
        <w:jc w:val="both"/>
        <w:rPr>
          <w:rFonts w:ascii="Times New Roman" w:hAnsi="Times New Roman" w:cs="Times New Roman"/>
          <w:sz w:val="30"/>
          <w:szCs w:val="30"/>
          <w:lang w:val="en-US"/>
        </w:rPr>
      </w:pPr>
    </w:p>
    <w:p w14:paraId="5CC5914D" w14:textId="77777777" w:rsidR="004C240E" w:rsidRPr="00E863D9" w:rsidRDefault="004C240E" w:rsidP="00E863D9">
      <w:pPr>
        <w:spacing w:after="0" w:line="240" w:lineRule="auto"/>
        <w:jc w:val="center"/>
        <w:rPr>
          <w:rFonts w:ascii="Times New Roman" w:hAnsi="Times New Roman" w:cs="Times New Roman"/>
          <w:sz w:val="24"/>
          <w:szCs w:val="24"/>
          <w:lang w:val="uz-Cyrl-UZ"/>
        </w:rPr>
      </w:pPr>
      <w:r w:rsidRPr="00E863D9">
        <w:rPr>
          <w:rFonts w:ascii="Times New Roman" w:hAnsi="Times New Roman" w:cs="Times New Roman"/>
          <w:noProof/>
          <w:sz w:val="24"/>
          <w:szCs w:val="24"/>
        </w:rPr>
        <w:drawing>
          <wp:inline distT="0" distB="0" distL="0" distR="0" wp14:anchorId="47D909F5" wp14:editId="5FD37EF3">
            <wp:extent cx="5340350" cy="3838575"/>
            <wp:effectExtent l="0" t="0" r="0" b="9525"/>
            <wp:docPr id="11" name="Рисунок 4" descr="C:\Users\Lenovo\Desktop\images.jpg"/>
            <wp:cNvGraphicFramePr/>
            <a:graphic xmlns:a="http://schemas.openxmlformats.org/drawingml/2006/main">
              <a:graphicData uri="http://schemas.openxmlformats.org/drawingml/2006/picture">
                <pic:pic xmlns:pic="http://schemas.openxmlformats.org/drawingml/2006/picture">
                  <pic:nvPicPr>
                    <pic:cNvPr id="19459" name="Picture 2" descr="C:\Users\Lenovo\Desktop\images.jpg"/>
                    <pic:cNvPicPr>
                      <a:picLocks noGrp="1" noChangeAspect="1" noChangeArrowheads="1"/>
                    </pic:cNvPicPr>
                  </pic:nvPicPr>
                  <pic:blipFill>
                    <a:blip r:embed="rId25"/>
                    <a:srcRect/>
                    <a:stretch>
                      <a:fillRect/>
                    </a:stretch>
                  </pic:blipFill>
                  <pic:spPr bwMode="auto">
                    <a:xfrm>
                      <a:off x="0" y="0"/>
                      <a:ext cx="5348536" cy="3844459"/>
                    </a:xfrm>
                    <a:prstGeom prst="rect">
                      <a:avLst/>
                    </a:prstGeom>
                    <a:noFill/>
                    <a:ln w="9525">
                      <a:noFill/>
                      <a:miter lim="800000"/>
                      <a:headEnd/>
                      <a:tailEnd/>
                    </a:ln>
                  </pic:spPr>
                </pic:pic>
              </a:graphicData>
            </a:graphic>
          </wp:inline>
        </w:drawing>
      </w:r>
    </w:p>
    <w:p w14:paraId="22642053" w14:textId="662EBAD6" w:rsidR="007010B6" w:rsidRPr="00E863D9" w:rsidRDefault="00E863D9" w:rsidP="00E863D9">
      <w:pPr>
        <w:spacing w:after="0" w:line="240" w:lineRule="auto"/>
        <w:jc w:val="center"/>
        <w:rPr>
          <w:rFonts w:ascii="Times New Roman" w:hAnsi="Times New Roman" w:cs="Times New Roman"/>
          <w:b/>
          <w:sz w:val="24"/>
          <w:szCs w:val="24"/>
          <w:lang w:val="uz-Cyrl-UZ"/>
        </w:rPr>
      </w:pPr>
      <w:r>
        <w:rPr>
          <w:rFonts w:ascii="Times New Roman" w:hAnsi="Times New Roman" w:cs="Times New Roman"/>
          <w:b/>
          <w:sz w:val="24"/>
          <w:szCs w:val="24"/>
          <w:lang w:val="en-US"/>
        </w:rPr>
        <w:t>16</w:t>
      </w:r>
      <w:r w:rsidR="00F73B4E" w:rsidRPr="00E863D9">
        <w:rPr>
          <w:rFonts w:ascii="Times New Roman" w:hAnsi="Times New Roman" w:cs="Times New Roman"/>
          <w:b/>
          <w:sz w:val="24"/>
          <w:szCs w:val="24"/>
          <w:lang w:val="uz-Cyrl-UZ"/>
        </w:rPr>
        <w:t xml:space="preserve">-rasm. </w:t>
      </w:r>
      <w:r w:rsidR="007010B6" w:rsidRPr="00E863D9">
        <w:rPr>
          <w:rFonts w:ascii="Times New Roman" w:hAnsi="Times New Roman" w:cs="Times New Roman"/>
          <w:b/>
          <w:sz w:val="24"/>
          <w:szCs w:val="24"/>
          <w:lang w:val="uz-Cyrl-UZ"/>
        </w:rPr>
        <w:t>Qarag‘ay qubbalaridan urug‘larini ajratish</w:t>
      </w:r>
    </w:p>
    <w:p w14:paraId="7638D276" w14:textId="77777777" w:rsidR="007010B6" w:rsidRPr="00547E62" w:rsidRDefault="007010B6" w:rsidP="00547E62">
      <w:pPr>
        <w:spacing w:after="0" w:line="240" w:lineRule="auto"/>
        <w:ind w:firstLine="454"/>
        <w:jc w:val="center"/>
        <w:rPr>
          <w:rFonts w:ascii="Times New Roman" w:hAnsi="Times New Roman" w:cs="Times New Roman"/>
          <w:sz w:val="30"/>
          <w:szCs w:val="30"/>
          <w:lang w:val="uz-Cyrl-UZ"/>
        </w:rPr>
      </w:pPr>
    </w:p>
    <w:p w14:paraId="7CEEEF8D" w14:textId="77777777" w:rsidR="002A03E8" w:rsidRPr="00547E62" w:rsidRDefault="00CD3C8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Qarag‘ay</w:t>
      </w:r>
      <w:r w:rsidR="002A03E8" w:rsidRPr="00547E62">
        <w:rPr>
          <w:rFonts w:ascii="Times New Roman" w:hAnsi="Times New Roman" w:cs="Times New Roman"/>
          <w:sz w:val="30"/>
          <w:szCs w:val="30"/>
          <w:lang w:val="uz-Cyrl-UZ"/>
        </w:rPr>
        <w:t xml:space="preserve"> daraxt urug‘lari qanotlaridan ajratish, tozalash va sortlarga saralash uchun </w:t>
      </w:r>
      <w:r w:rsidRPr="00547E62">
        <w:rPr>
          <w:rFonts w:ascii="Times New Roman" w:hAnsi="Times New Roman" w:cs="Times New Roman"/>
          <w:sz w:val="30"/>
          <w:szCs w:val="30"/>
          <w:lang w:val="uz-Cyrl-UZ"/>
        </w:rPr>
        <w:t>MIS-1</w:t>
      </w:r>
      <w:r w:rsidR="0029513B" w:rsidRPr="00547E62">
        <w:rPr>
          <w:rFonts w:ascii="Times New Roman" w:hAnsi="Times New Roman" w:cs="Times New Roman"/>
          <w:sz w:val="30"/>
          <w:szCs w:val="30"/>
          <w:lang w:val="uz-Cyrl-UZ"/>
        </w:rPr>
        <w:t>,0</w:t>
      </w:r>
      <w:r w:rsidRPr="00547E62">
        <w:rPr>
          <w:rFonts w:ascii="Times New Roman" w:hAnsi="Times New Roman" w:cs="Times New Roman"/>
          <w:sz w:val="30"/>
          <w:szCs w:val="30"/>
          <w:lang w:val="uz-Cyrl-UZ"/>
        </w:rPr>
        <w:t xml:space="preserve"> agregatidan   foydalaniladi.</w:t>
      </w:r>
      <w:r w:rsidR="002A03E8" w:rsidRPr="00547E62">
        <w:rPr>
          <w:rFonts w:ascii="Times New Roman" w:hAnsi="Times New Roman" w:cs="Times New Roman"/>
          <w:sz w:val="30"/>
          <w:szCs w:val="30"/>
          <w:lang w:val="uz-Cyrl-UZ"/>
        </w:rPr>
        <w:t xml:space="preserve"> Bu asosan aylanama sifat bo‘lib, uning ichki qismida 4 yaproqli krestovina joylashgan. Baraban aylanishi hisobiga quriq hamda pishib yetilmagan urug‘lar havo kuchi ta’sirida ajratib chiqariladi. Urug‘lar har xil diametrdagi teshikchalar yordamida o‘rta va katta razmerlarga bo‘linib, ya’ni  saralanib, ularning tagiga qo‘yilgan yog‘och qutichalarga tushadi.</w:t>
      </w:r>
    </w:p>
    <w:p w14:paraId="7568E9A2" w14:textId="77777777" w:rsidR="002A03E8" w:rsidRPr="00547E62" w:rsidRDefault="002A03E8"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Mashina soatiga 3,6 kg urug‘ (meva) tozalay oladi. Og‘irligi 160 kg. Jo‘natishdan avval yetarli darajada quritilmagan urug‘lar qo‘shimcha quritiladi. Ularni ortishda, tushirishda, tashish davrida namlanishdan va boshqa har xil zararlanishdan saqlash kerak. Jo‘natiladigan urug‘larga pasport va uning nomeri, urug‘ning nomi, massasi hamda jo‘natuvchi o‘rmon tashkilotining nomi va manzilgohi yozilgan bo‘lishi shart.</w:t>
      </w:r>
    </w:p>
    <w:p w14:paraId="54D7DDF7" w14:textId="77777777" w:rsidR="002A03E8" w:rsidRPr="00547E62" w:rsidRDefault="002A03E8"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lastRenderedPageBreak/>
        <w:t>Nina</w:t>
      </w:r>
      <w:r w:rsidRPr="00547E62">
        <w:rPr>
          <w:rFonts w:ascii="Times New Roman" w:hAnsi="Times New Roman" w:cs="Times New Roman"/>
          <w:sz w:val="30"/>
          <w:szCs w:val="30"/>
          <w:lang w:val="en-US"/>
        </w:rPr>
        <w:t>bargli va ko‘pgina yaproqli daraxt urug‘lari polietilen qoplarda jo‘natiladi. Ba’zi bir urug‘larni tashishda har xil  savatlar, yog‘och qutilardan ham foydalaniladi.</w:t>
      </w:r>
    </w:p>
    <w:p w14:paraId="786B3F25" w14:textId="4515871B" w:rsidR="00A12DDB"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Qarag‘ay urug‘lari qubbalaridan  ularni +50+-55</w:t>
      </w:r>
      <w:r w:rsidRPr="00547E62">
        <w:rPr>
          <w:rFonts w:ascii="Times New Roman" w:hAnsi="Times New Roman" w:cs="Times New Roman"/>
          <w:sz w:val="30"/>
          <w:szCs w:val="30"/>
          <w:vertAlign w:val="superscript"/>
          <w:lang w:val="uz-Cyrl-UZ"/>
        </w:rPr>
        <w:t>0</w:t>
      </w:r>
      <w:r w:rsidRPr="00547E62">
        <w:rPr>
          <w:rFonts w:ascii="Times New Roman" w:hAnsi="Times New Roman" w:cs="Times New Roman"/>
          <w:sz w:val="30"/>
          <w:szCs w:val="30"/>
          <w:lang w:val="uz-Cyrl-UZ"/>
        </w:rPr>
        <w:t>S qubba quritgichlarda quritilgach ajratib olinadi.</w:t>
      </w: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 xml:space="preserve">Quritilgan urug‘lar qanotchalaridan tozalanadi va shamolda sovurib tozalanadi. Urug‘larni ajratish maxsus mashinalar yoki qo‘l kuchida amalga oshiriladi. </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Agarda tozalangan qarag‘ay urug‘lari quruq moʻtadil xaroratli salqin xonalarda saqlansa ularning unish qobiliyati 3-4 yilgacha saqlanadi.</w:t>
      </w:r>
    </w:p>
    <w:p w14:paraId="4562564B" w14:textId="77777777"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Qarag‘ay urug‘larini ekisholdi tayyorgarligisiz ham ekish mmumkin, lekin urug‘larni tuproqda unish qobiliyatini oshirish uchun ularni ekishdan avval xona xaroratida 10-12 kun mobaynida stratifikasiya qilish yoki 1 sutka (24 soat) suvda ivitish lozim. Oqqarag‘ay urug‘lari oktyabrda yetiladi, qubbalari terib olingach, quruq joyda quritiladi. Natijada ular ochiladi va urug‘lar to‘kiladi. Urug‘lar bahorda 12-15 kun stratifikasiya qilinadi va tuproqqa ekiladi.</w:t>
      </w:r>
    </w:p>
    <w:p w14:paraId="68954BCB" w14:textId="65ECE748"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Qarag‘ay urug‘larini kuzda (noyabr) ekkanga qaraganda bahorda (mart oxiri </w:t>
      </w:r>
      <w:r w:rsidRPr="00547E62">
        <w:rPr>
          <w:rFonts w:ascii="Times New Roman" w:hAnsi="Times New Roman" w:cs="Times New Roman"/>
          <w:sz w:val="30"/>
          <w:szCs w:val="30"/>
          <w:lang w:val="uz-Cyrl-UZ"/>
        </w:rPr>
        <w:softHyphen/>
        <w:t xml:space="preserve"> aprel boshlari) ekish yaxshi natijalar beradi.  Qarag‘ay nihollari uchun yengil tarkibli qumoq, qumli sho‘rlanmagan tuproqlar mos keladi.</w:t>
      </w:r>
      <w:r w:rsidR="00911B03" w:rsidRPr="00547E62">
        <w:rPr>
          <w:rFonts w:ascii="Times New Roman" w:hAnsi="Times New Roman" w:cs="Times New Roman"/>
          <w:sz w:val="30"/>
          <w:szCs w:val="30"/>
          <w:lang w:val="en-US"/>
        </w:rPr>
        <w:t xml:space="preserve"> </w:t>
      </w:r>
      <w:r w:rsidRPr="00547E62">
        <w:rPr>
          <w:rFonts w:ascii="Times New Roman" w:hAnsi="Times New Roman" w:cs="Times New Roman"/>
          <w:sz w:val="30"/>
          <w:szCs w:val="30"/>
          <w:lang w:val="uz-Cyrl-UZ"/>
        </w:rPr>
        <w:t xml:space="preserve"> Mexanik tarkibi og‘ir, quriganda qattiqlashib qoluvchi tuproqlar qarag‘ay urug‘lari ekish uchun yaroqsiz hisoblanadi. </w:t>
      </w:r>
    </w:p>
    <w:p w14:paraId="42898EB3" w14:textId="77777777" w:rsidR="004C240E" w:rsidRPr="00E863D9" w:rsidRDefault="004C240E" w:rsidP="00E863D9">
      <w:pPr>
        <w:spacing w:after="0" w:line="240" w:lineRule="auto"/>
        <w:jc w:val="center"/>
        <w:rPr>
          <w:rFonts w:ascii="Times New Roman" w:hAnsi="Times New Roman" w:cs="Times New Roman"/>
          <w:sz w:val="24"/>
          <w:szCs w:val="24"/>
          <w:lang w:val="uz-Cyrl-UZ"/>
        </w:rPr>
      </w:pPr>
      <w:r w:rsidRPr="00E863D9">
        <w:rPr>
          <w:rFonts w:ascii="Times New Roman" w:hAnsi="Times New Roman" w:cs="Times New Roman"/>
          <w:noProof/>
          <w:sz w:val="24"/>
          <w:szCs w:val="24"/>
        </w:rPr>
        <w:drawing>
          <wp:inline distT="0" distB="0" distL="0" distR="0" wp14:anchorId="317F2975" wp14:editId="2E51FDB3">
            <wp:extent cx="5483016" cy="3600450"/>
            <wp:effectExtent l="0" t="0" r="3810" b="0"/>
            <wp:docPr id="12" name="Рисунок 5" descr="C:\Users\Lenovo\Desktop\b-84973.jpg"/>
            <wp:cNvGraphicFramePr/>
            <a:graphic xmlns:a="http://schemas.openxmlformats.org/drawingml/2006/main">
              <a:graphicData uri="http://schemas.openxmlformats.org/drawingml/2006/picture">
                <pic:pic xmlns:pic="http://schemas.openxmlformats.org/drawingml/2006/picture">
                  <pic:nvPicPr>
                    <pic:cNvPr id="32772" name="Picture 2" descr="C:\Users\Lenovo\Desktop\b-84973.jpg"/>
                    <pic:cNvPicPr>
                      <a:picLocks noChangeAspect="1" noChangeArrowheads="1"/>
                    </pic:cNvPicPr>
                  </pic:nvPicPr>
                  <pic:blipFill>
                    <a:blip r:embed="rId26"/>
                    <a:srcRect/>
                    <a:stretch>
                      <a:fillRect/>
                    </a:stretch>
                  </pic:blipFill>
                  <pic:spPr bwMode="auto">
                    <a:xfrm>
                      <a:off x="0" y="0"/>
                      <a:ext cx="5500856" cy="3612165"/>
                    </a:xfrm>
                    <a:prstGeom prst="rect">
                      <a:avLst/>
                    </a:prstGeom>
                    <a:noFill/>
                    <a:ln w="9525">
                      <a:noFill/>
                      <a:miter lim="800000"/>
                      <a:headEnd/>
                      <a:tailEnd/>
                    </a:ln>
                  </pic:spPr>
                </pic:pic>
              </a:graphicData>
            </a:graphic>
          </wp:inline>
        </w:drawing>
      </w:r>
    </w:p>
    <w:p w14:paraId="32344EB5" w14:textId="68E0450A" w:rsidR="00F73B4E" w:rsidRPr="00E863D9" w:rsidRDefault="00E863D9" w:rsidP="00E863D9">
      <w:pPr>
        <w:spacing w:after="0" w:line="240" w:lineRule="auto"/>
        <w:jc w:val="center"/>
        <w:rPr>
          <w:rFonts w:ascii="Times New Roman" w:hAnsi="Times New Roman" w:cs="Times New Roman"/>
          <w:b/>
          <w:sz w:val="24"/>
          <w:szCs w:val="24"/>
          <w:lang w:val="uz-Cyrl-UZ"/>
        </w:rPr>
      </w:pPr>
      <w:r>
        <w:rPr>
          <w:rFonts w:ascii="Times New Roman" w:hAnsi="Times New Roman" w:cs="Times New Roman"/>
          <w:b/>
          <w:sz w:val="24"/>
          <w:szCs w:val="24"/>
          <w:lang w:val="en-US"/>
        </w:rPr>
        <w:t>17</w:t>
      </w:r>
      <w:r w:rsidR="00F73B4E" w:rsidRPr="00E863D9">
        <w:rPr>
          <w:rFonts w:ascii="Times New Roman" w:hAnsi="Times New Roman" w:cs="Times New Roman"/>
          <w:b/>
          <w:sz w:val="24"/>
          <w:szCs w:val="24"/>
          <w:lang w:val="uz-Cyrl-UZ"/>
        </w:rPr>
        <w:t>-rasm. Qrim qarag‘ayi urug‘ko‘chat bo‘limi</w:t>
      </w:r>
    </w:p>
    <w:p w14:paraId="1BBC3BE4" w14:textId="77777777" w:rsidR="00594E49" w:rsidRPr="00547E62" w:rsidRDefault="00594E49" w:rsidP="00547E62">
      <w:pPr>
        <w:spacing w:after="0" w:line="240" w:lineRule="auto"/>
        <w:ind w:firstLine="454"/>
        <w:jc w:val="center"/>
        <w:rPr>
          <w:rFonts w:ascii="Times New Roman" w:hAnsi="Times New Roman" w:cs="Times New Roman"/>
          <w:b/>
          <w:sz w:val="30"/>
          <w:szCs w:val="30"/>
          <w:lang w:val="uz-Cyrl-UZ"/>
        </w:rPr>
      </w:pPr>
    </w:p>
    <w:p w14:paraId="1F524DE8" w14:textId="77777777" w:rsidR="00A12DDB"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 Qarag‘ay urug‘lari balandligi 15 sm qilib ko‘taarma egatlarga ekiladi.So‘ng zaxlatib sug‘oriladi, lekin pollarga urug‘ ekib bostirib sug‘orish yaramaydi. Ekish chuqurligi 1-2 sm, urug‘ ekish normasi  oddiy qarag‘ay uchun 2,5-3 gramm, qrim qarag‘ayi uchun 4 gramm, eldor qarag‘ayi uchun 6 gramm/pogonniy metr. </w:t>
      </w:r>
    </w:p>
    <w:p w14:paraId="338379F9" w14:textId="35D18634" w:rsidR="00A12DDB"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Eldor qarag‘ay nihollari eng tez o‘suvchi xisoblanadi va 1 yilda parvarishlash bo‘limiga o‘tkazish uchun tayyor hisoblanadi. Yetishtirilgan urug‘ko‘chatlar sifati </w:t>
      </w:r>
      <w:r w:rsidRPr="00E863D9">
        <w:rPr>
          <w:rFonts w:ascii="Times New Roman" w:hAnsi="Times New Roman" w:cs="Times New Roman"/>
          <w:sz w:val="30"/>
          <w:szCs w:val="30"/>
          <w:lang w:val="uz-Cyrl-UZ"/>
        </w:rPr>
        <w:t>GOST 3317-90 “</w:t>
      </w:r>
      <w:r w:rsidR="00E863D9" w:rsidRPr="00E863D9">
        <w:rPr>
          <w:rFonts w:ascii="Times New Roman" w:hAnsi="Times New Roman" w:cs="Times New Roman"/>
          <w:sz w:val="30"/>
          <w:szCs w:val="30"/>
          <w:lang w:val="uz-Cyrl-UZ"/>
        </w:rPr>
        <w:t>Сеянси</w:t>
      </w:r>
      <w:r w:rsidRPr="00E863D9">
        <w:rPr>
          <w:rFonts w:ascii="Times New Roman" w:hAnsi="Times New Roman" w:cs="Times New Roman"/>
          <w:sz w:val="30"/>
          <w:szCs w:val="30"/>
          <w:lang w:val="uz-Cyrl-UZ"/>
        </w:rPr>
        <w:t xml:space="preserve"> </w:t>
      </w:r>
      <w:r w:rsidR="00E863D9" w:rsidRPr="00E863D9">
        <w:rPr>
          <w:rFonts w:ascii="Times New Roman" w:hAnsi="Times New Roman" w:cs="Times New Roman"/>
          <w:sz w:val="30"/>
          <w:szCs w:val="30"/>
          <w:lang w:val="uz-Cyrl-UZ"/>
        </w:rPr>
        <w:t>деревев</w:t>
      </w:r>
      <w:r w:rsidRPr="00E863D9">
        <w:rPr>
          <w:rFonts w:ascii="Times New Roman" w:hAnsi="Times New Roman" w:cs="Times New Roman"/>
          <w:sz w:val="30"/>
          <w:szCs w:val="30"/>
          <w:lang w:val="uz-Cyrl-UZ"/>
        </w:rPr>
        <w:t xml:space="preserve"> </w:t>
      </w:r>
      <w:r w:rsidR="00E863D9" w:rsidRPr="00E863D9">
        <w:rPr>
          <w:rFonts w:ascii="Times New Roman" w:hAnsi="Times New Roman" w:cs="Times New Roman"/>
          <w:sz w:val="30"/>
          <w:szCs w:val="30"/>
          <w:lang w:val="uz-Cyrl-UZ"/>
        </w:rPr>
        <w:t>и</w:t>
      </w:r>
      <w:r w:rsidRPr="00E863D9">
        <w:rPr>
          <w:rFonts w:ascii="Times New Roman" w:hAnsi="Times New Roman" w:cs="Times New Roman"/>
          <w:sz w:val="30"/>
          <w:szCs w:val="30"/>
          <w:lang w:val="uz-Cyrl-UZ"/>
        </w:rPr>
        <w:t xml:space="preserve"> </w:t>
      </w:r>
      <w:r w:rsidR="00E863D9" w:rsidRPr="00E863D9">
        <w:rPr>
          <w:rFonts w:ascii="Times New Roman" w:hAnsi="Times New Roman" w:cs="Times New Roman"/>
          <w:sz w:val="30"/>
          <w:szCs w:val="30"/>
          <w:lang w:val="uz-Cyrl-UZ"/>
        </w:rPr>
        <w:t>кустарников</w:t>
      </w:r>
      <w:r w:rsidRPr="00E863D9">
        <w:rPr>
          <w:rFonts w:ascii="Times New Roman" w:hAnsi="Times New Roman" w:cs="Times New Roman"/>
          <w:sz w:val="30"/>
          <w:szCs w:val="30"/>
          <w:lang w:val="uz-Cyrl-UZ"/>
        </w:rPr>
        <w:t>”</w:t>
      </w:r>
      <w:r w:rsidRPr="00547E62">
        <w:rPr>
          <w:rFonts w:ascii="Times New Roman" w:hAnsi="Times New Roman" w:cs="Times New Roman"/>
          <w:sz w:val="30"/>
          <w:szCs w:val="30"/>
          <w:lang w:val="uz-Cyrl-UZ"/>
        </w:rPr>
        <w:t xml:space="preserve"> davlat standarti talablari bo‘yicha baholanadi.  Urug‘ </w:t>
      </w:r>
      <w:r w:rsidR="00E863D9">
        <w:rPr>
          <w:rFonts w:ascii="Times New Roman" w:hAnsi="Times New Roman" w:cs="Times New Roman"/>
          <w:sz w:val="30"/>
          <w:szCs w:val="30"/>
          <w:lang w:val="uz-Cyrl-UZ"/>
        </w:rPr>
        <w:t>э</w:t>
      </w:r>
      <w:r w:rsidRPr="00547E62">
        <w:rPr>
          <w:rFonts w:ascii="Times New Roman" w:hAnsi="Times New Roman" w:cs="Times New Roman"/>
          <w:sz w:val="30"/>
          <w:szCs w:val="30"/>
          <w:lang w:val="uz-Cyrl-UZ"/>
        </w:rPr>
        <w:t xml:space="preserve">kilgan egatlarda qatqaloqni oldini olish uchun 3-4 sm qalinlikda mulchalanadi.. Mulcha nihollar unib chiqqandan keyin avgustgacha qoldiriladi. </w:t>
      </w:r>
    </w:p>
    <w:p w14:paraId="55EB243E" w14:textId="77777777"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Oddiy qarag‘ay mahalliy sharoitlarda yaxshi unib qiyg‘os nihollar beradi, lekin yozning jazirama issiq davrida ko‘plab nihollar nobud bo‘ladi, shuning uchun ularni saqlab qolishga e’tibor qaratilishi lozim. Buning uchun ularni soyalatish kerak va urug‘larni unib chiqish davrida ularni tez –tez sug‘orib turish kerak. Urug‘ko‘chatlar urug‘ ekish bo‘limida 1-2 yil ushlanadi. Urug‘ko‘chatlarni kavlash paytida ularni ildiz tizimin zararlanmasligiga alohida e’tibor qaratish lozim, bu ularni tutib ketishiga katta ta’sir ko‘rsatadi.</w:t>
      </w:r>
    </w:p>
    <w:p w14:paraId="38DA2FBF" w14:textId="77777777" w:rsidR="002A03E8" w:rsidRPr="00547E62" w:rsidRDefault="002A03E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Urug‘larni unishi uchun suvdan tashqari kislorod va aniq ijobiy harorat zarur, ba’zi daraxt urug‘lari uchun yana yorug‘lik ham talab qiladi.U yoki bu omillar urug‘larning turlari unishiga har xil ta’sir ko‘rsatadi. Kapilyar namlikka ega bo‘lgan tuproqda hamma urug‘lar unib chiqishlari uchun yetarli darajada suv iste’mol qilish mumkin. Ammo suvning haddan tashqari ko‘pligi urug‘larni unishini pasaytiradi yoki to‘xtatadi. </w:t>
      </w:r>
    </w:p>
    <w:p w14:paraId="25668855" w14:textId="77777777" w:rsidR="00E44CC8" w:rsidRPr="00547E62" w:rsidRDefault="00182EC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 xml:space="preserve">Qoraqarag‘ay </w:t>
      </w:r>
      <w:r w:rsidR="00CD3C84" w:rsidRPr="00547E62">
        <w:rPr>
          <w:rFonts w:ascii="Times New Roman" w:hAnsi="Times New Roman" w:cs="Times New Roman"/>
          <w:b/>
          <w:bCs/>
          <w:i/>
          <w:iCs/>
          <w:sz w:val="30"/>
          <w:szCs w:val="30"/>
          <w:lang w:val="uz-Cyrl-UZ"/>
        </w:rPr>
        <w:t>(Picea)</w:t>
      </w:r>
      <w:r w:rsidRPr="00547E62">
        <w:rPr>
          <w:rFonts w:ascii="Times New Roman" w:hAnsi="Times New Roman" w:cs="Times New Roman"/>
          <w:b/>
          <w:bCs/>
          <w:i/>
          <w:iCs/>
          <w:sz w:val="30"/>
          <w:szCs w:val="30"/>
          <w:lang w:val="uz-Cyrl-UZ"/>
        </w:rPr>
        <w:t>.</w:t>
      </w:r>
      <w:r w:rsidRPr="00547E62">
        <w:rPr>
          <w:rFonts w:ascii="Times New Roman" w:hAnsi="Times New Roman" w:cs="Times New Roman"/>
          <w:sz w:val="30"/>
          <w:szCs w:val="30"/>
          <w:lang w:val="uz-Cyrl-UZ"/>
        </w:rPr>
        <w:t xml:space="preserve"> </w:t>
      </w:r>
      <w:r w:rsidR="00E44CC8" w:rsidRPr="00547E62">
        <w:rPr>
          <w:rFonts w:ascii="Times New Roman" w:hAnsi="Times New Roman" w:cs="Times New Roman"/>
          <w:sz w:val="30"/>
          <w:szCs w:val="30"/>
          <w:lang w:val="uz-Cyrl-UZ"/>
        </w:rPr>
        <w:t xml:space="preserve">Hozirgi vaqtda </w:t>
      </w:r>
      <w:r w:rsidRPr="00547E62">
        <w:rPr>
          <w:rFonts w:ascii="Times New Roman" w:hAnsi="Times New Roman" w:cs="Times New Roman"/>
          <w:sz w:val="30"/>
          <w:szCs w:val="30"/>
          <w:lang w:val="uz-Cyrl-UZ"/>
        </w:rPr>
        <w:t xml:space="preserve">ko‘kalamzorlashtirish va landshaft dizayni uchun </w:t>
      </w:r>
      <w:r w:rsidR="00E44CC8" w:rsidRPr="00547E62">
        <w:rPr>
          <w:rFonts w:ascii="Times New Roman" w:hAnsi="Times New Roman" w:cs="Times New Roman"/>
          <w:sz w:val="30"/>
          <w:szCs w:val="30"/>
          <w:lang w:val="uz-Cyrl-UZ"/>
        </w:rPr>
        <w:t xml:space="preserve">manzaraviylik jihatidan qimmatli va noyob daraxt turlarini yalpi ko‘paytirish va ko‘kalamzorlashtirishda foydalanish  zaruriyatini belgilovchi sharoitlar yuzaga keldi. </w:t>
      </w:r>
    </w:p>
    <w:p w14:paraId="6988E577" w14:textId="77777777" w:rsidR="009D79C3" w:rsidRPr="00547E62" w:rsidRDefault="00E44CC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Bu kabi qimmatli va noyob daraxt turlariga </w:t>
      </w:r>
      <w:r w:rsidR="0040699D" w:rsidRPr="00547E62">
        <w:rPr>
          <w:rFonts w:ascii="Times New Roman" w:hAnsi="Times New Roman" w:cs="Times New Roman"/>
          <w:sz w:val="30"/>
          <w:szCs w:val="30"/>
          <w:lang w:val="uz-Cyrl-UZ"/>
        </w:rPr>
        <w:t>qoraqarag‘ay turlari</w:t>
      </w:r>
      <w:r w:rsidR="0040699D" w:rsidRPr="00547E62">
        <w:rPr>
          <w:rFonts w:ascii="Times New Roman" w:hAnsi="Times New Roman" w:cs="Times New Roman"/>
          <w:sz w:val="30"/>
          <w:szCs w:val="30"/>
          <w:lang w:val="uz-Cyrl-UZ"/>
        </w:rPr>
        <w:softHyphen/>
      </w:r>
      <w:r w:rsidRPr="00547E62">
        <w:rPr>
          <w:rFonts w:ascii="Times New Roman" w:hAnsi="Times New Roman" w:cs="Times New Roman"/>
          <w:sz w:val="30"/>
          <w:szCs w:val="30"/>
          <w:lang w:val="uz-Cyrl-UZ"/>
        </w:rPr>
        <w:t xml:space="preserve"> tikanli qoraqarag‘ay (moviy va kumushsimon ninabargli shakllari), </w:t>
      </w:r>
      <w:r w:rsidR="0040699D" w:rsidRPr="00547E62">
        <w:rPr>
          <w:rFonts w:ascii="Times New Roman" w:hAnsi="Times New Roman" w:cs="Times New Roman"/>
          <w:sz w:val="30"/>
          <w:szCs w:val="30"/>
          <w:lang w:val="uz-Cyrl-UZ"/>
        </w:rPr>
        <w:t xml:space="preserve">Shrenk qoraqarag‘ayi </w:t>
      </w:r>
      <w:r w:rsidRPr="00547E62">
        <w:rPr>
          <w:rFonts w:ascii="Times New Roman" w:hAnsi="Times New Roman" w:cs="Times New Roman"/>
          <w:sz w:val="30"/>
          <w:szCs w:val="30"/>
          <w:lang w:val="uz-Cyrl-UZ"/>
        </w:rPr>
        <w:t xml:space="preserve"> kiradi. Bu turlarni yashil qurilish amaliyotiga keng tatbiq etishga ularning ko‘chatlarini yetishtirishning, ayniqsa yopiq gruntda ko‘chatlar o‘stirishning ilmiy asoslangan texnologiyasini yo‘qligi sezilarli to‘sqinlik qilmoqda. </w:t>
      </w:r>
    </w:p>
    <w:p w14:paraId="43D7F619" w14:textId="77777777" w:rsidR="00E00ABE" w:rsidRPr="00547E62" w:rsidRDefault="00E44CC8"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Ko‘pgina ninabargli daraxt turlari va ekzot turlarning nihollarini yetishtirish ko‘proq yopiq grunt sharoitlarida amalga oshirilmoqda, chunki ochiq gruntda ko‘pgina qimmatli turlarning nihollari tashqi muhitning noqulay sharoitlari ta’sirida unib chiqmaydi, yoki unib chiqqan nihollarni </w:t>
      </w:r>
      <w:r w:rsidRPr="00547E62">
        <w:rPr>
          <w:rFonts w:ascii="Times New Roman" w:hAnsi="Times New Roman" w:cs="Times New Roman"/>
          <w:sz w:val="30"/>
          <w:szCs w:val="30"/>
          <w:lang w:val="uz-Cyrl-UZ"/>
        </w:rPr>
        <w:lastRenderedPageBreak/>
        <w:t xml:space="preserve">to‘liq saqlab qolishda qiyinchiliklar yuzaga keladi. </w:t>
      </w:r>
      <w:r w:rsidR="00876646" w:rsidRPr="00547E62">
        <w:rPr>
          <w:rFonts w:ascii="Times New Roman" w:hAnsi="Times New Roman" w:cs="Times New Roman"/>
          <w:sz w:val="30"/>
          <w:szCs w:val="30"/>
          <w:lang w:val="uz-Cyrl-UZ"/>
        </w:rPr>
        <w:t xml:space="preserve"> Qoraqarag‘ay urug‘lari ham ekishgacha 9-12 soat mobaynida suvda ivitiladi. </w:t>
      </w:r>
    </w:p>
    <w:p w14:paraId="4F08FE30"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Issiqxonalarda urug‘lar ekilgandan so‘ng ular oynali ramalar yoki polietilen</w:t>
      </w:r>
      <w:r w:rsidR="002E3D7D" w:rsidRPr="00547E62">
        <w:rPr>
          <w:rFonts w:ascii="Times New Roman" w:hAnsi="Times New Roman" w:cs="Times New Roman"/>
          <w:sz w:val="30"/>
          <w:szCs w:val="30"/>
          <w:lang w:val="uz-Cyrl-UZ"/>
        </w:rPr>
        <w:t xml:space="preserve"> plenkalar yordamida bekitiladi.  </w:t>
      </w:r>
      <w:r w:rsidRPr="00547E62">
        <w:rPr>
          <w:rFonts w:ascii="Times New Roman" w:hAnsi="Times New Roman" w:cs="Times New Roman"/>
          <w:sz w:val="30"/>
          <w:szCs w:val="30"/>
          <w:lang w:val="uz-Cyrl-UZ"/>
        </w:rPr>
        <w:t>Issiqxonalarda sug‘orish mayda dispersli suv tomchilarini sachratish usulida amalga oshiriladi.</w:t>
      </w:r>
      <w:r w:rsidRPr="00547E62">
        <w:rPr>
          <w:rFonts w:ascii="Times New Roman" w:hAnsi="Times New Roman" w:cs="Times New Roman"/>
          <w:sz w:val="30"/>
          <w:szCs w:val="30"/>
          <w:lang w:val="uz-Cyrl-UZ"/>
        </w:rPr>
        <w:tab/>
        <w:t xml:space="preserve">Ekilgan urug‘lar shu tarzda har kuni namlanadi, issiqxona binosi shamollatib turiladi, parnik ramalari bo‘lsa, kunduzi ochiq holatda qoldiriladi, kechasi berkitiladi. </w:t>
      </w:r>
    </w:p>
    <w:p w14:paraId="270C60DD"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Unib chiqqan nihollarni kuzgacha issiqxonada yoki parnikda qoldirib parvarishlash mumkin. Ba’zi hollarda ularni soyalatilgan egatlarga ko‘chirib o‘tkazib (</w:t>
      </w:r>
      <w:r w:rsidRPr="00E863D9">
        <w:rPr>
          <w:rFonts w:ascii="Times New Roman" w:hAnsi="Times New Roman" w:cs="Times New Roman"/>
          <w:sz w:val="30"/>
          <w:szCs w:val="30"/>
          <w:lang w:val="uz-Cyrl-UZ"/>
        </w:rPr>
        <w:t>pikirovka</w:t>
      </w:r>
      <w:r w:rsidRPr="00547E62">
        <w:rPr>
          <w:rFonts w:ascii="Times New Roman" w:hAnsi="Times New Roman" w:cs="Times New Roman"/>
          <w:sz w:val="30"/>
          <w:szCs w:val="30"/>
          <w:lang w:val="uz-Cyrl-UZ"/>
        </w:rPr>
        <w:t xml:space="preserve">) parvarishlash ham mumkin. </w:t>
      </w:r>
    </w:p>
    <w:p w14:paraId="20ECC791" w14:textId="77777777" w:rsidR="002132E3" w:rsidRPr="00E863D9" w:rsidRDefault="002132E3" w:rsidP="00E863D9">
      <w:pPr>
        <w:spacing w:after="0" w:line="240" w:lineRule="auto"/>
        <w:jc w:val="center"/>
        <w:rPr>
          <w:rFonts w:ascii="Times New Roman" w:hAnsi="Times New Roman" w:cs="Times New Roman"/>
          <w:sz w:val="24"/>
          <w:szCs w:val="24"/>
          <w:lang w:val="uz-Cyrl-UZ"/>
        </w:rPr>
      </w:pPr>
      <w:r w:rsidRPr="00E863D9">
        <w:rPr>
          <w:rFonts w:ascii="Times New Roman" w:hAnsi="Times New Roman" w:cs="Times New Roman"/>
          <w:noProof/>
          <w:sz w:val="24"/>
          <w:szCs w:val="24"/>
        </w:rPr>
        <w:drawing>
          <wp:inline distT="0" distB="0" distL="0" distR="0" wp14:anchorId="48200271" wp14:editId="7EDBD310">
            <wp:extent cx="5547360" cy="3486150"/>
            <wp:effectExtent l="0" t="0" r="0" b="0"/>
            <wp:docPr id="24" name="Рисунок 1" descr="C:\Users\Lenovo\Desktop\890794123.jpg"/>
            <wp:cNvGraphicFramePr/>
            <a:graphic xmlns:a="http://schemas.openxmlformats.org/drawingml/2006/main">
              <a:graphicData uri="http://schemas.openxmlformats.org/drawingml/2006/picture">
                <pic:pic xmlns:pic="http://schemas.openxmlformats.org/drawingml/2006/picture">
                  <pic:nvPicPr>
                    <pic:cNvPr id="21508" name="Picture 2" descr="C:\Users\Lenovo\Desktop\890794123.jpg"/>
                    <pic:cNvPicPr>
                      <a:picLocks noChangeAspect="1" noChangeArrowheads="1"/>
                    </pic:cNvPicPr>
                  </pic:nvPicPr>
                  <pic:blipFill>
                    <a:blip r:embed="rId27"/>
                    <a:srcRect/>
                    <a:stretch>
                      <a:fillRect/>
                    </a:stretch>
                  </pic:blipFill>
                  <pic:spPr bwMode="auto">
                    <a:xfrm>
                      <a:off x="0" y="0"/>
                      <a:ext cx="5550181" cy="3487923"/>
                    </a:xfrm>
                    <a:prstGeom prst="rect">
                      <a:avLst/>
                    </a:prstGeom>
                    <a:noFill/>
                    <a:ln w="9525">
                      <a:noFill/>
                      <a:miter lim="800000"/>
                      <a:headEnd/>
                      <a:tailEnd/>
                    </a:ln>
                  </pic:spPr>
                </pic:pic>
              </a:graphicData>
            </a:graphic>
          </wp:inline>
        </w:drawing>
      </w:r>
    </w:p>
    <w:p w14:paraId="36B0D1E1" w14:textId="775F0D79" w:rsidR="007010B6" w:rsidRPr="00E863D9" w:rsidRDefault="00E863D9" w:rsidP="00E863D9">
      <w:pPr>
        <w:spacing w:after="0" w:line="240" w:lineRule="auto"/>
        <w:jc w:val="center"/>
        <w:rPr>
          <w:rFonts w:ascii="Times New Roman" w:hAnsi="Times New Roman" w:cs="Times New Roman"/>
          <w:b/>
          <w:sz w:val="24"/>
          <w:szCs w:val="24"/>
          <w:lang w:val="uz-Cyrl-UZ"/>
        </w:rPr>
      </w:pPr>
      <w:r w:rsidRPr="00E863D9">
        <w:rPr>
          <w:rFonts w:ascii="Times New Roman" w:hAnsi="Times New Roman" w:cs="Times New Roman"/>
          <w:b/>
          <w:sz w:val="24"/>
          <w:szCs w:val="24"/>
          <w:lang w:val="en-US"/>
        </w:rPr>
        <w:t>18</w:t>
      </w:r>
      <w:r w:rsidR="00F73B4E" w:rsidRPr="00E863D9">
        <w:rPr>
          <w:rFonts w:ascii="Times New Roman" w:hAnsi="Times New Roman" w:cs="Times New Roman"/>
          <w:b/>
          <w:sz w:val="24"/>
          <w:szCs w:val="24"/>
          <w:lang w:val="uz-Cyrl-UZ"/>
        </w:rPr>
        <w:t xml:space="preserve">-rasm. </w:t>
      </w:r>
      <w:r w:rsidR="007010B6" w:rsidRPr="00E863D9">
        <w:rPr>
          <w:rFonts w:ascii="Times New Roman" w:hAnsi="Times New Roman" w:cs="Times New Roman"/>
          <w:b/>
          <w:sz w:val="24"/>
          <w:szCs w:val="24"/>
          <w:lang w:val="uz-Cyrl-UZ"/>
        </w:rPr>
        <w:t>Moviy qoraqarag‘ay ko‘chatlari</w:t>
      </w:r>
    </w:p>
    <w:p w14:paraId="3870742A" w14:textId="77777777" w:rsidR="007010B6" w:rsidRPr="00547E62" w:rsidRDefault="007010B6" w:rsidP="00547E62">
      <w:pPr>
        <w:spacing w:after="0" w:line="240" w:lineRule="auto"/>
        <w:ind w:firstLine="454"/>
        <w:jc w:val="center"/>
        <w:rPr>
          <w:rFonts w:ascii="Times New Roman" w:hAnsi="Times New Roman" w:cs="Times New Roman"/>
          <w:b/>
          <w:sz w:val="30"/>
          <w:szCs w:val="30"/>
          <w:lang w:val="uz-Cyrl-UZ"/>
        </w:rPr>
      </w:pPr>
    </w:p>
    <w:p w14:paraId="4D25376A" w14:textId="4C719224"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ab/>
        <w:t>Kuzgacha qoldirilgan nihollar sug‘oriladi, begona o‘tlardan tozalanib turiladi, hamda marganes-nordon kaliyning 0,02% konsentrasiyali eritmasi bilan ishlov beriladi</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 (asosan qoraqarag‘ay nihollarini parvarishlashda). </w:t>
      </w:r>
    </w:p>
    <w:p w14:paraId="27CBB447"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Nihollar voyagi yetib o‘zini tutib olgandan so‘ng, oynali ramalar olib tashlanadi, parnikdagi nihollarni qushlardan himoyalash uchun setkalar tortilgan ramalar bilan berkitiladi. Yozning issiq mavsumida nihollar soyalashtirishga muhtoj bo‘ladi. </w:t>
      </w:r>
    </w:p>
    <w:p w14:paraId="4CCFC84E"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Yopiq gruntda yetishtirilgan nihollar ochiq gruntdagi soyalatilgan egatlarga voyaga yetkazish uchun parvarishlash maqsadida ko‘chirib o‘tkaziladi, so‘ngra ularni yanada yirik ko‘chat darajasiga yetkazish uchun ko‘chatzorning parvarishlash bo‘limida o‘stiriladi. </w:t>
      </w:r>
    </w:p>
    <w:p w14:paraId="5A44413C"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Pikirovkadan so‘ng tuproq kompost bilan mulchalanadi va darxol sug‘oriladi. Nihollar o‘zini tutib olgandan so‘ng, soyalatilgan moslamalari olib tashlanadi. </w:t>
      </w:r>
      <w:r w:rsidRPr="00547E62">
        <w:rPr>
          <w:rFonts w:ascii="Times New Roman" w:hAnsi="Times New Roman" w:cs="Times New Roman"/>
          <w:sz w:val="30"/>
          <w:szCs w:val="30"/>
          <w:lang w:val="uz-Cyrl-UZ"/>
        </w:rPr>
        <w:tab/>
        <w:t xml:space="preserve">Nihollarni kelgusida parvarishlash tizimi ularni sug‘orish, tuproqni yumshatish, begona o‘tlardan tozalash va mineral o‘g‘itlar bilan oziqlantirishdan (30 kg/ga azot-iyunda) iborat bo‘ladi. </w:t>
      </w:r>
      <w:r w:rsidRPr="00547E62">
        <w:rPr>
          <w:rFonts w:ascii="Times New Roman" w:hAnsi="Times New Roman" w:cs="Times New Roman"/>
          <w:sz w:val="30"/>
          <w:szCs w:val="30"/>
          <w:lang w:val="uz-Cyrl-UZ"/>
        </w:rPr>
        <w:tab/>
        <w:t xml:space="preserve">Keyingi yili bahorda qoraqarag‘ay urug‘ko‘chatlari (sekin o‘suvchi tur) soyalatilgan egatlardan voyaga yetkazish dalasiga, </w:t>
      </w:r>
    </w:p>
    <w:p w14:paraId="07878007" w14:textId="745E757E"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Yopiq gruntda yetishtirilgan urug‘ko‘chatlarni ekish uchun ajratilgan  yer maydonini tayyorlash – yer sathini planirovka qilish, sug‘orish shaxobchalarini o‘tqazish va tuproqqa ishlov berishdan iborat bo‘ladi. Tuproq</w:t>
      </w:r>
      <w:r w:rsidR="00911B03" w:rsidRPr="00547E62">
        <w:rPr>
          <w:rFonts w:ascii="Times New Roman" w:hAnsi="Times New Roman" w:cs="Times New Roman"/>
          <w:sz w:val="30"/>
          <w:szCs w:val="30"/>
          <w:lang w:val="uz-Cyrl-UZ"/>
        </w:rPr>
        <w:t xml:space="preserve">qa asosiy ishlov berish usuli </w:t>
      </w:r>
      <w:r w:rsidRPr="00547E62">
        <w:rPr>
          <w:rFonts w:ascii="Times New Roman" w:hAnsi="Times New Roman" w:cs="Times New Roman"/>
          <w:sz w:val="30"/>
          <w:szCs w:val="30"/>
          <w:lang w:val="uz-Cyrl-UZ"/>
        </w:rPr>
        <w:t xml:space="preserve"> uni plug yordamida ag‘darib 27-30 sm chuqurlikkacha shudgorlashdir. </w:t>
      </w:r>
    </w:p>
    <w:p w14:paraId="74474F3A"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Shudgorlash yer yetilgan davrda, ya’ni tuproq oson maydalanib ketadigan darajaga kelganda o‘tkaziladi. Agar yer maydoni bahorda bo‘shagan bo‘lsa, shudgorlash o‘tkaziladi, ekishdan avval yer maydoni borolanadi va mola bostiriladi, so‘ngra ko‘tarma egatlar va sug‘orish ariqlari quriladi. Egatlar orasidagi masofa 0,6 m. </w:t>
      </w:r>
    </w:p>
    <w:p w14:paraId="6EB7573C"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Shudgorlashdan oldin yer maydoniga 1 gektarga 20 tonna hisobidan go‘ng, kompost solinadi. Organik o‘g‘itlar fonida mineral o‘g‘itlar yuqori samara beradi. Organik o‘g‘itlar yetishmagan hollarda faqat mineral o‘g‘itlardan foydalanish mumkin. </w:t>
      </w:r>
    </w:p>
    <w:p w14:paraId="0A9A79AF" w14:textId="77777777" w:rsidR="002132E3" w:rsidRPr="00E863D9" w:rsidRDefault="002132E3" w:rsidP="00E863D9">
      <w:pPr>
        <w:spacing w:after="0" w:line="240" w:lineRule="auto"/>
        <w:jc w:val="center"/>
        <w:rPr>
          <w:rFonts w:ascii="Times New Roman" w:hAnsi="Times New Roman" w:cs="Times New Roman"/>
          <w:sz w:val="24"/>
          <w:szCs w:val="24"/>
          <w:lang w:val="uz-Cyrl-UZ"/>
        </w:rPr>
      </w:pPr>
      <w:r w:rsidRPr="00E863D9">
        <w:rPr>
          <w:rFonts w:ascii="Times New Roman" w:hAnsi="Times New Roman" w:cs="Times New Roman"/>
          <w:noProof/>
          <w:sz w:val="24"/>
          <w:szCs w:val="24"/>
        </w:rPr>
        <w:drawing>
          <wp:inline distT="0" distB="0" distL="0" distR="0" wp14:anchorId="1F74CBB6" wp14:editId="265FEF06">
            <wp:extent cx="5579110" cy="3819525"/>
            <wp:effectExtent l="0" t="0" r="2540" b="9525"/>
            <wp:docPr id="25" name="Рисунок 2" descr="C:\Users\Lenovo\Desktop\2512w-10.jpg"/>
            <wp:cNvGraphicFramePr/>
            <a:graphic xmlns:a="http://schemas.openxmlformats.org/drawingml/2006/main">
              <a:graphicData uri="http://schemas.openxmlformats.org/drawingml/2006/picture">
                <pic:pic xmlns:pic="http://schemas.openxmlformats.org/drawingml/2006/picture">
                  <pic:nvPicPr>
                    <pic:cNvPr id="46084" name="Picture 2" descr="C:\Users\Lenovo\Desktop\2512w-10.jpg"/>
                    <pic:cNvPicPr>
                      <a:picLocks noChangeAspect="1" noChangeArrowheads="1"/>
                    </pic:cNvPicPr>
                  </pic:nvPicPr>
                  <pic:blipFill>
                    <a:blip r:embed="rId28"/>
                    <a:srcRect/>
                    <a:stretch>
                      <a:fillRect/>
                    </a:stretch>
                  </pic:blipFill>
                  <pic:spPr bwMode="auto">
                    <a:xfrm>
                      <a:off x="0" y="0"/>
                      <a:ext cx="5601951" cy="3835162"/>
                    </a:xfrm>
                    <a:prstGeom prst="rect">
                      <a:avLst/>
                    </a:prstGeom>
                    <a:noFill/>
                    <a:ln w="9525">
                      <a:noFill/>
                      <a:miter lim="800000"/>
                      <a:headEnd/>
                      <a:tailEnd/>
                    </a:ln>
                  </pic:spPr>
                </pic:pic>
              </a:graphicData>
            </a:graphic>
          </wp:inline>
        </w:drawing>
      </w:r>
    </w:p>
    <w:p w14:paraId="633ADCCE" w14:textId="213B7F95" w:rsidR="007010B6" w:rsidRPr="00E863D9" w:rsidRDefault="00E863D9" w:rsidP="00E863D9">
      <w:pPr>
        <w:spacing w:after="0" w:line="240" w:lineRule="auto"/>
        <w:jc w:val="center"/>
        <w:rPr>
          <w:rFonts w:ascii="Times New Roman" w:hAnsi="Times New Roman" w:cs="Times New Roman"/>
          <w:b/>
          <w:sz w:val="24"/>
          <w:szCs w:val="24"/>
          <w:lang w:val="uz-Cyrl-UZ"/>
        </w:rPr>
      </w:pPr>
      <w:r>
        <w:rPr>
          <w:rFonts w:ascii="Times New Roman" w:hAnsi="Times New Roman" w:cs="Times New Roman"/>
          <w:b/>
          <w:sz w:val="24"/>
          <w:szCs w:val="24"/>
          <w:lang w:val="en-US"/>
        </w:rPr>
        <w:t>19</w:t>
      </w:r>
      <w:r w:rsidR="00F73B4E" w:rsidRPr="00E863D9">
        <w:rPr>
          <w:rFonts w:ascii="Times New Roman" w:hAnsi="Times New Roman" w:cs="Times New Roman"/>
          <w:b/>
          <w:sz w:val="24"/>
          <w:szCs w:val="24"/>
          <w:lang w:val="uz-Cyrl-UZ"/>
        </w:rPr>
        <w:t xml:space="preserve">-rasm. </w:t>
      </w:r>
      <w:r w:rsidR="007010B6" w:rsidRPr="00E863D9">
        <w:rPr>
          <w:rFonts w:ascii="Times New Roman" w:hAnsi="Times New Roman" w:cs="Times New Roman"/>
          <w:b/>
          <w:sz w:val="24"/>
          <w:szCs w:val="24"/>
          <w:lang w:val="uz-Cyrl-UZ"/>
        </w:rPr>
        <w:t>Qoraqarag‘ay qubbasi va qanotchali urug‘lari</w:t>
      </w:r>
    </w:p>
    <w:p w14:paraId="6435A772" w14:textId="77777777" w:rsidR="007010B6" w:rsidRPr="00547E62" w:rsidRDefault="007010B6" w:rsidP="00547E62">
      <w:pPr>
        <w:spacing w:after="0" w:line="240" w:lineRule="auto"/>
        <w:ind w:firstLine="454"/>
        <w:jc w:val="center"/>
        <w:rPr>
          <w:rFonts w:ascii="Times New Roman" w:hAnsi="Times New Roman" w:cs="Times New Roman"/>
          <w:b/>
          <w:sz w:val="30"/>
          <w:szCs w:val="30"/>
          <w:lang w:val="uz-Cyrl-UZ"/>
        </w:rPr>
      </w:pPr>
    </w:p>
    <w:p w14:paraId="7965ADBB" w14:textId="66CE6718"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Tuproq sharoitlaridan kelib chiqqan holda, mineral o‘g‘itlarning yillik normasi quyidagicha: azotli o‘g‘itlar 90-120 kg/ga  (ta’sir etuvchi moddasiga binoan), fosforli o‘g‘itlar 60-90 kg/ga, kaliy o‘g‘itlar 60 kg/ga. </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Mineral o‘g‘itlarni bir qismi shudgorlashdan avval, qolgan qismi ko‘chatlarni vegetasiya davrida oziqlantirish jarayonida beriladi. </w:t>
      </w:r>
    </w:p>
    <w:p w14:paraId="4CC6DFA9"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Tikanli qoraqarag‘ay nihollari voyaga yetkazish dalasiga qatorda  bir-biridan 0,2 m masofada ekiladi. Nihollar ko‘tarma egatlarning yuqori qismiga ekiladi. Bunda egatlar kengligi 0,6 m. Qoraqarag‘ay nihollari  ekish pichog‘i (kolыshko) yordamida ekiladi va 2-3 yil davomida parvarishlanadi. Shundan so‘ng ular ko‘chatzorning parvarishlash bo‘limiga ko‘chirib o‘tkaziladi. </w:t>
      </w:r>
    </w:p>
    <w:p w14:paraId="047F32A3" w14:textId="1755FB88"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Voyaga yetkazish dalasida ham, ko‘chatzorning parvarishlash bo‘limida ham vegetasiya davri davomida tuproq doimo sug‘orilishi hisobiga nam holatda saqlanadi. Issiq davrida sug‘orish haftasiga kamida 1 marta o‘tkaziladi. Tuproq holati va zaruriyatga ko‘ra ular yumshatilib va begona o‘tlardan tozalab turiladi. Ko‘chatlar may-iyun oylarida 30 kg/ga miqdorida (ta’sir etuvchi moddasiga ko‘ra) azot, </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avgust oyida fosfor bilan oziqlantiriladi. </w:t>
      </w:r>
    </w:p>
    <w:p w14:paraId="1EC63B55"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Ko‘chatlarda kasalliklar yoki zararkunandalar paydo bo‘lsa, ularga qarshi mavjud amalda qo‘llanilayotgan instruksiyalarga binoan kurash choralari o‘tkaziladi.  Voyaga yetkazish dalasining ko‘chatzorning parvarishlash bo‘limidan farqi quyidagicha: unda asosan sekin o‘suvchi va rivojlanuvchi (tikanli qoraqarag‘ay kabi) turlarining nihollari o‘stiriladi. Bu kabi nihollarni kichikligi sekin o‘sishi va nozikligi sababli, ular qalin ekiladi (qatorida bir-biridan 0,2 m masofada). </w:t>
      </w:r>
    </w:p>
    <w:p w14:paraId="35DEF47C"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Ular 2-3 yildan so‘ng parvarishlash bo‘limiga ko‘chirib o‘tkaziladi va bir-biridan 0,4 m qoldirilib ekiladi, hamda parvarishlash davom ettiriladi. </w:t>
      </w:r>
    </w:p>
    <w:p w14:paraId="45561343" w14:textId="77777777" w:rsidR="00CD3C84" w:rsidRPr="00547E62" w:rsidRDefault="00182EC0" w:rsidP="00547E62">
      <w:pPr>
        <w:tabs>
          <w:tab w:val="left" w:pos="1442"/>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Kedr (</w:t>
      </w:r>
      <w:r w:rsidRPr="00547E62">
        <w:rPr>
          <w:rFonts w:ascii="Times New Roman" w:hAnsi="Times New Roman" w:cs="Times New Roman"/>
          <w:b/>
          <w:i/>
          <w:sz w:val="30"/>
          <w:szCs w:val="30"/>
          <w:lang w:val="uz-Cyrl-UZ"/>
        </w:rPr>
        <w:t>Cedrus)</w:t>
      </w:r>
      <w:r w:rsidRPr="00547E62">
        <w:rPr>
          <w:rFonts w:ascii="Times New Roman" w:hAnsi="Times New Roman" w:cs="Times New Roman"/>
          <w:sz w:val="30"/>
          <w:szCs w:val="30"/>
          <w:lang w:val="uz-Cyrl-UZ"/>
        </w:rPr>
        <w:t xml:space="preserve"> turkumi qarag‘aydoshlar oilasining muhim turkumlaridan biri xisoblanadi. Kedr turlari yirik daraxt bo‘lib bo‘yi 40 m ga yetadi. Novdalari uzun bo‘lishi bilan tilog‘ochga o‘xshaydi. Bu novdalarda nina barglari bittadan bo‘lib, spiral holda va qisqargan novdalarida to‘p-to‘p bo‘lib joylashadi. Changi ikki pufakli bo‘lib, qora qarag‘ayning changiga o‘xshab ketadi. </w:t>
      </w:r>
    </w:p>
    <w:p w14:paraId="122DBF7E" w14:textId="77777777" w:rsidR="00182EC0" w:rsidRPr="00547E62" w:rsidRDefault="00CD3C84" w:rsidP="00547E62">
      <w:pPr>
        <w:tabs>
          <w:tab w:val="left" w:pos="1442"/>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Kedr turkumi vakillari turli –tuman sharoitlarda o‘sishi bilan ajralib turadi, ayniqsa tog‘li xududlarda keng tarqalgan va yaxshi o‘sadi. Bu tur tor kenglikda </w:t>
      </w:r>
      <w:r w:rsidRPr="00547E62">
        <w:rPr>
          <w:rFonts w:ascii="Times New Roman" w:hAnsi="Times New Roman" w:cs="Times New Roman"/>
          <w:sz w:val="30"/>
          <w:szCs w:val="30"/>
          <w:lang w:val="uz-Cyrl-UZ"/>
        </w:rPr>
        <w:softHyphen/>
        <w:t xml:space="preserve"> 30-35</w:t>
      </w:r>
      <w:r w:rsidRPr="00547E62">
        <w:rPr>
          <w:rFonts w:ascii="Times New Roman" w:hAnsi="Times New Roman" w:cs="Times New Roman"/>
          <w:sz w:val="30"/>
          <w:szCs w:val="30"/>
          <w:vertAlign w:val="superscript"/>
          <w:lang w:val="uz-Cyrl-UZ"/>
        </w:rPr>
        <w:t xml:space="preserve">o </w:t>
      </w:r>
      <w:r w:rsidRPr="00547E62">
        <w:rPr>
          <w:rFonts w:ascii="Times New Roman" w:hAnsi="Times New Roman" w:cs="Times New Roman"/>
          <w:sz w:val="30"/>
          <w:szCs w:val="30"/>
          <w:lang w:val="uz-Cyrl-UZ"/>
        </w:rPr>
        <w:t xml:space="preserve">shimoliy  kenglikda tog‘lik xududlarda tarqalgandir. Gʻarbda  Shimoliy Afrikaning Atlas tog‘larida atlass kedri tarqalgan. O‘rta yer dengizi sohillarida 2 ta bir-biriga juda yaqin turlar </w:t>
      </w:r>
      <w:r w:rsidRPr="00547E62">
        <w:rPr>
          <w:rFonts w:ascii="Times New Roman" w:hAnsi="Times New Roman" w:cs="Times New Roman"/>
          <w:sz w:val="30"/>
          <w:szCs w:val="30"/>
          <w:lang w:val="uz-Cyrl-UZ"/>
        </w:rPr>
        <w:softHyphen/>
        <w:t xml:space="preserve"> livan va kipr kedrlari tarqalgan. Bu turlarning barchasi 50 metr balandlikka o‘sib 2-3 metrli tana </w:t>
      </w:r>
      <w:r w:rsidRPr="00547E62">
        <w:rPr>
          <w:rFonts w:ascii="Times New Roman" w:hAnsi="Times New Roman" w:cs="Times New Roman"/>
          <w:sz w:val="30"/>
          <w:szCs w:val="30"/>
          <w:lang w:val="uz-Cyrl-UZ"/>
        </w:rPr>
        <w:lastRenderedPageBreak/>
        <w:t xml:space="preserve">diametrini xosil qilishi mumkin. Ularning barchasi </w:t>
      </w:r>
      <w:r w:rsidRPr="00547E62">
        <w:rPr>
          <w:rFonts w:ascii="Times New Roman" w:hAnsi="Times New Roman" w:cs="Times New Roman"/>
          <w:sz w:val="30"/>
          <w:szCs w:val="30"/>
          <w:lang w:val="uz-Cyrl-UZ"/>
        </w:rPr>
        <w:softHyphen/>
        <w:t>20</w:t>
      </w:r>
      <w:r w:rsidRPr="00547E62">
        <w:rPr>
          <w:rFonts w:ascii="Times New Roman" w:hAnsi="Times New Roman" w:cs="Times New Roman"/>
          <w:sz w:val="30"/>
          <w:szCs w:val="30"/>
          <w:vertAlign w:val="superscript"/>
          <w:lang w:val="uz-Cyrl-UZ"/>
        </w:rPr>
        <w:t>o</w:t>
      </w:r>
      <w:r w:rsidRPr="00547E62">
        <w:rPr>
          <w:rFonts w:ascii="Times New Roman" w:hAnsi="Times New Roman" w:cs="Times New Roman"/>
          <w:sz w:val="30"/>
          <w:szCs w:val="30"/>
          <w:lang w:val="uz-Cyrl-UZ"/>
        </w:rPr>
        <w:t xml:space="preserve"> S sovuqqlarga chidaydi</w:t>
      </w:r>
    </w:p>
    <w:p w14:paraId="00180990" w14:textId="77777777" w:rsidR="00A40345" w:rsidRPr="00547E62" w:rsidRDefault="00A40345" w:rsidP="00547E62">
      <w:pPr>
        <w:spacing w:after="0" w:line="240" w:lineRule="auto"/>
        <w:ind w:firstLine="454"/>
        <w:rPr>
          <w:rFonts w:ascii="Times New Roman" w:hAnsi="Times New Roman" w:cs="Times New Roman"/>
          <w:sz w:val="30"/>
          <w:szCs w:val="30"/>
          <w:lang w:val="uz-Cyrl-UZ"/>
        </w:rPr>
      </w:pPr>
    </w:p>
    <w:p w14:paraId="3533830C" w14:textId="77777777" w:rsidR="00A40345" w:rsidRPr="00E863D9" w:rsidRDefault="00A40345" w:rsidP="00E863D9">
      <w:pPr>
        <w:spacing w:after="0" w:line="240" w:lineRule="auto"/>
        <w:jc w:val="center"/>
        <w:rPr>
          <w:rFonts w:ascii="Times New Roman" w:hAnsi="Times New Roman" w:cs="Times New Roman"/>
          <w:sz w:val="24"/>
          <w:szCs w:val="24"/>
          <w:lang w:val="uz-Cyrl-UZ"/>
        </w:rPr>
      </w:pPr>
      <w:r w:rsidRPr="00E863D9">
        <w:rPr>
          <w:rFonts w:ascii="Times New Roman" w:hAnsi="Times New Roman" w:cs="Times New Roman"/>
          <w:noProof/>
          <w:sz w:val="24"/>
          <w:szCs w:val="24"/>
        </w:rPr>
        <w:drawing>
          <wp:inline distT="0" distB="0" distL="0" distR="0" wp14:anchorId="4CAC88CD" wp14:editId="17ADE167">
            <wp:extent cx="5650340" cy="3895725"/>
            <wp:effectExtent l="0" t="0" r="7620" b="0"/>
            <wp:docPr id="56" name="Рисунок 2" descr="C:\Users\Lenovo\Desktop\БМИ-2019\БМИ кедр химолай+\ФОТОС-кедр-\52410482_w0_h0_cedrus_deodar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БМИ-2019\БМИ кедр химолай+\ФОТОС-кедр-\52410482_w0_h0_cedrus_deodara_1.jpg"/>
                    <pic:cNvPicPr>
                      <a:picLocks noChangeAspect="1" noChangeArrowheads="1"/>
                    </pic:cNvPicPr>
                  </pic:nvPicPr>
                  <pic:blipFill>
                    <a:blip r:embed="rId29"/>
                    <a:srcRect/>
                    <a:stretch>
                      <a:fillRect/>
                    </a:stretch>
                  </pic:blipFill>
                  <pic:spPr bwMode="auto">
                    <a:xfrm>
                      <a:off x="0" y="0"/>
                      <a:ext cx="5661282" cy="3903269"/>
                    </a:xfrm>
                    <a:prstGeom prst="rect">
                      <a:avLst/>
                    </a:prstGeom>
                    <a:noFill/>
                    <a:ln w="9525">
                      <a:noFill/>
                      <a:miter lim="800000"/>
                      <a:headEnd/>
                      <a:tailEnd/>
                    </a:ln>
                  </pic:spPr>
                </pic:pic>
              </a:graphicData>
            </a:graphic>
          </wp:inline>
        </w:drawing>
      </w:r>
    </w:p>
    <w:p w14:paraId="143743DF" w14:textId="1EA07ADE" w:rsidR="00A40345" w:rsidRPr="00E863D9" w:rsidRDefault="00A247A1" w:rsidP="00E863D9">
      <w:pPr>
        <w:spacing w:after="0" w:line="240" w:lineRule="auto"/>
        <w:jc w:val="center"/>
        <w:rPr>
          <w:rFonts w:ascii="Times New Roman" w:hAnsi="Times New Roman" w:cs="Times New Roman"/>
          <w:b/>
          <w:sz w:val="24"/>
          <w:szCs w:val="24"/>
          <w:lang w:val="uz-Cyrl-UZ"/>
        </w:rPr>
      </w:pPr>
      <w:r w:rsidRPr="00E863D9">
        <w:rPr>
          <w:rFonts w:ascii="Times New Roman" w:hAnsi="Times New Roman" w:cs="Times New Roman"/>
          <w:b/>
          <w:sz w:val="24"/>
          <w:szCs w:val="24"/>
          <w:lang w:val="uz-Cyrl-UZ"/>
        </w:rPr>
        <w:t>2</w:t>
      </w:r>
      <w:r w:rsidR="00E863D9">
        <w:rPr>
          <w:rFonts w:ascii="Times New Roman" w:hAnsi="Times New Roman" w:cs="Times New Roman"/>
          <w:b/>
          <w:sz w:val="24"/>
          <w:szCs w:val="24"/>
          <w:lang w:val="en-US"/>
        </w:rPr>
        <w:t>0</w:t>
      </w:r>
      <w:r w:rsidR="00A40345" w:rsidRPr="00E863D9">
        <w:rPr>
          <w:rFonts w:ascii="Times New Roman" w:hAnsi="Times New Roman" w:cs="Times New Roman"/>
          <w:b/>
          <w:sz w:val="24"/>
          <w:szCs w:val="24"/>
          <w:lang w:val="uz-Cyrl-UZ"/>
        </w:rPr>
        <w:t>-rasm. Himolay kedri</w:t>
      </w:r>
    </w:p>
    <w:p w14:paraId="27338154" w14:textId="77777777" w:rsidR="00A40345" w:rsidRPr="00547E62" w:rsidRDefault="00A40345" w:rsidP="00547E62">
      <w:pPr>
        <w:spacing w:after="0" w:line="240" w:lineRule="auto"/>
        <w:ind w:firstLine="454"/>
        <w:jc w:val="center"/>
        <w:rPr>
          <w:rFonts w:ascii="Times New Roman" w:hAnsi="Times New Roman" w:cs="Times New Roman"/>
          <w:sz w:val="30"/>
          <w:szCs w:val="30"/>
          <w:lang w:val="uz-Cyrl-UZ"/>
        </w:rPr>
      </w:pPr>
    </w:p>
    <w:p w14:paraId="7DF539A5" w14:textId="77777777" w:rsidR="00A40345" w:rsidRPr="00547E62" w:rsidRDefault="00A40345" w:rsidP="00547E62">
      <w:pPr>
        <w:tabs>
          <w:tab w:val="left" w:pos="1442"/>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Kedrning turlari umuman tilog‘ochga o‘xshasada, qishda ninabarglari to‘kilib ketmasligi bilan farq qiladi. Yorug‘sevar va issiqsevar bo‘lib, qurg‘oqchilikka chidamli, qulay sharoitda, suv to‘xtamaydigan qumoq tuproqli yerlarda yaxshi o‘sadi. Bu turkumning 4 ta turi bo‘lib, ular O‘rta yer dengizining atrofidagi mamlakatlarda va Himolay tog‘ining g‘arbida keng tarqalgan </w:t>
      </w:r>
    </w:p>
    <w:p w14:paraId="43B16FBE" w14:textId="77777777" w:rsidR="00AF3DA9" w:rsidRPr="00547E62" w:rsidRDefault="00AF3DA9" w:rsidP="00547E62">
      <w:pPr>
        <w:tabs>
          <w:tab w:val="left" w:pos="1442"/>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Cs/>
          <w:sz w:val="30"/>
          <w:szCs w:val="30"/>
          <w:lang w:val="uz-Cyrl-UZ"/>
        </w:rPr>
        <w:t>Himolay kedri (</w:t>
      </w:r>
      <w:r w:rsidRPr="00547E62">
        <w:rPr>
          <w:rFonts w:ascii="Times New Roman" w:hAnsi="Times New Roman" w:cs="Times New Roman"/>
          <w:bCs/>
          <w:i/>
          <w:sz w:val="30"/>
          <w:szCs w:val="30"/>
          <w:lang w:val="uz-Cyrl-UZ"/>
        </w:rPr>
        <w:t>Cedrus deodara</w:t>
      </w:r>
      <w:r w:rsidRPr="00547E62">
        <w:rPr>
          <w:rFonts w:ascii="Times New Roman" w:hAnsi="Times New Roman" w:cs="Times New Roman"/>
          <w:bCs/>
          <w:sz w:val="30"/>
          <w:szCs w:val="30"/>
          <w:lang w:val="uz-Cyrl-UZ"/>
        </w:rPr>
        <w:t>)</w:t>
      </w:r>
      <w:r w:rsidRPr="00547E62">
        <w:rPr>
          <w:rFonts w:ascii="Times New Roman" w:hAnsi="Times New Roman" w:cs="Times New Roman"/>
          <w:sz w:val="30"/>
          <w:szCs w:val="30"/>
          <w:lang w:val="uz-Cyrl-UZ"/>
        </w:rPr>
        <w:t xml:space="preserve"> bo‘yi 50 m gacha yetadigan daraxt. Shox-shabbasi konussimon bo‘lib, ziynatli, shoxlarining uchi yerga egilib o‘sadi. Novdalari ingichka tukli. Ninabarglari 25-50 mm, ingichka, to‘g‘ri, uchi o‘tkir, 4 qirrali, tiniq yashil. </w:t>
      </w:r>
    </w:p>
    <w:p w14:paraId="0918AF28" w14:textId="589F54E4" w:rsidR="00AF3DA9" w:rsidRPr="00547E62" w:rsidRDefault="00AF3DA9" w:rsidP="00547E62">
      <w:pPr>
        <w:tabs>
          <w:tab w:val="left" w:pos="1442"/>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Qubbalari yirik, tuxumsimon, bo‘yi 7-10 sm, eni 5-6 sm. nihoyatda chiroyli. Urug‘i 15-17 mm, kalta qanotchali, jigar rangda. </w:t>
      </w:r>
      <w:r w:rsidR="00911B03" w:rsidRPr="00547E62">
        <w:rPr>
          <w:rFonts w:ascii="Times New Roman" w:hAnsi="Times New Roman" w:cs="Times New Roman"/>
          <w:sz w:val="30"/>
          <w:szCs w:val="30"/>
          <w:lang w:val="en-US"/>
        </w:rPr>
        <w:t xml:space="preserve"> </w:t>
      </w:r>
      <w:r w:rsidRPr="00547E62">
        <w:rPr>
          <w:rFonts w:ascii="Times New Roman" w:hAnsi="Times New Roman" w:cs="Times New Roman"/>
          <w:sz w:val="30"/>
          <w:szCs w:val="30"/>
          <w:lang w:val="uz-Cyrl-UZ"/>
        </w:rPr>
        <w:t>Bir kg da 8000 dona urug‘ bor. Urug‘dan ko‘payadi.</w:t>
      </w:r>
    </w:p>
    <w:p w14:paraId="130450EC" w14:textId="580C9880" w:rsidR="00AF3DA9" w:rsidRPr="00547E62" w:rsidRDefault="00AF3DA9" w:rsidP="00547E62">
      <w:pPr>
        <w:tabs>
          <w:tab w:val="left" w:pos="1442"/>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Bu kedr Himolay tog‘ining shimoli-g‘arbida tarqalgan. U</w:t>
      </w:r>
      <w:r w:rsidR="00CD3C84"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juda chiroyli bo‘lib. Kavkaz va qrim atroflariga ekilgan. Yer tanlaydi, sernam va unumsiz qattiq tuproqli yerlarda yaxshi o‘smaydi. Ayrim vaqtlarda yog‘ochlanmagan novdalari sovuqdan zararlanadi. </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Shox-shabbasi egilib o‘sadigan chiroyli </w:t>
      </w:r>
      <w:r w:rsidRPr="00547E62">
        <w:rPr>
          <w:rFonts w:ascii="Times New Roman" w:hAnsi="Times New Roman" w:cs="Times New Roman"/>
          <w:sz w:val="30"/>
          <w:szCs w:val="30"/>
          <w:lang w:val="uz-Cyrl-UZ"/>
        </w:rPr>
        <w:lastRenderedPageBreak/>
        <w:t xml:space="preserve">shakllari bor, </w:t>
      </w:r>
      <w:r w:rsidR="00911B03"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bu kedr ham livan kedriga o‘xshab qurg‘oqchilikka va havo tutuniga chidamli. </w:t>
      </w:r>
    </w:p>
    <w:p w14:paraId="27A13AD6" w14:textId="77777777" w:rsidR="00AF3DA9" w:rsidRPr="00547E62" w:rsidRDefault="00AF3DA9" w:rsidP="00547E62">
      <w:pPr>
        <w:tabs>
          <w:tab w:val="left" w:pos="1442"/>
        </w:tabs>
        <w:spacing w:after="0" w:line="240" w:lineRule="auto"/>
        <w:ind w:firstLine="454"/>
        <w:jc w:val="both"/>
        <w:rPr>
          <w:rFonts w:ascii="Times New Roman" w:hAnsi="Times New Roman" w:cs="Times New Roman"/>
          <w:sz w:val="30"/>
          <w:szCs w:val="30"/>
          <w:lang w:val="uz-Cyrl-UZ"/>
        </w:rPr>
      </w:pPr>
    </w:p>
    <w:p w14:paraId="6F5AFA0F" w14:textId="77777777" w:rsidR="00A40345" w:rsidRPr="00E863D9" w:rsidRDefault="00A40345" w:rsidP="00E863D9">
      <w:pPr>
        <w:tabs>
          <w:tab w:val="left" w:pos="1442"/>
        </w:tabs>
        <w:spacing w:after="0" w:line="240" w:lineRule="auto"/>
        <w:jc w:val="center"/>
        <w:rPr>
          <w:rFonts w:ascii="Times New Roman" w:hAnsi="Times New Roman" w:cs="Times New Roman"/>
          <w:sz w:val="24"/>
          <w:szCs w:val="24"/>
          <w:lang w:val="uz-Cyrl-UZ"/>
        </w:rPr>
      </w:pPr>
      <w:r w:rsidRPr="00E863D9">
        <w:rPr>
          <w:rFonts w:ascii="Times New Roman" w:hAnsi="Times New Roman" w:cs="Times New Roman"/>
          <w:noProof/>
          <w:sz w:val="24"/>
          <w:szCs w:val="24"/>
        </w:rPr>
        <w:drawing>
          <wp:inline distT="0" distB="0" distL="0" distR="0" wp14:anchorId="7BABB56C" wp14:editId="69B00657">
            <wp:extent cx="5606415" cy="3443838"/>
            <wp:effectExtent l="0" t="0" r="0" b="4445"/>
            <wp:docPr id="58" name="Рисунок 6" descr="C:\Users\Lenovo\Desktop\БМИ-2019\БМИ кедр химолай+\ФОТОС-кедр-\images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Desktop\БМИ-2019\БМИ кедр химолай+\ФОТОС-кедр-\images (8).jpg"/>
                    <pic:cNvPicPr>
                      <a:picLocks noChangeAspect="1" noChangeArrowheads="1"/>
                    </pic:cNvPicPr>
                  </pic:nvPicPr>
                  <pic:blipFill>
                    <a:blip r:embed="rId30"/>
                    <a:srcRect/>
                    <a:stretch>
                      <a:fillRect/>
                    </a:stretch>
                  </pic:blipFill>
                  <pic:spPr bwMode="auto">
                    <a:xfrm>
                      <a:off x="0" y="0"/>
                      <a:ext cx="5647257" cy="3468926"/>
                    </a:xfrm>
                    <a:prstGeom prst="rect">
                      <a:avLst/>
                    </a:prstGeom>
                    <a:noFill/>
                    <a:ln w="9525">
                      <a:noFill/>
                      <a:miter lim="800000"/>
                      <a:headEnd/>
                      <a:tailEnd/>
                    </a:ln>
                  </pic:spPr>
                </pic:pic>
              </a:graphicData>
            </a:graphic>
          </wp:inline>
        </w:drawing>
      </w:r>
    </w:p>
    <w:p w14:paraId="1037F4E2" w14:textId="76A04B2A" w:rsidR="00A40345" w:rsidRPr="00E863D9" w:rsidRDefault="00A247A1" w:rsidP="00E863D9">
      <w:pPr>
        <w:tabs>
          <w:tab w:val="left" w:pos="1442"/>
        </w:tabs>
        <w:spacing w:after="0" w:line="240" w:lineRule="auto"/>
        <w:jc w:val="center"/>
        <w:rPr>
          <w:rFonts w:ascii="Times New Roman" w:hAnsi="Times New Roman" w:cs="Times New Roman"/>
          <w:b/>
          <w:sz w:val="24"/>
          <w:szCs w:val="24"/>
          <w:lang w:val="uz-Cyrl-UZ"/>
        </w:rPr>
      </w:pPr>
      <w:r w:rsidRPr="00E863D9">
        <w:rPr>
          <w:rFonts w:ascii="Times New Roman" w:hAnsi="Times New Roman" w:cs="Times New Roman"/>
          <w:b/>
          <w:sz w:val="24"/>
          <w:szCs w:val="24"/>
          <w:lang w:val="uz-Cyrl-UZ"/>
        </w:rPr>
        <w:t>2</w:t>
      </w:r>
      <w:r w:rsidR="00E863D9" w:rsidRPr="00976068">
        <w:rPr>
          <w:rFonts w:ascii="Times New Roman" w:hAnsi="Times New Roman" w:cs="Times New Roman"/>
          <w:b/>
          <w:sz w:val="24"/>
          <w:szCs w:val="24"/>
          <w:lang w:val="uz-Cyrl-UZ"/>
        </w:rPr>
        <w:t>1</w:t>
      </w:r>
      <w:r w:rsidR="00A40345" w:rsidRPr="00E863D9">
        <w:rPr>
          <w:rFonts w:ascii="Times New Roman" w:hAnsi="Times New Roman" w:cs="Times New Roman"/>
          <w:b/>
          <w:sz w:val="24"/>
          <w:szCs w:val="24"/>
          <w:lang w:val="uz-Cyrl-UZ"/>
        </w:rPr>
        <w:t>-rasm. Ximolay kedri qubbasi</w:t>
      </w:r>
    </w:p>
    <w:p w14:paraId="4DBA3713" w14:textId="77777777" w:rsidR="00A40345" w:rsidRPr="00547E62" w:rsidRDefault="00A40345" w:rsidP="00547E62">
      <w:pPr>
        <w:tabs>
          <w:tab w:val="left" w:pos="1442"/>
        </w:tabs>
        <w:spacing w:after="0" w:line="240" w:lineRule="auto"/>
        <w:ind w:firstLine="454"/>
        <w:jc w:val="center"/>
        <w:rPr>
          <w:rFonts w:ascii="Times New Roman" w:hAnsi="Times New Roman" w:cs="Times New Roman"/>
          <w:b/>
          <w:sz w:val="30"/>
          <w:szCs w:val="30"/>
          <w:lang w:val="uz-Cyrl-UZ"/>
        </w:rPr>
      </w:pPr>
    </w:p>
    <w:p w14:paraId="7BDFBDD9" w14:textId="77777777" w:rsidR="00A40345" w:rsidRPr="00547E62" w:rsidRDefault="00A40345"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Ximolay kedri qubbalari yirik, tuxumsimon, bo‘yi 7-10 sm, eni 5-6 sm. nihoyatda chiroyli. Urug‘i 15-17 mm, kalta qanotchali, jigar rangda. Bir kg  urug‘larida 8000 dona urug‘ bor. Urug‘dan ko‘payadi.</w:t>
      </w:r>
      <w:r w:rsidRPr="00547E62">
        <w:rPr>
          <w:rFonts w:ascii="Times New Roman" w:eastAsia="+mn-ea" w:hAnsi="Times New Roman" w:cs="Times New Roman"/>
          <w:color w:val="000000"/>
          <w:sz w:val="30"/>
          <w:szCs w:val="30"/>
          <w:lang w:val="uz-Cyrl-UZ"/>
        </w:rPr>
        <w:t xml:space="preserve"> </w:t>
      </w:r>
      <w:r w:rsidRPr="00547E62">
        <w:rPr>
          <w:rFonts w:ascii="Times New Roman" w:hAnsi="Times New Roman" w:cs="Times New Roman"/>
          <w:sz w:val="30"/>
          <w:szCs w:val="30"/>
          <w:lang w:val="uz-Cyrl-UZ"/>
        </w:rPr>
        <w:t>Qubbalari yirik, 7-10sm uzunlikda, 5-6sm kenglikda. Urug‘lari oktyabr-noyabrda pishib yetiladi va terib olinadi. Urug‘lari bahorda ekish oldida 30 kun stratifikasiya qilingandan keyin ekiladi. Ekish chuqurligi 2 sm, ekish normasi o‘rtacha 10-12 gramm/pog. metr.. Yig‘ib-terib olingan qubbalar, urug‘larni ishlatish va saqlashga qo‘yishdan oldin tozalash zarur.</w:t>
      </w:r>
    </w:p>
    <w:p w14:paraId="518327E4" w14:textId="77777777" w:rsidR="00A40345" w:rsidRPr="00547E62" w:rsidRDefault="00A40345"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Ximolay kedri urug‘lari qubbalaridan  ularni +50+-55</w:t>
      </w:r>
      <w:r w:rsidRPr="00547E62">
        <w:rPr>
          <w:rFonts w:ascii="Times New Roman" w:hAnsi="Times New Roman" w:cs="Times New Roman"/>
          <w:sz w:val="30"/>
          <w:szCs w:val="30"/>
          <w:vertAlign w:val="superscript"/>
          <w:lang w:val="uz-Cyrl-UZ"/>
        </w:rPr>
        <w:t>0</w:t>
      </w:r>
      <w:r w:rsidRPr="00547E62">
        <w:rPr>
          <w:rFonts w:ascii="Times New Roman" w:hAnsi="Times New Roman" w:cs="Times New Roman"/>
          <w:sz w:val="30"/>
          <w:szCs w:val="30"/>
          <w:lang w:val="uz-Cyrl-UZ"/>
        </w:rPr>
        <w:t xml:space="preserve">S qubba quritgichlarda quritilgach ajratib olinadi. Quritilgan urug‘lar qanotchalaridan tozalanadi va shamolda sovurib tozalanadi. Urug‘larni ajratish maxsus mashinalar yoki qo‘l kuchida amalga oshiriladi. Agarda tozalangan kedr urug‘lari quruq moʻtadil xaroratli salqin xonalarda saqlansa ularning unish qobiliyati 3-4 yilgacha saqlanadi. </w:t>
      </w:r>
    </w:p>
    <w:p w14:paraId="2F9E2B9F" w14:textId="77777777" w:rsidR="00A40345" w:rsidRPr="00547E62" w:rsidRDefault="00A40345"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Ximolay kedri urug‘larini ekisholdi tayyorgarligisiz ham ekish mmumkin, lekin urug‘larni tuproqda unish qobiliyatini oshirish uchun ularni ekishdan avval xona xaroratida 10-12 kun mobaynida stratifikasiya qilish yoki 1 sutka (24 soat) suvda ivitish lozim. </w:t>
      </w:r>
    </w:p>
    <w:p w14:paraId="61FC4BC6" w14:textId="77777777" w:rsidR="00A40345" w:rsidRPr="00547E62" w:rsidRDefault="00A40345"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Ximolay kedri urug‘larini kuzda (noyabr) ekkanga qaraganda bahorda (mart oxiri </w:t>
      </w:r>
      <w:r w:rsidRPr="00547E62">
        <w:rPr>
          <w:rFonts w:ascii="Times New Roman" w:hAnsi="Times New Roman" w:cs="Times New Roman"/>
          <w:sz w:val="30"/>
          <w:szCs w:val="30"/>
          <w:lang w:val="uz-Cyrl-UZ"/>
        </w:rPr>
        <w:softHyphen/>
        <w:t xml:space="preserve"> aprel boshlari) ekish yaxshi natijalar beradi. Ximolay kedri </w:t>
      </w:r>
      <w:r w:rsidRPr="00547E62">
        <w:rPr>
          <w:rFonts w:ascii="Times New Roman" w:hAnsi="Times New Roman" w:cs="Times New Roman"/>
          <w:sz w:val="30"/>
          <w:szCs w:val="30"/>
          <w:lang w:val="uz-Cyrl-UZ"/>
        </w:rPr>
        <w:lastRenderedPageBreak/>
        <w:t xml:space="preserve">nihollari uchun yengil tarkibli qumoq, qumli sho‘rlanmagan tuproqlar mos keladi. Mexanik tarkibi og‘ir, quriganda qattiqlashib qoluvchi tuproqlar Ximolay kedri urug‘lari ekish uchun yaroqsiz hisoblanadi. </w:t>
      </w:r>
    </w:p>
    <w:p w14:paraId="26F3E30B" w14:textId="4E19DF27" w:rsidR="00A40345" w:rsidRPr="00547E62" w:rsidRDefault="00A40345"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Ximolay kedri urug‘lari balandligi 15 sm qilib ko‘taarma egatlarga ekiladi.So‘ng zaxlatib sug‘oriladi, lekin pollarga urug‘ ekib bostirib sug‘orish yaramaydi. 1 yilda parvarishlash bo‘limiga o‘tkazish uchun tayyor hisoblanadi. Yetishtirilgan urug‘ko‘chatlar sifati GOST 3317-</w:t>
      </w:r>
      <w:r w:rsidRPr="00E863D9">
        <w:rPr>
          <w:rFonts w:ascii="Times New Roman" w:hAnsi="Times New Roman" w:cs="Times New Roman"/>
          <w:sz w:val="30"/>
          <w:szCs w:val="30"/>
          <w:lang w:val="uz-Cyrl-UZ"/>
        </w:rPr>
        <w:t>90 “</w:t>
      </w:r>
      <w:r w:rsidR="00E863D9" w:rsidRPr="00E863D9">
        <w:rPr>
          <w:rFonts w:ascii="Times New Roman" w:hAnsi="Times New Roman" w:cs="Times New Roman"/>
          <w:sz w:val="30"/>
          <w:szCs w:val="30"/>
          <w:lang w:val="uz-Cyrl-UZ"/>
        </w:rPr>
        <w:t>Сеянси</w:t>
      </w:r>
      <w:r w:rsidRPr="00E863D9">
        <w:rPr>
          <w:rFonts w:ascii="Times New Roman" w:hAnsi="Times New Roman" w:cs="Times New Roman"/>
          <w:sz w:val="30"/>
          <w:szCs w:val="30"/>
          <w:lang w:val="uz-Cyrl-UZ"/>
        </w:rPr>
        <w:t xml:space="preserve"> </w:t>
      </w:r>
      <w:r w:rsidR="00E863D9" w:rsidRPr="00E863D9">
        <w:rPr>
          <w:rFonts w:ascii="Times New Roman" w:hAnsi="Times New Roman" w:cs="Times New Roman"/>
          <w:sz w:val="30"/>
          <w:szCs w:val="30"/>
          <w:lang w:val="uz-Cyrl-UZ"/>
        </w:rPr>
        <w:t>деревев</w:t>
      </w:r>
      <w:r w:rsidRPr="00E863D9">
        <w:rPr>
          <w:rFonts w:ascii="Times New Roman" w:hAnsi="Times New Roman" w:cs="Times New Roman"/>
          <w:sz w:val="30"/>
          <w:szCs w:val="30"/>
          <w:lang w:val="uz-Cyrl-UZ"/>
        </w:rPr>
        <w:t xml:space="preserve"> </w:t>
      </w:r>
      <w:r w:rsidR="00E863D9" w:rsidRPr="00E863D9">
        <w:rPr>
          <w:rFonts w:ascii="Times New Roman" w:hAnsi="Times New Roman" w:cs="Times New Roman"/>
          <w:sz w:val="30"/>
          <w:szCs w:val="30"/>
          <w:lang w:val="uz-Cyrl-UZ"/>
        </w:rPr>
        <w:t>и</w:t>
      </w:r>
      <w:r w:rsidRPr="00E863D9">
        <w:rPr>
          <w:rFonts w:ascii="Times New Roman" w:hAnsi="Times New Roman" w:cs="Times New Roman"/>
          <w:sz w:val="30"/>
          <w:szCs w:val="30"/>
          <w:lang w:val="uz-Cyrl-UZ"/>
        </w:rPr>
        <w:t xml:space="preserve"> </w:t>
      </w:r>
      <w:r w:rsidR="00E863D9" w:rsidRPr="00E863D9">
        <w:rPr>
          <w:rFonts w:ascii="Times New Roman" w:hAnsi="Times New Roman" w:cs="Times New Roman"/>
          <w:sz w:val="30"/>
          <w:szCs w:val="30"/>
          <w:lang w:val="uz-Cyrl-UZ"/>
        </w:rPr>
        <w:t>кустарников</w:t>
      </w:r>
      <w:r w:rsidRPr="00E863D9">
        <w:rPr>
          <w:rFonts w:ascii="Times New Roman" w:hAnsi="Times New Roman" w:cs="Times New Roman"/>
          <w:sz w:val="30"/>
          <w:szCs w:val="30"/>
          <w:lang w:val="uz-Cyrl-UZ"/>
        </w:rPr>
        <w:t xml:space="preserve">” davlat standarti talablari bo‘yicha baholanadi.  Urug‘ </w:t>
      </w:r>
      <w:r w:rsidR="00E863D9" w:rsidRPr="00E863D9">
        <w:rPr>
          <w:rFonts w:ascii="Times New Roman" w:hAnsi="Times New Roman" w:cs="Times New Roman"/>
          <w:sz w:val="30"/>
          <w:szCs w:val="30"/>
          <w:lang w:val="uz-Cyrl-UZ"/>
        </w:rPr>
        <w:t>э</w:t>
      </w:r>
      <w:r w:rsidRPr="00E863D9">
        <w:rPr>
          <w:rFonts w:ascii="Times New Roman" w:hAnsi="Times New Roman" w:cs="Times New Roman"/>
          <w:sz w:val="30"/>
          <w:szCs w:val="30"/>
          <w:lang w:val="uz-Cyrl-UZ"/>
        </w:rPr>
        <w:t>kilgan egatlarda qatqaloqni oldini olish uchun 3-4 sm qalinlikda mulchalanadi.. Mulcha nihollar unib chiqqandan keyin avgustgacha qoldiriladi.</w:t>
      </w:r>
      <w:r w:rsidRPr="00547E62">
        <w:rPr>
          <w:rFonts w:ascii="Times New Roman" w:hAnsi="Times New Roman" w:cs="Times New Roman"/>
          <w:sz w:val="30"/>
          <w:szCs w:val="30"/>
          <w:lang w:val="uz-Cyrl-UZ"/>
        </w:rPr>
        <w:t xml:space="preserve"> </w:t>
      </w:r>
    </w:p>
    <w:p w14:paraId="7559D6FD" w14:textId="77777777" w:rsidR="005D27BF" w:rsidRPr="00547E62" w:rsidRDefault="00A40345"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Ximolay kedri mahalliy sharoitlarda yaxshi unib qiyg‘os nihollar beradi, lekin yozning jazirama issiq davrida ko‘plab nihollar nobud bo‘ladi, shuning uchun ularni saqlab qolishga e’tibor qaratilishi lozim. Buning uchun ularni soyalatish kerak va urug‘larni unib chiqish davrida ularni tez –tez sug‘orib turish kerak. Urug‘ko‘chatlar urug‘ ekish bo‘limida 1-2 yil ushlanadi. Urug‘ko‘chatlarni kavlash paytida ularni ildiz tizimin</w:t>
      </w:r>
      <w:r w:rsidR="00CD3C84" w:rsidRPr="00547E62">
        <w:rPr>
          <w:rFonts w:ascii="Times New Roman" w:hAnsi="Times New Roman" w:cs="Times New Roman"/>
          <w:sz w:val="30"/>
          <w:szCs w:val="30"/>
          <w:lang w:val="uz-Cyrl-UZ"/>
        </w:rPr>
        <w:t>i</w:t>
      </w:r>
      <w:r w:rsidRPr="00547E62">
        <w:rPr>
          <w:rFonts w:ascii="Times New Roman" w:hAnsi="Times New Roman" w:cs="Times New Roman"/>
          <w:sz w:val="30"/>
          <w:szCs w:val="30"/>
          <w:lang w:val="uz-Cyrl-UZ"/>
        </w:rPr>
        <w:t xml:space="preserve"> zararlanmasligiga alohida e’tibor qaratish lozim, bu ularni tutib ketishiga katta ta’sir ko‘rsatadi. </w:t>
      </w:r>
    </w:p>
    <w:p w14:paraId="12999861" w14:textId="77777777" w:rsidR="00A40345" w:rsidRPr="00547E62" w:rsidRDefault="00A40345"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Ximolay kedri ko‘chatlari </w:t>
      </w:r>
      <w:r w:rsidR="00CD3C84" w:rsidRPr="00547E62">
        <w:rPr>
          <w:rFonts w:ascii="Times New Roman" w:hAnsi="Times New Roman" w:cs="Times New Roman"/>
          <w:sz w:val="30"/>
          <w:szCs w:val="30"/>
          <w:lang w:val="uz-Cyrl-UZ"/>
        </w:rPr>
        <w:t xml:space="preserve">doimiy joyiga </w:t>
      </w:r>
      <w:r w:rsidRPr="00547E62">
        <w:rPr>
          <w:rFonts w:ascii="Times New Roman" w:hAnsi="Times New Roman" w:cs="Times New Roman"/>
          <w:sz w:val="30"/>
          <w:szCs w:val="30"/>
          <w:lang w:val="uz-Cyrl-UZ"/>
        </w:rPr>
        <w:t>kech kuzda yoki bahorda vegetasiya boshlanmasdan  ildiz tuprog‘i bilan ekiladi. Bahorda ishlarni tezlatish uchun ekiladigan joylarni tayyorlash va chuqurchalarni qazish ishlari kuzda bajariladi. Ekish uchun chuqurchalarni qo‘lda yoki mashina yordamida qaziladi. Chuqurchalarning kattaligi shunday bo‘lishi kerakki, unda ildiz tarmoqlari bemalol joylashishi lozim (50×50×50 sm dan 70×70×70 sm gacha). Ko‘chatlar ikki-uch yoshli  va standart bo‘lishi kerak.</w:t>
      </w:r>
    </w:p>
    <w:p w14:paraId="29778D71" w14:textId="77777777" w:rsidR="004E2651" w:rsidRPr="00547E62" w:rsidRDefault="00CD3C8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M</w:t>
      </w:r>
      <w:r w:rsidR="004E2651" w:rsidRPr="00547E62">
        <w:rPr>
          <w:rFonts w:ascii="Times New Roman" w:hAnsi="Times New Roman" w:cs="Times New Roman"/>
          <w:b/>
          <w:bCs/>
          <w:sz w:val="30"/>
          <w:szCs w:val="30"/>
          <w:lang w:val="uz-Cyrl-UZ"/>
        </w:rPr>
        <w:t>yetasekvoyya (</w:t>
      </w:r>
      <w:r w:rsidR="004E2651" w:rsidRPr="00547E62">
        <w:rPr>
          <w:rFonts w:ascii="Times New Roman" w:hAnsi="Times New Roman" w:cs="Times New Roman"/>
          <w:b/>
          <w:bCs/>
          <w:i/>
          <w:sz w:val="30"/>
          <w:szCs w:val="30"/>
          <w:lang w:val="uz-Cyrl-UZ"/>
        </w:rPr>
        <w:t xml:space="preserve">Metaseguoia glyptostroboides </w:t>
      </w:r>
      <w:r w:rsidR="004E2651" w:rsidRPr="00547E62">
        <w:rPr>
          <w:rFonts w:ascii="Times New Roman" w:hAnsi="Times New Roman" w:cs="Times New Roman"/>
          <w:b/>
          <w:bCs/>
          <w:sz w:val="30"/>
          <w:szCs w:val="30"/>
          <w:lang w:val="uz-Cyrl-UZ"/>
        </w:rPr>
        <w:t>Mu.et.Cheng.)</w:t>
      </w:r>
      <w:r w:rsidRPr="00547E62">
        <w:rPr>
          <w:rFonts w:ascii="Times New Roman" w:hAnsi="Times New Roman" w:cs="Times New Roman"/>
          <w:b/>
          <w:bCs/>
          <w:sz w:val="30"/>
          <w:szCs w:val="30"/>
          <w:lang w:val="uz-Cyrl-UZ"/>
        </w:rPr>
        <w:t>.</w:t>
      </w:r>
      <w:r w:rsidR="004E2651" w:rsidRPr="00547E62">
        <w:rPr>
          <w:rFonts w:ascii="Times New Roman" w:hAnsi="Times New Roman" w:cs="Times New Roman"/>
          <w:sz w:val="30"/>
          <w:szCs w:val="30"/>
          <w:lang w:val="uz-Cyrl-UZ"/>
        </w:rPr>
        <w:t xml:space="preserve"> U katta daraxt bo‘lib, bo‘yi 50 metrga, diametri 2 metrga yetadi. Shox-shabbasi tuxumsimon. Po‘stlog‘i jigar rangda. Shoxlari po‘stlarini tashlab turadi. Novda va barglari qarama-qarshi joylashadi. Metasekvoyyaning novdalari uzun va kalta bo‘lib, yon kalta novdalari yashil rangda, qishda barglari bilan birga to‘kilib ketadi. </w:t>
      </w:r>
    </w:p>
    <w:p w14:paraId="6A79F779" w14:textId="77777777" w:rsidR="00B32F06" w:rsidRPr="00547E62" w:rsidRDefault="00B32F0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Metasekvoyya bir uyli o‘simlik, 6 yoshida changlanadi. Erkak qubbalari novdasining uchida barg qo‘ltig‘ida joylashadi. Ular 5 mm uzunlikda bo‘lib, shingilcha hosil qiladi. Gulyon barglari but shaklida joylashgan. Gulbandi 3 mm uzunlikda, mikrosporofili kalta bandchali. </w:t>
      </w:r>
    </w:p>
    <w:p w14:paraId="6417CB79" w14:textId="77777777" w:rsidR="00B32F06" w:rsidRPr="00547E62" w:rsidRDefault="00B32F06" w:rsidP="00547E62">
      <w:pPr>
        <w:spacing w:after="0" w:line="240" w:lineRule="auto"/>
        <w:ind w:firstLine="454"/>
        <w:jc w:val="both"/>
        <w:rPr>
          <w:rFonts w:ascii="Times New Roman" w:hAnsi="Times New Roman" w:cs="Times New Roman"/>
          <w:sz w:val="30"/>
          <w:szCs w:val="30"/>
          <w:lang w:val="uz-Cyrl-UZ"/>
        </w:rPr>
      </w:pPr>
    </w:p>
    <w:p w14:paraId="7FE5DE15" w14:textId="77777777" w:rsidR="004E2651" w:rsidRPr="00E863D9" w:rsidRDefault="004E2651" w:rsidP="00E863D9">
      <w:pPr>
        <w:spacing w:after="0" w:line="240" w:lineRule="auto"/>
        <w:jc w:val="center"/>
        <w:rPr>
          <w:rFonts w:ascii="Times New Roman" w:hAnsi="Times New Roman" w:cs="Times New Roman"/>
          <w:sz w:val="24"/>
          <w:szCs w:val="24"/>
          <w:lang w:val="uz-Cyrl-UZ"/>
        </w:rPr>
      </w:pPr>
      <w:r w:rsidRPr="00E863D9">
        <w:rPr>
          <w:rFonts w:ascii="Times New Roman" w:hAnsi="Times New Roman" w:cs="Times New Roman"/>
          <w:noProof/>
          <w:sz w:val="24"/>
          <w:szCs w:val="24"/>
        </w:rPr>
        <w:lastRenderedPageBreak/>
        <w:drawing>
          <wp:inline distT="0" distB="0" distL="0" distR="0" wp14:anchorId="34267ECC" wp14:editId="6203A371">
            <wp:extent cx="5310173" cy="3409950"/>
            <wp:effectExtent l="0" t="0" r="5080" b="0"/>
            <wp:docPr id="31" name="Рисунок 14" descr="C:\Users\Lenovo\Desktop\med_metasekvoyya-gliptostrobovidnaya.jpg"/>
            <wp:cNvGraphicFramePr/>
            <a:graphic xmlns:a="http://schemas.openxmlformats.org/drawingml/2006/main">
              <a:graphicData uri="http://schemas.openxmlformats.org/drawingml/2006/picture">
                <pic:pic xmlns:pic="http://schemas.openxmlformats.org/drawingml/2006/picture">
                  <pic:nvPicPr>
                    <pic:cNvPr id="1026" name="Picture 2" descr="C:\Users\Lenovo\Desktop\med_metasekvoyya-gliptostrobovidnaya.jpg"/>
                    <pic:cNvPicPr>
                      <a:picLocks noChangeAspect="1" noChangeArrowheads="1"/>
                    </pic:cNvPicPr>
                  </pic:nvPicPr>
                  <pic:blipFill>
                    <a:blip r:embed="rId31"/>
                    <a:srcRect/>
                    <a:stretch>
                      <a:fillRect/>
                    </a:stretch>
                  </pic:blipFill>
                  <pic:spPr bwMode="auto">
                    <a:xfrm>
                      <a:off x="0" y="0"/>
                      <a:ext cx="5335976" cy="3426520"/>
                    </a:xfrm>
                    <a:prstGeom prst="rect">
                      <a:avLst/>
                    </a:prstGeom>
                    <a:noFill/>
                  </pic:spPr>
                </pic:pic>
              </a:graphicData>
            </a:graphic>
          </wp:inline>
        </w:drawing>
      </w:r>
    </w:p>
    <w:p w14:paraId="3085D8DF" w14:textId="498F64F3" w:rsidR="004E2651" w:rsidRPr="00E863D9" w:rsidRDefault="00A247A1" w:rsidP="00E863D9">
      <w:pPr>
        <w:spacing w:after="0" w:line="240" w:lineRule="auto"/>
        <w:jc w:val="center"/>
        <w:rPr>
          <w:rFonts w:ascii="Times New Roman" w:hAnsi="Times New Roman" w:cs="Times New Roman"/>
          <w:b/>
          <w:sz w:val="24"/>
          <w:szCs w:val="24"/>
          <w:lang w:val="uz-Cyrl-UZ"/>
        </w:rPr>
      </w:pPr>
      <w:r w:rsidRPr="00E863D9">
        <w:rPr>
          <w:rFonts w:ascii="Times New Roman" w:hAnsi="Times New Roman" w:cs="Times New Roman"/>
          <w:b/>
          <w:sz w:val="24"/>
          <w:szCs w:val="24"/>
          <w:lang w:val="uz-Cyrl-UZ"/>
        </w:rPr>
        <w:t>2</w:t>
      </w:r>
      <w:r w:rsidR="00E863D9" w:rsidRPr="00976068">
        <w:rPr>
          <w:rFonts w:ascii="Times New Roman" w:hAnsi="Times New Roman" w:cs="Times New Roman"/>
          <w:b/>
          <w:sz w:val="24"/>
          <w:szCs w:val="24"/>
          <w:lang w:val="uz-Cyrl-UZ"/>
        </w:rPr>
        <w:t>2</w:t>
      </w:r>
      <w:r w:rsidR="004E2651" w:rsidRPr="00E863D9">
        <w:rPr>
          <w:rFonts w:ascii="Times New Roman" w:hAnsi="Times New Roman" w:cs="Times New Roman"/>
          <w:b/>
          <w:sz w:val="24"/>
          <w:szCs w:val="24"/>
          <w:lang w:val="uz-Cyrl-UZ"/>
        </w:rPr>
        <w:t>-rasm. Metasekvoyya alleyasi</w:t>
      </w:r>
    </w:p>
    <w:p w14:paraId="2F7DE1AC" w14:textId="77777777" w:rsidR="00E863D9" w:rsidRDefault="00E863D9" w:rsidP="00547E62">
      <w:pPr>
        <w:spacing w:after="0" w:line="240" w:lineRule="auto"/>
        <w:ind w:firstLine="454"/>
        <w:jc w:val="both"/>
        <w:rPr>
          <w:rFonts w:ascii="Times New Roman" w:hAnsi="Times New Roman" w:cs="Times New Roman"/>
          <w:sz w:val="30"/>
          <w:szCs w:val="30"/>
          <w:lang w:val="uz-Cyrl-UZ"/>
        </w:rPr>
      </w:pPr>
    </w:p>
    <w:p w14:paraId="19DDA5A0" w14:textId="4EE7D908" w:rsidR="00B32F06"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Urg‘ochi qubbalari bittadan joylashadi, bo‘yi 8 mm, gulyonbarglari ham butsimon joylashgan, ular oval yoki uchburchak shaklida. Gulbandi 4 mm uzunlikda bo‘lib, bargsiz. Qubbalari to‘q jigarrangda, novdada osilib turadi. Ular birinchi yili yetiladi.</w:t>
      </w:r>
      <w:r w:rsidR="00B32F06" w:rsidRPr="00547E62">
        <w:rPr>
          <w:rFonts w:ascii="Times New Roman" w:hAnsi="Times New Roman" w:cs="Times New Roman"/>
          <w:sz w:val="30"/>
          <w:szCs w:val="30"/>
          <w:lang w:val="uz-Cyrl-UZ"/>
        </w:rPr>
        <w:t xml:space="preserve"> Qubba tangachalari qarama-qarshi joylashadi, har qaysi tangacha tagida 5-9 tadan urug‘ rivojlanadi. Urug‘i yassi, yupqa, tuxumsimon bo‘lib, uchki tomoni bir oz o‘yiq. Metasekvoyya urug‘idan ko‘payadi.</w:t>
      </w:r>
      <w:r w:rsidR="00911B03" w:rsidRPr="00547E62">
        <w:rPr>
          <w:rFonts w:ascii="Times New Roman" w:hAnsi="Times New Roman" w:cs="Times New Roman"/>
          <w:sz w:val="30"/>
          <w:szCs w:val="30"/>
          <w:lang w:val="en-US"/>
        </w:rPr>
        <w:t xml:space="preserve"> </w:t>
      </w:r>
      <w:r w:rsidR="00B32F06" w:rsidRPr="00547E62">
        <w:rPr>
          <w:rFonts w:ascii="Times New Roman" w:hAnsi="Times New Roman" w:cs="Times New Roman"/>
          <w:sz w:val="30"/>
          <w:szCs w:val="30"/>
          <w:lang w:val="uz-Cyrl-UZ"/>
        </w:rPr>
        <w:t xml:space="preserve"> U o‘q ildiz va yon ildizlar chiqaradi. Uni qishki qalamchasidan ham ko‘paytirish mumkin. </w:t>
      </w:r>
    </w:p>
    <w:p w14:paraId="6727B0F5" w14:textId="77777777" w:rsidR="006A15B5" w:rsidRPr="00547E62" w:rsidRDefault="00B32F0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Metasekvoyya urug‘lari  hech qanday tayyorgarchiliksiz ekiladi. Ekishga tayyorlangan urug‘lar issiqxonalarga yoki maxsus jihozlangan parniklarga ekiladi.</w:t>
      </w:r>
    </w:p>
    <w:p w14:paraId="78BC8BEE" w14:textId="77777777" w:rsidR="006A15B5" w:rsidRPr="00E863D9" w:rsidRDefault="006A15B5" w:rsidP="00E863D9">
      <w:pPr>
        <w:spacing w:after="0" w:line="240" w:lineRule="auto"/>
        <w:jc w:val="center"/>
        <w:rPr>
          <w:rFonts w:ascii="Times New Roman" w:hAnsi="Times New Roman" w:cs="Times New Roman"/>
          <w:sz w:val="24"/>
          <w:szCs w:val="24"/>
          <w:lang w:val="uz-Cyrl-UZ"/>
        </w:rPr>
      </w:pPr>
      <w:r w:rsidRPr="00E863D9">
        <w:rPr>
          <w:rFonts w:ascii="Times New Roman" w:hAnsi="Times New Roman" w:cs="Times New Roman"/>
          <w:noProof/>
          <w:sz w:val="24"/>
          <w:szCs w:val="24"/>
        </w:rPr>
        <w:lastRenderedPageBreak/>
        <w:drawing>
          <wp:inline distT="0" distB="0" distL="0" distR="0" wp14:anchorId="483B09ED" wp14:editId="55F825F3">
            <wp:extent cx="5459077" cy="3267075"/>
            <wp:effectExtent l="0" t="0" r="8890" b="0"/>
            <wp:docPr id="21" name="Рисунок 15" descr="C:\Users\Lenovo\Desktop\images.jpg"/>
            <wp:cNvGraphicFramePr/>
            <a:graphic xmlns:a="http://schemas.openxmlformats.org/drawingml/2006/main">
              <a:graphicData uri="http://schemas.openxmlformats.org/drawingml/2006/picture">
                <pic:pic xmlns:pic="http://schemas.openxmlformats.org/drawingml/2006/picture">
                  <pic:nvPicPr>
                    <pic:cNvPr id="4098" name="Picture 2" descr="C:\Users\Lenovo\Desktop\images.jpg"/>
                    <pic:cNvPicPr>
                      <a:picLocks noChangeAspect="1" noChangeArrowheads="1"/>
                    </pic:cNvPicPr>
                  </pic:nvPicPr>
                  <pic:blipFill>
                    <a:blip r:embed="rId32"/>
                    <a:srcRect/>
                    <a:stretch>
                      <a:fillRect/>
                    </a:stretch>
                  </pic:blipFill>
                  <pic:spPr bwMode="auto">
                    <a:xfrm>
                      <a:off x="0" y="0"/>
                      <a:ext cx="5496638" cy="3289554"/>
                    </a:xfrm>
                    <a:prstGeom prst="rect">
                      <a:avLst/>
                    </a:prstGeom>
                    <a:noFill/>
                  </pic:spPr>
                </pic:pic>
              </a:graphicData>
            </a:graphic>
          </wp:inline>
        </w:drawing>
      </w:r>
    </w:p>
    <w:p w14:paraId="74511CFF" w14:textId="1BA22126" w:rsidR="006A15B5" w:rsidRPr="00E863D9" w:rsidRDefault="00A247A1" w:rsidP="00E863D9">
      <w:pPr>
        <w:spacing w:after="0" w:line="240" w:lineRule="auto"/>
        <w:jc w:val="center"/>
        <w:rPr>
          <w:rFonts w:ascii="Times New Roman" w:hAnsi="Times New Roman" w:cs="Times New Roman"/>
          <w:b/>
          <w:sz w:val="24"/>
          <w:szCs w:val="24"/>
          <w:lang w:val="uz-Cyrl-UZ"/>
        </w:rPr>
      </w:pPr>
      <w:r w:rsidRPr="00E863D9">
        <w:rPr>
          <w:rFonts w:ascii="Times New Roman" w:hAnsi="Times New Roman" w:cs="Times New Roman"/>
          <w:b/>
          <w:sz w:val="24"/>
          <w:szCs w:val="24"/>
          <w:lang w:val="uz-Cyrl-UZ"/>
        </w:rPr>
        <w:t>2</w:t>
      </w:r>
      <w:r w:rsidR="00E863D9">
        <w:rPr>
          <w:rFonts w:ascii="Times New Roman" w:hAnsi="Times New Roman" w:cs="Times New Roman"/>
          <w:b/>
          <w:sz w:val="24"/>
          <w:szCs w:val="24"/>
          <w:lang w:val="en-US"/>
        </w:rPr>
        <w:t>3</w:t>
      </w:r>
      <w:r w:rsidR="006A15B5" w:rsidRPr="00E863D9">
        <w:rPr>
          <w:rFonts w:ascii="Times New Roman" w:hAnsi="Times New Roman" w:cs="Times New Roman"/>
          <w:b/>
          <w:sz w:val="24"/>
          <w:szCs w:val="24"/>
          <w:lang w:val="uz-Cyrl-UZ"/>
        </w:rPr>
        <w:t>-rasm. Metasekvoyya qubbasi va urug‘lari</w:t>
      </w:r>
    </w:p>
    <w:p w14:paraId="25917515" w14:textId="77777777" w:rsidR="00E863D9" w:rsidRDefault="00E863D9" w:rsidP="00547E62">
      <w:pPr>
        <w:spacing w:after="0" w:line="240" w:lineRule="auto"/>
        <w:ind w:firstLine="454"/>
        <w:jc w:val="both"/>
        <w:rPr>
          <w:rFonts w:ascii="Times New Roman" w:hAnsi="Times New Roman" w:cs="Times New Roman"/>
          <w:sz w:val="30"/>
          <w:szCs w:val="30"/>
          <w:lang w:val="uz-Cyrl-UZ"/>
        </w:rPr>
      </w:pPr>
    </w:p>
    <w:p w14:paraId="66D2666F" w14:textId="40A21877" w:rsidR="00BD1022" w:rsidRPr="00547E62" w:rsidRDefault="00BD102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Urug‘lar maxsus tayyorlangan transheyalarda  undiriladi. Ekiladigan yerni yaxshi drenaj xususiyatiga ega bo‘lishligi uchun transheya tagiga 10 sm qalinlikda tosh teriladi. Shundan so‘ng uning ustiga 10-15 sm chirigan go‘ng va qum bilan 1:1 nisbatda aralashtirilgan substrat yotqiziladi. Ushbu substratga dezinfeksiya maqsadida marganes-nordan kaliyning 0,02% suvli eritmasi yoki biron-bir shu kabi dezinfeksiyalovchi vosita bilan ishlov beriladi. </w:t>
      </w:r>
    </w:p>
    <w:p w14:paraId="30B09DA5" w14:textId="77777777" w:rsidR="00BD1022" w:rsidRPr="00547E62" w:rsidRDefault="00BD102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Urug‘lar oralig‘i 10 sm qilib tayyorlangan ariqchalarga ekiladi. Urug‘ ekish me’yori metasekvoyya uchun 4 g/m, Urug‘larni ekish chuqurligi metasekvoyya uchun 0,5-1 sm, tashkil etadi. Urug‘larni ekishning eng yaxshi muddati – aprelning uchinchi dekadasi hisoblanadi. Ekilgan urug‘lar shu tarzda har kuni namlanadi, issiqxona binosi shamollatib turiladi, parnik ramalari bo‘lsa, kunduzi ochiq holatda qoldiriladi, kechasi berkitiladi. Unib chiqqan nihollarni kuzgacha issiqxonada yoki parnikda qoldirib parvarishlash mumkin. Ba’zi hollarda ularni soyalatilgan egatlarga ko‘chirib o‘tkazib (pikirovka) parvarishlash ham mumkin. </w:t>
      </w:r>
    </w:p>
    <w:p w14:paraId="029C9D4F"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Oddiy taksodiy yoki botqoq sarv</w:t>
      </w:r>
      <w:r w:rsidR="0029513B" w:rsidRPr="00547E62">
        <w:rPr>
          <w:rFonts w:ascii="Times New Roman" w:hAnsi="Times New Roman" w:cs="Times New Roman"/>
          <w:b/>
          <w:bCs/>
          <w:sz w:val="30"/>
          <w:szCs w:val="30"/>
          <w:lang w:val="uz-Cyrl-UZ"/>
        </w:rPr>
        <w:t xml:space="preserve"> daraxti</w:t>
      </w:r>
      <w:r w:rsidRPr="00547E62">
        <w:rPr>
          <w:rFonts w:ascii="Times New Roman" w:hAnsi="Times New Roman" w:cs="Times New Roman"/>
          <w:b/>
          <w:bCs/>
          <w:sz w:val="30"/>
          <w:szCs w:val="30"/>
          <w:lang w:val="uz-Cyrl-UZ"/>
        </w:rPr>
        <w:t xml:space="preserve"> (</w:t>
      </w:r>
      <w:r w:rsidRPr="00547E62">
        <w:rPr>
          <w:rFonts w:ascii="Times New Roman" w:hAnsi="Times New Roman" w:cs="Times New Roman"/>
          <w:b/>
          <w:bCs/>
          <w:i/>
          <w:sz w:val="30"/>
          <w:szCs w:val="30"/>
          <w:lang w:val="uz-Cyrl-UZ"/>
        </w:rPr>
        <w:t>Taxodium distichum</w:t>
      </w:r>
      <w:r w:rsidRPr="00547E62">
        <w:rPr>
          <w:rFonts w:ascii="Times New Roman" w:hAnsi="Times New Roman" w:cs="Times New Roman"/>
          <w:b/>
          <w:bCs/>
          <w:sz w:val="30"/>
          <w:szCs w:val="30"/>
          <w:lang w:val="uz-Cyrl-UZ"/>
        </w:rPr>
        <w:t xml:space="preserve"> Rich.</w:t>
      </w:r>
      <w:r w:rsidRPr="00547E62">
        <w:rPr>
          <w:rFonts w:ascii="Times New Roman" w:hAnsi="Times New Roman" w:cs="Times New Roman"/>
          <w:bCs/>
          <w:sz w:val="30"/>
          <w:szCs w:val="30"/>
          <w:lang w:val="uz-Cyrl-UZ"/>
        </w:rPr>
        <w:t>)</w:t>
      </w:r>
      <w:r w:rsidRPr="00547E62">
        <w:rPr>
          <w:rFonts w:ascii="Times New Roman" w:hAnsi="Times New Roman" w:cs="Times New Roman"/>
          <w:sz w:val="30"/>
          <w:szCs w:val="30"/>
          <w:lang w:val="uz-Cyrl-UZ"/>
        </w:rPr>
        <w:t xml:space="preserve"> bo‘yi 30 metrga yetadigan daraxt. Tanasi qo‘ng‘ir-qizil rangda, tubi qirrali. Yoshligida shox-shabbasi piramida shaklida, katta yoshida keng yumaloq bo‘ladi. Shoxlari yoyilib yoki egilib o‘sadi. Ninabarglari mayin, bo‘yi 9-15 mm, eni 1-2 mm, yashil-sarg‘ish rangda bo‘lib, ingichka novdalarda joylashadi va shu novdalar bilan birga to‘kiladi. Bu daraxt bir uyli.</w:t>
      </w:r>
    </w:p>
    <w:p w14:paraId="4D4B956C"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 Otalik to‘pguli boshoqsimon tuzilib, spiral shaklda joylashgan changdonlardan iborat, urg‘ochi to‘pguli esa novdalar uchida bittadan yoki ikkitadan bo‘lib joylashadi. Tangachalari cherepisasimon tuzilgan bo‘lib, har qaysisida 2 tadan urug‘ rivojlanadi. Qubbasi 2-3 sm, shar yoki ellipssimon shaklda to‘q-qo‘ngir rangda bo‘lib, kalta novdalarda joylashadi, ularda tangachasimon qalin ninabarglar joylashadi.</w:t>
      </w:r>
    </w:p>
    <w:p w14:paraId="67B03324"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Qubba birinchi yili yetiladi. Urug‘i mayda (15 mm) qobig‘i dag‘al. Bu daraxt urug‘idan yaxshi ko‘payadi, yorug‘sevar bo‘lib, sernam tuproqlarda yaxshi o‘sadi. Ohakli tuproqda yaxshi o‘smaydi, u quyosh nuri ta’siridan zararlanadi. Havoning ifloslanishiga chidamaydi, sekin o‘sadi, ammo uzoq yashaydi. </w:t>
      </w:r>
    </w:p>
    <w:p w14:paraId="6DA6D3ED"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Botqoq sarvining qubbalari oktyabr-noyabr oylarida pishib yetiladi.  Yetilgani sari ular qo‘ng‘ir rangga kiradi, quriydi va qubbasidagi urug‘lari sochilib ketadi. Shu sababli ularning o‘z vaqtida terish muhimdir. Terilgan urug‘larni ekishga tayyorlash uchun, ularning ikki sutka davomida sovuq suvda ivitiladi. </w:t>
      </w:r>
    </w:p>
    <w:p w14:paraId="341D21DC"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Ekishga tayyorlangan urug‘lar issiqxonalarga yoki maxsus jihozlangan parniklarga ekiladi. Urug‘lar maxsus tayyorlangan transheyalarda  undiriladi. Ekiladigan yerni yaxshi drenaj xususiyatiga ega bo‘lishligi uchun transheya tagiga 10 sm qalinlikda tosh teriladi. Shundan so‘ng uning ustiga 10-15 sm chirigan go‘ng va qum bilan 1:1 nisbatda aralashtirilgan substrat yotqiziladi. Ushbu substratga dezinfeksiya maqsadida marganes-nordan kaliyning 0,02% suvli eritmasi yoki biron-bir shu kabi dezinfeksiyalovchi vosita bilan ishlov beriladi. </w:t>
      </w:r>
    </w:p>
    <w:p w14:paraId="5CA8CB03" w14:textId="77777777" w:rsidR="004E2651" w:rsidRPr="00547E62" w:rsidRDefault="004E2651" w:rsidP="00547E62">
      <w:pPr>
        <w:spacing w:after="0" w:line="240" w:lineRule="auto"/>
        <w:ind w:firstLine="454"/>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Urug‘lar oralig‘i 10 sm qilib tayyorlangan ariqchalarga ekiladi. Botqoq sarvi uchun urug‘ ekish normasi 30 g/m</w:t>
      </w:r>
      <w:r w:rsidR="00BD1022" w:rsidRPr="00547E62">
        <w:rPr>
          <w:rFonts w:ascii="Times New Roman" w:hAnsi="Times New Roman" w:cs="Times New Roman"/>
          <w:sz w:val="30"/>
          <w:szCs w:val="30"/>
          <w:lang w:val="uz-Cyrl-UZ"/>
        </w:rPr>
        <w:t>.</w:t>
      </w:r>
      <w:r w:rsidRPr="00547E62">
        <w:rPr>
          <w:rFonts w:ascii="Times New Roman" w:hAnsi="Times New Roman" w:cs="Times New Roman"/>
          <w:sz w:val="30"/>
          <w:szCs w:val="30"/>
          <w:lang w:val="uz-Cyrl-UZ"/>
        </w:rPr>
        <w:t xml:space="preserve"> Urug‘larni ekish chuqurligi botqoq sarvi uchun 3 sm</w:t>
      </w:r>
      <w:r w:rsidR="00BD1022" w:rsidRPr="00547E62">
        <w:rPr>
          <w:rFonts w:ascii="Times New Roman" w:hAnsi="Times New Roman" w:cs="Times New Roman"/>
          <w:sz w:val="30"/>
          <w:szCs w:val="30"/>
          <w:lang w:val="uz-Cyrl-UZ"/>
        </w:rPr>
        <w:t xml:space="preserve"> ni</w:t>
      </w:r>
      <w:r w:rsidRPr="00547E62">
        <w:rPr>
          <w:rFonts w:ascii="Times New Roman" w:hAnsi="Times New Roman" w:cs="Times New Roman"/>
          <w:sz w:val="30"/>
          <w:szCs w:val="30"/>
          <w:lang w:val="uz-Cyrl-UZ"/>
        </w:rPr>
        <w:t xml:space="preserve"> tashkil etadi. Urug‘larni ekishning eng yaxshi muddati – aprelning uchinchi dekadasi hisoblanadi. </w:t>
      </w:r>
    </w:p>
    <w:p w14:paraId="528126FA"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Issiqxonalarda urug‘lar ekilgandan so‘ng ular oynali ramalar yoki polietilen plenkalar yordamida bekitiladi.</w:t>
      </w:r>
      <w:r w:rsidRPr="00547E62">
        <w:rPr>
          <w:rFonts w:ascii="Times New Roman" w:hAnsi="Times New Roman" w:cs="Times New Roman"/>
          <w:sz w:val="30"/>
          <w:szCs w:val="30"/>
          <w:lang w:val="uz-Cyrl-UZ"/>
        </w:rPr>
        <w:tab/>
        <w:t>Issiqxonalarda sug‘orish mayda dispersli suv tomchilarini sachratish usulida amalga oshiriladi.</w:t>
      </w:r>
      <w:r w:rsidRPr="00547E62">
        <w:rPr>
          <w:rFonts w:ascii="Times New Roman" w:hAnsi="Times New Roman" w:cs="Times New Roman"/>
          <w:sz w:val="30"/>
          <w:szCs w:val="30"/>
          <w:lang w:val="uz-Cyrl-UZ"/>
        </w:rPr>
        <w:tab/>
        <w:t xml:space="preserve">Ekilgan urug‘lar shu tarzda har kuni namlanadi, issiqxona binosi shamollatib turiladi, parnik ramalari bo‘lsa, kunduzi ochiq holatda qoldiriladi, kechasi berkitiladi. Unib chiqqan nihollarni kuzgacha issiqxonada yoki parnikda qoldirib parvarishlash mumkin. Ba’zi hollarda ularni soyalatilgan egatlarga ko‘chirib o‘tkazib (pikirovka) parvarishlash ham mumkin. </w:t>
      </w:r>
    </w:p>
    <w:p w14:paraId="3FC12C72"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Kuzgacha qoldirilgan nihollar sug‘oriladi, begona o‘tlardan tozalanib turiladi, hamda marganes-nordon kaliyning 0,02% konsentrasiyali eritmasi bilan ishlov beriladi (asosan qoraqarag‘ay nihollarini parvarishlashda). </w:t>
      </w:r>
      <w:r w:rsidRPr="00547E62">
        <w:rPr>
          <w:rFonts w:ascii="Times New Roman" w:hAnsi="Times New Roman" w:cs="Times New Roman"/>
          <w:sz w:val="30"/>
          <w:szCs w:val="30"/>
          <w:lang w:val="uz-Cyrl-UZ"/>
        </w:rPr>
        <w:lastRenderedPageBreak/>
        <w:t xml:space="preserve">Nihollar voyagi yetib o‘zini tutib olgandan so‘ng, oynali ramalar olib tashlanadi, parnikdagi nihollarni qushlardan himoyalash uchun setkalar tortilgan ramalar bilan berkitiladi. Yozning issiq mavsumida nihollar soyalashtirishga muhtoj bo‘ladi. </w:t>
      </w:r>
    </w:p>
    <w:p w14:paraId="70D2F345"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Yopiq gruntda yetishtirilgan nihollar ochiq gruntdagi soyalatilgan egatlarga voyaga yetkazish uchun parvarishlash maqsadida ko‘chirib o‘tkaziladi, so‘ngra ularni yanada yirik ko‘chat darajasiga yetkazish uchun ko‘chatzorning parvarishlash bo‘limida o‘stiriladi. </w:t>
      </w:r>
    </w:p>
    <w:p w14:paraId="67CB8072"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Nihollar urug‘palla stadiyasi davrida (2 ta haqiqiy bargi paydo bo‘lgandan so‘ng) soyalatilgan egatlarga ko‘chirib o‘tkaziladi (pikirovka qilinadi). </w:t>
      </w:r>
      <w:r w:rsidRPr="00547E62">
        <w:rPr>
          <w:rFonts w:ascii="Times New Roman" w:hAnsi="Times New Roman" w:cs="Times New Roman"/>
          <w:sz w:val="30"/>
          <w:szCs w:val="30"/>
          <w:lang w:val="uz-Cyrl-UZ"/>
        </w:rPr>
        <w:tab/>
        <w:t xml:space="preserve">Ko‘chirib o‘tqazish jarayoni nihollarni tanlab olib, ularni o‘q ildizlari uchini 1 sm chimdib olib tashlash va ildizini o‘stiruvchi modda qo‘shib tayyorlangan maxsus loyqa-bo‘tqaga bo‘ktirib olish va oldindan tayyorlab qo‘yilgan egatlarga maxsus ekish pichog‘i (kolыshko) yordamida ekishdan iborat bo‘ladi. </w:t>
      </w:r>
    </w:p>
    <w:p w14:paraId="050B824A"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Nihollarning ildizlarini bo‘ktirish uchun o‘stiruvchi modda qo‘shilgan loyqa quyidagicha tayyorlanadi: geteroauksin suvda eritiladi (150 mg miqdori 1 l suvda), eritilmaga 150 g talk yoki yog‘och ko‘mir poroshogi solinadi va yaxshilab aralashtiriladi. Nihollar qatorlatib pikirovka qilinadi, egatlar orasidagi masofa 60 sm, qatordagi nihollar orasidagi masofa  botqoq sarvi va metasekvoyya uchun 10 sm qilib qoldiriladi. </w:t>
      </w:r>
    </w:p>
    <w:p w14:paraId="25920170"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Pikirovkadan so‘ng tuproq kompost bilan mulchalanadi va darxol sug‘oriladi. Nihollar o‘zini tutib olgandan so‘ng, soyalatilgan moslamalari olib tashlanadi. Nihollarni kelgusida parvarishlash tizimi ularni sug‘orish, tuproqni yumshatish, begona o‘tlardan tozalash va mineral o‘g‘itlar bilan oziqlantirishdan (30 kg/ga azot-iyunda) iborat bo‘ladi. Keyingi yili bahorda botqoq sarvi urug‘ko‘chatlari ko‘chatzorning parvarishlash bo‘limiga (shkola) ko‘chirib o‘tkaziladi. </w:t>
      </w:r>
    </w:p>
    <w:p w14:paraId="6D4DF423"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Shudgorlash yer yetilgan davrda, ya’ni tuproq oson maydalanib ketadigan darajaga kelganda o‘tkaziladi. Agar yer maydoni bahorda bo‘shagan bo‘lsa, shudgorlash o‘tkaziladi, ekishdan avval yer maydoni borolanadi va mola bostiriladi, so‘ngra ko‘tarma egatlar va sug‘orish ariqlari quriladi. Egatlar orasidagi masofa 0,6 m. </w:t>
      </w:r>
    </w:p>
    <w:p w14:paraId="629BC35F"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Shudgorlashdan oldin yer maydoniga 1 gektarga 20 tonna hisobidan go‘ng, kompost solinadi. Organik o‘g‘itlar fonida mineral o‘g‘itlar yuqori samara beradi. Organik o‘g‘itlar yetishmagan hollarda faqat mineral o‘g‘itlardan foydalanish mumkin. </w:t>
      </w:r>
    </w:p>
    <w:p w14:paraId="0CA2F9A4"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Tuproq sharoitlaridan kelib chiqqan holda, mineral o‘g‘itlarning yillik normasi quyidagicha: azotli o‘g‘itlar 90-120 kg/ga  (ta’sir etuvchi moddasiga binoan), fosforli o‘g‘itlar 60-90 kg/ga, kaliy o‘g‘itlar 60 kg/ga. </w:t>
      </w:r>
      <w:r w:rsidRPr="00547E62">
        <w:rPr>
          <w:rFonts w:ascii="Times New Roman" w:hAnsi="Times New Roman" w:cs="Times New Roman"/>
          <w:sz w:val="30"/>
          <w:szCs w:val="30"/>
          <w:lang w:val="uz-Cyrl-UZ"/>
        </w:rPr>
        <w:lastRenderedPageBreak/>
        <w:t xml:space="preserve">Mineral o‘g‘itlarni bir qismi shudgorlashdan avval, qolgan qismi ko‘chatlarni vegetasiya davrida oziqlantirish jarayonida beriladi. </w:t>
      </w:r>
    </w:p>
    <w:p w14:paraId="634FD228"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Nihollar ko‘tarma egatlarning yuqori qismiga ekiladi. Bunda egatlar kengligi 0,6 m. Botqoq sarvi, nihollari parvarishlash bo‘limida oralig‘i 0,6 m qilib qurilgan ko‘tarma egatlarga bir-biridan 0,4 m masofa qoldirilib ekiladi. Ekilgan kuni ko‘chatlar albatta sug‘orilishi kerak. </w:t>
      </w:r>
    </w:p>
    <w:p w14:paraId="083E309C" w14:textId="77777777" w:rsidR="004E2651" w:rsidRPr="00547E62" w:rsidRDefault="004E265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Voyaga yetkazish dalasida ham, ko‘chatzorning parvarishlash bo‘limida ham vegetasiya davri davomida tuproq doimo sug‘orilishi hisobiga nam holatda saqlanadi. Issiq davrida sug‘orish haftasiga kamida 1 marta o‘tkaziladi. Tuproq holati va zaruriyatga ko‘ra ular yumshatilib va begona o‘tlardan tozalab turiladi. Ko‘chatlar may-iyun oylarida 30 kg/ga miqdorida (ta’sir etuvchi moddasiga ko‘ra) azot, avgust oyida fosfor bilan oziqlantiriladi. </w:t>
      </w:r>
    </w:p>
    <w:p w14:paraId="54DB8F9C"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Archa</w:t>
      </w:r>
      <w:r w:rsidR="006B3488" w:rsidRPr="00547E62">
        <w:rPr>
          <w:rFonts w:ascii="Times New Roman" w:hAnsi="Times New Roman" w:cs="Times New Roman"/>
          <w:b/>
          <w:bCs/>
          <w:sz w:val="30"/>
          <w:szCs w:val="30"/>
          <w:lang w:val="uz-Cyrl-UZ"/>
        </w:rPr>
        <w:t xml:space="preserve"> </w:t>
      </w:r>
      <w:r w:rsidR="006B3488" w:rsidRPr="00547E62">
        <w:rPr>
          <w:rFonts w:ascii="Times New Roman" w:hAnsi="Times New Roman" w:cs="Times New Roman"/>
          <w:b/>
          <w:bCs/>
          <w:i/>
          <w:iCs/>
          <w:sz w:val="30"/>
          <w:szCs w:val="30"/>
          <w:lang w:val="uz-Cyrl-UZ"/>
        </w:rPr>
        <w:t>(Juniperus</w:t>
      </w:r>
      <w:r w:rsidR="006B3488" w:rsidRPr="00547E62">
        <w:rPr>
          <w:rFonts w:ascii="Times New Roman" w:hAnsi="Times New Roman" w:cs="Times New Roman"/>
          <w:i/>
          <w:iCs/>
          <w:sz w:val="30"/>
          <w:szCs w:val="30"/>
          <w:lang w:val="uz-Cyrl-UZ"/>
        </w:rPr>
        <w:t>)</w:t>
      </w:r>
      <w:r w:rsidR="00D02E76" w:rsidRPr="00547E62">
        <w:rPr>
          <w:rFonts w:ascii="Times New Roman" w:hAnsi="Times New Roman" w:cs="Times New Roman"/>
          <w:sz w:val="30"/>
          <w:szCs w:val="30"/>
          <w:lang w:val="uz-Cyrl-UZ"/>
        </w:rPr>
        <w:t xml:space="preserve"> </w:t>
      </w:r>
      <w:r w:rsidR="00E47743" w:rsidRPr="00547E62">
        <w:rPr>
          <w:rFonts w:ascii="Times New Roman" w:hAnsi="Times New Roman" w:cs="Times New Roman"/>
          <w:sz w:val="30"/>
          <w:szCs w:val="30"/>
          <w:lang w:val="uz-Cyrl-UZ"/>
        </w:rPr>
        <w:t>turlari</w:t>
      </w:r>
      <w:r w:rsidRPr="00547E62">
        <w:rPr>
          <w:rFonts w:ascii="Times New Roman" w:hAnsi="Times New Roman" w:cs="Times New Roman"/>
          <w:sz w:val="30"/>
          <w:szCs w:val="30"/>
          <w:lang w:val="uz-Cyrl-UZ"/>
        </w:rPr>
        <w:t xml:space="preserve"> tabiatda asosan urug‘idan ko‘payadi, vegetativ ko‘payishi ham kam bo‘lsada qayd etilgan. Archa</w:t>
      </w:r>
      <w:r w:rsidR="00D02E76"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g‘uddamevalari 2 yillik rivojlanish davrini boshidan kechiradi, ikkinchi yil vegetasiya oxirida pishib yetiladi, archa turlarida bu muddat turlichadir. Eng avval sentyabrda turkiston archasi g‘uddamevalari, keyin oktyabrda yarim sharsimon archa g‘uddamevalari va oxirida – noyabrda zarafshon archasi g‘uddamevalari pishib yetiladi. </w:t>
      </w:r>
    </w:p>
    <w:p w14:paraId="062143B2"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Shu muddatlar kelgandan so‘ng urug‘ terishga kirishiladi, va u dekabr yanvargacha davom etishi mumkin. Gʻuddamevalarni terishda chiqadigan archa urug‘larini sifati judayam pastligiga ahamiyat berish lozim (10-19%). Ba’zan 2 – 3 yilda bir qaytariladigan hosildor yillari sifatli urug‘ chiqishi 30-40% ni tashkil etish mumkin </w:t>
      </w:r>
    </w:p>
    <w:p w14:paraId="452EA5FB"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Shu sababli ham archa g‘uddamevalarini hosildor yillari terish tavsiya etiladi. Yetilmagan g‘uddamevalar urug‘ olish uchun ular to‘q rangga kirishi boshlanishi bilan teriladi: Turkiston archasi g‘uddamevalari 10 dan 30 iyulgacha, yarim sharsimon archa g‘uddamevalari 1 dan 20 avgustgacha, zarafshon archasi g‘uddamevalari 10 dan 20 sentyabrgacha teriladi. </w:t>
      </w:r>
    </w:p>
    <w:p w14:paraId="29A26F5E"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Gʻuddamevalardan ichidagi hali to‘liq pishib yetilmagan urug‘lar tezlik bilan ajratib olinadi. Ajratib olingan urug‘larni qurib qolishiga yo‘l qo‘yilmasdan darhol ko‘chatzorga ekish kerak, yoki keyingi ekishlar uchun qumda stratifikasiya qilish lozim. </w:t>
      </w:r>
    </w:p>
    <w:p w14:paraId="5797332D" w14:textId="77777777" w:rsidR="007010B6"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Archa urug‘larini ajratib olish Markaziy Osiyo o‘rmon xo‘jaligi ilmiy tadqiqot instituti olimlari tomonidan ishlab chiqilgan. MIS – 0,2 (mashina dlya izvlecheniya semyan archi) agrogatidan foydalansa bo‘ladi.</w:t>
      </w:r>
      <w:r w:rsidRPr="00547E62">
        <w:rPr>
          <w:rFonts w:ascii="Times New Roman" w:hAnsi="Times New Roman" w:cs="Times New Roman"/>
          <w:sz w:val="30"/>
          <w:szCs w:val="30"/>
          <w:lang w:val="en-US"/>
        </w:rPr>
        <w:t xml:space="preserve"> Stratifikasiya qilingan urug‘lar kech kuzda ko‘chatzorga sepiladi. Bunday bo‘liq pishib yetilmagan urug‘lar saqlash uchun yaroqsiz hisoblanadi.</w:t>
      </w:r>
    </w:p>
    <w:p w14:paraId="5E9330DE"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 Keyingi 2-3 yil uchun (hosilsiz yillar bo‘lishi mumkin) urug‘ zahirasini barpo etish uchun archa g‘uddamevalari kuzgi – qishgi davrda teriladi. Ushbu urug‘larni g‘uddamevalardan ajratib shu yilning o‘zida ekish maqsadga muvofiq emas. Bunday urug‘lar shu kuzning o‘zida ekilgan taqdirda ikkinchi bahordagina unib chiqadi ya’ni bir yil davomida “O‘lik ekinlar – mertvыye posevы” yuzaga keltiradi. </w:t>
      </w:r>
    </w:p>
    <w:p w14:paraId="4FC6A796"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Yaxshilab quritilgan g‘uddamevalar yashiklar yoki qoplarda soyada saqlanadi. Bunday saqlangan urug‘lar 3 – 4 yilgacha unish qobiliyatini yo‘qotmaydi. Har bir tayyorlanadigan urug‘ partiyasiga alohida pasport qilinadi. Tayyorlangan urug‘larni sifatini va ekishga yaroqliligini aniqlash uchun GOST 13051-1-67 bo‘yicha o‘rtacha namunalar olinadi va analiz uchun nazorat – urug‘chilik stansiyasiga yuboriladi. Bir yil saqlangan urug‘lar bir yildan so‘ng stratifikasiya qilishdan 1 oy oldin qaytadan nazorat – urug‘chilik stansiyasiga yuboriladi. </w:t>
      </w:r>
    </w:p>
    <w:p w14:paraId="131817C3"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Yangi terilgan urug‘lar tezlik bilan yo ekilishi, yoki stratifikasiya qilinishi zarur, shuning uchun ushbu urug‘lar sifati joyida mutaxassis tomonidan aniqlanadi (100 ta urug‘ kesib mag‘zi holati tekshiriladi). Natija akt bilan rasmiylashtiriladi Archa g‘uddamevalarini tozalash urug‘larni ajratib olish muhim jarayondir, chunki ko‘chatzorga faqat tozalangan urug‘lar sepiladi. </w:t>
      </w:r>
    </w:p>
    <w:p w14:paraId="1E544765"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Archa g‘uddamevalaridan urug‘larini ajratib olish qo‘l kuchi amalga oshirilganda, kuz – qishgi mavsumda terilgan, qurib qolgan g‘uddamevalar 2-3 kun oqar suvda ivitiladi. Ivitilgan g‘uddamevalar yog‘ochli disklar orasida ishqalanish oqibatida urug‘lari ajratiladi. Tozalangan urug‘larni sortirovka qilish uchun chelakka solinadi va ustiga oddiy sovuq suv quyiladi. To‘q urug‘lar idish ostida yig‘iladi, puch yaxshi rivojlanmagan urug‘lar suv sathiga suzib chiqadi va ular olib tashlanadi. Bu jarayon bir necha marotaba qaytariladi, toza urug‘lar chiqishi g‘uddamevalar massasiga qaraganda 15-20% ni tashkil etadi. </w:t>
      </w:r>
    </w:p>
    <w:p w14:paraId="22439FF8" w14:textId="77777777" w:rsidR="00857318" w:rsidRPr="00E863D9" w:rsidRDefault="00857318" w:rsidP="00E863D9">
      <w:pPr>
        <w:tabs>
          <w:tab w:val="left" w:pos="4111"/>
        </w:tabs>
        <w:spacing w:after="0" w:line="240" w:lineRule="auto"/>
        <w:jc w:val="center"/>
        <w:rPr>
          <w:rFonts w:ascii="Times New Roman" w:hAnsi="Times New Roman" w:cs="Times New Roman"/>
          <w:sz w:val="24"/>
          <w:szCs w:val="24"/>
          <w:lang w:val="uz-Cyrl-UZ"/>
        </w:rPr>
      </w:pPr>
      <w:r w:rsidRPr="00E863D9">
        <w:rPr>
          <w:rFonts w:ascii="Times New Roman" w:hAnsi="Times New Roman" w:cs="Times New Roman"/>
          <w:noProof/>
          <w:sz w:val="24"/>
          <w:szCs w:val="24"/>
        </w:rPr>
        <w:lastRenderedPageBreak/>
        <w:drawing>
          <wp:inline distT="0" distB="0" distL="0" distR="0" wp14:anchorId="2EC029A4" wp14:editId="1A2CDC00">
            <wp:extent cx="5579260" cy="3129915"/>
            <wp:effectExtent l="0" t="0" r="2540" b="0"/>
            <wp:docPr id="16" name="Рисунок 9" descr="C:\Users\Lenovo\Desktop\tree.jpg"/>
            <wp:cNvGraphicFramePr/>
            <a:graphic xmlns:a="http://schemas.openxmlformats.org/drawingml/2006/main">
              <a:graphicData uri="http://schemas.openxmlformats.org/drawingml/2006/picture">
                <pic:pic xmlns:pic="http://schemas.openxmlformats.org/drawingml/2006/picture">
                  <pic:nvPicPr>
                    <pic:cNvPr id="16388" name="Picture 2" descr="C:\Users\Lenovo\Desktop\tree.jpg"/>
                    <pic:cNvPicPr>
                      <a:picLocks noChangeAspect="1" noChangeArrowheads="1"/>
                    </pic:cNvPicPr>
                  </pic:nvPicPr>
                  <pic:blipFill>
                    <a:blip r:embed="rId33"/>
                    <a:srcRect/>
                    <a:stretch>
                      <a:fillRect/>
                    </a:stretch>
                  </pic:blipFill>
                  <pic:spPr bwMode="auto">
                    <a:xfrm>
                      <a:off x="0" y="0"/>
                      <a:ext cx="5585196" cy="3133245"/>
                    </a:xfrm>
                    <a:prstGeom prst="rect">
                      <a:avLst/>
                    </a:prstGeom>
                    <a:noFill/>
                    <a:ln w="9525">
                      <a:noFill/>
                      <a:miter lim="800000"/>
                      <a:headEnd/>
                      <a:tailEnd/>
                    </a:ln>
                  </pic:spPr>
                </pic:pic>
              </a:graphicData>
            </a:graphic>
          </wp:inline>
        </w:drawing>
      </w:r>
    </w:p>
    <w:p w14:paraId="175CC25D" w14:textId="3169FEF0" w:rsidR="007010B6" w:rsidRPr="00E863D9" w:rsidRDefault="00AB5ED9" w:rsidP="00547E62">
      <w:pPr>
        <w:tabs>
          <w:tab w:val="left" w:pos="4111"/>
        </w:tabs>
        <w:spacing w:after="0" w:line="240" w:lineRule="auto"/>
        <w:ind w:firstLine="454"/>
        <w:jc w:val="center"/>
        <w:rPr>
          <w:rFonts w:ascii="Times New Roman" w:hAnsi="Times New Roman" w:cs="Times New Roman"/>
          <w:b/>
          <w:sz w:val="24"/>
          <w:szCs w:val="24"/>
          <w:lang w:val="uz-Cyrl-UZ"/>
        </w:rPr>
      </w:pPr>
      <w:r w:rsidRPr="00E863D9">
        <w:rPr>
          <w:rFonts w:ascii="Times New Roman" w:hAnsi="Times New Roman" w:cs="Times New Roman"/>
          <w:b/>
          <w:sz w:val="24"/>
          <w:szCs w:val="24"/>
          <w:lang w:val="uz-Cyrl-UZ"/>
        </w:rPr>
        <w:t>2</w:t>
      </w:r>
      <w:r w:rsidR="00E863D9" w:rsidRPr="00E863D9">
        <w:rPr>
          <w:rFonts w:ascii="Times New Roman" w:hAnsi="Times New Roman" w:cs="Times New Roman"/>
          <w:b/>
          <w:sz w:val="24"/>
          <w:szCs w:val="24"/>
          <w:lang w:val="en-US"/>
        </w:rPr>
        <w:t>4</w:t>
      </w:r>
      <w:r w:rsidR="00F73B4E" w:rsidRPr="00E863D9">
        <w:rPr>
          <w:rFonts w:ascii="Times New Roman" w:hAnsi="Times New Roman" w:cs="Times New Roman"/>
          <w:b/>
          <w:sz w:val="24"/>
          <w:szCs w:val="24"/>
          <w:lang w:val="uz-Cyrl-UZ"/>
        </w:rPr>
        <w:t xml:space="preserve">-rasm. </w:t>
      </w:r>
      <w:r w:rsidR="007010B6" w:rsidRPr="00E863D9">
        <w:rPr>
          <w:rFonts w:ascii="Times New Roman" w:hAnsi="Times New Roman" w:cs="Times New Roman"/>
          <w:b/>
          <w:sz w:val="24"/>
          <w:szCs w:val="24"/>
          <w:lang w:val="uz-Cyrl-UZ"/>
        </w:rPr>
        <w:t>Archa g‘uddamevalari</w:t>
      </w:r>
    </w:p>
    <w:p w14:paraId="4E86069D" w14:textId="77777777" w:rsidR="00E863D9" w:rsidRDefault="00E863D9" w:rsidP="00547E62">
      <w:pPr>
        <w:spacing w:after="0" w:line="240" w:lineRule="auto"/>
        <w:ind w:firstLine="454"/>
        <w:jc w:val="center"/>
        <w:rPr>
          <w:rFonts w:ascii="Times New Roman" w:hAnsi="Times New Roman" w:cs="Times New Roman"/>
          <w:b/>
          <w:sz w:val="30"/>
          <w:szCs w:val="30"/>
          <w:lang w:val="uz-Cyrl-UZ"/>
        </w:rPr>
      </w:pPr>
    </w:p>
    <w:p w14:paraId="7D14F631" w14:textId="746D151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Archa ko‘chatlarini sortliligi</w:t>
      </w:r>
    </w:p>
    <w:p w14:paraId="17CF185B" w14:textId="797ADD24" w:rsidR="00E863D9" w:rsidRPr="00E863D9" w:rsidRDefault="00A365CC" w:rsidP="00E863D9">
      <w:pPr>
        <w:tabs>
          <w:tab w:val="left" w:pos="4111"/>
        </w:tabs>
        <w:spacing w:after="0" w:line="240" w:lineRule="auto"/>
        <w:jc w:val="right"/>
        <w:rPr>
          <w:rFonts w:ascii="Times New Roman" w:hAnsi="Times New Roman" w:cs="Times New Roman"/>
          <w:bCs/>
          <w:sz w:val="24"/>
          <w:szCs w:val="24"/>
          <w:lang w:val="uz-Cyrl-UZ"/>
        </w:rPr>
      </w:pPr>
      <w:r>
        <w:rPr>
          <w:rFonts w:ascii="Times New Roman" w:hAnsi="Times New Roman" w:cs="Times New Roman"/>
          <w:bCs/>
          <w:sz w:val="24"/>
          <w:szCs w:val="24"/>
          <w:lang w:val="en-US"/>
        </w:rPr>
        <w:t>8</w:t>
      </w:r>
      <w:r w:rsidR="00E863D9" w:rsidRPr="00E863D9">
        <w:rPr>
          <w:rFonts w:ascii="Times New Roman" w:hAnsi="Times New Roman" w:cs="Times New Roman"/>
          <w:bCs/>
          <w:sz w:val="24"/>
          <w:szCs w:val="24"/>
          <w:lang w:val="uz-Cyrl-UZ"/>
        </w:rPr>
        <w:t>-jadval</w:t>
      </w:r>
    </w:p>
    <w:tbl>
      <w:tblPr>
        <w:tblW w:w="95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999"/>
        <w:gridCol w:w="1134"/>
        <w:gridCol w:w="1134"/>
        <w:gridCol w:w="1276"/>
        <w:gridCol w:w="1134"/>
        <w:gridCol w:w="1134"/>
        <w:gridCol w:w="1248"/>
      </w:tblGrid>
      <w:tr w:rsidR="00857318" w:rsidRPr="00E863D9" w14:paraId="45005BE8" w14:textId="77777777" w:rsidTr="000E0809">
        <w:trPr>
          <w:jc w:val="center"/>
        </w:trPr>
        <w:tc>
          <w:tcPr>
            <w:tcW w:w="1526" w:type="dxa"/>
            <w:vMerge w:val="restart"/>
            <w:tcBorders>
              <w:top w:val="single" w:sz="4" w:space="0" w:color="000000"/>
              <w:left w:val="single" w:sz="4" w:space="0" w:color="000000"/>
              <w:bottom w:val="single" w:sz="4" w:space="0" w:color="000000"/>
              <w:right w:val="single" w:sz="4" w:space="0" w:color="000000"/>
            </w:tcBorders>
            <w:vAlign w:val="center"/>
            <w:hideMark/>
          </w:tcPr>
          <w:p w14:paraId="2835B9E7" w14:textId="77777777" w:rsidR="00857318" w:rsidRPr="00E863D9" w:rsidRDefault="00857318" w:rsidP="00E863D9">
            <w:pPr>
              <w:spacing w:after="0" w:line="240" w:lineRule="auto"/>
              <w:jc w:val="center"/>
              <w:rPr>
                <w:rFonts w:ascii="Times New Roman" w:eastAsia="Times New Roman" w:hAnsi="Times New Roman" w:cs="Times New Roman"/>
                <w:bCs/>
                <w:sz w:val="24"/>
                <w:szCs w:val="24"/>
                <w:lang w:val="uz-Cyrl-UZ"/>
              </w:rPr>
            </w:pPr>
            <w:r w:rsidRPr="00E863D9">
              <w:rPr>
                <w:rFonts w:ascii="Times New Roman" w:hAnsi="Times New Roman" w:cs="Times New Roman"/>
                <w:bCs/>
                <w:sz w:val="24"/>
                <w:szCs w:val="24"/>
                <w:lang w:val="uz-Cyrl-UZ"/>
              </w:rPr>
              <w:t xml:space="preserve">Archa </w:t>
            </w:r>
          </w:p>
          <w:p w14:paraId="30298F63"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turlari</w:t>
            </w:r>
          </w:p>
        </w:tc>
        <w:tc>
          <w:tcPr>
            <w:tcW w:w="999" w:type="dxa"/>
            <w:vMerge w:val="restart"/>
            <w:tcBorders>
              <w:top w:val="single" w:sz="4" w:space="0" w:color="000000"/>
              <w:left w:val="single" w:sz="4" w:space="0" w:color="000000"/>
              <w:bottom w:val="single" w:sz="4" w:space="0" w:color="000000"/>
              <w:right w:val="single" w:sz="4" w:space="0" w:color="000000"/>
            </w:tcBorders>
            <w:vAlign w:val="center"/>
            <w:hideMark/>
          </w:tcPr>
          <w:p w14:paraId="456E92D8"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Ko‘chat yoshi</w:t>
            </w:r>
          </w:p>
        </w:tc>
        <w:tc>
          <w:tcPr>
            <w:tcW w:w="7060" w:type="dxa"/>
            <w:gridSpan w:val="6"/>
            <w:tcBorders>
              <w:top w:val="single" w:sz="4" w:space="0" w:color="000000"/>
              <w:left w:val="single" w:sz="4" w:space="0" w:color="000000"/>
              <w:bottom w:val="single" w:sz="4" w:space="0" w:color="000000"/>
              <w:right w:val="single" w:sz="4" w:space="0" w:color="000000"/>
            </w:tcBorders>
            <w:vAlign w:val="center"/>
            <w:hideMark/>
          </w:tcPr>
          <w:p w14:paraId="3E04460E"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Standart ko‘chatlar</w:t>
            </w:r>
          </w:p>
        </w:tc>
      </w:tr>
      <w:tr w:rsidR="00857318" w:rsidRPr="00E863D9" w14:paraId="213639AF" w14:textId="77777777" w:rsidTr="000E0809">
        <w:trPr>
          <w:jc w:val="center"/>
        </w:trPr>
        <w:tc>
          <w:tcPr>
            <w:tcW w:w="1526" w:type="dxa"/>
            <w:vMerge/>
            <w:tcBorders>
              <w:top w:val="single" w:sz="4" w:space="0" w:color="000000"/>
              <w:left w:val="single" w:sz="4" w:space="0" w:color="000000"/>
              <w:bottom w:val="single" w:sz="4" w:space="0" w:color="000000"/>
              <w:right w:val="single" w:sz="4" w:space="0" w:color="000000"/>
            </w:tcBorders>
            <w:vAlign w:val="center"/>
            <w:hideMark/>
          </w:tcPr>
          <w:p w14:paraId="39D29E6F" w14:textId="77777777" w:rsidR="00857318" w:rsidRPr="00E863D9" w:rsidRDefault="00857318" w:rsidP="00E863D9">
            <w:pPr>
              <w:spacing w:after="0" w:line="240" w:lineRule="auto"/>
              <w:rPr>
                <w:rFonts w:ascii="Times New Roman" w:hAnsi="Times New Roman" w:cs="Times New Roman"/>
                <w:bCs/>
                <w:sz w:val="24"/>
                <w:szCs w:val="24"/>
                <w:lang w:val="uz-Cyrl-UZ"/>
              </w:rPr>
            </w:pPr>
          </w:p>
        </w:tc>
        <w:tc>
          <w:tcPr>
            <w:tcW w:w="999" w:type="dxa"/>
            <w:vMerge/>
            <w:tcBorders>
              <w:top w:val="single" w:sz="4" w:space="0" w:color="000000"/>
              <w:left w:val="single" w:sz="4" w:space="0" w:color="000000"/>
              <w:bottom w:val="single" w:sz="4" w:space="0" w:color="000000"/>
              <w:right w:val="single" w:sz="4" w:space="0" w:color="000000"/>
            </w:tcBorders>
            <w:vAlign w:val="center"/>
            <w:hideMark/>
          </w:tcPr>
          <w:p w14:paraId="6014E948" w14:textId="77777777" w:rsidR="00857318" w:rsidRPr="00E863D9" w:rsidRDefault="00857318" w:rsidP="00E863D9">
            <w:pPr>
              <w:spacing w:after="0" w:line="240" w:lineRule="auto"/>
              <w:rPr>
                <w:rFonts w:ascii="Times New Roman" w:hAnsi="Times New Roman" w:cs="Times New Roman"/>
                <w:bCs/>
                <w:sz w:val="24"/>
                <w:szCs w:val="24"/>
                <w:lang w:val="uz-Cyrl-UZ"/>
              </w:rPr>
            </w:pPr>
          </w:p>
        </w:tc>
        <w:tc>
          <w:tcPr>
            <w:tcW w:w="3544" w:type="dxa"/>
            <w:gridSpan w:val="3"/>
            <w:tcBorders>
              <w:top w:val="single" w:sz="4" w:space="0" w:color="000000"/>
              <w:left w:val="single" w:sz="4" w:space="0" w:color="000000"/>
              <w:bottom w:val="single" w:sz="4" w:space="0" w:color="000000"/>
              <w:right w:val="single" w:sz="4" w:space="0" w:color="000000"/>
            </w:tcBorders>
            <w:vAlign w:val="center"/>
            <w:hideMark/>
          </w:tcPr>
          <w:p w14:paraId="1D464AA5"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Birinchi sort ko‘chat</w:t>
            </w:r>
          </w:p>
        </w:tc>
        <w:tc>
          <w:tcPr>
            <w:tcW w:w="3516" w:type="dxa"/>
            <w:gridSpan w:val="3"/>
            <w:tcBorders>
              <w:top w:val="single" w:sz="4" w:space="0" w:color="000000"/>
              <w:left w:val="single" w:sz="4" w:space="0" w:color="000000"/>
              <w:bottom w:val="single" w:sz="4" w:space="0" w:color="000000"/>
              <w:right w:val="single" w:sz="4" w:space="0" w:color="000000"/>
            </w:tcBorders>
            <w:vAlign w:val="center"/>
            <w:hideMark/>
          </w:tcPr>
          <w:p w14:paraId="2CAA6D77"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Ikkinchi sort ko‘chat</w:t>
            </w:r>
          </w:p>
        </w:tc>
      </w:tr>
      <w:tr w:rsidR="00857318" w:rsidRPr="00E863D9" w14:paraId="44800EE9" w14:textId="77777777" w:rsidTr="000E0809">
        <w:trPr>
          <w:jc w:val="center"/>
        </w:trPr>
        <w:tc>
          <w:tcPr>
            <w:tcW w:w="1526" w:type="dxa"/>
            <w:vMerge/>
            <w:tcBorders>
              <w:top w:val="single" w:sz="4" w:space="0" w:color="000000"/>
              <w:left w:val="single" w:sz="4" w:space="0" w:color="000000"/>
              <w:bottom w:val="single" w:sz="4" w:space="0" w:color="000000"/>
              <w:right w:val="single" w:sz="4" w:space="0" w:color="000000"/>
            </w:tcBorders>
            <w:vAlign w:val="center"/>
            <w:hideMark/>
          </w:tcPr>
          <w:p w14:paraId="384FC50B" w14:textId="77777777" w:rsidR="00857318" w:rsidRPr="00E863D9" w:rsidRDefault="00857318" w:rsidP="00E863D9">
            <w:pPr>
              <w:spacing w:after="0" w:line="240" w:lineRule="auto"/>
              <w:rPr>
                <w:rFonts w:ascii="Times New Roman" w:hAnsi="Times New Roman" w:cs="Times New Roman"/>
                <w:bCs/>
                <w:sz w:val="24"/>
                <w:szCs w:val="24"/>
                <w:lang w:val="uz-Cyrl-UZ"/>
              </w:rPr>
            </w:pPr>
          </w:p>
        </w:tc>
        <w:tc>
          <w:tcPr>
            <w:tcW w:w="999" w:type="dxa"/>
            <w:vMerge/>
            <w:tcBorders>
              <w:top w:val="single" w:sz="4" w:space="0" w:color="000000"/>
              <w:left w:val="single" w:sz="4" w:space="0" w:color="000000"/>
              <w:bottom w:val="single" w:sz="4" w:space="0" w:color="000000"/>
              <w:right w:val="single" w:sz="4" w:space="0" w:color="000000"/>
            </w:tcBorders>
            <w:vAlign w:val="center"/>
            <w:hideMark/>
          </w:tcPr>
          <w:p w14:paraId="674701FF" w14:textId="77777777" w:rsidR="00857318" w:rsidRPr="00E863D9" w:rsidRDefault="00857318" w:rsidP="00E863D9">
            <w:pPr>
              <w:spacing w:after="0" w:line="240" w:lineRule="auto"/>
              <w:rPr>
                <w:rFonts w:ascii="Times New Roman" w:hAnsi="Times New Roman" w:cs="Times New Roman"/>
                <w:bCs/>
                <w:sz w:val="24"/>
                <w:szCs w:val="24"/>
                <w:lang w:val="uz-Cyrl-UZ"/>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248D06"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N sm</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42DC8B"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D ml</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B13B7A2" w14:textId="77777777" w:rsidR="00857318" w:rsidRPr="00E863D9" w:rsidRDefault="00857318" w:rsidP="00E863D9">
            <w:pPr>
              <w:spacing w:after="0" w:line="240" w:lineRule="auto"/>
              <w:jc w:val="center"/>
              <w:rPr>
                <w:rFonts w:ascii="Times New Roman" w:eastAsia="Times New Roman" w:hAnsi="Times New Roman" w:cs="Times New Roman"/>
                <w:bCs/>
                <w:sz w:val="24"/>
                <w:szCs w:val="24"/>
                <w:lang w:val="uz-Cyrl-UZ"/>
              </w:rPr>
            </w:pPr>
            <w:r w:rsidRPr="00E863D9">
              <w:rPr>
                <w:rFonts w:ascii="Times New Roman" w:hAnsi="Times New Roman" w:cs="Times New Roman"/>
                <w:bCs/>
                <w:sz w:val="24"/>
                <w:szCs w:val="24"/>
                <w:lang w:val="uz-Cyrl-UZ"/>
              </w:rPr>
              <w:t xml:space="preserve">umumiy soni </w:t>
            </w:r>
          </w:p>
          <w:p w14:paraId="7E789458"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DFF3A5"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N sm</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92EE91"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D ml</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63D6DA42"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Umumiy soni %</w:t>
            </w:r>
          </w:p>
        </w:tc>
      </w:tr>
      <w:tr w:rsidR="00857318" w:rsidRPr="00E863D9" w14:paraId="794A8DA1" w14:textId="77777777" w:rsidTr="000E0809">
        <w:trPr>
          <w:jc w:val="center"/>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7FC8E0EC"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Turkiston archasi</w:t>
            </w:r>
          </w:p>
        </w:tc>
        <w:tc>
          <w:tcPr>
            <w:tcW w:w="999" w:type="dxa"/>
            <w:tcBorders>
              <w:top w:val="single" w:sz="4" w:space="0" w:color="000000"/>
              <w:left w:val="single" w:sz="4" w:space="0" w:color="000000"/>
              <w:bottom w:val="single" w:sz="4" w:space="0" w:color="000000"/>
              <w:right w:val="single" w:sz="4" w:space="0" w:color="000000"/>
            </w:tcBorders>
            <w:vAlign w:val="center"/>
            <w:hideMark/>
          </w:tcPr>
          <w:p w14:paraId="5869CD98"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0136D4"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16-27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A15176"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4,1-8,0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ABEEBD1"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85,4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69837E"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8-15,9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E67F6B"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3-4,0</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28B31572"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7,8</w:t>
            </w:r>
          </w:p>
        </w:tc>
      </w:tr>
      <w:tr w:rsidR="00857318" w:rsidRPr="00E863D9" w14:paraId="0874C216" w14:textId="77777777" w:rsidTr="000E0809">
        <w:trPr>
          <w:jc w:val="center"/>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3C2843D0"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Yarimsharsimon archasi</w:t>
            </w:r>
          </w:p>
        </w:tc>
        <w:tc>
          <w:tcPr>
            <w:tcW w:w="999" w:type="dxa"/>
            <w:tcBorders>
              <w:top w:val="single" w:sz="4" w:space="0" w:color="000000"/>
              <w:left w:val="single" w:sz="4" w:space="0" w:color="000000"/>
              <w:bottom w:val="single" w:sz="4" w:space="0" w:color="000000"/>
              <w:right w:val="single" w:sz="4" w:space="0" w:color="000000"/>
            </w:tcBorders>
            <w:vAlign w:val="center"/>
            <w:hideMark/>
          </w:tcPr>
          <w:p w14:paraId="6FBE52CF"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7BBDA4"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13-25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2732E3"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3,6-8,0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3D8277A"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65,0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6F3448"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7-12,9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359A80"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2-3,5</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4A75135D"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30,5</w:t>
            </w:r>
          </w:p>
        </w:tc>
      </w:tr>
      <w:tr w:rsidR="00857318" w:rsidRPr="00E863D9" w14:paraId="2ACD53BE" w14:textId="77777777" w:rsidTr="000E0809">
        <w:trPr>
          <w:jc w:val="center"/>
        </w:trPr>
        <w:tc>
          <w:tcPr>
            <w:tcW w:w="1526" w:type="dxa"/>
            <w:tcBorders>
              <w:top w:val="single" w:sz="4" w:space="0" w:color="000000"/>
              <w:left w:val="single" w:sz="4" w:space="0" w:color="000000"/>
              <w:bottom w:val="single" w:sz="4" w:space="0" w:color="000000"/>
              <w:right w:val="single" w:sz="4" w:space="0" w:color="000000"/>
            </w:tcBorders>
            <w:vAlign w:val="center"/>
            <w:hideMark/>
          </w:tcPr>
          <w:p w14:paraId="02467DAB"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Zarafshon archasi</w:t>
            </w:r>
          </w:p>
        </w:tc>
        <w:tc>
          <w:tcPr>
            <w:tcW w:w="999" w:type="dxa"/>
            <w:tcBorders>
              <w:top w:val="single" w:sz="4" w:space="0" w:color="000000"/>
              <w:left w:val="single" w:sz="4" w:space="0" w:color="000000"/>
              <w:bottom w:val="single" w:sz="4" w:space="0" w:color="000000"/>
              <w:right w:val="single" w:sz="4" w:space="0" w:color="000000"/>
            </w:tcBorders>
            <w:vAlign w:val="center"/>
            <w:hideMark/>
          </w:tcPr>
          <w:p w14:paraId="654FBB05"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C6ADF9"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13-25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0CFD4D"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5,0-9,0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85E56A0"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65,0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2E284B"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6-12,9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CC9BF0"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3-4,9</w:t>
            </w:r>
          </w:p>
        </w:tc>
        <w:tc>
          <w:tcPr>
            <w:tcW w:w="1248" w:type="dxa"/>
            <w:tcBorders>
              <w:top w:val="single" w:sz="4" w:space="0" w:color="000000"/>
              <w:left w:val="single" w:sz="4" w:space="0" w:color="000000"/>
              <w:bottom w:val="single" w:sz="4" w:space="0" w:color="000000"/>
              <w:right w:val="single" w:sz="4" w:space="0" w:color="000000"/>
            </w:tcBorders>
            <w:vAlign w:val="center"/>
            <w:hideMark/>
          </w:tcPr>
          <w:p w14:paraId="1B872619"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31,0</w:t>
            </w:r>
          </w:p>
        </w:tc>
      </w:tr>
    </w:tbl>
    <w:p w14:paraId="22125E84"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p>
    <w:p w14:paraId="3CCC6A4D" w14:textId="05D8EA81"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1-2 yoshli zarafshon archasi urug‘ko‘chatlarining biometrik ko‘rsatkichlari</w:t>
      </w:r>
    </w:p>
    <w:p w14:paraId="6DA9059E" w14:textId="267025CD" w:rsidR="00E863D9" w:rsidRPr="00E863D9" w:rsidRDefault="00A365CC" w:rsidP="00E863D9">
      <w:pPr>
        <w:spacing w:after="0" w:line="240" w:lineRule="auto"/>
        <w:jc w:val="right"/>
        <w:rPr>
          <w:rFonts w:ascii="Times New Roman" w:hAnsi="Times New Roman" w:cs="Times New Roman"/>
          <w:bCs/>
          <w:sz w:val="24"/>
          <w:szCs w:val="24"/>
          <w:lang w:val="uz-Cyrl-UZ"/>
        </w:rPr>
      </w:pPr>
      <w:r>
        <w:rPr>
          <w:rFonts w:ascii="Times New Roman" w:hAnsi="Times New Roman" w:cs="Times New Roman"/>
          <w:bCs/>
          <w:sz w:val="24"/>
          <w:szCs w:val="24"/>
          <w:lang w:val="en-US"/>
        </w:rPr>
        <w:t>9</w:t>
      </w:r>
      <w:r w:rsidR="00E863D9" w:rsidRPr="00E863D9">
        <w:rPr>
          <w:rFonts w:ascii="Times New Roman" w:hAnsi="Times New Roman" w:cs="Times New Roman"/>
          <w:bCs/>
          <w:sz w:val="24"/>
          <w:szCs w:val="24"/>
          <w:lang w:val="uz-Cyrl-UZ"/>
        </w:rPr>
        <w:t>-jadval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9"/>
        <w:gridCol w:w="1289"/>
        <w:gridCol w:w="1252"/>
        <w:gridCol w:w="1253"/>
        <w:gridCol w:w="1252"/>
        <w:gridCol w:w="1253"/>
        <w:gridCol w:w="1252"/>
      </w:tblGrid>
      <w:tr w:rsidR="00857318" w:rsidRPr="00E863D9" w14:paraId="005E63F0" w14:textId="77777777" w:rsidTr="000E0809">
        <w:tc>
          <w:tcPr>
            <w:tcW w:w="1363" w:type="dxa"/>
            <w:vMerge w:val="restart"/>
            <w:tcBorders>
              <w:top w:val="single" w:sz="4" w:space="0" w:color="000000"/>
              <w:left w:val="single" w:sz="4" w:space="0" w:color="000000"/>
              <w:bottom w:val="single" w:sz="4" w:space="0" w:color="000000"/>
              <w:right w:val="single" w:sz="4" w:space="0" w:color="000000"/>
            </w:tcBorders>
            <w:vAlign w:val="center"/>
            <w:hideMark/>
          </w:tcPr>
          <w:p w14:paraId="0916EAE9"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Urug‘ko‘chat yoshi yil</w:t>
            </w:r>
          </w:p>
        </w:tc>
        <w:tc>
          <w:tcPr>
            <w:tcW w:w="1413" w:type="dxa"/>
            <w:vMerge w:val="restart"/>
            <w:tcBorders>
              <w:top w:val="single" w:sz="4" w:space="0" w:color="000000"/>
              <w:left w:val="single" w:sz="4" w:space="0" w:color="000000"/>
              <w:bottom w:val="single" w:sz="4" w:space="0" w:color="000000"/>
              <w:right w:val="single" w:sz="4" w:space="0" w:color="000000"/>
            </w:tcBorders>
            <w:vAlign w:val="center"/>
            <w:hideMark/>
          </w:tcPr>
          <w:p w14:paraId="4F3EA571"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Balandligi sm</w:t>
            </w:r>
          </w:p>
        </w:tc>
        <w:tc>
          <w:tcPr>
            <w:tcW w:w="1359" w:type="dxa"/>
            <w:vMerge w:val="restart"/>
            <w:tcBorders>
              <w:top w:val="single" w:sz="4" w:space="0" w:color="000000"/>
              <w:left w:val="single" w:sz="4" w:space="0" w:color="000000"/>
              <w:bottom w:val="single" w:sz="4" w:space="0" w:color="000000"/>
              <w:right w:val="single" w:sz="4" w:space="0" w:color="000000"/>
            </w:tcBorders>
            <w:vAlign w:val="center"/>
            <w:hideMark/>
          </w:tcPr>
          <w:p w14:paraId="315DADC1"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Ildiz bo‘g‘in diametr mm</w:t>
            </w:r>
          </w:p>
        </w:tc>
        <w:tc>
          <w:tcPr>
            <w:tcW w:w="2718" w:type="dxa"/>
            <w:gridSpan w:val="2"/>
            <w:tcBorders>
              <w:top w:val="single" w:sz="4" w:space="0" w:color="000000"/>
              <w:left w:val="single" w:sz="4" w:space="0" w:color="000000"/>
              <w:bottom w:val="single" w:sz="4" w:space="0" w:color="000000"/>
              <w:right w:val="single" w:sz="4" w:space="0" w:color="000000"/>
            </w:tcBorders>
            <w:vAlign w:val="center"/>
            <w:hideMark/>
          </w:tcPr>
          <w:p w14:paraId="15902A60" w14:textId="77777777" w:rsid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 xml:space="preserve">Quritilmagan </w:t>
            </w:r>
          </w:p>
          <w:p w14:paraId="71DF8673" w14:textId="547E8A65"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massasi, g</w:t>
            </w:r>
          </w:p>
        </w:tc>
        <w:tc>
          <w:tcPr>
            <w:tcW w:w="2718" w:type="dxa"/>
            <w:gridSpan w:val="2"/>
            <w:tcBorders>
              <w:top w:val="single" w:sz="4" w:space="0" w:color="000000"/>
              <w:left w:val="single" w:sz="4" w:space="0" w:color="000000"/>
              <w:bottom w:val="single" w:sz="4" w:space="0" w:color="000000"/>
              <w:right w:val="single" w:sz="4" w:space="0" w:color="000000"/>
            </w:tcBorders>
            <w:vAlign w:val="center"/>
            <w:hideMark/>
          </w:tcPr>
          <w:p w14:paraId="2CE6C0AE" w14:textId="77777777" w:rsid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 xml:space="preserve">Quritilgan </w:t>
            </w:r>
          </w:p>
          <w:p w14:paraId="56DD3C47" w14:textId="6B87A051" w:rsidR="00857318" w:rsidRPr="00E863D9" w:rsidRDefault="00857318" w:rsidP="00A365CC">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massasi,</w:t>
            </w:r>
            <w:r w:rsidR="00A365CC">
              <w:rPr>
                <w:rFonts w:ascii="Times New Roman" w:hAnsi="Times New Roman" w:cs="Times New Roman"/>
                <w:bCs/>
                <w:sz w:val="24"/>
                <w:szCs w:val="24"/>
                <w:lang w:val="en-US"/>
              </w:rPr>
              <w:t xml:space="preserve"> </w:t>
            </w:r>
            <w:r w:rsidRPr="00E863D9">
              <w:rPr>
                <w:rFonts w:ascii="Times New Roman" w:hAnsi="Times New Roman" w:cs="Times New Roman"/>
                <w:bCs/>
                <w:sz w:val="24"/>
                <w:szCs w:val="24"/>
                <w:lang w:val="uz-Cyrl-UZ"/>
              </w:rPr>
              <w:t>g</w:t>
            </w:r>
          </w:p>
        </w:tc>
      </w:tr>
      <w:tr w:rsidR="00857318" w:rsidRPr="00E863D9" w14:paraId="22DB0462" w14:textId="77777777" w:rsidTr="000E0809">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2C9021" w14:textId="77777777" w:rsidR="00857318" w:rsidRPr="00E863D9" w:rsidRDefault="00857318" w:rsidP="00E863D9">
            <w:pPr>
              <w:spacing w:after="0" w:line="240" w:lineRule="auto"/>
              <w:rPr>
                <w:rFonts w:ascii="Times New Roman" w:hAnsi="Times New Roman" w:cs="Times New Roman"/>
                <w:bCs/>
                <w:sz w:val="24"/>
                <w:szCs w:val="24"/>
                <w:lang w:val="uz-Cyrl-UZ"/>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A226B2" w14:textId="77777777" w:rsidR="00857318" w:rsidRPr="00E863D9" w:rsidRDefault="00857318" w:rsidP="00E863D9">
            <w:pPr>
              <w:spacing w:after="0" w:line="240" w:lineRule="auto"/>
              <w:rPr>
                <w:rFonts w:ascii="Times New Roman" w:hAnsi="Times New Roman" w:cs="Times New Roman"/>
                <w:bCs/>
                <w:sz w:val="24"/>
                <w:szCs w:val="24"/>
                <w:lang w:val="uz-Cyrl-UZ"/>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B34152" w14:textId="77777777" w:rsidR="00857318" w:rsidRPr="00E863D9" w:rsidRDefault="00857318" w:rsidP="00E863D9">
            <w:pPr>
              <w:spacing w:after="0" w:line="240" w:lineRule="auto"/>
              <w:rPr>
                <w:rFonts w:ascii="Times New Roman" w:hAnsi="Times New Roman" w:cs="Times New Roman"/>
                <w:bCs/>
                <w:sz w:val="24"/>
                <w:szCs w:val="24"/>
                <w:lang w:val="uz-Cyrl-UZ"/>
              </w:rPr>
            </w:pP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2ADDCBA5"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umumiy</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19DA3F27"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ildizi</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64B57636"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umumiy</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2084D48E"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ildizi</w:t>
            </w:r>
          </w:p>
        </w:tc>
      </w:tr>
      <w:tr w:rsidR="00857318" w:rsidRPr="00E863D9" w14:paraId="148CFEAD" w14:textId="77777777" w:rsidTr="000E0809">
        <w:tc>
          <w:tcPr>
            <w:tcW w:w="9571" w:type="dxa"/>
            <w:gridSpan w:val="7"/>
            <w:tcBorders>
              <w:top w:val="single" w:sz="4" w:space="0" w:color="000000"/>
              <w:left w:val="single" w:sz="4" w:space="0" w:color="000000"/>
              <w:bottom w:val="single" w:sz="4" w:space="0" w:color="000000"/>
              <w:right w:val="single" w:sz="4" w:space="0" w:color="000000"/>
            </w:tcBorders>
            <w:vAlign w:val="center"/>
            <w:hideMark/>
          </w:tcPr>
          <w:p w14:paraId="39DAEB68" w14:textId="77777777" w:rsidR="00857318"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Parnikda o‘stirilgan</w:t>
            </w:r>
          </w:p>
          <w:p w14:paraId="4743F14D" w14:textId="11BDCFD5" w:rsidR="00A365CC" w:rsidRPr="00E863D9" w:rsidRDefault="00A365CC" w:rsidP="00E863D9">
            <w:pPr>
              <w:spacing w:after="0" w:line="240" w:lineRule="auto"/>
              <w:jc w:val="center"/>
              <w:rPr>
                <w:rFonts w:ascii="Times New Roman" w:hAnsi="Times New Roman" w:cs="Times New Roman"/>
                <w:bCs/>
                <w:sz w:val="24"/>
                <w:szCs w:val="24"/>
                <w:lang w:val="uz-Cyrl-UZ"/>
              </w:rPr>
            </w:pPr>
          </w:p>
        </w:tc>
      </w:tr>
      <w:tr w:rsidR="00857318" w:rsidRPr="00E863D9" w14:paraId="09960C91" w14:textId="77777777" w:rsidTr="000E0809">
        <w:tc>
          <w:tcPr>
            <w:tcW w:w="1363" w:type="dxa"/>
            <w:tcBorders>
              <w:top w:val="single" w:sz="4" w:space="0" w:color="000000"/>
              <w:left w:val="single" w:sz="4" w:space="0" w:color="000000"/>
              <w:bottom w:val="single" w:sz="4" w:space="0" w:color="000000"/>
              <w:right w:val="single" w:sz="4" w:space="0" w:color="000000"/>
            </w:tcBorders>
            <w:vAlign w:val="center"/>
            <w:hideMark/>
          </w:tcPr>
          <w:p w14:paraId="0012F550"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1-yillik</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7259B5F5"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9,91±0,22</w:t>
            </w:r>
          </w:p>
        </w:tc>
        <w:tc>
          <w:tcPr>
            <w:tcW w:w="1359" w:type="dxa"/>
            <w:tcBorders>
              <w:top w:val="single" w:sz="4" w:space="0" w:color="000000"/>
              <w:left w:val="single" w:sz="4" w:space="0" w:color="000000"/>
              <w:bottom w:val="single" w:sz="4" w:space="0" w:color="000000"/>
              <w:right w:val="single" w:sz="4" w:space="0" w:color="000000"/>
            </w:tcBorders>
            <w:vAlign w:val="center"/>
            <w:hideMark/>
          </w:tcPr>
          <w:p w14:paraId="76A6652C"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1,41±0,17</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6884497C"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1,84±0,2</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360407AB"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0,52±0,03</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53A6FAFE"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0,76±0,03</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47F7D43D"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0,18±0,01</w:t>
            </w:r>
          </w:p>
        </w:tc>
      </w:tr>
      <w:tr w:rsidR="00857318" w:rsidRPr="00E863D9" w14:paraId="243C97EC" w14:textId="77777777" w:rsidTr="000E0809">
        <w:tc>
          <w:tcPr>
            <w:tcW w:w="1363" w:type="dxa"/>
            <w:tcBorders>
              <w:top w:val="single" w:sz="4" w:space="0" w:color="000000"/>
              <w:left w:val="single" w:sz="4" w:space="0" w:color="000000"/>
              <w:bottom w:val="single" w:sz="4" w:space="0" w:color="000000"/>
              <w:right w:val="single" w:sz="4" w:space="0" w:color="000000"/>
            </w:tcBorders>
            <w:vAlign w:val="center"/>
            <w:hideMark/>
          </w:tcPr>
          <w:p w14:paraId="5C6CD96F"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2-yillik</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56DE7175"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12,7±2,93</w:t>
            </w:r>
          </w:p>
        </w:tc>
        <w:tc>
          <w:tcPr>
            <w:tcW w:w="1359" w:type="dxa"/>
            <w:tcBorders>
              <w:top w:val="single" w:sz="4" w:space="0" w:color="000000"/>
              <w:left w:val="single" w:sz="4" w:space="0" w:color="000000"/>
              <w:bottom w:val="single" w:sz="4" w:space="0" w:color="000000"/>
              <w:right w:val="single" w:sz="4" w:space="0" w:color="000000"/>
            </w:tcBorders>
            <w:vAlign w:val="center"/>
            <w:hideMark/>
          </w:tcPr>
          <w:p w14:paraId="2EB37231"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1,84±0,46</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35308FBA"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2,22±0,1</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2306A8D1"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0,75±0,04</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51871006"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0.95±0,04</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457E9590"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0,24±0.01</w:t>
            </w:r>
          </w:p>
        </w:tc>
      </w:tr>
      <w:tr w:rsidR="00857318" w:rsidRPr="00E863D9" w14:paraId="765822B3" w14:textId="77777777" w:rsidTr="000E0809">
        <w:tc>
          <w:tcPr>
            <w:tcW w:w="9571" w:type="dxa"/>
            <w:gridSpan w:val="7"/>
            <w:tcBorders>
              <w:top w:val="single" w:sz="4" w:space="0" w:color="000000"/>
              <w:left w:val="single" w:sz="4" w:space="0" w:color="000000"/>
              <w:bottom w:val="single" w:sz="4" w:space="0" w:color="000000"/>
              <w:right w:val="single" w:sz="4" w:space="0" w:color="000000"/>
            </w:tcBorders>
            <w:vAlign w:val="center"/>
            <w:hideMark/>
          </w:tcPr>
          <w:p w14:paraId="0CC20D8B" w14:textId="77777777" w:rsidR="00857318"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Ochiq yerda o‘stirilgan</w:t>
            </w:r>
          </w:p>
          <w:p w14:paraId="439CEDB5" w14:textId="1E85C422" w:rsidR="00A365CC" w:rsidRPr="00E863D9" w:rsidRDefault="00A365CC" w:rsidP="00E863D9">
            <w:pPr>
              <w:spacing w:after="0" w:line="240" w:lineRule="auto"/>
              <w:jc w:val="center"/>
              <w:rPr>
                <w:rFonts w:ascii="Times New Roman" w:hAnsi="Times New Roman" w:cs="Times New Roman"/>
                <w:bCs/>
                <w:sz w:val="24"/>
                <w:szCs w:val="24"/>
                <w:lang w:val="uz-Cyrl-UZ"/>
              </w:rPr>
            </w:pPr>
          </w:p>
        </w:tc>
      </w:tr>
      <w:tr w:rsidR="00857318" w:rsidRPr="00E863D9" w14:paraId="7B1074B4" w14:textId="77777777" w:rsidTr="000E0809">
        <w:tc>
          <w:tcPr>
            <w:tcW w:w="1363" w:type="dxa"/>
            <w:tcBorders>
              <w:top w:val="single" w:sz="4" w:space="0" w:color="000000"/>
              <w:left w:val="single" w:sz="4" w:space="0" w:color="000000"/>
              <w:bottom w:val="single" w:sz="4" w:space="0" w:color="000000"/>
              <w:right w:val="single" w:sz="4" w:space="0" w:color="000000"/>
            </w:tcBorders>
            <w:vAlign w:val="center"/>
            <w:hideMark/>
          </w:tcPr>
          <w:p w14:paraId="2E382716"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1-yillik</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3B404CC9"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6,19±0,37</w:t>
            </w:r>
          </w:p>
        </w:tc>
        <w:tc>
          <w:tcPr>
            <w:tcW w:w="1359" w:type="dxa"/>
            <w:tcBorders>
              <w:top w:val="single" w:sz="4" w:space="0" w:color="000000"/>
              <w:left w:val="single" w:sz="4" w:space="0" w:color="000000"/>
              <w:bottom w:val="single" w:sz="4" w:space="0" w:color="000000"/>
              <w:right w:val="single" w:sz="4" w:space="0" w:color="000000"/>
            </w:tcBorders>
            <w:vAlign w:val="center"/>
            <w:hideMark/>
          </w:tcPr>
          <w:p w14:paraId="2CCE9409"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1,12±0,11</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0C11EF05"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0,98±0,14</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270B4CD0"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0,27±0,01</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778E91AA"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0,56±0,02</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33771940"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0,09±0,01</w:t>
            </w:r>
          </w:p>
        </w:tc>
      </w:tr>
      <w:tr w:rsidR="00857318" w:rsidRPr="00E863D9" w14:paraId="0D8AC01B" w14:textId="77777777" w:rsidTr="000E0809">
        <w:tc>
          <w:tcPr>
            <w:tcW w:w="1363" w:type="dxa"/>
            <w:tcBorders>
              <w:top w:val="single" w:sz="4" w:space="0" w:color="000000"/>
              <w:left w:val="single" w:sz="4" w:space="0" w:color="000000"/>
              <w:bottom w:val="single" w:sz="4" w:space="0" w:color="000000"/>
              <w:right w:val="single" w:sz="4" w:space="0" w:color="000000"/>
            </w:tcBorders>
            <w:vAlign w:val="center"/>
            <w:hideMark/>
          </w:tcPr>
          <w:p w14:paraId="415A1008"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2-yillik</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3725D973"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8,94±0,4</w:t>
            </w:r>
          </w:p>
        </w:tc>
        <w:tc>
          <w:tcPr>
            <w:tcW w:w="1359" w:type="dxa"/>
            <w:tcBorders>
              <w:top w:val="single" w:sz="4" w:space="0" w:color="000000"/>
              <w:left w:val="single" w:sz="4" w:space="0" w:color="000000"/>
              <w:bottom w:val="single" w:sz="4" w:space="0" w:color="000000"/>
              <w:right w:val="single" w:sz="4" w:space="0" w:color="000000"/>
            </w:tcBorders>
            <w:vAlign w:val="center"/>
            <w:hideMark/>
          </w:tcPr>
          <w:p w14:paraId="4213E2C0"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1,56±0,19</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0FEEAEA7"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1,41±0,16</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52AEFA68"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0,36±0,01</w:t>
            </w:r>
          </w:p>
        </w:tc>
        <w:tc>
          <w:tcPr>
            <w:tcW w:w="1360" w:type="dxa"/>
            <w:tcBorders>
              <w:top w:val="single" w:sz="4" w:space="0" w:color="000000"/>
              <w:left w:val="single" w:sz="4" w:space="0" w:color="000000"/>
              <w:bottom w:val="single" w:sz="4" w:space="0" w:color="000000"/>
              <w:right w:val="single" w:sz="4" w:space="0" w:color="000000"/>
            </w:tcBorders>
            <w:vAlign w:val="center"/>
            <w:hideMark/>
          </w:tcPr>
          <w:p w14:paraId="1DC95B66"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0,74±0,03</w:t>
            </w:r>
          </w:p>
        </w:tc>
        <w:tc>
          <w:tcPr>
            <w:tcW w:w="1358" w:type="dxa"/>
            <w:tcBorders>
              <w:top w:val="single" w:sz="4" w:space="0" w:color="000000"/>
              <w:left w:val="single" w:sz="4" w:space="0" w:color="000000"/>
              <w:bottom w:val="single" w:sz="4" w:space="0" w:color="000000"/>
              <w:right w:val="single" w:sz="4" w:space="0" w:color="000000"/>
            </w:tcBorders>
            <w:vAlign w:val="center"/>
            <w:hideMark/>
          </w:tcPr>
          <w:p w14:paraId="50C415F2" w14:textId="77777777" w:rsidR="00857318" w:rsidRPr="00E863D9" w:rsidRDefault="00857318" w:rsidP="00E863D9">
            <w:pPr>
              <w:spacing w:after="0" w:line="240" w:lineRule="auto"/>
              <w:jc w:val="center"/>
              <w:rPr>
                <w:rFonts w:ascii="Times New Roman" w:hAnsi="Times New Roman" w:cs="Times New Roman"/>
                <w:bCs/>
                <w:sz w:val="24"/>
                <w:szCs w:val="24"/>
                <w:lang w:val="uz-Cyrl-UZ"/>
              </w:rPr>
            </w:pPr>
            <w:r w:rsidRPr="00E863D9">
              <w:rPr>
                <w:rFonts w:ascii="Times New Roman" w:hAnsi="Times New Roman" w:cs="Times New Roman"/>
                <w:bCs/>
                <w:sz w:val="24"/>
                <w:szCs w:val="24"/>
                <w:lang w:val="uz-Cyrl-UZ"/>
              </w:rPr>
              <w:t>0,14±0,01</w:t>
            </w:r>
          </w:p>
        </w:tc>
      </w:tr>
    </w:tbl>
    <w:p w14:paraId="1EF88176" w14:textId="77777777" w:rsidR="00857318" w:rsidRPr="00547E62" w:rsidRDefault="00857318" w:rsidP="00547E62">
      <w:pPr>
        <w:spacing w:after="0" w:line="240" w:lineRule="auto"/>
        <w:ind w:firstLine="454"/>
        <w:jc w:val="both"/>
        <w:rPr>
          <w:rFonts w:ascii="Times New Roman" w:hAnsi="Times New Roman" w:cs="Times New Roman"/>
          <w:sz w:val="30"/>
          <w:szCs w:val="30"/>
          <w:lang w:val="uz-Cyrl-UZ"/>
        </w:rPr>
      </w:pPr>
    </w:p>
    <w:p w14:paraId="3E8B4171" w14:textId="77777777" w:rsidR="007010B6" w:rsidRPr="00547E62" w:rsidRDefault="007010B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Archa urug‘lari uzoq tinim davriga egadir. Ko‘chatzorga biologik yetilgan urug‘lar sepilsa, urug‘lar bir yildan so‘ng, ya’ni ikkinchi bahorga unib chiqadi. Birinchi bahorning o‘zida qalin nihollar olish uchun ochiq transheyada urug‘larni yozgi stratifikasiya qilish lozim. Stratifikasiya nam qumda o‘tkaziladi va urug‘lar kech kuzda – noyabrda ko‘chatzorga sepiladi. </w:t>
      </w:r>
    </w:p>
    <w:p w14:paraId="7F5A6104"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Bu usul urug‘larni grunt unishini oshiradi, archa ko‘chatlarini yetishtirish muddatini qisqartiradi, sifatini oshiradi va tannarxini pasaytiradi. Stratifikasiya quyidagicha olib boriladi: chuqurligi 25–30 sm, eni 40–50 sm, uzunligi 1–2 m transheya kovlanadi, tagiga yangi mox</w:t>
      </w:r>
      <w:r w:rsidRPr="00547E62">
        <w:rPr>
          <w:rFonts w:ascii="Times New Roman" w:hAnsi="Times New Roman" w:cs="Times New Roman"/>
          <w:bCs/>
          <w:sz w:val="30"/>
          <w:szCs w:val="30"/>
          <w:lang w:val="uz-Cyrl-UZ"/>
        </w:rPr>
        <w:t xml:space="preserve"> </w:t>
      </w:r>
      <w:r w:rsidRPr="00547E62">
        <w:rPr>
          <w:rFonts w:ascii="Times New Roman" w:hAnsi="Times New Roman" w:cs="Times New Roman"/>
          <w:sz w:val="30"/>
          <w:szCs w:val="30"/>
          <w:lang w:val="uz-Cyrl-UZ"/>
        </w:rPr>
        <w:t xml:space="preserve">qatlami yotqiziladi, 5–6 sm qalinlikda yangi tozalangan urug‘lar joylashtiriladi. Urug‘lar ustidan 10-15 sm qalinlikda mox qatlami bilan berkitiladi. Iyundan to ekishgacha (noyabrgacha) stratifikasiya qilingan urug‘lar regulyarno har 10-12 kunda leykada sug‘orilib turiladi va urug‘ qatlami doimo nam saqlanadi. </w:t>
      </w:r>
    </w:p>
    <w:p w14:paraId="4948D5E8"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Yangi terilgan yetilmagan g‘uddamevalardan terilgan urug‘lar ham tozalanishi bilan stratifikasiya qilinadi. Zarafshon archasi urug‘lari pastroqda ya’ni 500-600 m dengiz sathidan balandlikda stratifikasiya qilinadi. Buning asosiy sababi qolgan archalarga qaraganda zarafshon archasi kechroq yetiladi, pastroqda u to‘liq issiq davrni o‘z boshidan kechiradi. </w:t>
      </w:r>
    </w:p>
    <w:p w14:paraId="0A42FE13"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Issiq stratifikasion davrni o‘tagan urug‘lar qobig‘i darz ketadi va bunday urug‘lar kuzda ekilgach birinchi bahorning o‘zida qiyg‘os nihollar chiqishini ta’minlaydi. Urug‘lar stratifikasiyasi uchun transheyalar quyosh nuri tushadigan janubiy tog‘ yonbag‘irlarda joylashtirish maqsadga muvofiqdir. Stratifikasiya uchun eng yaxshi muhit yangi moxdir, u archa o‘rmonlarida zax sernam yerlardan tayyorlanadi. </w:t>
      </w:r>
    </w:p>
    <w:p w14:paraId="4719DBBE"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Archazor moxi yo‘q joyda daryo qumi yoki opilka ishlatsa bo‘ladi, ular oldindan 0,05 % formalin bilan dezinfeksiya qilinadi. Archaning stratifikasiya qilingan urug‘larini kech kuzda nam tuproqqa quyi poyasda noyabrda, yuqori poyasda – oktyabrda ekiladi. </w:t>
      </w:r>
    </w:p>
    <w:p w14:paraId="460FF4BF" w14:textId="77777777" w:rsidR="00E00ABE" w:rsidRPr="00547E62" w:rsidRDefault="00876646"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Urug‘lar 60x60 sm qatorlarga, urug‘ ekish pushta ustiga eni 10-12 sm qilib chuqurli 2 sm ga ekiladi. Urug‘ ekish normasi 1 pog.m egatga 75 g bo‘lib, (yangi terilgan urug‘lar uchun) biologik to‘liq yetilgan urug‘lar uchun 60 g/pog.m ni tashkil etadi. Urug‘lar ekilgan, ular mayda tuproq bilan berkitiladi va 2-3 sm qalinlikda opilka bilan qoplanadi. Ko‘chatzor darhol zaxlatib sug‘oriladi. </w:t>
      </w:r>
    </w:p>
    <w:p w14:paraId="6D2D0C5D" w14:textId="77777777" w:rsidR="002B50DA" w:rsidRPr="00547E62" w:rsidRDefault="002B50DA"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Cs/>
          <w:sz w:val="30"/>
          <w:szCs w:val="30"/>
          <w:lang w:val="uz-Cyrl-UZ"/>
        </w:rPr>
        <w:t xml:space="preserve">Keyin 3-4 yillik urug‘ko‘chatlarni parvarishlash ham shu kabi kechadi. Ko‘chatlarda yaxshi rivojlangan popuk ildiz hosil qilish uchun erta bahorda (mart - aprel) ularning o‘q ildizlari qirqiladi. Natijada va bu ularni doimiy joyga ekilganda yaxshi tutib ketishini ta’minlaydi. </w:t>
      </w:r>
    </w:p>
    <w:p w14:paraId="744048D6" w14:textId="77777777" w:rsidR="00231162" w:rsidRPr="00A365CC" w:rsidRDefault="00231162" w:rsidP="00A365CC">
      <w:pPr>
        <w:spacing w:after="0" w:line="240" w:lineRule="auto"/>
        <w:jc w:val="center"/>
        <w:rPr>
          <w:rFonts w:ascii="Times New Roman" w:hAnsi="Times New Roman" w:cs="Times New Roman"/>
          <w:sz w:val="24"/>
          <w:szCs w:val="24"/>
        </w:rPr>
      </w:pPr>
      <w:r w:rsidRPr="00A365CC">
        <w:rPr>
          <w:rFonts w:ascii="Times New Roman" w:hAnsi="Times New Roman" w:cs="Times New Roman"/>
          <w:noProof/>
          <w:sz w:val="24"/>
          <w:szCs w:val="24"/>
        </w:rPr>
        <w:lastRenderedPageBreak/>
        <w:drawing>
          <wp:inline distT="0" distB="0" distL="0" distR="0" wp14:anchorId="304501D4" wp14:editId="6178086B">
            <wp:extent cx="5343525" cy="4162348"/>
            <wp:effectExtent l="0" t="0" r="0" b="0"/>
            <wp:docPr id="41" name="Рисунок 2" descr="Можжевельник виргин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ожжевельник виргинский"/>
                    <pic:cNvPicPr>
                      <a:picLocks noChangeAspect="1" noChangeArrowheads="1"/>
                    </pic:cNvPicPr>
                  </pic:nvPicPr>
                  <pic:blipFill>
                    <a:blip r:embed="rId34">
                      <a:lum contrast="40000"/>
                    </a:blip>
                    <a:srcRect/>
                    <a:stretch>
                      <a:fillRect/>
                    </a:stretch>
                  </pic:blipFill>
                  <pic:spPr bwMode="auto">
                    <a:xfrm>
                      <a:off x="0" y="0"/>
                      <a:ext cx="5361095" cy="4176034"/>
                    </a:xfrm>
                    <a:prstGeom prst="rect">
                      <a:avLst/>
                    </a:prstGeom>
                    <a:noFill/>
                    <a:ln w="9525">
                      <a:noFill/>
                      <a:miter lim="800000"/>
                      <a:headEnd/>
                      <a:tailEnd/>
                    </a:ln>
                  </pic:spPr>
                </pic:pic>
              </a:graphicData>
            </a:graphic>
          </wp:inline>
        </w:drawing>
      </w:r>
    </w:p>
    <w:p w14:paraId="1FA2800F" w14:textId="4DE10A1B" w:rsidR="00231162" w:rsidRPr="00A365CC" w:rsidRDefault="00A365CC" w:rsidP="00A365CC">
      <w:pPr>
        <w:spacing w:after="0" w:line="240" w:lineRule="auto"/>
        <w:jc w:val="center"/>
        <w:rPr>
          <w:rFonts w:ascii="Times New Roman" w:hAnsi="Times New Roman" w:cs="Times New Roman"/>
          <w:sz w:val="24"/>
          <w:szCs w:val="24"/>
          <w:lang w:val="en-US"/>
        </w:rPr>
      </w:pPr>
      <w:r w:rsidRPr="00A365CC">
        <w:rPr>
          <w:rFonts w:ascii="Times New Roman" w:hAnsi="Times New Roman" w:cs="Times New Roman"/>
          <w:b/>
          <w:sz w:val="24"/>
          <w:szCs w:val="24"/>
          <w:lang w:val="en-US"/>
        </w:rPr>
        <w:t>25</w:t>
      </w:r>
      <w:r w:rsidR="00231162" w:rsidRPr="00A365CC">
        <w:rPr>
          <w:rFonts w:ascii="Times New Roman" w:hAnsi="Times New Roman" w:cs="Times New Roman"/>
          <w:b/>
          <w:sz w:val="24"/>
          <w:szCs w:val="24"/>
          <w:lang w:val="en-US"/>
        </w:rPr>
        <w:t>-rasm.</w:t>
      </w:r>
      <w:r w:rsidR="00231162" w:rsidRPr="00A365CC">
        <w:rPr>
          <w:rFonts w:ascii="Times New Roman" w:hAnsi="Times New Roman" w:cs="Times New Roman"/>
          <w:b/>
          <w:bCs/>
          <w:sz w:val="24"/>
          <w:szCs w:val="24"/>
          <w:lang w:val="uz-Cyrl-UZ"/>
        </w:rPr>
        <w:t xml:space="preserve">Virgin archasi </w:t>
      </w:r>
      <w:r w:rsidR="00231162" w:rsidRPr="00A365CC">
        <w:rPr>
          <w:rFonts w:ascii="Times New Roman" w:hAnsi="Times New Roman" w:cs="Times New Roman"/>
          <w:b/>
          <w:bCs/>
          <w:i/>
          <w:sz w:val="24"/>
          <w:szCs w:val="24"/>
          <w:lang w:val="uz-Cyrl-UZ"/>
        </w:rPr>
        <w:t>(Juniperus virginiana)</w:t>
      </w:r>
    </w:p>
    <w:p w14:paraId="381780CA" w14:textId="77777777" w:rsidR="00231162" w:rsidRPr="00547E62" w:rsidRDefault="00231162" w:rsidP="00547E62">
      <w:pPr>
        <w:spacing w:after="0" w:line="240" w:lineRule="auto"/>
        <w:ind w:firstLine="454"/>
        <w:rPr>
          <w:rFonts w:ascii="Times New Roman" w:hAnsi="Times New Roman" w:cs="Times New Roman"/>
          <w:sz w:val="30"/>
          <w:szCs w:val="30"/>
          <w:lang w:val="en-US"/>
        </w:rPr>
      </w:pPr>
    </w:p>
    <w:p w14:paraId="78B487D7" w14:textId="77777777" w:rsidR="006B3488" w:rsidRPr="00547E62" w:rsidRDefault="006B3488"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Cs/>
          <w:sz w:val="30"/>
          <w:szCs w:val="30"/>
          <w:lang w:val="uz-Cyrl-UZ"/>
        </w:rPr>
        <w:t xml:space="preserve">Bu muhim agrotexnik tadbir quyidagicha amalga oshiriladi: egatlar ikki tomonidan o‘tkir lopatka tig‘i bilan ko‘chatdan 5-6 sm o‘zoqlikda kesiladi va ochiladi: o‘tkir pichoq bilan 10-12 sm chuqurlikdagi ildizi kesiladi. Shundan so‘ng tuproq tekislanadi, qo‘shimcha mulchalanadi va sug‘oriladi. Ildiz kesilgandan so‘ng sug‘orish har 4-5 kunda, keyinroq har 10-12 kunda o‘tkaziladi. Yetishtirilgan 2 va 3 yoshli urug‘ko‘chatlar doimiy joyiga – madaniy o‘rmonlarga ekilishda ochiq ildizli ko‘chat sifatida ishlatiladi. Ko‘chirib o‘tkazishga yaroqli ko‘chatlar 800-900 ming dona/ga ni tashkil etadi. Zarafshon archasi urug‘ko‘chat bo‘limida 2 yoshligida ko‘chat sifatida kavlanadi va ochiq ildizi bilan doimiy joyiga ekiladi. </w:t>
      </w:r>
      <w:r w:rsidRPr="00547E62">
        <w:rPr>
          <w:rFonts w:ascii="Times New Roman" w:hAnsi="Times New Roman" w:cs="Times New Roman"/>
          <w:sz w:val="30"/>
          <w:szCs w:val="30"/>
          <w:lang w:val="uz-Cyrl-UZ"/>
        </w:rPr>
        <w:t xml:space="preserve">Zarafshon archasining standart ko‘chatlarini chiqishi 700-800 ming dona/ga ni tashkil etadi. Bir yillik urug‘ko‘chatlar parvarishlash bo‘limiga erta bahor (mart - aprel) da o‘tkaziladi. Ko‘chatlar urug‘ko‘chat bo‘limida kavlab olingandan so‘ng ularni ildizi 10-12 sm ga qisqartiriladi, bir qatorga lopatka yordamida orasi 25-30 sm qilib o‘tkaziladi. Bunday ekishda 53-54 ming dona/ga ko‘chat yetishtiriladi. Bu ko‘chatlar 2 yoshligida doimo joyga ekish uchun yaroqli bo‘ladi. </w:t>
      </w:r>
    </w:p>
    <w:p w14:paraId="40CC47BB" w14:textId="54E7D280" w:rsidR="001630BA" w:rsidRDefault="001630BA" w:rsidP="00547E62">
      <w:pPr>
        <w:spacing w:after="0" w:line="240" w:lineRule="auto"/>
        <w:ind w:firstLine="454"/>
        <w:jc w:val="both"/>
        <w:rPr>
          <w:rFonts w:ascii="Times New Roman" w:hAnsi="Times New Roman" w:cs="Times New Roman"/>
          <w:color w:val="000000"/>
          <w:sz w:val="30"/>
          <w:szCs w:val="30"/>
          <w:lang w:val="uz-Cyrl-UZ"/>
        </w:rPr>
      </w:pPr>
      <w:r w:rsidRPr="00547E62">
        <w:rPr>
          <w:rFonts w:ascii="Times New Roman" w:hAnsi="Times New Roman" w:cs="Times New Roman"/>
          <w:b/>
          <w:bCs/>
          <w:color w:val="000000"/>
          <w:sz w:val="30"/>
          <w:szCs w:val="30"/>
          <w:lang w:val="uz-Cyrl-UZ"/>
        </w:rPr>
        <w:t xml:space="preserve">Doim yashil sarv </w:t>
      </w:r>
      <w:r w:rsidRPr="00547E62">
        <w:rPr>
          <w:rFonts w:ascii="Times New Roman" w:hAnsi="Times New Roman" w:cs="Times New Roman"/>
          <w:b/>
          <w:bCs/>
          <w:i/>
          <w:color w:val="000000"/>
          <w:sz w:val="30"/>
          <w:szCs w:val="30"/>
          <w:lang w:val="uz-Cyrl-UZ"/>
        </w:rPr>
        <w:t>(Cupressus sempervirens).</w:t>
      </w:r>
      <w:r w:rsidR="00B32F06" w:rsidRPr="00547E62">
        <w:rPr>
          <w:rFonts w:ascii="Times New Roman" w:hAnsi="Times New Roman" w:cs="Times New Roman"/>
          <w:b/>
          <w:bCs/>
          <w:i/>
          <w:color w:val="000000"/>
          <w:sz w:val="30"/>
          <w:szCs w:val="30"/>
          <w:lang w:val="uz-Cyrl-UZ"/>
        </w:rPr>
        <w:t xml:space="preserve"> </w:t>
      </w:r>
      <w:r w:rsidRPr="00547E62">
        <w:rPr>
          <w:rFonts w:ascii="Times New Roman" w:hAnsi="Times New Roman" w:cs="Times New Roman"/>
          <w:bCs/>
          <w:color w:val="000000"/>
          <w:sz w:val="30"/>
          <w:szCs w:val="30"/>
          <w:lang w:val="uz-Cyrl-UZ"/>
        </w:rPr>
        <w:t>Sarvidoshlar oilasiga mansub</w:t>
      </w:r>
      <w:r w:rsidR="002D70B7" w:rsidRPr="00547E62">
        <w:rPr>
          <w:rFonts w:ascii="Times New Roman" w:hAnsi="Times New Roman" w:cs="Times New Roman"/>
          <w:bCs/>
          <w:color w:val="000000"/>
          <w:sz w:val="30"/>
          <w:szCs w:val="30"/>
          <w:lang w:val="uz-Cyrl-UZ"/>
        </w:rPr>
        <w:t xml:space="preserve"> </w:t>
      </w:r>
      <w:r w:rsidRPr="00547E62">
        <w:rPr>
          <w:rFonts w:ascii="Times New Roman" w:hAnsi="Times New Roman" w:cs="Times New Roman"/>
          <w:bCs/>
          <w:color w:val="000000"/>
          <w:sz w:val="30"/>
          <w:szCs w:val="30"/>
          <w:lang w:val="uz-Cyrl-UZ"/>
        </w:rPr>
        <w:t>bo‘lib,</w:t>
      </w:r>
      <w:r w:rsidR="002D70B7" w:rsidRPr="00547E62">
        <w:rPr>
          <w:rFonts w:ascii="Times New Roman" w:hAnsi="Times New Roman" w:cs="Times New Roman"/>
          <w:bCs/>
          <w:color w:val="000000"/>
          <w:sz w:val="30"/>
          <w:szCs w:val="30"/>
          <w:lang w:val="uz-Cyrl-UZ"/>
        </w:rPr>
        <w:t xml:space="preserve"> </w:t>
      </w:r>
      <w:r w:rsidRPr="00547E62">
        <w:rPr>
          <w:rFonts w:ascii="Times New Roman" w:hAnsi="Times New Roman" w:cs="Times New Roman"/>
          <w:color w:val="000000"/>
          <w:sz w:val="30"/>
          <w:szCs w:val="30"/>
          <w:lang w:val="uz-Cyrl-UZ"/>
        </w:rPr>
        <w:t>balandligi 25 m gacha yetadigan (ba’zan 30 m) keng shox-</w:t>
      </w:r>
      <w:r w:rsidRPr="00547E62">
        <w:rPr>
          <w:rFonts w:ascii="Times New Roman" w:hAnsi="Times New Roman" w:cs="Times New Roman"/>
          <w:color w:val="000000"/>
          <w:sz w:val="30"/>
          <w:szCs w:val="30"/>
          <w:lang w:val="uz-Cyrl-UZ"/>
        </w:rPr>
        <w:lastRenderedPageBreak/>
        <w:t xml:space="preserve">shabbali tik o‘suvchi </w:t>
      </w:r>
      <w:r w:rsidR="002D70B7" w:rsidRPr="00547E62">
        <w:rPr>
          <w:rFonts w:ascii="Times New Roman" w:hAnsi="Times New Roman" w:cs="Times New Roman"/>
          <w:color w:val="000000"/>
          <w:sz w:val="30"/>
          <w:szCs w:val="30"/>
          <w:lang w:val="uz-Cyrl-UZ"/>
        </w:rPr>
        <w:t xml:space="preserve">ninabargli </w:t>
      </w:r>
      <w:r w:rsidRPr="00547E62">
        <w:rPr>
          <w:rFonts w:ascii="Times New Roman" w:hAnsi="Times New Roman" w:cs="Times New Roman"/>
          <w:color w:val="000000"/>
          <w:sz w:val="30"/>
          <w:szCs w:val="30"/>
          <w:lang w:val="uz-Cyrl-UZ"/>
        </w:rPr>
        <w:t>daraxt. Soyaga chidamli, ayniqsa yoshlik davrida boshqa daraxtzorlarning shox-shabbalari ostida ko‘p vaqt soyaga chidaydi. Bundan tashqari uzoq vaqt davom etgan qurg‘oqchilikka ham chidamlidir, qisqa davomli salbiy –20</w:t>
      </w:r>
      <w:r w:rsidRPr="00547E62">
        <w:rPr>
          <w:rFonts w:ascii="Times New Roman" w:hAnsi="Times New Roman" w:cs="Times New Roman"/>
          <w:color w:val="000000"/>
          <w:sz w:val="30"/>
          <w:szCs w:val="30"/>
          <w:vertAlign w:val="superscript"/>
          <w:lang w:val="uz-Cyrl-UZ"/>
        </w:rPr>
        <w:t>0</w:t>
      </w:r>
      <w:r w:rsidRPr="00547E62">
        <w:rPr>
          <w:rFonts w:ascii="Times New Roman" w:hAnsi="Times New Roman" w:cs="Times New Roman"/>
          <w:color w:val="000000"/>
          <w:sz w:val="30"/>
          <w:szCs w:val="30"/>
          <w:lang w:val="uz-Cyrl-UZ"/>
        </w:rPr>
        <w:t xml:space="preserve">S gacha xaroratga chidaydi. </w:t>
      </w:r>
    </w:p>
    <w:p w14:paraId="5C836C56" w14:textId="77777777" w:rsidR="00A365CC" w:rsidRPr="00547E62" w:rsidRDefault="00A365CC" w:rsidP="00547E62">
      <w:pPr>
        <w:spacing w:after="0" w:line="240" w:lineRule="auto"/>
        <w:ind w:firstLine="454"/>
        <w:jc w:val="both"/>
        <w:rPr>
          <w:rFonts w:ascii="Times New Roman" w:hAnsi="Times New Roman" w:cs="Times New Roman"/>
          <w:color w:val="000000"/>
          <w:sz w:val="30"/>
          <w:szCs w:val="30"/>
          <w:lang w:val="uz-Cyrl-UZ"/>
        </w:rPr>
      </w:pPr>
    </w:p>
    <w:p w14:paraId="77E897E3" w14:textId="21C91E6F" w:rsidR="001630BA" w:rsidRPr="00A365CC" w:rsidRDefault="00A365CC" w:rsidP="00A365CC">
      <w:pPr>
        <w:spacing w:after="0" w:line="240" w:lineRule="auto"/>
        <w:jc w:val="center"/>
        <w:rPr>
          <w:rFonts w:ascii="Times New Roman" w:hAnsi="Times New Roman" w:cs="Times New Roman"/>
          <w:color w:val="000000"/>
          <w:sz w:val="24"/>
          <w:szCs w:val="24"/>
          <w:lang w:val="uz-Cyrl-UZ"/>
        </w:rPr>
      </w:pPr>
      <w:r w:rsidRPr="00A365CC">
        <w:rPr>
          <w:rFonts w:ascii="Times New Roman" w:hAnsi="Times New Roman" w:cs="Times New Roman"/>
          <w:noProof/>
          <w:color w:val="000000"/>
          <w:sz w:val="24"/>
          <w:szCs w:val="24"/>
        </w:rPr>
        <w:drawing>
          <wp:inline distT="0" distB="0" distL="0" distR="0" wp14:anchorId="3BA15294" wp14:editId="25255C3D">
            <wp:extent cx="5759450" cy="38557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59450" cy="3855720"/>
                    </a:xfrm>
                    <a:prstGeom prst="rect">
                      <a:avLst/>
                    </a:prstGeom>
                  </pic:spPr>
                </pic:pic>
              </a:graphicData>
            </a:graphic>
          </wp:inline>
        </w:drawing>
      </w:r>
    </w:p>
    <w:p w14:paraId="3117E031" w14:textId="145F8D1A" w:rsidR="001630BA" w:rsidRPr="00A365CC" w:rsidRDefault="00A365CC" w:rsidP="00A365CC">
      <w:pPr>
        <w:tabs>
          <w:tab w:val="left" w:pos="4111"/>
        </w:tabs>
        <w:spacing w:after="0" w:line="240" w:lineRule="auto"/>
        <w:jc w:val="center"/>
        <w:rPr>
          <w:rFonts w:ascii="Times New Roman" w:hAnsi="Times New Roman" w:cs="Times New Roman"/>
          <w:b/>
          <w:sz w:val="24"/>
          <w:szCs w:val="24"/>
          <w:lang w:val="uz-Cyrl-UZ"/>
        </w:rPr>
      </w:pPr>
      <w:r w:rsidRPr="00976068">
        <w:rPr>
          <w:rFonts w:ascii="Times New Roman" w:hAnsi="Times New Roman" w:cs="Times New Roman"/>
          <w:b/>
          <w:sz w:val="24"/>
          <w:szCs w:val="24"/>
          <w:lang w:val="uz-Cyrl-UZ"/>
        </w:rPr>
        <w:t>26</w:t>
      </w:r>
      <w:r w:rsidR="001630BA" w:rsidRPr="00A365CC">
        <w:rPr>
          <w:rFonts w:ascii="Times New Roman" w:hAnsi="Times New Roman" w:cs="Times New Roman"/>
          <w:b/>
          <w:sz w:val="24"/>
          <w:szCs w:val="24"/>
          <w:lang w:val="uz-Cyrl-UZ"/>
        </w:rPr>
        <w:t>-rasm. Doimyashil sarv daraxti alleyasi</w:t>
      </w:r>
    </w:p>
    <w:p w14:paraId="7C009409" w14:textId="77777777" w:rsidR="001630BA" w:rsidRPr="00547E62" w:rsidRDefault="001630BA" w:rsidP="00547E62">
      <w:pPr>
        <w:spacing w:after="0" w:line="240" w:lineRule="auto"/>
        <w:ind w:firstLine="454"/>
        <w:jc w:val="both"/>
        <w:rPr>
          <w:rFonts w:ascii="Times New Roman" w:hAnsi="Times New Roman" w:cs="Times New Roman"/>
          <w:color w:val="000000"/>
          <w:sz w:val="30"/>
          <w:szCs w:val="30"/>
          <w:lang w:val="uz-Cyrl-UZ"/>
        </w:rPr>
      </w:pPr>
    </w:p>
    <w:p w14:paraId="3D3C0E1D" w14:textId="77777777" w:rsidR="001630BA" w:rsidRPr="00547E62" w:rsidRDefault="001630BA" w:rsidP="00547E62">
      <w:pPr>
        <w:spacing w:after="0" w:line="240" w:lineRule="auto"/>
        <w:ind w:firstLine="454"/>
        <w:jc w:val="both"/>
        <w:rPr>
          <w:rFonts w:ascii="Times New Roman" w:hAnsi="Times New Roman" w:cs="Times New Roman"/>
          <w:color w:val="000000"/>
          <w:sz w:val="30"/>
          <w:szCs w:val="30"/>
          <w:lang w:val="uz-Cyrl-UZ"/>
        </w:rPr>
      </w:pPr>
      <w:r w:rsidRPr="00547E62">
        <w:rPr>
          <w:rFonts w:ascii="Times New Roman" w:hAnsi="Times New Roman" w:cs="Times New Roman"/>
          <w:color w:val="000000"/>
          <w:sz w:val="30"/>
          <w:szCs w:val="30"/>
          <w:lang w:val="uz-Cyrl-UZ"/>
        </w:rPr>
        <w:t xml:space="preserve">Tuproqqa kam talabchan, toshloq, ohakli, hamda quruq yengil tuproqlarda xam o‘sadi, ammo tuproq kuchli sho‘rlanmagan bo‘lishi zarur. Yumshoq, chuqur tuproqlarda yaxshiroq o‘sadi. Ortiqcha namli tuproqlarda ko‘p yashamaydi va shamoldan zararlanadi Shahar sharoitiga, ayniqsa uning gazli muhitiga chidamli. Landshaft qurilishda keng qo‘llaniladigan sarv turi hisoblanadi, yoshligidan shakl berib yetishtiriladi. Uning kolonnasimon va piramidal shox-shabbalarinikesib har-xil shakllarni hosil qilish mumkin. </w:t>
      </w:r>
    </w:p>
    <w:p w14:paraId="43F6374A" w14:textId="77777777" w:rsidR="001630BA" w:rsidRPr="00547E62" w:rsidRDefault="00B32F06" w:rsidP="00547E62">
      <w:pPr>
        <w:pStyle w:val="a3"/>
        <w:ind w:firstLine="454"/>
        <w:jc w:val="both"/>
        <w:rPr>
          <w:rFonts w:ascii="Times New Roman" w:hAnsi="Times New Roman"/>
          <w:sz w:val="30"/>
          <w:szCs w:val="30"/>
        </w:rPr>
      </w:pPr>
      <w:r w:rsidRPr="00547E62">
        <w:rPr>
          <w:rFonts w:ascii="Times New Roman" w:hAnsi="Times New Roman"/>
          <w:sz w:val="30"/>
          <w:szCs w:val="30"/>
        </w:rPr>
        <w:t>Sarvning yangi terilgan urug‘lar tezlik bilan yo ekilishi, yoki stratifikasiya qilinishi zarur, shuning uchun ushbu urug‘lar sifati joyida mutaxassis tomonidan aniqlanadi (100 ta urug‘ kesib mag‘zi holati tekshiriladi). Sarv g‘uddamevalarini tozalash urug‘larni ajratib olish muhim jarayondir, chunki ko‘chatzorga faqat tozalangan urug‘lar sepiladi</w:t>
      </w:r>
    </w:p>
    <w:p w14:paraId="273785A9" w14:textId="77777777" w:rsidR="00A365CC" w:rsidRPr="00976068" w:rsidRDefault="00A365CC" w:rsidP="00547E62">
      <w:pPr>
        <w:tabs>
          <w:tab w:val="left" w:pos="4111"/>
        </w:tabs>
        <w:spacing w:after="0" w:line="240" w:lineRule="auto"/>
        <w:ind w:firstLine="454"/>
        <w:jc w:val="center"/>
        <w:rPr>
          <w:rFonts w:ascii="Times New Roman" w:hAnsi="Times New Roman" w:cs="Times New Roman"/>
          <w:sz w:val="30"/>
          <w:szCs w:val="30"/>
          <w:lang w:val="uz-Cyrl-UZ"/>
        </w:rPr>
      </w:pPr>
    </w:p>
    <w:p w14:paraId="57B3FA08" w14:textId="7D6D7BA5" w:rsidR="007010B6" w:rsidRPr="00A365CC" w:rsidRDefault="00A365CC" w:rsidP="00A365CC">
      <w:pPr>
        <w:tabs>
          <w:tab w:val="left" w:pos="4111"/>
        </w:tabs>
        <w:spacing w:after="0" w:line="240" w:lineRule="auto"/>
        <w:jc w:val="center"/>
        <w:rPr>
          <w:rFonts w:ascii="Times New Roman" w:hAnsi="Times New Roman" w:cs="Times New Roman"/>
          <w:b/>
          <w:bCs/>
          <w:sz w:val="24"/>
          <w:szCs w:val="24"/>
          <w:lang w:val="uz-Cyrl-UZ"/>
        </w:rPr>
      </w:pPr>
      <w:r w:rsidRPr="00A365CC">
        <w:rPr>
          <w:rFonts w:ascii="Times New Roman" w:hAnsi="Times New Roman" w:cs="Times New Roman"/>
          <w:b/>
          <w:bCs/>
          <w:noProof/>
          <w:sz w:val="24"/>
          <w:szCs w:val="24"/>
        </w:rPr>
        <w:lastRenderedPageBreak/>
        <w:drawing>
          <wp:inline distT="0" distB="0" distL="0" distR="0" wp14:anchorId="42315640" wp14:editId="10651F95">
            <wp:extent cx="5073043" cy="3859316"/>
            <wp:effectExtent l="0" t="0" r="0" b="825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077199" cy="3862477"/>
                    </a:xfrm>
                    <a:prstGeom prst="rect">
                      <a:avLst/>
                    </a:prstGeom>
                  </pic:spPr>
                </pic:pic>
              </a:graphicData>
            </a:graphic>
          </wp:inline>
        </w:drawing>
      </w:r>
      <w:r>
        <w:rPr>
          <w:rFonts w:ascii="Times New Roman" w:hAnsi="Times New Roman" w:cs="Times New Roman"/>
          <w:b/>
          <w:bCs/>
          <w:sz w:val="24"/>
          <w:szCs w:val="24"/>
          <w:lang w:val="en-US"/>
        </w:rPr>
        <w:t>27</w:t>
      </w:r>
      <w:r w:rsidR="00F73B4E" w:rsidRPr="00A365CC">
        <w:rPr>
          <w:rFonts w:ascii="Times New Roman" w:hAnsi="Times New Roman" w:cs="Times New Roman"/>
          <w:b/>
          <w:bCs/>
          <w:sz w:val="24"/>
          <w:szCs w:val="24"/>
          <w:lang w:val="uz-Cyrl-UZ"/>
        </w:rPr>
        <w:t>-rasm.</w:t>
      </w:r>
      <w:r w:rsidR="007010B6" w:rsidRPr="00A365CC">
        <w:rPr>
          <w:rFonts w:ascii="Times New Roman" w:hAnsi="Times New Roman" w:cs="Times New Roman"/>
          <w:b/>
          <w:bCs/>
          <w:sz w:val="24"/>
          <w:szCs w:val="24"/>
          <w:lang w:val="uz-Cyrl-UZ"/>
        </w:rPr>
        <w:t>Doim</w:t>
      </w:r>
      <w:r>
        <w:rPr>
          <w:rFonts w:ascii="Times New Roman" w:hAnsi="Times New Roman" w:cs="Times New Roman"/>
          <w:b/>
          <w:bCs/>
          <w:sz w:val="24"/>
          <w:szCs w:val="24"/>
          <w:lang w:val="en-US"/>
        </w:rPr>
        <w:t xml:space="preserve"> </w:t>
      </w:r>
      <w:r w:rsidR="007010B6" w:rsidRPr="00A365CC">
        <w:rPr>
          <w:rFonts w:ascii="Times New Roman" w:hAnsi="Times New Roman" w:cs="Times New Roman"/>
          <w:b/>
          <w:bCs/>
          <w:sz w:val="24"/>
          <w:szCs w:val="24"/>
          <w:lang w:val="uz-Cyrl-UZ"/>
        </w:rPr>
        <w:t>yashil sarv daraxtining g‘uddamevasi</w:t>
      </w:r>
    </w:p>
    <w:p w14:paraId="2E8BF12E" w14:textId="77777777" w:rsidR="002D70B7" w:rsidRPr="00547E62" w:rsidRDefault="002D70B7" w:rsidP="00547E62">
      <w:pPr>
        <w:tabs>
          <w:tab w:val="left" w:pos="4111"/>
        </w:tabs>
        <w:spacing w:after="0" w:line="240" w:lineRule="auto"/>
        <w:ind w:firstLine="454"/>
        <w:jc w:val="center"/>
        <w:rPr>
          <w:rFonts w:ascii="Times New Roman" w:hAnsi="Times New Roman" w:cs="Times New Roman"/>
          <w:b/>
          <w:sz w:val="30"/>
          <w:szCs w:val="30"/>
          <w:lang w:val="uz-Cyrl-UZ"/>
        </w:rPr>
      </w:pPr>
    </w:p>
    <w:p w14:paraId="49B0373E" w14:textId="77777777" w:rsidR="007010B6" w:rsidRPr="00547E62" w:rsidRDefault="002D70B7"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Sarv g‘uddamevalaridan urug‘larini ajratib olish qo‘l kuchi amalga oshirilganda, kuz – qishgi mavsumda terilgan, qurib qolgan g‘uddamevalar 2-3 kun oqar suvda ivitiladi. Ivitilgan g‘uddamevalar yog‘ochli disklar orasida ishqalanish oqibatida urug‘lari ajratiladi.</w:t>
      </w:r>
    </w:p>
    <w:p w14:paraId="084434F2" w14:textId="77777777" w:rsidR="002D70B7" w:rsidRPr="00547E62" w:rsidRDefault="002D70B7"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Sarv urug‘lari uzoq tinim davriga egadir. Ko‘chatzorga biologik yetilgan urug‘lar sepilsa, urug‘lar bir yildan so‘ng, ya’ni ikkinchi bahorga unib chiqadi. Birinchi bahorning o‘zida qalin nihollar olish uchun ochiq transheyada urug‘larni yozgi stratifikasiya qilish lozim. Stratifikasiya nam qumda o‘tkaziladi va urug‘lar kech kuzda – noyabrda ko‘chatzorga sepiladi. </w:t>
      </w:r>
    </w:p>
    <w:p w14:paraId="3BAFDF36" w14:textId="77777777" w:rsidR="002D70B7" w:rsidRPr="00547E62" w:rsidRDefault="002D70B7" w:rsidP="00547E62">
      <w:pPr>
        <w:tabs>
          <w:tab w:val="left" w:pos="4111"/>
        </w:tabs>
        <w:spacing w:after="0" w:line="240" w:lineRule="auto"/>
        <w:ind w:firstLine="454"/>
        <w:jc w:val="both"/>
        <w:rPr>
          <w:rFonts w:ascii="Times New Roman" w:hAnsi="Times New Roman" w:cs="Times New Roman"/>
          <w:b/>
          <w:sz w:val="30"/>
          <w:szCs w:val="30"/>
          <w:lang w:val="uz-Cyrl-UZ"/>
        </w:rPr>
      </w:pPr>
      <w:r w:rsidRPr="00547E62">
        <w:rPr>
          <w:rFonts w:ascii="Times New Roman" w:hAnsi="Times New Roman" w:cs="Times New Roman"/>
          <w:sz w:val="30"/>
          <w:szCs w:val="30"/>
          <w:lang w:val="uz-Cyrl-UZ"/>
        </w:rPr>
        <w:t>Bu usul urug‘larni grunt unishini oshiradi, sarv ko‘chatlarini yetishtirish muddatini qisqartiradi, sifatini oshiradi va tannarxini pasaytiradi. Stratifikasiya quyidagicha olib boriladi: chuqurligi 25–30 sm, eni 40–50 sm, uzunligi 1–2 m transheya kovlanadi, tagiga yangi mox</w:t>
      </w:r>
      <w:r w:rsidRPr="00547E62">
        <w:rPr>
          <w:rFonts w:ascii="Times New Roman" w:hAnsi="Times New Roman" w:cs="Times New Roman"/>
          <w:bCs/>
          <w:sz w:val="30"/>
          <w:szCs w:val="30"/>
          <w:lang w:val="uz-Cyrl-UZ"/>
        </w:rPr>
        <w:t xml:space="preserve"> </w:t>
      </w:r>
      <w:r w:rsidRPr="00547E62">
        <w:rPr>
          <w:rFonts w:ascii="Times New Roman" w:hAnsi="Times New Roman" w:cs="Times New Roman"/>
          <w:sz w:val="30"/>
          <w:szCs w:val="30"/>
          <w:lang w:val="uz-Cyrl-UZ"/>
        </w:rPr>
        <w:t>qatlami yotqiziladi, 5–6 sm qalinlikda yangi tozalangan urug‘lar joylashtiriladi. Stratifikasiya qilingan urug‘lar fevral oxiri</w:t>
      </w:r>
      <w:r w:rsidRPr="00547E62">
        <w:rPr>
          <w:rFonts w:ascii="Times New Roman" w:hAnsi="Times New Roman" w:cs="Times New Roman"/>
          <w:sz w:val="30"/>
          <w:szCs w:val="30"/>
          <w:lang w:val="uz-Cyrl-UZ"/>
        </w:rPr>
        <w:softHyphen/>
        <w:t>mart boshlarida ko‘chatzorga ekiladi.</w:t>
      </w:r>
    </w:p>
    <w:p w14:paraId="6512F667" w14:textId="77777777" w:rsidR="00E00ABE" w:rsidRPr="00547E62" w:rsidRDefault="007C4FDA"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w:t>
      </w:r>
      <w:r w:rsidR="00876646" w:rsidRPr="00547E62">
        <w:rPr>
          <w:rFonts w:ascii="Times New Roman" w:hAnsi="Times New Roman" w:cs="Times New Roman"/>
          <w:b/>
          <w:bCs/>
          <w:sz w:val="30"/>
          <w:szCs w:val="30"/>
          <w:lang w:val="uz-Cyrl-UZ"/>
        </w:rPr>
        <w:t>Sharq biotasi, Platikladus</w:t>
      </w:r>
      <w:r w:rsidR="00A06700" w:rsidRPr="00547E62">
        <w:rPr>
          <w:rFonts w:ascii="Times New Roman" w:hAnsi="Times New Roman" w:cs="Times New Roman"/>
          <w:b/>
          <w:bCs/>
          <w:sz w:val="30"/>
          <w:szCs w:val="30"/>
          <w:lang w:val="uz-Cyrl-UZ"/>
        </w:rPr>
        <w:t xml:space="preserve"> </w:t>
      </w:r>
      <w:r w:rsidR="00876646" w:rsidRPr="00547E62">
        <w:rPr>
          <w:rFonts w:ascii="Times New Roman" w:hAnsi="Times New Roman" w:cs="Times New Roman"/>
          <w:b/>
          <w:bCs/>
          <w:i/>
          <w:iCs/>
          <w:sz w:val="30"/>
          <w:szCs w:val="30"/>
          <w:lang w:val="uz-Cyrl-UZ"/>
        </w:rPr>
        <w:t>(Biota</w:t>
      </w:r>
      <w:r w:rsidRPr="00547E62">
        <w:rPr>
          <w:rFonts w:ascii="Times New Roman" w:hAnsi="Times New Roman" w:cs="Times New Roman"/>
          <w:b/>
          <w:bCs/>
          <w:i/>
          <w:iCs/>
          <w:sz w:val="30"/>
          <w:szCs w:val="30"/>
          <w:lang w:val="uz-Cyrl-UZ"/>
        </w:rPr>
        <w:t xml:space="preserve">  </w:t>
      </w:r>
      <w:r w:rsidR="00876646" w:rsidRPr="00547E62">
        <w:rPr>
          <w:rFonts w:ascii="Times New Roman" w:hAnsi="Times New Roman" w:cs="Times New Roman"/>
          <w:b/>
          <w:bCs/>
          <w:i/>
          <w:iCs/>
          <w:sz w:val="30"/>
          <w:szCs w:val="30"/>
          <w:lang w:val="uz-Cyrl-UZ"/>
        </w:rPr>
        <w:t xml:space="preserve">orientalis) </w:t>
      </w:r>
      <w:r w:rsidR="00876646" w:rsidRPr="00547E62">
        <w:rPr>
          <w:rFonts w:ascii="Times New Roman" w:hAnsi="Times New Roman" w:cs="Times New Roman"/>
          <w:sz w:val="30"/>
          <w:szCs w:val="30"/>
          <w:lang w:val="uz-Cyrl-UZ"/>
        </w:rPr>
        <w:t>Sarvidoshlar</w:t>
      </w:r>
      <w:r w:rsidR="00A728E4" w:rsidRPr="00547E62">
        <w:rPr>
          <w:rFonts w:ascii="Times New Roman" w:hAnsi="Times New Roman" w:cs="Times New Roman"/>
          <w:sz w:val="30"/>
          <w:szCs w:val="30"/>
          <w:lang w:val="uz-Cyrl-UZ"/>
        </w:rPr>
        <w:t xml:space="preserve"> </w:t>
      </w:r>
      <w:r w:rsidR="00A728E4" w:rsidRPr="00547E62">
        <w:rPr>
          <w:rFonts w:ascii="Times New Roman" w:hAnsi="Times New Roman" w:cs="Times New Roman"/>
          <w:i/>
          <w:sz w:val="30"/>
          <w:szCs w:val="30"/>
          <w:lang w:val="uz-Cyrl-UZ"/>
        </w:rPr>
        <w:t>(Cupressacea)</w:t>
      </w:r>
      <w:r w:rsidR="00876646" w:rsidRPr="00547E62">
        <w:rPr>
          <w:rFonts w:ascii="Times New Roman" w:hAnsi="Times New Roman" w:cs="Times New Roman"/>
          <w:sz w:val="30"/>
          <w:szCs w:val="30"/>
          <w:lang w:val="uz-Cyrl-UZ"/>
        </w:rPr>
        <w:t xml:space="preserve"> oilasiga mansub</w:t>
      </w:r>
      <w:r w:rsidR="00876646" w:rsidRPr="00547E62">
        <w:rPr>
          <w:rFonts w:ascii="Times New Roman" w:hAnsi="Times New Roman" w:cs="Times New Roman"/>
          <w:b/>
          <w:bCs/>
          <w:sz w:val="30"/>
          <w:szCs w:val="30"/>
          <w:lang w:val="uz-Cyrl-UZ"/>
        </w:rPr>
        <w:t xml:space="preserve"> d</w:t>
      </w:r>
      <w:r w:rsidR="00876646" w:rsidRPr="00547E62">
        <w:rPr>
          <w:rFonts w:ascii="Times New Roman" w:hAnsi="Times New Roman" w:cs="Times New Roman"/>
          <w:sz w:val="30"/>
          <w:szCs w:val="30"/>
          <w:lang w:val="uz-Cyrl-UZ"/>
        </w:rPr>
        <w:t xml:space="preserve">araxt yoki buta, balandligi 10 metrgacha yetadi. Tanasining po‘stlog‘i to‘q kul rangda, po‘st tashlab turadi, shox-shabbasi piramida shaklida bo‘lib, vertikal o‘sadigan novdalardan tuzilgan.Novdalari yassi, pishiq, yashil rangda. </w:t>
      </w:r>
      <w:r w:rsidR="00876646" w:rsidRPr="00547E62">
        <w:rPr>
          <w:rFonts w:ascii="Times New Roman" w:hAnsi="Times New Roman" w:cs="Times New Roman"/>
          <w:sz w:val="30"/>
          <w:szCs w:val="30"/>
          <w:lang w:val="en-US"/>
        </w:rPr>
        <w:t xml:space="preserve">Barglari ninasimon, </w:t>
      </w:r>
      <w:r w:rsidR="00876646" w:rsidRPr="00547E62">
        <w:rPr>
          <w:rFonts w:ascii="Times New Roman" w:hAnsi="Times New Roman" w:cs="Times New Roman"/>
          <w:sz w:val="30"/>
          <w:szCs w:val="30"/>
          <w:lang w:val="en-US"/>
        </w:rPr>
        <w:lastRenderedPageBreak/>
        <w:t>tangachasimon bo‘lib, uchi o‘tkir, bezli, tiniq yashil rangda. Sharq biotasi bir uyli o‘simlik.</w:t>
      </w:r>
    </w:p>
    <w:p w14:paraId="2383BAD1" w14:textId="6C2D71FC" w:rsidR="00440D53" w:rsidRDefault="00440D53"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Asosan urug‘idan ko‘payadi, qalamchadan ham ko‘paytirish mumkin. Biota qubbalari  avgust oxiri  sentyabr boshlarida yetiladi.  Urug‘ olish uchun qubbalar shu paytda teriladi, aks holda qubbalar ochilib to‘kilib ketishi mumkin.  Terilgan qubbalar quruq xolda saqlanadi va ular qurib ochiladi va urug‘lari oson ajraladi. </w:t>
      </w:r>
      <w:r w:rsidR="002D70B7" w:rsidRPr="00547E62">
        <w:rPr>
          <w:rFonts w:ascii="Times New Roman" w:hAnsi="Times New Roman" w:cs="Times New Roman"/>
          <w:sz w:val="30"/>
          <w:szCs w:val="30"/>
          <w:lang w:val="uz-Cyrl-UZ"/>
        </w:rPr>
        <w:t xml:space="preserve">Urug‘ xomashyosidan toza urug‘lar chiqishi 10-15%. 1000 dona urug‘larining og‘irligi </w:t>
      </w:r>
      <w:r w:rsidR="00BB3841" w:rsidRPr="00547E62">
        <w:rPr>
          <w:rFonts w:ascii="Times New Roman" w:hAnsi="Times New Roman" w:cs="Times New Roman"/>
          <w:sz w:val="30"/>
          <w:szCs w:val="30"/>
          <w:lang w:val="uz-Cyrl-UZ"/>
        </w:rPr>
        <w:t xml:space="preserve">24 gramm keladi. </w:t>
      </w:r>
      <w:r w:rsidRPr="00547E62">
        <w:rPr>
          <w:rFonts w:ascii="Times New Roman" w:hAnsi="Times New Roman" w:cs="Times New Roman"/>
          <w:sz w:val="30"/>
          <w:szCs w:val="30"/>
          <w:lang w:val="uz-Cyrl-UZ"/>
        </w:rPr>
        <w:t xml:space="preserve"> </w:t>
      </w:r>
    </w:p>
    <w:p w14:paraId="267AB2EE" w14:textId="77777777" w:rsidR="00A365CC" w:rsidRPr="00547E62" w:rsidRDefault="00A365CC" w:rsidP="00547E62">
      <w:pPr>
        <w:tabs>
          <w:tab w:val="left" w:pos="4111"/>
        </w:tabs>
        <w:spacing w:after="0" w:line="240" w:lineRule="auto"/>
        <w:ind w:firstLine="454"/>
        <w:jc w:val="both"/>
        <w:rPr>
          <w:rFonts w:ascii="Times New Roman" w:hAnsi="Times New Roman" w:cs="Times New Roman"/>
          <w:sz w:val="30"/>
          <w:szCs w:val="30"/>
          <w:lang w:val="uz-Cyrl-UZ"/>
        </w:rPr>
      </w:pPr>
    </w:p>
    <w:p w14:paraId="0FA29EE6" w14:textId="77777777" w:rsidR="0028717D" w:rsidRPr="00A365CC" w:rsidRDefault="009E7BD2" w:rsidP="00A365CC">
      <w:pPr>
        <w:tabs>
          <w:tab w:val="left" w:pos="4111"/>
        </w:tabs>
        <w:spacing w:after="0" w:line="240" w:lineRule="auto"/>
        <w:jc w:val="center"/>
        <w:rPr>
          <w:rFonts w:ascii="Times New Roman" w:hAnsi="Times New Roman" w:cs="Times New Roman"/>
          <w:sz w:val="24"/>
          <w:szCs w:val="24"/>
          <w:lang w:val="uz-Cyrl-UZ"/>
        </w:rPr>
      </w:pPr>
      <w:r w:rsidRPr="00A365CC">
        <w:rPr>
          <w:rFonts w:ascii="Times New Roman" w:hAnsi="Times New Roman" w:cs="Times New Roman"/>
          <w:noProof/>
          <w:sz w:val="24"/>
          <w:szCs w:val="24"/>
        </w:rPr>
        <w:drawing>
          <wp:inline distT="0" distB="0" distL="0" distR="0" wp14:anchorId="748E5318" wp14:editId="342B03E9">
            <wp:extent cx="3041650" cy="4171950"/>
            <wp:effectExtent l="0" t="0" r="6350" b="0"/>
            <wp:docPr id="9" name="Рисунок 1" descr="C:\Users\Lenovo\Desktop\data-platycladus-orientalis-platycladus-orientalis3-500x500.jpg"/>
            <wp:cNvGraphicFramePr/>
            <a:graphic xmlns:a="http://schemas.openxmlformats.org/drawingml/2006/main">
              <a:graphicData uri="http://schemas.openxmlformats.org/drawingml/2006/picture">
                <pic:pic xmlns:pic="http://schemas.openxmlformats.org/drawingml/2006/picture">
                  <pic:nvPicPr>
                    <pic:cNvPr id="3076" name="Picture 4" descr="C:\Users\Lenovo\Desktop\data-platycladus-orientalis-platycladus-orientalis3-500x500.jpg"/>
                    <pic:cNvPicPr>
                      <a:picLocks noChangeAspect="1" noChangeArrowheads="1"/>
                    </pic:cNvPicPr>
                  </pic:nvPicPr>
                  <pic:blipFill rotWithShape="1">
                    <a:blip r:embed="rId37"/>
                    <a:srcRect l="14555" r="15006"/>
                    <a:stretch/>
                  </pic:blipFill>
                  <pic:spPr bwMode="auto">
                    <a:xfrm>
                      <a:off x="0" y="0"/>
                      <a:ext cx="3043530" cy="4174528"/>
                    </a:xfrm>
                    <a:prstGeom prst="rect">
                      <a:avLst/>
                    </a:prstGeom>
                    <a:noFill/>
                    <a:ln>
                      <a:noFill/>
                    </a:ln>
                    <a:extLst>
                      <a:ext uri="{53640926-AAD7-44D8-BBD7-CCE9431645EC}">
                        <a14:shadowObscured xmlns:a14="http://schemas.microsoft.com/office/drawing/2010/main"/>
                      </a:ext>
                    </a:extLst>
                  </pic:spPr>
                </pic:pic>
              </a:graphicData>
            </a:graphic>
          </wp:inline>
        </w:drawing>
      </w:r>
    </w:p>
    <w:p w14:paraId="6CB68F28" w14:textId="658B088A" w:rsidR="00A06700" w:rsidRPr="00A365CC" w:rsidRDefault="00A365CC" w:rsidP="00A365CC">
      <w:pPr>
        <w:tabs>
          <w:tab w:val="left" w:pos="4111"/>
        </w:tabs>
        <w:spacing w:after="0" w:line="240" w:lineRule="auto"/>
        <w:jc w:val="center"/>
        <w:rPr>
          <w:rFonts w:ascii="Times New Roman" w:hAnsi="Times New Roman" w:cs="Times New Roman"/>
          <w:b/>
          <w:sz w:val="24"/>
          <w:szCs w:val="24"/>
          <w:lang w:val="uz-Cyrl-UZ"/>
        </w:rPr>
      </w:pPr>
      <w:r>
        <w:rPr>
          <w:rFonts w:ascii="Times New Roman" w:hAnsi="Times New Roman" w:cs="Times New Roman"/>
          <w:b/>
          <w:sz w:val="24"/>
          <w:szCs w:val="24"/>
          <w:lang w:val="en-US"/>
        </w:rPr>
        <w:t>28</w:t>
      </w:r>
      <w:r w:rsidR="00F73B4E" w:rsidRPr="00A365CC">
        <w:rPr>
          <w:rFonts w:ascii="Times New Roman" w:hAnsi="Times New Roman" w:cs="Times New Roman"/>
          <w:b/>
          <w:sz w:val="24"/>
          <w:szCs w:val="24"/>
          <w:lang w:val="uz-Cyrl-UZ"/>
        </w:rPr>
        <w:t xml:space="preserve">-rasm. </w:t>
      </w:r>
      <w:r w:rsidR="00A06700" w:rsidRPr="00A365CC">
        <w:rPr>
          <w:rFonts w:ascii="Times New Roman" w:hAnsi="Times New Roman" w:cs="Times New Roman"/>
          <w:b/>
          <w:sz w:val="24"/>
          <w:szCs w:val="24"/>
          <w:lang w:val="uz-Cyrl-UZ"/>
        </w:rPr>
        <w:t>Sharq biotasi</w:t>
      </w:r>
    </w:p>
    <w:p w14:paraId="329ED4D0" w14:textId="77777777" w:rsidR="00A06700" w:rsidRPr="00547E62" w:rsidRDefault="00A06700" w:rsidP="00547E62">
      <w:pPr>
        <w:tabs>
          <w:tab w:val="left" w:pos="4111"/>
        </w:tabs>
        <w:spacing w:after="0" w:line="240" w:lineRule="auto"/>
        <w:ind w:firstLine="454"/>
        <w:jc w:val="center"/>
        <w:rPr>
          <w:rFonts w:ascii="Times New Roman" w:hAnsi="Times New Roman" w:cs="Times New Roman"/>
          <w:sz w:val="30"/>
          <w:szCs w:val="30"/>
          <w:lang w:val="uz-Cyrl-UZ"/>
        </w:rPr>
      </w:pPr>
    </w:p>
    <w:p w14:paraId="1256FCF7" w14:textId="77777777" w:rsidR="00B32F06" w:rsidRPr="00547E62" w:rsidRDefault="00B32F0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Urug‘larni unish qobiliyati (80%) 2-3 yil saqlanadi.  Urug‘ni bahorda ekish kerak, ularni ekishdan avval 1 sutka iliq suvda ivitish yoki 10-12 kun stratifikasiya qilish kerak. Ekish normasi  4-6 g/pog metr.  Ekish chuqurligi 2-2,5 sm.  Urug‘ ekilgan egatlar albatta mulchalanadi.  Bahorda unib chiqqan nihollar nozik bo‘ladi, ular tez-tez sug‘oriladi.   </w:t>
      </w:r>
    </w:p>
    <w:p w14:paraId="2E335B8F" w14:textId="21D376CB" w:rsidR="005E1910" w:rsidRDefault="00B32F0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w:t>
      </w:r>
      <w:r w:rsidR="005E1910" w:rsidRPr="00547E62">
        <w:rPr>
          <w:rFonts w:ascii="Times New Roman" w:hAnsi="Times New Roman" w:cs="Times New Roman"/>
          <w:sz w:val="30"/>
          <w:szCs w:val="30"/>
          <w:lang w:val="uz-Cyrl-UZ"/>
        </w:rPr>
        <w:t xml:space="preserve">Nihollar 2 yoshida parvarishlash bo‘limiga ko‘chirib o‘tiladi. U sekin o‘sadi, soyasevar, issiqsevar, qurg‘oqchilikka chidamli, katta yoshida sovuqqa ham chidamli, gazlarga chidamli. Har xil tuproqda o‘saveradi. Lekin ohakli qumloq tuproqlarda yaxshi o‘sadi. Ildizi baquvvat rivojlangan. Shoxlari egiluvchan bo‘lib, shamol ta’siridan va qor bosib qolishidan </w:t>
      </w:r>
      <w:r w:rsidR="005E1910" w:rsidRPr="00547E62">
        <w:rPr>
          <w:rFonts w:ascii="Times New Roman" w:hAnsi="Times New Roman" w:cs="Times New Roman"/>
          <w:sz w:val="30"/>
          <w:szCs w:val="30"/>
          <w:lang w:val="uz-Cyrl-UZ"/>
        </w:rPr>
        <w:lastRenderedPageBreak/>
        <w:t>zararlanmaydi. Sharq biotasining qalin, sharsimon shox-shabbali va egilib o‘suvchi shakllari bor. Ba’zilari pakana, boshqalari baland bo‘yli, ninabarglari yashil zangori, oq-sarg‘ish rangda bo‘lib, juda chiroyli.</w:t>
      </w:r>
    </w:p>
    <w:p w14:paraId="4881095C" w14:textId="77777777" w:rsidR="00A365CC" w:rsidRPr="00547E62" w:rsidRDefault="00A365CC" w:rsidP="00547E62">
      <w:pPr>
        <w:spacing w:after="0" w:line="240" w:lineRule="auto"/>
        <w:ind w:firstLine="454"/>
        <w:jc w:val="both"/>
        <w:rPr>
          <w:rFonts w:ascii="Times New Roman" w:hAnsi="Times New Roman" w:cs="Times New Roman"/>
          <w:sz w:val="30"/>
          <w:szCs w:val="30"/>
          <w:lang w:val="uz-Cyrl-UZ"/>
        </w:rPr>
      </w:pPr>
    </w:p>
    <w:p w14:paraId="034C4FE6" w14:textId="77777777" w:rsidR="009E7BD2" w:rsidRPr="00A365CC" w:rsidRDefault="009E7BD2" w:rsidP="00A365CC">
      <w:pPr>
        <w:spacing w:after="0" w:line="240" w:lineRule="auto"/>
        <w:jc w:val="center"/>
        <w:rPr>
          <w:rFonts w:ascii="Times New Roman" w:hAnsi="Times New Roman" w:cs="Times New Roman"/>
          <w:b/>
          <w:sz w:val="24"/>
          <w:szCs w:val="24"/>
          <w:lang w:val="uz-Cyrl-UZ"/>
        </w:rPr>
      </w:pPr>
      <w:r w:rsidRPr="00A365CC">
        <w:rPr>
          <w:rFonts w:ascii="Times New Roman" w:hAnsi="Times New Roman" w:cs="Times New Roman"/>
          <w:b/>
          <w:noProof/>
          <w:sz w:val="24"/>
          <w:szCs w:val="24"/>
        </w:rPr>
        <w:drawing>
          <wp:inline distT="0" distB="0" distL="0" distR="0" wp14:anchorId="6C0124B7" wp14:editId="69EDA69E">
            <wp:extent cx="4991735" cy="3133725"/>
            <wp:effectExtent l="0" t="0" r="0" b="9525"/>
            <wp:docPr id="22" name="Рисунок 2" descr="C:\Users\Lenovo\Desktop\a52d2b4108afcf34d59a76ecd3bdeb32.jpg"/>
            <wp:cNvGraphicFramePr/>
            <a:graphic xmlns:a="http://schemas.openxmlformats.org/drawingml/2006/main">
              <a:graphicData uri="http://schemas.openxmlformats.org/drawingml/2006/picture">
                <pic:pic xmlns:pic="http://schemas.openxmlformats.org/drawingml/2006/picture">
                  <pic:nvPicPr>
                    <pic:cNvPr id="19460" name="Picture 2" descr="C:\Users\Lenovo\Desktop\a52d2b4108afcf34d59a76ecd3bdeb32.jpg"/>
                    <pic:cNvPicPr>
                      <a:picLocks noChangeAspect="1" noChangeArrowheads="1"/>
                    </pic:cNvPicPr>
                  </pic:nvPicPr>
                  <pic:blipFill>
                    <a:blip r:embed="rId38"/>
                    <a:srcRect/>
                    <a:stretch>
                      <a:fillRect/>
                    </a:stretch>
                  </pic:blipFill>
                  <pic:spPr bwMode="auto">
                    <a:xfrm>
                      <a:off x="0" y="0"/>
                      <a:ext cx="5004106" cy="3141491"/>
                    </a:xfrm>
                    <a:prstGeom prst="rect">
                      <a:avLst/>
                    </a:prstGeom>
                    <a:noFill/>
                    <a:ln w="9525">
                      <a:noFill/>
                      <a:miter lim="800000"/>
                      <a:headEnd/>
                      <a:tailEnd/>
                    </a:ln>
                  </pic:spPr>
                </pic:pic>
              </a:graphicData>
            </a:graphic>
          </wp:inline>
        </w:drawing>
      </w:r>
    </w:p>
    <w:p w14:paraId="21A1E0F4" w14:textId="7871BD4F" w:rsidR="00A06700" w:rsidRPr="00A365CC" w:rsidRDefault="00A365CC" w:rsidP="00A365CC">
      <w:pPr>
        <w:spacing w:after="0" w:line="240" w:lineRule="auto"/>
        <w:jc w:val="center"/>
        <w:rPr>
          <w:rFonts w:ascii="Times New Roman" w:hAnsi="Times New Roman" w:cs="Times New Roman"/>
          <w:b/>
          <w:sz w:val="24"/>
          <w:szCs w:val="24"/>
          <w:lang w:val="uz-Cyrl-UZ"/>
        </w:rPr>
      </w:pPr>
      <w:r w:rsidRPr="00976068">
        <w:rPr>
          <w:rFonts w:ascii="Times New Roman" w:hAnsi="Times New Roman" w:cs="Times New Roman"/>
          <w:b/>
          <w:sz w:val="24"/>
          <w:szCs w:val="24"/>
          <w:lang w:val="uz-Cyrl-UZ"/>
        </w:rPr>
        <w:t>29</w:t>
      </w:r>
      <w:r w:rsidR="00F73B4E" w:rsidRPr="00A365CC">
        <w:rPr>
          <w:rFonts w:ascii="Times New Roman" w:hAnsi="Times New Roman" w:cs="Times New Roman"/>
          <w:b/>
          <w:sz w:val="24"/>
          <w:szCs w:val="24"/>
          <w:lang w:val="uz-Cyrl-UZ"/>
        </w:rPr>
        <w:t xml:space="preserve">-rasm. </w:t>
      </w:r>
      <w:r w:rsidR="00A06700" w:rsidRPr="00A365CC">
        <w:rPr>
          <w:rFonts w:ascii="Times New Roman" w:hAnsi="Times New Roman" w:cs="Times New Roman"/>
          <w:b/>
          <w:sz w:val="24"/>
          <w:szCs w:val="24"/>
          <w:lang w:val="uz-Cyrl-UZ"/>
        </w:rPr>
        <w:t>Sharq biotasi g‘uddamevasi</w:t>
      </w:r>
    </w:p>
    <w:p w14:paraId="512475EA" w14:textId="77777777" w:rsidR="00A365CC" w:rsidRDefault="00A365CC" w:rsidP="00547E62">
      <w:pPr>
        <w:spacing w:after="0" w:line="240" w:lineRule="auto"/>
        <w:ind w:firstLine="454"/>
        <w:jc w:val="both"/>
        <w:rPr>
          <w:rFonts w:ascii="Times New Roman" w:hAnsi="Times New Roman" w:cs="Times New Roman"/>
          <w:sz w:val="30"/>
          <w:szCs w:val="30"/>
          <w:lang w:val="uz-Cyrl-UZ"/>
        </w:rPr>
      </w:pPr>
    </w:p>
    <w:p w14:paraId="5A3FC589" w14:textId="1950F06E" w:rsidR="00A728E4"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Bu manzarali o‘simlik O‘zbekiston sharoitlarida yaxshi o‘sadi, ayniqsa uning kompakt shox-shabbali shakli landshaft qurilishida keng qo‘llaniladi. U aholi yashash joylarini ko‘kalamzorlashtirishda</w:t>
      </w:r>
      <w:r w:rsidR="00A728E4"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ham keng miqyosda foydalanilmoqda.</w:t>
      </w:r>
    </w:p>
    <w:p w14:paraId="5B8A01E4"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w:t>
      </w:r>
      <w:r w:rsidR="00A728E4" w:rsidRPr="00547E62">
        <w:rPr>
          <w:rFonts w:ascii="Times New Roman" w:hAnsi="Times New Roman" w:cs="Times New Roman"/>
          <w:b/>
          <w:bCs/>
          <w:sz w:val="30"/>
          <w:szCs w:val="30"/>
          <w:lang w:val="uz-Cyrl-UZ"/>
        </w:rPr>
        <w:t xml:space="preserve">Gʻarb tuyasi </w:t>
      </w:r>
      <w:r w:rsidR="00A728E4" w:rsidRPr="00547E62">
        <w:rPr>
          <w:rFonts w:ascii="Times New Roman" w:hAnsi="Times New Roman" w:cs="Times New Roman"/>
          <w:b/>
          <w:bCs/>
          <w:i/>
          <w:iCs/>
          <w:sz w:val="30"/>
          <w:szCs w:val="30"/>
          <w:lang w:val="uz-Cyrl-UZ"/>
        </w:rPr>
        <w:t>(Thuja occidentalis).</w:t>
      </w:r>
      <w:r w:rsidR="00A728E4" w:rsidRPr="00547E62">
        <w:rPr>
          <w:rFonts w:ascii="Times New Roman" w:hAnsi="Times New Roman" w:cs="Times New Roman"/>
          <w:sz w:val="30"/>
          <w:szCs w:val="30"/>
          <w:lang w:val="uz-Cyrl-UZ"/>
        </w:rPr>
        <w:t xml:space="preserve">Balandligi 10-12 m, diametri 1 m keladigan Sarvidoshlar oilasiga mansub daraxt. Ayrim daraxtlarining balandligi 30 m gacha ham yetadi. </w:t>
      </w:r>
    </w:p>
    <w:p w14:paraId="587781F6" w14:textId="77777777" w:rsidR="009E7BD2" w:rsidRPr="00A365CC" w:rsidRDefault="009E7BD2" w:rsidP="00A365CC">
      <w:pPr>
        <w:spacing w:after="0" w:line="240" w:lineRule="auto"/>
        <w:jc w:val="center"/>
        <w:rPr>
          <w:rFonts w:ascii="Times New Roman" w:hAnsi="Times New Roman" w:cs="Times New Roman"/>
          <w:b/>
          <w:sz w:val="24"/>
          <w:szCs w:val="24"/>
          <w:lang w:val="uz-Cyrl-UZ"/>
        </w:rPr>
      </w:pPr>
      <w:r w:rsidRPr="00A365CC">
        <w:rPr>
          <w:rFonts w:ascii="Times New Roman" w:hAnsi="Times New Roman" w:cs="Times New Roman"/>
          <w:b/>
          <w:noProof/>
          <w:sz w:val="24"/>
          <w:szCs w:val="24"/>
        </w:rPr>
        <w:drawing>
          <wp:inline distT="0" distB="0" distL="0" distR="0" wp14:anchorId="7885B4D5" wp14:editId="0890F2C2">
            <wp:extent cx="4952365" cy="2705100"/>
            <wp:effectExtent l="0" t="0" r="635" b="0"/>
            <wp:docPr id="23" name="Рисунок 3" descr="C:\Users\Lenovo\Desktop\2df43900f978d017d30119ca86f62d43.jpg"/>
            <wp:cNvGraphicFramePr/>
            <a:graphic xmlns:a="http://schemas.openxmlformats.org/drawingml/2006/main">
              <a:graphicData uri="http://schemas.openxmlformats.org/drawingml/2006/picture">
                <pic:pic xmlns:pic="http://schemas.openxmlformats.org/drawingml/2006/picture">
                  <pic:nvPicPr>
                    <pic:cNvPr id="33796" name="Picture 2" descr="C:\Users\Lenovo\Desktop\2df43900f978d017d30119ca86f62d43.jpg"/>
                    <pic:cNvPicPr>
                      <a:picLocks noChangeAspect="1" noChangeArrowheads="1"/>
                    </pic:cNvPicPr>
                  </pic:nvPicPr>
                  <pic:blipFill>
                    <a:blip r:embed="rId39"/>
                    <a:srcRect/>
                    <a:stretch>
                      <a:fillRect/>
                    </a:stretch>
                  </pic:blipFill>
                  <pic:spPr bwMode="auto">
                    <a:xfrm>
                      <a:off x="0" y="0"/>
                      <a:ext cx="4965268" cy="2712148"/>
                    </a:xfrm>
                    <a:prstGeom prst="rect">
                      <a:avLst/>
                    </a:prstGeom>
                    <a:noFill/>
                    <a:ln w="9525">
                      <a:noFill/>
                      <a:miter lim="800000"/>
                      <a:headEnd/>
                      <a:tailEnd/>
                    </a:ln>
                  </pic:spPr>
                </pic:pic>
              </a:graphicData>
            </a:graphic>
          </wp:inline>
        </w:drawing>
      </w:r>
    </w:p>
    <w:p w14:paraId="7BC1970D" w14:textId="6577CD97" w:rsidR="00A06700" w:rsidRPr="00A365CC" w:rsidRDefault="00A365CC" w:rsidP="00A365CC">
      <w:pPr>
        <w:spacing w:after="0" w:line="240" w:lineRule="auto"/>
        <w:jc w:val="center"/>
        <w:rPr>
          <w:rFonts w:ascii="Times New Roman" w:hAnsi="Times New Roman" w:cs="Times New Roman"/>
          <w:b/>
          <w:sz w:val="24"/>
          <w:szCs w:val="24"/>
          <w:lang w:val="uz-Cyrl-UZ"/>
        </w:rPr>
      </w:pPr>
      <w:r>
        <w:rPr>
          <w:rFonts w:ascii="Times New Roman" w:hAnsi="Times New Roman" w:cs="Times New Roman"/>
          <w:b/>
          <w:sz w:val="24"/>
          <w:szCs w:val="24"/>
          <w:lang w:val="en-US"/>
        </w:rPr>
        <w:t>30</w:t>
      </w:r>
      <w:r w:rsidR="00F73B4E" w:rsidRPr="00A365CC">
        <w:rPr>
          <w:rFonts w:ascii="Times New Roman" w:hAnsi="Times New Roman" w:cs="Times New Roman"/>
          <w:b/>
          <w:sz w:val="24"/>
          <w:szCs w:val="24"/>
          <w:lang w:val="uz-Cyrl-UZ"/>
        </w:rPr>
        <w:t xml:space="preserve">-rasm. </w:t>
      </w:r>
      <w:r w:rsidR="00A06700" w:rsidRPr="00A365CC">
        <w:rPr>
          <w:rFonts w:ascii="Times New Roman" w:hAnsi="Times New Roman" w:cs="Times New Roman"/>
          <w:b/>
          <w:sz w:val="24"/>
          <w:szCs w:val="24"/>
          <w:lang w:val="uz-Cyrl-UZ"/>
        </w:rPr>
        <w:t>Gʻarb tuyyasi g‘uddamevasi</w:t>
      </w:r>
    </w:p>
    <w:p w14:paraId="4CCCC203" w14:textId="4C7B1C2D" w:rsidR="00A06700" w:rsidRPr="00547E62" w:rsidRDefault="00261DD7" w:rsidP="00547E62">
      <w:pPr>
        <w:spacing w:after="0" w:line="240" w:lineRule="auto"/>
        <w:ind w:firstLine="454"/>
        <w:jc w:val="both"/>
        <w:rPr>
          <w:rFonts w:ascii="Times New Roman" w:hAnsi="Times New Roman" w:cs="Times New Roman"/>
          <w:b/>
          <w:sz w:val="30"/>
          <w:szCs w:val="30"/>
          <w:lang w:val="uz-Cyrl-UZ"/>
        </w:rPr>
      </w:pPr>
      <w:r w:rsidRPr="00547E62">
        <w:rPr>
          <w:rFonts w:ascii="Times New Roman" w:hAnsi="Times New Roman" w:cs="Times New Roman"/>
          <w:sz w:val="30"/>
          <w:szCs w:val="30"/>
          <w:lang w:val="uz-Cyrl-UZ"/>
        </w:rPr>
        <w:lastRenderedPageBreak/>
        <w:t>Shox-shabbasi piramidasimon va jigar rangda. Katta yoshida tanasi po‘stlog‘ini tashlab turadi. Birlamchi va ikkilamchi novdalari yassi bo‘lib, yasmiqchali. Ular uchinchi yili silindr shakliga kiradi. Shox-shabbasi zich joylashgan</w:t>
      </w:r>
    </w:p>
    <w:p w14:paraId="663BC355" w14:textId="77777777" w:rsidR="00E1570E" w:rsidRPr="00547E62" w:rsidRDefault="00E1570E"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Barglari yozda to‘q yashil, qishda yashil-qo‘ng‘ir rangda bo‘ladi, smola bezlari yo‘q. Yuqori novdalardagi barglari o‘tkir uchli, qattiq, yon novdalaridagisi to‘mtoq va oval shaklda bo‘lib, novdaga yopishib joylashadi. Ular daraxtda 2-3 yilgacha saqlanadi. Gʻarb tuyasi bir uyli o‘simlik. Qubbalari 5-6 juft tangachadan iborat bo‘lib, cho‘ziqroq-tuxumsimon, bo‘yi 10-15 mm. Ular kuzda yetiladi, bu vaqtda tangachalari ochilib, ichidan qanotchali urug‘lari to‘kiladi. 1000 dona urug‘ining og‘irligi 14</w:t>
      </w:r>
      <w:r w:rsidR="00BB3841" w:rsidRPr="00547E62">
        <w:rPr>
          <w:rFonts w:ascii="Times New Roman" w:hAnsi="Times New Roman" w:cs="Times New Roman"/>
          <w:sz w:val="30"/>
          <w:szCs w:val="30"/>
          <w:lang w:val="uz-Cyrl-UZ"/>
        </w:rPr>
        <w:t>,0</w:t>
      </w:r>
      <w:r w:rsidRPr="00547E62">
        <w:rPr>
          <w:rFonts w:ascii="Times New Roman" w:hAnsi="Times New Roman" w:cs="Times New Roman"/>
          <w:sz w:val="30"/>
          <w:szCs w:val="30"/>
          <w:lang w:val="uz-Cyrl-UZ"/>
        </w:rPr>
        <w:t xml:space="preserve"> g keladi. </w:t>
      </w:r>
    </w:p>
    <w:p w14:paraId="1DC17058"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Tuya urug‘idan yaxshi ko‘payadi. Qalamcha va payvand qilib, parxish yo‘li bilan ham ko‘paytirish mumkin. Olti yoshida changlana boshlaydi. Sekin o‘sadi, soyasevar daraxt bo‘lib, unumdor yerlarda yaxshi o‘sadi. Unumsiz yerda barglari sarg‘ayadi. Qurg‘oqchilikka ham, sovuqqa ham chidamli. Gʻarb tuyasi Qora dengiz bo‘ylaridagi shaharlarda ko‘p o‘stiriladi. </w:t>
      </w:r>
    </w:p>
    <w:p w14:paraId="20FF98FE" w14:textId="77777777" w:rsidR="00E00ABE" w:rsidRPr="00547E62" w:rsidRDefault="00876646"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Gʻarb tuyasi havoning ifloslanishiga chidamli, yashil to‘siq yaratishda qulay daraxt hisoblanadi. Uning manzarali shakllari bor. Tuyani yakka-yakka, guruh yoki qator qilib ekish tavsiya etiladi. Lekin nihollari yosh vaqtida issiqdan zararlanadi, shuning uchun soya joylarga ekish mumkin.</w:t>
      </w:r>
    </w:p>
    <w:p w14:paraId="314A84B2" w14:textId="6E083624" w:rsidR="002F596D" w:rsidRDefault="002F596D" w:rsidP="00547E62">
      <w:pPr>
        <w:spacing w:after="0" w:line="240" w:lineRule="auto"/>
        <w:ind w:firstLine="454"/>
        <w:rPr>
          <w:rFonts w:ascii="Times New Roman" w:eastAsia="Times New Roman" w:hAnsi="Times New Roman" w:cs="Times New Roman"/>
          <w:b/>
          <w:bCs/>
          <w:noProof/>
          <w:sz w:val="30"/>
          <w:szCs w:val="30"/>
          <w:lang w:val="uz-Cyrl-UZ"/>
        </w:rPr>
      </w:pPr>
    </w:p>
    <w:p w14:paraId="698D98E7" w14:textId="77777777" w:rsidR="00496D09" w:rsidRPr="00547E62" w:rsidRDefault="00496D09" w:rsidP="00496D09">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782FD78A" w14:textId="3E2AEF58" w:rsidR="00496D09" w:rsidRPr="007B2FBC" w:rsidRDefault="00496D09" w:rsidP="007B2FBC">
      <w:pPr>
        <w:pStyle w:val="a7"/>
        <w:numPr>
          <w:ilvl w:val="0"/>
          <w:numId w:val="23"/>
        </w:numPr>
        <w:tabs>
          <w:tab w:val="left" w:pos="851"/>
        </w:tabs>
        <w:spacing w:after="0" w:line="240" w:lineRule="auto"/>
        <w:jc w:val="both"/>
        <w:rPr>
          <w:rFonts w:ascii="Times New Roman" w:hAnsi="Times New Roman" w:cs="Times New Roman"/>
          <w:sz w:val="30"/>
          <w:szCs w:val="30"/>
          <w:lang w:val="uz-Cyrl-UZ"/>
        </w:rPr>
      </w:pPr>
      <w:r w:rsidRPr="007B2FBC">
        <w:rPr>
          <w:rFonts w:ascii="Times New Roman" w:hAnsi="Times New Roman" w:cs="Times New Roman"/>
          <w:sz w:val="30"/>
          <w:szCs w:val="30"/>
          <w:lang w:val="uz-Cyrl-UZ"/>
        </w:rPr>
        <w:t>Respublikamiz o‘rmon xo‘jaligi va ko‘kalamzorlashtirish tizimida 4 ta qarag‘ay turlarini aytib bering ?</w:t>
      </w:r>
    </w:p>
    <w:p w14:paraId="5E6CD27A" w14:textId="17D6B1E9" w:rsidR="00496D09" w:rsidRPr="007B2FBC" w:rsidRDefault="00496D09" w:rsidP="00496D09">
      <w:pPr>
        <w:pStyle w:val="a7"/>
        <w:numPr>
          <w:ilvl w:val="0"/>
          <w:numId w:val="23"/>
        </w:numPr>
        <w:tabs>
          <w:tab w:val="left" w:pos="851"/>
        </w:tabs>
        <w:spacing w:after="0" w:line="240" w:lineRule="auto"/>
        <w:ind w:left="0" w:firstLine="454"/>
        <w:jc w:val="both"/>
        <w:rPr>
          <w:rFonts w:ascii="Times New Roman" w:hAnsi="Times New Roman" w:cs="Times New Roman"/>
          <w:sz w:val="30"/>
          <w:szCs w:val="30"/>
          <w:lang w:val="uz-Cyrl-UZ"/>
        </w:rPr>
      </w:pPr>
      <w:r w:rsidRPr="00496D09">
        <w:rPr>
          <w:rFonts w:ascii="Times New Roman" w:hAnsi="Times New Roman" w:cs="Times New Roman"/>
          <w:sz w:val="30"/>
          <w:szCs w:val="30"/>
          <w:lang w:val="uz-Cyrl-UZ"/>
        </w:rPr>
        <w:t xml:space="preserve">Archa (Juniperus) turlari tabiatda asosan qanday ko'payishini aytib </w:t>
      </w:r>
      <w:r w:rsidR="007B2FBC">
        <w:rPr>
          <w:rFonts w:ascii="Times New Roman" w:hAnsi="Times New Roman" w:cs="Times New Roman"/>
          <w:sz w:val="30"/>
          <w:szCs w:val="30"/>
          <w:lang w:val="uz-Cyrl-UZ"/>
        </w:rPr>
        <w:t xml:space="preserve">  </w:t>
      </w:r>
      <w:r w:rsidRPr="007B2FBC">
        <w:rPr>
          <w:rFonts w:ascii="Times New Roman" w:hAnsi="Times New Roman" w:cs="Times New Roman"/>
          <w:sz w:val="30"/>
          <w:szCs w:val="30"/>
          <w:lang w:val="uz-Cyrl-UZ"/>
        </w:rPr>
        <w:t>bering?</w:t>
      </w:r>
    </w:p>
    <w:p w14:paraId="4C11FFC2" w14:textId="1391D419" w:rsidR="00496D09" w:rsidRPr="007B2FBC" w:rsidRDefault="007B2FBC" w:rsidP="004B4F8A">
      <w:pPr>
        <w:pStyle w:val="a7"/>
        <w:numPr>
          <w:ilvl w:val="0"/>
          <w:numId w:val="23"/>
        </w:numPr>
        <w:tabs>
          <w:tab w:val="left" w:pos="851"/>
          <w:tab w:val="left" w:pos="4111"/>
        </w:tabs>
        <w:spacing w:after="0" w:line="240" w:lineRule="auto"/>
        <w:ind w:left="0" w:firstLine="454"/>
        <w:jc w:val="both"/>
        <w:rPr>
          <w:rFonts w:ascii="Times New Roman" w:eastAsia="Times New Roman" w:hAnsi="Times New Roman" w:cs="Times New Roman"/>
          <w:noProof/>
          <w:sz w:val="30"/>
          <w:szCs w:val="30"/>
          <w:lang w:val="uz-Cyrl-UZ"/>
        </w:rPr>
      </w:pPr>
      <w:r w:rsidRPr="007B2FBC">
        <w:rPr>
          <w:rFonts w:ascii="Times New Roman" w:hAnsi="Times New Roman" w:cs="Times New Roman"/>
          <w:sz w:val="30"/>
          <w:szCs w:val="30"/>
          <w:lang w:val="uz-Cyrl-UZ"/>
        </w:rPr>
        <w:t xml:space="preserve">Gʻarb tuyasi </w:t>
      </w:r>
      <w:r w:rsidRPr="007B2FBC">
        <w:rPr>
          <w:rFonts w:ascii="Times New Roman" w:hAnsi="Times New Roman" w:cs="Times New Roman"/>
          <w:i/>
          <w:iCs/>
          <w:sz w:val="30"/>
          <w:szCs w:val="30"/>
          <w:lang w:val="uz-Cyrl-UZ"/>
        </w:rPr>
        <w:t>(Thuja occidentalis)</w:t>
      </w:r>
      <w:r w:rsidRPr="007B2FBC">
        <w:rPr>
          <w:rFonts w:ascii="Times New Roman" w:hAnsi="Times New Roman" w:cs="Times New Roman"/>
          <w:sz w:val="30"/>
          <w:szCs w:val="30"/>
          <w:lang w:val="uz-Cyrl-UZ"/>
        </w:rPr>
        <w:t xml:space="preserve"> qanday oilaga mansub daraxt</w:t>
      </w:r>
      <w:r w:rsidRPr="007B2FBC">
        <w:rPr>
          <w:rFonts w:ascii="Times New Roman" w:hAnsi="Times New Roman" w:cs="Times New Roman"/>
          <w:sz w:val="30"/>
          <w:szCs w:val="30"/>
          <w:lang w:val="en-US"/>
        </w:rPr>
        <w:t>?</w:t>
      </w:r>
      <w:r w:rsidRPr="007B2FBC">
        <w:rPr>
          <w:rFonts w:ascii="Times New Roman" w:hAnsi="Times New Roman" w:cs="Times New Roman"/>
          <w:sz w:val="30"/>
          <w:szCs w:val="30"/>
          <w:lang w:val="uz-Cyrl-UZ"/>
        </w:rPr>
        <w:t xml:space="preserve"> </w:t>
      </w:r>
    </w:p>
    <w:p w14:paraId="4F1EFC57" w14:textId="77777777" w:rsidR="00A365CC" w:rsidRDefault="00A365CC" w:rsidP="00547E62">
      <w:pPr>
        <w:spacing w:after="0" w:line="240" w:lineRule="auto"/>
        <w:ind w:firstLine="454"/>
        <w:jc w:val="center"/>
        <w:rPr>
          <w:rFonts w:ascii="Times New Roman" w:eastAsia="Times New Roman" w:hAnsi="Times New Roman" w:cs="Times New Roman"/>
          <w:b/>
          <w:bCs/>
          <w:noProof/>
          <w:sz w:val="30"/>
          <w:szCs w:val="30"/>
          <w:lang w:val="uz-Cyrl-UZ"/>
        </w:rPr>
      </w:pPr>
    </w:p>
    <w:p w14:paraId="4E385E5A" w14:textId="77777777" w:rsidR="00A365CC" w:rsidRDefault="00A365CC" w:rsidP="00547E62">
      <w:pPr>
        <w:spacing w:after="0" w:line="240" w:lineRule="auto"/>
        <w:ind w:firstLine="454"/>
        <w:jc w:val="center"/>
        <w:rPr>
          <w:rFonts w:ascii="Times New Roman" w:eastAsia="Times New Roman" w:hAnsi="Times New Roman" w:cs="Times New Roman"/>
          <w:b/>
          <w:bCs/>
          <w:noProof/>
          <w:sz w:val="30"/>
          <w:szCs w:val="30"/>
          <w:lang w:val="uz-Cyrl-UZ"/>
        </w:rPr>
      </w:pPr>
    </w:p>
    <w:p w14:paraId="12D179AF" w14:textId="1A9D28A6" w:rsidR="006B3488" w:rsidRPr="00547E62" w:rsidRDefault="00A365CC" w:rsidP="00A365CC">
      <w:pPr>
        <w:spacing w:after="0" w:line="240" w:lineRule="auto"/>
        <w:jc w:val="center"/>
        <w:rPr>
          <w:rFonts w:ascii="Times New Roman" w:eastAsia="Times New Roman" w:hAnsi="Times New Roman" w:cs="Times New Roman"/>
          <w:b/>
          <w:bCs/>
          <w:noProof/>
          <w:sz w:val="30"/>
          <w:szCs w:val="30"/>
          <w:lang w:val="uz-Cyrl-UZ"/>
        </w:rPr>
      </w:pPr>
      <w:r>
        <w:rPr>
          <w:rFonts w:ascii="Times New Roman" w:eastAsia="Times New Roman" w:hAnsi="Times New Roman" w:cs="Times New Roman"/>
          <w:b/>
          <w:bCs/>
          <w:noProof/>
          <w:sz w:val="30"/>
          <w:szCs w:val="30"/>
          <w:lang w:val="en-US"/>
        </w:rPr>
        <w:t xml:space="preserve">2.2 </w:t>
      </w:r>
      <w:r w:rsidRPr="00547E62">
        <w:rPr>
          <w:rFonts w:ascii="Times New Roman" w:eastAsia="Times New Roman" w:hAnsi="Times New Roman" w:cs="Times New Roman"/>
          <w:b/>
          <w:bCs/>
          <w:noProof/>
          <w:sz w:val="30"/>
          <w:szCs w:val="30"/>
          <w:lang w:val="uz-Cyrl-UZ"/>
        </w:rPr>
        <w:t>Manzarali yaproqbargli daraxt turlari</w:t>
      </w:r>
    </w:p>
    <w:p w14:paraId="71F76C5C" w14:textId="77777777" w:rsidR="005E1910" w:rsidRPr="00547E62" w:rsidRDefault="002F596D"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Chinor </w:t>
      </w:r>
      <w:r w:rsidRPr="00547E62">
        <w:rPr>
          <w:rFonts w:ascii="Times New Roman" w:hAnsi="Times New Roman" w:cs="Times New Roman"/>
          <w:b/>
          <w:i/>
          <w:iCs/>
          <w:sz w:val="30"/>
          <w:szCs w:val="30"/>
          <w:lang w:val="uz-Cyrl-UZ"/>
        </w:rPr>
        <w:t>(Platanus).</w:t>
      </w:r>
      <w:r w:rsidR="005E1910" w:rsidRPr="00547E62">
        <w:rPr>
          <w:rFonts w:ascii="Times New Roman" w:hAnsi="Times New Roman" w:cs="Times New Roman"/>
          <w:b/>
          <w:sz w:val="30"/>
          <w:szCs w:val="30"/>
          <w:lang w:val="uz-Cyrl-UZ"/>
        </w:rPr>
        <w:t xml:space="preserve"> </w:t>
      </w:r>
      <w:r w:rsidR="005E1910" w:rsidRPr="00547E62">
        <w:rPr>
          <w:rFonts w:ascii="Times New Roman" w:hAnsi="Times New Roman" w:cs="Times New Roman"/>
          <w:sz w:val="30"/>
          <w:szCs w:val="30"/>
          <w:lang w:val="uz-Cyrl-UZ"/>
        </w:rPr>
        <w:t>Chinor urug‘lari pishib yetilishi bilan oktyabr-noyabr oylarida teriladi. Terilgan urug‘lar  moslamalar yordamila  eziladi,  puxlardan toza va urug‘lar ajratib olinadi.</w:t>
      </w:r>
    </w:p>
    <w:p w14:paraId="3C04F5E4" w14:textId="77777777" w:rsidR="006A15B5" w:rsidRPr="00547E62" w:rsidRDefault="005E1910"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Tozalangan urug‘lar (yong‘oqchalar) maxsus qopchalarga joylashtirilib xonalarda saqlanadi. Urug‘lar unuvchanlik hususiyatini 3 yilgacha saqlashi mumkin. </w:t>
      </w:r>
      <w:r w:rsidR="000C003A" w:rsidRPr="00547E62">
        <w:rPr>
          <w:rFonts w:ascii="Times New Roman" w:hAnsi="Times New Roman" w:cs="Times New Roman"/>
          <w:sz w:val="30"/>
          <w:szCs w:val="30"/>
          <w:lang w:val="uz-Cyrl-UZ"/>
        </w:rPr>
        <w:t xml:space="preserve">Urug‘ chiqishi </w:t>
      </w:r>
      <w:r w:rsidR="000C003A" w:rsidRPr="00547E62">
        <w:rPr>
          <w:rFonts w:ascii="Times New Roman" w:hAnsi="Times New Roman" w:cs="Times New Roman"/>
          <w:sz w:val="30"/>
          <w:szCs w:val="30"/>
          <w:lang w:val="uz-Cyrl-UZ"/>
        </w:rPr>
        <w:softHyphen/>
        <w:t xml:space="preserve"> 75%. 1000 urug‘lar og‘irligi 2,5-3,5 g Urug‘larni unish qobiliyati 20—70%ni tashkil etadi.  Chinor urug‘lari unish qobiliyatini 1 yildan so‘ng yo‘qotib qo‘yadi. Urug‘larni unib chiqish davrida zaxlatib </w:t>
      </w:r>
      <w:r w:rsidR="000C003A" w:rsidRPr="00547E62">
        <w:rPr>
          <w:rFonts w:ascii="Times New Roman" w:hAnsi="Times New Roman" w:cs="Times New Roman"/>
          <w:sz w:val="30"/>
          <w:szCs w:val="30"/>
          <w:lang w:val="uz-Cyrl-UZ"/>
        </w:rPr>
        <w:lastRenderedPageBreak/>
        <w:t xml:space="preserve">sug‘orish zarur. </w:t>
      </w:r>
      <w:r w:rsidRPr="00547E62">
        <w:rPr>
          <w:rFonts w:ascii="Times New Roman" w:hAnsi="Times New Roman" w:cs="Times New Roman"/>
          <w:sz w:val="30"/>
          <w:szCs w:val="30"/>
          <w:lang w:val="uz-Cyrl-UZ"/>
        </w:rPr>
        <w:t xml:space="preserve">Urug‘larni ekish muddati ba’zan kuz va asosan erta bahor oylari hisoblanadi. </w:t>
      </w:r>
    </w:p>
    <w:p w14:paraId="2559F808" w14:textId="77777777" w:rsidR="005E1910" w:rsidRPr="00547E62" w:rsidRDefault="005E1910"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Ekishdan oldin urug‘lari bo‘rtgunga qadar 1-3 sutka  suvda  ivitiladi. Ekish chuqurligi 0.5-1.0sm. ni tashkil etadi. Chinor urug‘larini qo‘lda va mezanizm yordamida ekiladi. Ekish me’yori urug‘ sifatiga bog‘liq holda 1pog/m 10-25gr.ni yoki  1pog/m.da 50-70dona urug‘ko‘chatlarni bo‘lishi, gektar hisobida esa urug‘larni  sifat ko‘rsatkichlariga  qarab 500-600</w:t>
      </w:r>
      <w:r w:rsidR="00BB3841"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kg/ga  urug‘ sarfi to‘g‘ri keladi.</w:t>
      </w:r>
    </w:p>
    <w:p w14:paraId="078D1A56" w14:textId="77777777" w:rsidR="005E1910" w:rsidRPr="00A365CC" w:rsidRDefault="005E1910" w:rsidP="00A365CC">
      <w:pPr>
        <w:pStyle w:val="a7"/>
        <w:spacing w:after="0" w:line="240" w:lineRule="auto"/>
        <w:ind w:left="0"/>
        <w:jc w:val="center"/>
        <w:rPr>
          <w:rFonts w:ascii="Times New Roman" w:hAnsi="Times New Roman" w:cs="Times New Roman"/>
          <w:b/>
          <w:bCs/>
          <w:sz w:val="24"/>
          <w:szCs w:val="24"/>
        </w:rPr>
      </w:pPr>
      <w:r w:rsidRPr="00A365CC">
        <w:rPr>
          <w:rFonts w:ascii="Times New Roman" w:hAnsi="Times New Roman" w:cs="Times New Roman"/>
          <w:b/>
          <w:bCs/>
          <w:noProof/>
          <w:sz w:val="24"/>
          <w:szCs w:val="24"/>
        </w:rPr>
        <w:drawing>
          <wp:inline distT="0" distB="0" distL="0" distR="0" wp14:anchorId="49518313" wp14:editId="2696B019">
            <wp:extent cx="4946015" cy="3533426"/>
            <wp:effectExtent l="0" t="0" r="6985" b="0"/>
            <wp:docPr id="62" name="Рисунок 62" descr="c41c07bf184da9cebc7cee6c137f0c3d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41c07bf184da9cebc7cee6c137f0c3d_big"/>
                    <pic:cNvPicPr>
                      <a:picLocks noChangeAspect="1" noChangeArrowheads="1"/>
                    </pic:cNvPicPr>
                  </pic:nvPicPr>
                  <pic:blipFill>
                    <a:blip r:embed="rId40"/>
                    <a:srcRect/>
                    <a:stretch>
                      <a:fillRect/>
                    </a:stretch>
                  </pic:blipFill>
                  <pic:spPr bwMode="auto">
                    <a:xfrm>
                      <a:off x="0" y="0"/>
                      <a:ext cx="4967781" cy="3548975"/>
                    </a:xfrm>
                    <a:prstGeom prst="rect">
                      <a:avLst/>
                    </a:prstGeom>
                    <a:noFill/>
                    <a:ln w="9525">
                      <a:noFill/>
                      <a:miter lim="800000"/>
                      <a:headEnd/>
                      <a:tailEnd/>
                    </a:ln>
                  </pic:spPr>
                </pic:pic>
              </a:graphicData>
            </a:graphic>
          </wp:inline>
        </w:drawing>
      </w:r>
    </w:p>
    <w:p w14:paraId="4B37F709" w14:textId="0B8A54FC" w:rsidR="005E1910" w:rsidRPr="00A365CC" w:rsidRDefault="00A247A1" w:rsidP="00A365CC">
      <w:pPr>
        <w:pStyle w:val="a7"/>
        <w:spacing w:after="0" w:line="240" w:lineRule="auto"/>
        <w:ind w:left="0"/>
        <w:jc w:val="center"/>
        <w:rPr>
          <w:rFonts w:ascii="Times New Roman" w:hAnsi="Times New Roman" w:cs="Times New Roman"/>
          <w:b/>
          <w:bCs/>
          <w:sz w:val="24"/>
          <w:szCs w:val="24"/>
          <w:lang w:val="uz-Cyrl-UZ"/>
        </w:rPr>
      </w:pPr>
      <w:r w:rsidRPr="00A365CC">
        <w:rPr>
          <w:rFonts w:ascii="Times New Roman" w:hAnsi="Times New Roman" w:cs="Times New Roman"/>
          <w:b/>
          <w:bCs/>
          <w:sz w:val="24"/>
          <w:szCs w:val="24"/>
          <w:lang w:val="uz-Cyrl-UZ"/>
        </w:rPr>
        <w:t>3</w:t>
      </w:r>
      <w:r w:rsidR="00A365CC">
        <w:rPr>
          <w:rFonts w:ascii="Times New Roman" w:hAnsi="Times New Roman" w:cs="Times New Roman"/>
          <w:b/>
          <w:bCs/>
          <w:sz w:val="24"/>
          <w:szCs w:val="24"/>
          <w:lang w:val="en-US"/>
        </w:rPr>
        <w:t>1</w:t>
      </w:r>
      <w:r w:rsidR="005E1910" w:rsidRPr="00A365CC">
        <w:rPr>
          <w:rFonts w:ascii="Times New Roman" w:hAnsi="Times New Roman" w:cs="Times New Roman"/>
          <w:b/>
          <w:bCs/>
          <w:sz w:val="24"/>
          <w:szCs w:val="24"/>
          <w:lang w:val="uz-Cyrl-UZ"/>
        </w:rPr>
        <w:t xml:space="preserve">-rasm. </w:t>
      </w:r>
      <w:r w:rsidR="006A15B5" w:rsidRPr="00A365CC">
        <w:rPr>
          <w:rFonts w:ascii="Times New Roman" w:hAnsi="Times New Roman" w:cs="Times New Roman"/>
          <w:b/>
          <w:bCs/>
          <w:sz w:val="24"/>
          <w:szCs w:val="24"/>
          <w:lang w:val="uz-Cyrl-UZ"/>
        </w:rPr>
        <w:t>Manzarali ko‘chatzorda chinor u</w:t>
      </w:r>
      <w:r w:rsidR="005E1910" w:rsidRPr="00A365CC">
        <w:rPr>
          <w:rFonts w:ascii="Times New Roman" w:hAnsi="Times New Roman" w:cs="Times New Roman"/>
          <w:b/>
          <w:bCs/>
          <w:sz w:val="24"/>
          <w:szCs w:val="24"/>
          <w:lang w:val="uz-Cyrl-UZ"/>
        </w:rPr>
        <w:t>rug‘ko‘chat</w:t>
      </w:r>
      <w:r w:rsidR="006A15B5" w:rsidRPr="00A365CC">
        <w:rPr>
          <w:rFonts w:ascii="Times New Roman" w:hAnsi="Times New Roman" w:cs="Times New Roman"/>
          <w:b/>
          <w:bCs/>
          <w:sz w:val="24"/>
          <w:szCs w:val="24"/>
          <w:lang w:val="uz-Cyrl-UZ"/>
        </w:rPr>
        <w:t>lari</w:t>
      </w:r>
      <w:r w:rsidR="005E1910" w:rsidRPr="00A365CC">
        <w:rPr>
          <w:rFonts w:ascii="Times New Roman" w:hAnsi="Times New Roman" w:cs="Times New Roman"/>
          <w:b/>
          <w:bCs/>
          <w:sz w:val="24"/>
          <w:szCs w:val="24"/>
          <w:lang w:val="uz-Cyrl-UZ"/>
        </w:rPr>
        <w:t>.</w:t>
      </w:r>
    </w:p>
    <w:p w14:paraId="3D0CEB09" w14:textId="77777777" w:rsidR="002F31A3" w:rsidRPr="00547E62" w:rsidRDefault="002F31A3" w:rsidP="00547E62">
      <w:pPr>
        <w:pStyle w:val="a7"/>
        <w:spacing w:after="0" w:line="240" w:lineRule="auto"/>
        <w:ind w:left="0" w:firstLine="454"/>
        <w:jc w:val="center"/>
        <w:rPr>
          <w:rFonts w:ascii="Times New Roman" w:hAnsi="Times New Roman" w:cs="Times New Roman"/>
          <w:b/>
          <w:bCs/>
          <w:sz w:val="30"/>
          <w:szCs w:val="30"/>
          <w:lang w:val="uz-Cyrl-UZ"/>
        </w:rPr>
      </w:pPr>
    </w:p>
    <w:p w14:paraId="33A19F26" w14:textId="77777777" w:rsidR="002F31A3" w:rsidRPr="00547E62" w:rsidRDefault="002F31A3"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 ekilgan qator oralig‘i 20-25sm ni tashkil etadi. Bu nihollarni begona o‘tlaradan tozalashda ancha osonlik tug‘diradi.Urug‘ unuvchanligi, saqlanuvchanligi va o‘sib rivojlanishini ularning ekish chuqurligiga bog‘liq ekanligini ko‘rsatdi.</w:t>
      </w:r>
    </w:p>
    <w:p w14:paraId="5A633757" w14:textId="14411704" w:rsidR="002F31A3" w:rsidRDefault="002F31A3"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Dastlabki yillari urug‘ ekish bo‘limida yosh nihollarning balandligi 10-17sm.ni tashkil etgan bo‘lsa, ayrim o‘simliklarda  esa bu ko‘rsatkichlar 20-27sm atrofida qayd etiladi</w:t>
      </w:r>
    </w:p>
    <w:p w14:paraId="201CA10A" w14:textId="77777777" w:rsidR="00A365CC" w:rsidRPr="00547E62" w:rsidRDefault="00A365CC" w:rsidP="00547E62">
      <w:pPr>
        <w:pStyle w:val="a7"/>
        <w:spacing w:after="0" w:line="240" w:lineRule="auto"/>
        <w:ind w:left="0" w:firstLine="454"/>
        <w:jc w:val="both"/>
        <w:rPr>
          <w:rFonts w:ascii="Times New Roman" w:hAnsi="Times New Roman" w:cs="Times New Roman"/>
          <w:sz w:val="30"/>
          <w:szCs w:val="30"/>
          <w:lang w:val="uz-Cyrl-UZ"/>
        </w:rPr>
      </w:pPr>
    </w:p>
    <w:p w14:paraId="0D6D796F"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Chinor urug‘lari unuvchanligini ekish chuqurligiga bog‘liqligi.</w:t>
      </w:r>
    </w:p>
    <w:p w14:paraId="3BD83DC3" w14:textId="6BD836AF" w:rsidR="005E1910" w:rsidRPr="00A365CC" w:rsidRDefault="00A365CC" w:rsidP="00A365CC">
      <w:pPr>
        <w:pStyle w:val="a7"/>
        <w:spacing w:after="0" w:line="240" w:lineRule="auto"/>
        <w:ind w:left="0"/>
        <w:jc w:val="right"/>
        <w:rPr>
          <w:rFonts w:ascii="Times New Roman" w:hAnsi="Times New Roman" w:cs="Times New Roman"/>
          <w:sz w:val="24"/>
          <w:szCs w:val="24"/>
          <w:lang w:val="uz-Cyrl-UZ"/>
        </w:rPr>
      </w:pPr>
      <w:r>
        <w:rPr>
          <w:rFonts w:ascii="Times New Roman" w:hAnsi="Times New Roman" w:cs="Times New Roman"/>
          <w:sz w:val="24"/>
          <w:szCs w:val="24"/>
          <w:lang w:val="en-US"/>
        </w:rPr>
        <w:t>10</w:t>
      </w:r>
      <w:r w:rsidRPr="00A365CC">
        <w:rPr>
          <w:rFonts w:ascii="Times New Roman" w:hAnsi="Times New Roman" w:cs="Times New Roman"/>
          <w:sz w:val="24"/>
          <w:szCs w:val="24"/>
          <w:lang w:val="uz-Cyrl-UZ"/>
        </w:rPr>
        <w:t>-jadval</w:t>
      </w:r>
    </w:p>
    <w:tbl>
      <w:tblPr>
        <w:tblW w:w="898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4"/>
        <w:gridCol w:w="2237"/>
        <w:gridCol w:w="2320"/>
        <w:gridCol w:w="2444"/>
      </w:tblGrid>
      <w:tr w:rsidR="005E1910" w:rsidRPr="00810D25" w14:paraId="38A2B0F6" w14:textId="77777777" w:rsidTr="00A365CC">
        <w:tc>
          <w:tcPr>
            <w:tcW w:w="1984" w:type="dxa"/>
          </w:tcPr>
          <w:p w14:paraId="71C642A5"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Ekish chuqurligi,         (sm)</w:t>
            </w:r>
          </w:p>
        </w:tc>
        <w:tc>
          <w:tcPr>
            <w:tcW w:w="2237" w:type="dxa"/>
          </w:tcPr>
          <w:p w14:paraId="5DF7A7DB"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Urug‘ unuvchanligi,    (%)</w:t>
            </w:r>
          </w:p>
        </w:tc>
        <w:tc>
          <w:tcPr>
            <w:tcW w:w="2320" w:type="dxa"/>
          </w:tcPr>
          <w:p w14:paraId="00EF5667"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Maysalarning saqlanishi, (%)</w:t>
            </w:r>
          </w:p>
        </w:tc>
        <w:tc>
          <w:tcPr>
            <w:tcW w:w="2444" w:type="dxa"/>
          </w:tcPr>
          <w:p w14:paraId="78D258B9"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Yosh nihol balandligi, (sm) 1-yil</w:t>
            </w:r>
          </w:p>
        </w:tc>
      </w:tr>
      <w:tr w:rsidR="005E1910" w:rsidRPr="00A365CC" w14:paraId="559E23F7" w14:textId="77777777" w:rsidTr="00A365CC">
        <w:tc>
          <w:tcPr>
            <w:tcW w:w="1984" w:type="dxa"/>
          </w:tcPr>
          <w:p w14:paraId="546BA735"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0-0.5</w:t>
            </w:r>
          </w:p>
        </w:tc>
        <w:tc>
          <w:tcPr>
            <w:tcW w:w="2237" w:type="dxa"/>
          </w:tcPr>
          <w:p w14:paraId="40FA6DED"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50-60</w:t>
            </w:r>
          </w:p>
        </w:tc>
        <w:tc>
          <w:tcPr>
            <w:tcW w:w="2320" w:type="dxa"/>
          </w:tcPr>
          <w:p w14:paraId="6257F67C"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40-55</w:t>
            </w:r>
          </w:p>
        </w:tc>
        <w:tc>
          <w:tcPr>
            <w:tcW w:w="2444" w:type="dxa"/>
          </w:tcPr>
          <w:p w14:paraId="6397E7A2"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15-26</w:t>
            </w:r>
          </w:p>
        </w:tc>
      </w:tr>
      <w:tr w:rsidR="005E1910" w:rsidRPr="00A365CC" w14:paraId="35FD718E" w14:textId="77777777" w:rsidTr="00A365CC">
        <w:tc>
          <w:tcPr>
            <w:tcW w:w="1984" w:type="dxa"/>
          </w:tcPr>
          <w:p w14:paraId="2ED6AD13"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0.5-1.0</w:t>
            </w:r>
          </w:p>
        </w:tc>
        <w:tc>
          <w:tcPr>
            <w:tcW w:w="2237" w:type="dxa"/>
          </w:tcPr>
          <w:p w14:paraId="7CBA6C6B"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70-80</w:t>
            </w:r>
          </w:p>
        </w:tc>
        <w:tc>
          <w:tcPr>
            <w:tcW w:w="2320" w:type="dxa"/>
          </w:tcPr>
          <w:p w14:paraId="16DE3FC2"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65-75</w:t>
            </w:r>
          </w:p>
        </w:tc>
        <w:tc>
          <w:tcPr>
            <w:tcW w:w="2444" w:type="dxa"/>
          </w:tcPr>
          <w:p w14:paraId="6740A4C1"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16-27</w:t>
            </w:r>
          </w:p>
        </w:tc>
      </w:tr>
      <w:tr w:rsidR="005E1910" w:rsidRPr="00A365CC" w14:paraId="14A3BF94" w14:textId="77777777" w:rsidTr="00A365CC">
        <w:tc>
          <w:tcPr>
            <w:tcW w:w="1984" w:type="dxa"/>
          </w:tcPr>
          <w:p w14:paraId="56FA2E93"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1.0-1.5</w:t>
            </w:r>
          </w:p>
        </w:tc>
        <w:tc>
          <w:tcPr>
            <w:tcW w:w="2237" w:type="dxa"/>
          </w:tcPr>
          <w:p w14:paraId="56D99D03"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60-70</w:t>
            </w:r>
          </w:p>
        </w:tc>
        <w:tc>
          <w:tcPr>
            <w:tcW w:w="2320" w:type="dxa"/>
          </w:tcPr>
          <w:p w14:paraId="75694D3C"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60-70</w:t>
            </w:r>
          </w:p>
        </w:tc>
        <w:tc>
          <w:tcPr>
            <w:tcW w:w="2444" w:type="dxa"/>
          </w:tcPr>
          <w:p w14:paraId="63C4EC22"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13-24</w:t>
            </w:r>
          </w:p>
        </w:tc>
      </w:tr>
      <w:tr w:rsidR="005E1910" w:rsidRPr="00A365CC" w14:paraId="1FCAD6BD" w14:textId="77777777" w:rsidTr="00A365CC">
        <w:tc>
          <w:tcPr>
            <w:tcW w:w="1984" w:type="dxa"/>
          </w:tcPr>
          <w:p w14:paraId="68F94178"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1.5-2.0</w:t>
            </w:r>
          </w:p>
        </w:tc>
        <w:tc>
          <w:tcPr>
            <w:tcW w:w="2237" w:type="dxa"/>
          </w:tcPr>
          <w:p w14:paraId="3D5174FB"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50-60</w:t>
            </w:r>
          </w:p>
        </w:tc>
        <w:tc>
          <w:tcPr>
            <w:tcW w:w="2320" w:type="dxa"/>
          </w:tcPr>
          <w:p w14:paraId="79019999"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40-50</w:t>
            </w:r>
          </w:p>
        </w:tc>
        <w:tc>
          <w:tcPr>
            <w:tcW w:w="2444" w:type="dxa"/>
          </w:tcPr>
          <w:p w14:paraId="4D6E694F" w14:textId="77777777" w:rsidR="005E1910" w:rsidRPr="00A365CC" w:rsidRDefault="005E1910" w:rsidP="00A365CC">
            <w:pPr>
              <w:pStyle w:val="a7"/>
              <w:spacing w:after="0" w:line="240" w:lineRule="auto"/>
              <w:ind w:left="0"/>
              <w:jc w:val="center"/>
              <w:rPr>
                <w:rFonts w:ascii="Times New Roman" w:hAnsi="Times New Roman" w:cs="Times New Roman"/>
                <w:sz w:val="24"/>
                <w:szCs w:val="24"/>
                <w:lang w:val="uz-Cyrl-UZ"/>
              </w:rPr>
            </w:pPr>
            <w:r w:rsidRPr="00A365CC">
              <w:rPr>
                <w:rFonts w:ascii="Times New Roman" w:hAnsi="Times New Roman" w:cs="Times New Roman"/>
                <w:sz w:val="24"/>
                <w:szCs w:val="24"/>
                <w:lang w:val="uz-Cyrl-UZ"/>
              </w:rPr>
              <w:t>12-23</w:t>
            </w:r>
          </w:p>
        </w:tc>
      </w:tr>
    </w:tbl>
    <w:p w14:paraId="439CDEBC" w14:textId="4F22535B" w:rsidR="005E1910" w:rsidRPr="00547E62" w:rsidRDefault="005E19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Chinor urug‘larini unib chiqishi va yoppasiga ko‘karishini ta’minlash hamda qulay sharoitlar yaratish maqsadida har xil parvarishlash ishlari olib boriladi. Nihollarni parvarishlash usullari asosan sug‘orish, yovvoyi o‘tlardan tozalash, tuproqni yumshatish, o‘g‘it berishdan iborat. Urug‘lar juda qalin bo‘lib unib chiqsa, uni albatta yagana qilish kerak va qatorning 1 metrida 50-70 dona nihollarini o‘stirishga qoldirish lozim.</w:t>
      </w:r>
    </w:p>
    <w:p w14:paraId="7419B679" w14:textId="77777777" w:rsidR="005E1910" w:rsidRPr="00547E62" w:rsidRDefault="005E19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Ayniqsa, yovvoyi o‘tlarni olib tashlash, tuproqni yumshatish bilan urug‘larni unib chiqishi, rivojlanishi, o‘sishi uchun yaxshi sharoit tug‘diriladi. Bu begona o‘t-o‘lanlardan tozalangan nihollarda namlik saqlanadi, oziqa moddalar faqat ko‘chatlar tomonidan iste’mol qilinadi.</w:t>
      </w:r>
    </w:p>
    <w:p w14:paraId="197A3A8B" w14:textId="77777777" w:rsidR="00BF4FAA" w:rsidRPr="00547E62" w:rsidRDefault="005E19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Nihollarni sug‘orish asosiy o‘stirish tadbirlaridan biri hisoblanadi. Urug‘ ekishdan bir necha kun oldin 600-800 kub m/ga miqdorida suv beriladi, ekilgandan to nihollar yalpi unib chiqqunga qadar 4-6 marotaba sug‘oriladi. </w:t>
      </w:r>
    </w:p>
    <w:p w14:paraId="0124A045" w14:textId="77777777" w:rsidR="006A15B5" w:rsidRPr="00547E62" w:rsidRDefault="005E19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O‘rmon xo‘jaligi tuprog‘i toshloq bo‘lib och kulrang, kulrang yoki qo‘ng‘ir tuproqli yerlardan iborat bo‘lgani uchun ularni sug‘orish me’yori bir gektariga 400-500 kub m. ni tashkil qilishi kerak. </w:t>
      </w:r>
      <w:r w:rsidRPr="00547E62">
        <w:rPr>
          <w:rFonts w:ascii="Times New Roman" w:hAnsi="Times New Roman" w:cs="Times New Roman"/>
          <w:sz w:val="30"/>
          <w:szCs w:val="30"/>
          <w:lang w:val="en-US"/>
        </w:rPr>
        <w:t>Ammo sug‘orishni may oyidan to avgustgacha har 5-</w:t>
      </w:r>
      <w:r w:rsidRPr="00547E62">
        <w:rPr>
          <w:rFonts w:ascii="Times New Roman" w:hAnsi="Times New Roman" w:cs="Times New Roman"/>
          <w:sz w:val="30"/>
          <w:szCs w:val="30"/>
          <w:lang w:val="uz-Cyrl-UZ"/>
        </w:rPr>
        <w:t>1</w:t>
      </w:r>
      <w:r w:rsidRPr="00547E62">
        <w:rPr>
          <w:rFonts w:ascii="Times New Roman" w:hAnsi="Times New Roman" w:cs="Times New Roman"/>
          <w:sz w:val="30"/>
          <w:szCs w:val="30"/>
          <w:lang w:val="en-US"/>
        </w:rPr>
        <w:t>0 kunda o‘tkazish lozim. Har bir sug‘orishdan 2-3 kun o‘tgandan keyin qator oralari kul</w:t>
      </w:r>
      <w:r w:rsidRPr="00547E62">
        <w:rPr>
          <w:rFonts w:ascii="Times New Roman" w:hAnsi="Times New Roman" w:cs="Times New Roman"/>
          <w:sz w:val="30"/>
          <w:szCs w:val="30"/>
          <w:lang w:val="uz-Cyrl-UZ"/>
        </w:rPr>
        <w:t>ь</w:t>
      </w:r>
      <w:r w:rsidRPr="00547E62">
        <w:rPr>
          <w:rFonts w:ascii="Times New Roman" w:hAnsi="Times New Roman" w:cs="Times New Roman"/>
          <w:sz w:val="30"/>
          <w:szCs w:val="30"/>
          <w:lang w:val="en-US"/>
        </w:rPr>
        <w:t>tivatorlar yordamida 10-</w:t>
      </w:r>
      <w:smartTag w:uri="urn:schemas-microsoft-com:office:smarttags" w:element="metricconverter">
        <w:smartTagPr>
          <w:attr w:name="ProductID" w:val="15 см"/>
        </w:smartTagPr>
        <w:r w:rsidRPr="00547E62">
          <w:rPr>
            <w:rFonts w:ascii="Times New Roman" w:hAnsi="Times New Roman" w:cs="Times New Roman"/>
            <w:sz w:val="30"/>
            <w:szCs w:val="30"/>
            <w:lang w:val="en-US"/>
          </w:rPr>
          <w:t>15 sm</w:t>
        </w:r>
      </w:smartTag>
      <w:r w:rsidRPr="00547E62">
        <w:rPr>
          <w:rFonts w:ascii="Times New Roman" w:hAnsi="Times New Roman" w:cs="Times New Roman"/>
          <w:sz w:val="30"/>
          <w:szCs w:val="30"/>
          <w:lang w:val="en-US"/>
        </w:rPr>
        <w:t xml:space="preserve"> chuqurlikda yumshatiladi. </w:t>
      </w:r>
    </w:p>
    <w:p w14:paraId="75252C43" w14:textId="77777777" w:rsidR="005E1910" w:rsidRPr="00547E62" w:rsidRDefault="005E19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Chinor urugko‘chatlari o‘sish davrida qatorlarni yumshatish va begona o‘t-o‘lanlardan tozalash ishlari 3-4 marotaba qaytariladi. Ayniqsa, pitomnikdagi nihollar tegida namlikni  saqlashda ko‘chatxonalarda ko‘pincha yog‘och qipig‘i, somonlar, qamishlar, barg qoldiqlaridan qalinligi 3-</w:t>
      </w:r>
      <w:smartTag w:uri="urn:schemas-microsoft-com:office:smarttags" w:element="metricconverter">
        <w:smartTagPr>
          <w:attr w:name="ProductID" w:val="5 см"/>
        </w:smartTagPr>
        <w:r w:rsidRPr="00547E62">
          <w:rPr>
            <w:rFonts w:ascii="Times New Roman" w:hAnsi="Times New Roman" w:cs="Times New Roman"/>
            <w:sz w:val="30"/>
            <w:szCs w:val="30"/>
            <w:lang w:val="uz-Cyrl-UZ"/>
          </w:rPr>
          <w:t>5 sm</w:t>
        </w:r>
      </w:smartTag>
      <w:r w:rsidRPr="00547E62">
        <w:rPr>
          <w:rFonts w:ascii="Times New Roman" w:hAnsi="Times New Roman" w:cs="Times New Roman"/>
          <w:sz w:val="30"/>
          <w:szCs w:val="30"/>
          <w:lang w:val="uz-Cyrl-UZ"/>
        </w:rPr>
        <w:t xml:space="preserve"> bo‘lgan qoplama to‘shalishi ma’qul. Urug‘lar ekilgandan keyin ularni soyalatish nihollar unib chiqqan birinchi yili parvarishlash ishlarini o‘tkazishda yaxshi samara beradi.</w:t>
      </w:r>
    </w:p>
    <w:p w14:paraId="2E200532" w14:textId="77777777" w:rsidR="005E1910" w:rsidRPr="00547E62" w:rsidRDefault="005E19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 ekish bo‘limida o‘g‘itlar 10-</w:t>
      </w:r>
      <w:smartTag w:uri="urn:schemas-microsoft-com:office:smarttags" w:element="metricconverter">
        <w:smartTagPr>
          <w:attr w:name="ProductID" w:val="12 см"/>
        </w:smartTagPr>
        <w:r w:rsidRPr="00547E62">
          <w:rPr>
            <w:rFonts w:ascii="Times New Roman" w:hAnsi="Times New Roman" w:cs="Times New Roman"/>
            <w:sz w:val="30"/>
            <w:szCs w:val="30"/>
            <w:lang w:val="uz-Cyrl-UZ"/>
          </w:rPr>
          <w:t>12 sm</w:t>
        </w:r>
      </w:smartTag>
      <w:r w:rsidRPr="00547E62">
        <w:rPr>
          <w:rFonts w:ascii="Times New Roman" w:hAnsi="Times New Roman" w:cs="Times New Roman"/>
          <w:sz w:val="30"/>
          <w:szCs w:val="30"/>
          <w:lang w:val="uz-Cyrl-UZ"/>
        </w:rPr>
        <w:t xml:space="preserve"> chuqurlikda beriladi. Ko‘chatlar uchun bir yillik o‘g‘itlash me’yori quyidagicha: ammoniy selitra –250-300 kg/ga, ammoniy sulfat – 100-150; oddiy superfosfat – 100-150 yoki kaliy tuzi – 100.</w:t>
      </w:r>
    </w:p>
    <w:p w14:paraId="1D74221D" w14:textId="77777777" w:rsidR="005E1910" w:rsidRPr="00547E62" w:rsidRDefault="005E19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Urug‘dan o‘sgan nihol ko‘chat darajasiga o‘simlik yetgandan so‘ng parvarishlash kerak bo‘ladi. Ko‘chatxonalardagi mavjud ko‘chatlar yaxshi o‘sib rivojlanishiuchun doimo parvarishlash ishlarini olib borish zarur bo‘ladi. Eng asosiy tadbirlardan biri bu bizning sharoitda ko‘chatlarga o‘z vaqtida sug‘orish ishlarini o‘tkazish, qator oralariga ishlov berish, begona o‘tlardan tozalash va organik o‘g‘itlar berib borishdan iborat.</w:t>
      </w:r>
    </w:p>
    <w:p w14:paraId="0B4D68F0" w14:textId="77777777" w:rsidR="005E1910" w:rsidRPr="00547E62" w:rsidRDefault="006A15B5"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Chinor urug‘ko‘chatlari</w:t>
      </w:r>
      <w:r w:rsidR="005E1910" w:rsidRPr="00547E62">
        <w:rPr>
          <w:rFonts w:ascii="Times New Roman" w:hAnsi="Times New Roman" w:cs="Times New Roman"/>
          <w:sz w:val="30"/>
          <w:szCs w:val="30"/>
          <w:lang w:val="uz-Cyrl-UZ"/>
        </w:rPr>
        <w:t xml:space="preserve"> bo‘z tuproqlarda vegetasiya davrida 8-9 marotabagacha sug‘oriladi (may oyida 1-2; iyunda -2; iyulda-2-3 va avgust oyida 3-4 marotaba).</w:t>
      </w:r>
      <w:r w:rsidRPr="00547E62">
        <w:rPr>
          <w:rFonts w:ascii="Times New Roman" w:hAnsi="Times New Roman" w:cs="Times New Roman"/>
          <w:sz w:val="30"/>
          <w:szCs w:val="30"/>
          <w:lang w:val="uz-Cyrl-UZ"/>
        </w:rPr>
        <w:t xml:space="preserve"> </w:t>
      </w:r>
      <w:r w:rsidR="005E1910" w:rsidRPr="00547E62">
        <w:rPr>
          <w:rFonts w:ascii="Times New Roman" w:hAnsi="Times New Roman" w:cs="Times New Roman"/>
          <w:sz w:val="30"/>
          <w:szCs w:val="30"/>
          <w:lang w:val="uz-Cyrl-UZ"/>
        </w:rPr>
        <w:t xml:space="preserve">Begona o‘tlardan tozalash va tuproqni yumshatish birinchi yili ko‘chatlarda 4-5 marotabagacha o‘tkaziladi. Qator oralari </w:t>
      </w:r>
      <w:r w:rsidR="005E1910" w:rsidRPr="00547E62">
        <w:rPr>
          <w:rFonts w:ascii="Times New Roman" w:hAnsi="Times New Roman" w:cs="Times New Roman"/>
          <w:sz w:val="30"/>
          <w:szCs w:val="30"/>
          <w:lang w:val="uz-Cyrl-UZ"/>
        </w:rPr>
        <w:lastRenderedPageBreak/>
        <w:t>traktor bilan 10-</w:t>
      </w:r>
      <w:smartTag w:uri="urn:schemas-microsoft-com:office:smarttags" w:element="metricconverter">
        <w:smartTagPr>
          <w:attr w:name="ProductID" w:val="15 см"/>
        </w:smartTagPr>
        <w:r w:rsidR="005E1910" w:rsidRPr="00547E62">
          <w:rPr>
            <w:rFonts w:ascii="Times New Roman" w:hAnsi="Times New Roman" w:cs="Times New Roman"/>
            <w:sz w:val="30"/>
            <w:szCs w:val="30"/>
            <w:lang w:val="uz-Cyrl-UZ"/>
          </w:rPr>
          <w:t>15 sm</w:t>
        </w:r>
      </w:smartTag>
      <w:r w:rsidR="005E1910" w:rsidRPr="00547E62">
        <w:rPr>
          <w:rFonts w:ascii="Times New Roman" w:hAnsi="Times New Roman" w:cs="Times New Roman"/>
          <w:sz w:val="30"/>
          <w:szCs w:val="30"/>
          <w:lang w:val="uz-Cyrl-UZ"/>
        </w:rPr>
        <w:t xml:space="preserve"> chuqurlikda kultivasiya qilinadi. Ushbu kultivasiya ishlari ko‘chatlar sug‘orilgandan keyin 2-4 kundan keyin bajariladi. Qator oralarini yumshatishda KRT-3, KL-2,6 va CHK-3 kabi kultivatorlardan va sug‘orish ariqlarini PRVM-3 agregatlaridan foydalanib bajarib boriladi.</w:t>
      </w:r>
    </w:p>
    <w:p w14:paraId="33BF6DB8" w14:textId="77777777" w:rsidR="005E1910" w:rsidRPr="00547E62" w:rsidRDefault="005E19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Katta ko‘chatlar yetishtirish uchun urug‘dan chiqqan yosh (bir yillik) nihollar ekiladi. Ko‘chirib ekilgan ushbu ko‘chatlar shox-shabbasi va ildizi yaxshi rivojlangan bo‘lib, bir-biriga to‘g‘ri keladi. Ushbu ko‘chatlarni ko‘chatxonada o‘stirish muddati qo‘yilgan maqsadga bog‘liq. Madaniy o‘rmonzorlar barpo qilish uchun 2-4 yil, ko‘kalamzorlashtirish ishlari uchun 6-12 yil davomida va butasimonlar uchun 2-3 yil davomida parvarishlash qilinadi.</w:t>
      </w:r>
    </w:p>
    <w:p w14:paraId="51E0FDF7" w14:textId="77777777" w:rsidR="005E1910" w:rsidRPr="00547E62" w:rsidRDefault="005E19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Ko‘chatlar parvarishlash bo‘limiga urug‘dan o‘stirilgan bo‘limdan olib o‘tkaziladi va bu yerda 1-2 yil davomida parvarishlash qilinadi. Bundan maqsad ko‘chatlarni yaxshi, baquvvat ildiz olishiga va bemalol rivojlanishiga sharoit yaratishdir.</w:t>
      </w:r>
    </w:p>
    <w:p w14:paraId="3F7BC991" w14:textId="77777777" w:rsidR="005E1910" w:rsidRPr="00547E62" w:rsidRDefault="005E19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Parvarishlash bo‘limi ikkiga bo‘linadi. Birinchi bo‘limda ko‘chatlar turiga qarab ikki yildan besh yilgacha o‘stiriladi. Bular tez o‘suvchilar bo‘limi ikkinchi bo‘limda sekin o‘sadigan keng yaproqli daraxt ko‘chatlari va nina barglilar yetishtiriladi. Parvarishlash bo‘limida yetishtiriladigan ko‘chatlar ildizi </w:t>
      </w:r>
      <w:smartTag w:uri="urn:schemas-microsoft-com:office:smarttags" w:element="metricconverter">
        <w:smartTagPr>
          <w:attr w:name="ProductID" w:val="25 см"/>
        </w:smartTagPr>
        <w:r w:rsidRPr="00547E62">
          <w:rPr>
            <w:rFonts w:ascii="Times New Roman" w:hAnsi="Times New Roman" w:cs="Times New Roman"/>
            <w:sz w:val="30"/>
            <w:szCs w:val="30"/>
            <w:lang w:val="uz-Cyrl-UZ"/>
          </w:rPr>
          <w:t>25 sm</w:t>
        </w:r>
      </w:smartTag>
      <w:r w:rsidRPr="00547E62">
        <w:rPr>
          <w:rFonts w:ascii="Times New Roman" w:hAnsi="Times New Roman" w:cs="Times New Roman"/>
          <w:sz w:val="30"/>
          <w:szCs w:val="30"/>
          <w:lang w:val="uz-Cyrl-UZ"/>
        </w:rPr>
        <w:t xml:space="preserve"> dan kam bo‘lmasligi kerak. Butasimonlar ko‘chati 0,7x0,2x0,3 sxemada joylashtirib yetishtiriladi.</w:t>
      </w:r>
    </w:p>
    <w:p w14:paraId="0AF09B8B" w14:textId="77777777" w:rsidR="00BF4FAA" w:rsidRPr="00547E62" w:rsidRDefault="005E19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Chinor ko‘chatlari parvarishlash bo‘limiga, urug‘ko‘chat bo‘limida 1 yil o‘stirilgandan so‘ng olib o‘tkaziladi va bu yerda 1, 2 ba’zan 3 yil davomida parvarish qilinadi. Bundan maqsad ko‘chatlarni yaxshi, kuchli ildiz olishiga va erkin rivojlanishiga sharoit yaratishdir. Yirik ko‘chat va qalamchadan ko‘paytirish bo‘limlarini barpo etishda ham avvalo yer tekislashdan, haydashdan, sug‘orish shaxobchalarini tayyorlashdan boshlanadi. Yer 35-40sm chuqurlikgacha haydaladi. </w:t>
      </w:r>
    </w:p>
    <w:p w14:paraId="4B8BCB22" w14:textId="77777777" w:rsidR="005E1910" w:rsidRPr="00547E62" w:rsidRDefault="005E1910"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 xml:space="preserve">Urug‘ ekish bo‘limidan kovlab olingan ko‘chatlar kuzda va bahorda ko‘chirib o‘tkaziladi. Ekilgan ko‘chatlar oralig‘i </w:t>
      </w:r>
      <w:smartTag w:uri="urn:schemas-microsoft-com:office:smarttags" w:element="metricconverter">
        <w:smartTagPr>
          <w:attr w:name="ProductID" w:val="1 м"/>
        </w:smartTagPr>
        <w:r w:rsidRPr="00547E62">
          <w:rPr>
            <w:rFonts w:ascii="Times New Roman" w:hAnsi="Times New Roman" w:cs="Times New Roman"/>
            <w:sz w:val="30"/>
            <w:szCs w:val="30"/>
            <w:lang w:val="uz-Cyrl-UZ"/>
          </w:rPr>
          <w:t>1 m</w:t>
        </w:r>
      </w:smartTag>
      <w:r w:rsidRPr="00547E62">
        <w:rPr>
          <w:rFonts w:ascii="Times New Roman" w:hAnsi="Times New Roman" w:cs="Times New Roman"/>
          <w:sz w:val="30"/>
          <w:szCs w:val="30"/>
          <w:lang w:val="uz-Cyrl-UZ"/>
        </w:rPr>
        <w:t xml:space="preserve">, qator oralig‘i </w:t>
      </w:r>
      <w:smartTag w:uri="urn:schemas-microsoft-com:office:smarttags" w:element="metricconverter">
        <w:smartTagPr>
          <w:attr w:name="ProductID" w:val="0,7 м"/>
        </w:smartTagPr>
        <w:r w:rsidRPr="00547E62">
          <w:rPr>
            <w:rFonts w:ascii="Times New Roman" w:hAnsi="Times New Roman" w:cs="Times New Roman"/>
            <w:sz w:val="30"/>
            <w:szCs w:val="30"/>
            <w:lang w:val="uz-Cyrl-UZ"/>
          </w:rPr>
          <w:t>0,7 m</w:t>
        </w:r>
      </w:smartTag>
      <w:r w:rsidRPr="00547E62">
        <w:rPr>
          <w:rFonts w:ascii="Times New Roman" w:hAnsi="Times New Roman" w:cs="Times New Roman"/>
          <w:sz w:val="30"/>
          <w:szCs w:val="30"/>
          <w:lang w:val="uz-Cyrl-UZ"/>
        </w:rPr>
        <w:t xml:space="preserve"> yoki gektariga 14200</w:t>
      </w:r>
      <w:r w:rsidR="008D3548"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ming ko‘chat joylashtiriladi. Ko‘chatlar kurtaklar rivojlangunga qadar ekiladi. Ekishga tayyorlangan nihollar, albatta navlarga ajratilgan bo‘lishi shart. Ekish oldidan ularning zararlangan, singan, chirigan ildiz qismlarini olib tashlash kerak. </w:t>
      </w:r>
      <w:r w:rsidRPr="00547E62">
        <w:rPr>
          <w:rFonts w:ascii="Times New Roman" w:hAnsi="Times New Roman" w:cs="Times New Roman"/>
          <w:sz w:val="30"/>
          <w:szCs w:val="30"/>
          <w:lang w:val="en-US"/>
        </w:rPr>
        <w:t>Ekish oldidan nihollar ildiz</w:t>
      </w:r>
      <w:r w:rsidRPr="00547E62">
        <w:rPr>
          <w:rFonts w:ascii="Times New Roman" w:hAnsi="Times New Roman" w:cs="Times New Roman"/>
          <w:sz w:val="30"/>
          <w:szCs w:val="30"/>
          <w:lang w:val="uz-Cyrl-UZ"/>
        </w:rPr>
        <w:t xml:space="preserve"> tizimi</w:t>
      </w:r>
      <w:r w:rsidRPr="00547E62">
        <w:rPr>
          <w:rFonts w:ascii="Times New Roman" w:hAnsi="Times New Roman" w:cs="Times New Roman"/>
          <w:sz w:val="30"/>
          <w:szCs w:val="30"/>
          <w:lang w:val="en-US"/>
        </w:rPr>
        <w:t xml:space="preserve"> uzunligi 25sm</w:t>
      </w:r>
      <w:r w:rsidRPr="00547E62">
        <w:rPr>
          <w:rFonts w:ascii="Times New Roman" w:hAnsi="Times New Roman" w:cs="Times New Roman"/>
          <w:sz w:val="30"/>
          <w:szCs w:val="30"/>
          <w:lang w:val="uz-Cyrl-UZ"/>
        </w:rPr>
        <w:t>.</w:t>
      </w:r>
      <w:r w:rsidRPr="00547E62">
        <w:rPr>
          <w:rFonts w:ascii="Times New Roman" w:hAnsi="Times New Roman" w:cs="Times New Roman"/>
          <w:sz w:val="30"/>
          <w:szCs w:val="30"/>
          <w:lang w:val="en-US"/>
        </w:rPr>
        <w:t xml:space="preserve"> dan kam bo‘lmasligi lozim.</w:t>
      </w:r>
    </w:p>
    <w:p w14:paraId="4CFCB490" w14:textId="77777777" w:rsidR="005E1910" w:rsidRPr="00547E62" w:rsidRDefault="005E19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Ekishga tayyorlangan nihollar chuqurlarda saqlanishi kerak. Vaqti-vaqti bilan ko‘milgan nihollarga suv sepib turish zarur. Ko‘chatlarni esa ildiz bo‘g‘</w:t>
      </w:r>
      <w:r w:rsidRPr="00547E62">
        <w:rPr>
          <w:rFonts w:ascii="Times New Roman" w:hAnsi="Times New Roman" w:cs="Times New Roman"/>
          <w:sz w:val="30"/>
          <w:szCs w:val="30"/>
          <w:lang w:val="uz-Cyrl-UZ"/>
        </w:rPr>
        <w:t>z</w:t>
      </w:r>
      <w:r w:rsidRPr="00547E62">
        <w:rPr>
          <w:rFonts w:ascii="Times New Roman" w:hAnsi="Times New Roman" w:cs="Times New Roman"/>
          <w:sz w:val="30"/>
          <w:szCs w:val="30"/>
          <w:lang w:val="en-US"/>
        </w:rPr>
        <w:t>idan 2-</w:t>
      </w:r>
      <w:smartTag w:uri="urn:schemas-microsoft-com:office:smarttags" w:element="metricconverter">
        <w:smartTagPr>
          <w:attr w:name="ProductID" w:val="3 см"/>
        </w:smartTagPr>
        <w:r w:rsidRPr="00547E62">
          <w:rPr>
            <w:rFonts w:ascii="Times New Roman" w:hAnsi="Times New Roman" w:cs="Times New Roman"/>
            <w:sz w:val="30"/>
            <w:szCs w:val="30"/>
            <w:lang w:val="en-US"/>
          </w:rPr>
          <w:t>3 sm</w:t>
        </w:r>
      </w:smartTag>
      <w:r w:rsidRPr="00547E62">
        <w:rPr>
          <w:rFonts w:ascii="Times New Roman" w:hAnsi="Times New Roman" w:cs="Times New Roman"/>
          <w:sz w:val="30"/>
          <w:szCs w:val="30"/>
          <w:lang w:val="en-US"/>
        </w:rPr>
        <w:t xml:space="preserve"> chuqurroq ekish kerak.</w:t>
      </w:r>
      <w:r w:rsidR="00853A00"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K</w:t>
      </w:r>
      <w:r w:rsidRPr="00547E62">
        <w:rPr>
          <w:rFonts w:ascii="Times New Roman" w:hAnsi="Times New Roman" w:cs="Times New Roman"/>
          <w:sz w:val="30"/>
          <w:szCs w:val="30"/>
          <w:lang w:val="en-US"/>
        </w:rPr>
        <w:t>o‘chat bo‘limi</w:t>
      </w:r>
      <w:r w:rsidRPr="00547E62">
        <w:rPr>
          <w:rFonts w:ascii="Times New Roman" w:hAnsi="Times New Roman" w:cs="Times New Roman"/>
          <w:sz w:val="30"/>
          <w:szCs w:val="30"/>
          <w:lang w:val="uz-Cyrl-UZ"/>
        </w:rPr>
        <w:t>da</w:t>
      </w:r>
      <w:r w:rsidRPr="00547E62">
        <w:rPr>
          <w:rFonts w:ascii="Times New Roman" w:hAnsi="Times New Roman" w:cs="Times New Roman"/>
          <w:sz w:val="30"/>
          <w:szCs w:val="30"/>
          <w:lang w:val="en-US"/>
        </w:rPr>
        <w:t xml:space="preserve"> </w:t>
      </w:r>
      <w:r w:rsidRPr="00547E62">
        <w:rPr>
          <w:rFonts w:ascii="Times New Roman" w:hAnsi="Times New Roman" w:cs="Times New Roman"/>
          <w:sz w:val="30"/>
          <w:szCs w:val="30"/>
          <w:lang w:val="uz-Cyrl-UZ"/>
        </w:rPr>
        <w:t xml:space="preserve">chinor </w:t>
      </w:r>
      <w:r w:rsidRPr="00547E62">
        <w:rPr>
          <w:rFonts w:ascii="Times New Roman" w:hAnsi="Times New Roman" w:cs="Times New Roman"/>
          <w:sz w:val="30"/>
          <w:szCs w:val="30"/>
          <w:lang w:val="en-US"/>
        </w:rPr>
        <w:t>ko‘chatlar</w:t>
      </w:r>
      <w:r w:rsidRPr="00547E62">
        <w:rPr>
          <w:rFonts w:ascii="Times New Roman" w:hAnsi="Times New Roman" w:cs="Times New Roman"/>
          <w:sz w:val="30"/>
          <w:szCs w:val="30"/>
          <w:lang w:val="uz-Cyrl-UZ"/>
        </w:rPr>
        <w:t>i</w:t>
      </w:r>
      <w:r w:rsidRPr="00547E62">
        <w:rPr>
          <w:rFonts w:ascii="Times New Roman" w:hAnsi="Times New Roman" w:cs="Times New Roman"/>
          <w:sz w:val="30"/>
          <w:szCs w:val="30"/>
          <w:lang w:val="en-US"/>
        </w:rPr>
        <w:t xml:space="preserve"> </w:t>
      </w:r>
      <w:r w:rsidRPr="00547E62">
        <w:rPr>
          <w:rFonts w:ascii="Times New Roman" w:hAnsi="Times New Roman" w:cs="Times New Roman"/>
          <w:sz w:val="30"/>
          <w:szCs w:val="30"/>
          <w:lang w:val="uz-Cyrl-UZ"/>
        </w:rPr>
        <w:t>2-3</w:t>
      </w:r>
      <w:r w:rsidRPr="00547E62">
        <w:rPr>
          <w:rFonts w:ascii="Times New Roman" w:hAnsi="Times New Roman" w:cs="Times New Roman"/>
          <w:sz w:val="30"/>
          <w:szCs w:val="30"/>
          <w:lang w:val="en-US"/>
        </w:rPr>
        <w:t xml:space="preserve"> yilgacha o‘stiriladi. </w:t>
      </w:r>
    </w:p>
    <w:p w14:paraId="15A7D0A8" w14:textId="77777777" w:rsidR="005E1910" w:rsidRPr="00547E62" w:rsidRDefault="005E1910" w:rsidP="00547E62">
      <w:pPr>
        <w:spacing w:after="0" w:line="240" w:lineRule="auto"/>
        <w:ind w:firstLine="454"/>
        <w:jc w:val="both"/>
        <w:rPr>
          <w:rFonts w:ascii="Times New Roman" w:hAnsi="Times New Roman" w:cs="Times New Roman"/>
          <w:sz w:val="30"/>
          <w:szCs w:val="30"/>
          <w:highlight w:val="yellow"/>
          <w:lang w:val="uz-Cyrl-UZ"/>
        </w:rPr>
      </w:pPr>
    </w:p>
    <w:p w14:paraId="61FC766D" w14:textId="77777777" w:rsidR="005E1910" w:rsidRPr="00A365CC" w:rsidRDefault="005E1910" w:rsidP="00A365CC">
      <w:pPr>
        <w:spacing w:after="0" w:line="240" w:lineRule="auto"/>
        <w:jc w:val="center"/>
        <w:rPr>
          <w:rFonts w:ascii="Times New Roman" w:hAnsi="Times New Roman" w:cs="Times New Roman"/>
          <w:sz w:val="24"/>
          <w:szCs w:val="24"/>
          <w:lang w:val="uz-Cyrl-UZ"/>
        </w:rPr>
      </w:pPr>
      <w:r w:rsidRPr="00A365CC">
        <w:rPr>
          <w:rFonts w:ascii="Times New Roman" w:hAnsi="Times New Roman" w:cs="Times New Roman"/>
          <w:noProof/>
          <w:sz w:val="24"/>
          <w:szCs w:val="24"/>
        </w:rPr>
        <w:lastRenderedPageBreak/>
        <w:drawing>
          <wp:inline distT="0" distB="0" distL="0" distR="0" wp14:anchorId="41B79BE9" wp14:editId="3BE50253">
            <wp:extent cx="4970638" cy="3526445"/>
            <wp:effectExtent l="19050" t="0" r="1412" b="0"/>
            <wp:docPr id="64" name="Рисунок 64" descr="prodam-derevya-i-kustarniki-posadochnyy-material-sazhency-dlya-gorodskogo-ozeleneniya-i-individualnyh-uchastkov-ot-kompanii-sadpro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rodam-derevya-i-kustarniki-posadochnyy-material-sazhency-dlya-gorodskogo-ozeleneniya-i-individualnyh-uchastkov-ot-kompanii-sadproekt"/>
                    <pic:cNvPicPr>
                      <a:picLocks noChangeAspect="1" noChangeArrowheads="1"/>
                    </pic:cNvPicPr>
                  </pic:nvPicPr>
                  <pic:blipFill>
                    <a:blip r:embed="rId41"/>
                    <a:srcRect/>
                    <a:stretch>
                      <a:fillRect/>
                    </a:stretch>
                  </pic:blipFill>
                  <pic:spPr bwMode="auto">
                    <a:xfrm>
                      <a:off x="0" y="0"/>
                      <a:ext cx="4976020" cy="3530263"/>
                    </a:xfrm>
                    <a:prstGeom prst="rect">
                      <a:avLst/>
                    </a:prstGeom>
                    <a:noFill/>
                    <a:ln w="9525">
                      <a:noFill/>
                      <a:miter lim="800000"/>
                      <a:headEnd/>
                      <a:tailEnd/>
                    </a:ln>
                  </pic:spPr>
                </pic:pic>
              </a:graphicData>
            </a:graphic>
          </wp:inline>
        </w:drawing>
      </w:r>
    </w:p>
    <w:p w14:paraId="2D5812AF" w14:textId="1F085B9D" w:rsidR="005E1910" w:rsidRPr="00A365CC" w:rsidRDefault="00A247A1" w:rsidP="00A365CC">
      <w:pPr>
        <w:spacing w:after="0" w:line="240" w:lineRule="auto"/>
        <w:jc w:val="center"/>
        <w:rPr>
          <w:rFonts w:ascii="Times New Roman" w:hAnsi="Times New Roman" w:cs="Times New Roman"/>
          <w:b/>
          <w:sz w:val="24"/>
          <w:szCs w:val="24"/>
          <w:lang w:val="uz-Cyrl-UZ"/>
        </w:rPr>
      </w:pPr>
      <w:r w:rsidRPr="00A365CC">
        <w:rPr>
          <w:rFonts w:ascii="Times New Roman" w:hAnsi="Times New Roman" w:cs="Times New Roman"/>
          <w:b/>
          <w:sz w:val="24"/>
          <w:szCs w:val="24"/>
          <w:lang w:val="uz-Cyrl-UZ"/>
        </w:rPr>
        <w:t>3</w:t>
      </w:r>
      <w:r w:rsidR="00A365CC">
        <w:rPr>
          <w:rFonts w:ascii="Times New Roman" w:hAnsi="Times New Roman" w:cs="Times New Roman"/>
          <w:b/>
          <w:sz w:val="24"/>
          <w:szCs w:val="24"/>
          <w:lang w:val="en-US"/>
        </w:rPr>
        <w:t>2</w:t>
      </w:r>
      <w:r w:rsidR="005E1910" w:rsidRPr="00A365CC">
        <w:rPr>
          <w:rFonts w:ascii="Times New Roman" w:hAnsi="Times New Roman" w:cs="Times New Roman"/>
          <w:b/>
          <w:sz w:val="24"/>
          <w:szCs w:val="24"/>
          <w:lang w:val="uz-Cyrl-UZ"/>
        </w:rPr>
        <w:t>-rasm. Ko‘kalamzorlashtirish uchun chinorning  shtambli ko‘chatlar</w:t>
      </w:r>
    </w:p>
    <w:p w14:paraId="7D8B4088" w14:textId="77777777" w:rsidR="00A365CC" w:rsidRDefault="00A365CC" w:rsidP="00547E62">
      <w:pPr>
        <w:spacing w:after="0" w:line="240" w:lineRule="auto"/>
        <w:ind w:firstLine="454"/>
        <w:jc w:val="both"/>
        <w:rPr>
          <w:rFonts w:ascii="Times New Roman" w:hAnsi="Times New Roman" w:cs="Times New Roman"/>
          <w:b/>
          <w:bCs/>
          <w:sz w:val="30"/>
          <w:szCs w:val="30"/>
          <w:lang w:val="uz-Cyrl-UZ"/>
        </w:rPr>
      </w:pPr>
    </w:p>
    <w:p w14:paraId="26D18A4F" w14:textId="6237ACFF" w:rsidR="005E1910" w:rsidRPr="00547E62" w:rsidRDefault="005E191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Chinor  ko‘chatzorlarida quyidagi s</w:t>
      </w:r>
      <w:r w:rsidR="00BB3841" w:rsidRPr="00547E62">
        <w:rPr>
          <w:rFonts w:ascii="Times New Roman" w:hAnsi="Times New Roman" w:cs="Times New Roman"/>
          <w:sz w:val="30"/>
          <w:szCs w:val="30"/>
          <w:lang w:val="uz-Cyrl-UZ"/>
        </w:rPr>
        <w:t>u</w:t>
      </w:r>
      <w:r w:rsidRPr="00547E62">
        <w:rPr>
          <w:rFonts w:ascii="Times New Roman" w:hAnsi="Times New Roman" w:cs="Times New Roman"/>
          <w:sz w:val="30"/>
          <w:szCs w:val="30"/>
          <w:lang w:val="uz-Cyrl-UZ"/>
        </w:rPr>
        <w:t>g‘orish turlari qo‘llaniladi:</w:t>
      </w:r>
    </w:p>
    <w:p w14:paraId="4FB3BE28" w14:textId="77777777" w:rsidR="005E1910" w:rsidRPr="00547E62" w:rsidRDefault="005E19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1. Yerni haydashdan oldin sug‘orish (shudgor qilish uchun tuproqni yumshatish maqsadida).</w:t>
      </w:r>
    </w:p>
    <w:p w14:paraId="3D92ECFB" w14:textId="77777777" w:rsidR="005E1910" w:rsidRPr="00547E62" w:rsidRDefault="005E19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 Zaxira sug‘orish – qishki-kuzgi davrda yerdagi namlikni oshirish, uning uzoq vaqt saqlanishini ta’minlash uchun.</w:t>
      </w:r>
    </w:p>
    <w:p w14:paraId="489A3AF7" w14:textId="77777777" w:rsidR="005E1910" w:rsidRPr="00547E62" w:rsidRDefault="005E19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3. Urug‘ ekishdan oldin – tuproq namligini oshirish uchun.</w:t>
      </w:r>
    </w:p>
    <w:p w14:paraId="5FD4F124" w14:textId="77777777" w:rsidR="005E1910" w:rsidRPr="00547E62" w:rsidRDefault="005E191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4. Vegetasion – o‘simlikning o‘sishi va rivojlanishini tezlashtish uchun.</w:t>
      </w:r>
    </w:p>
    <w:p w14:paraId="0733E300" w14:textId="77777777" w:rsidR="005E1910" w:rsidRPr="00547E62" w:rsidRDefault="005E1910" w:rsidP="00547E62">
      <w:pPr>
        <w:pStyle w:val="21"/>
        <w:spacing w:after="0" w:line="240" w:lineRule="auto"/>
        <w:ind w:left="0"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Bir yillik o‘stirish bo‘limida vegetasiya davrida ikkinchi va uchinchi yillari 8-10 marta sug‘oriladi. Tuproq sharoitiga qarab sog‘orish me’yori 800 (oddiy kulrang), 600 (o‘tloqi-botqoqli tuproq), 500-400 kub m/ga (shag‘alli och kulrang tuproqlar)</w:t>
      </w:r>
      <w:r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en-US"/>
        </w:rPr>
        <w:t>ni tashkil qiladi.</w:t>
      </w:r>
    </w:p>
    <w:p w14:paraId="6C982035" w14:textId="77777777" w:rsidR="00FA04A3" w:rsidRPr="00547E62" w:rsidRDefault="005E1910"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Keyingi yillari </w:t>
      </w:r>
      <w:r w:rsidRPr="00547E62">
        <w:rPr>
          <w:rFonts w:ascii="Times New Roman" w:hAnsi="Times New Roman" w:cs="Times New Roman"/>
          <w:sz w:val="30"/>
          <w:szCs w:val="30"/>
          <w:lang w:val="en-US"/>
        </w:rPr>
        <w:t xml:space="preserve"> o‘stirish bo‘limlarida sug‘orish me’yorlari</w:t>
      </w:r>
      <w:r w:rsidRPr="00547E62">
        <w:rPr>
          <w:rFonts w:ascii="Times New Roman" w:hAnsi="Times New Roman" w:cs="Times New Roman"/>
          <w:sz w:val="30"/>
          <w:szCs w:val="30"/>
          <w:lang w:val="uz-Cyrl-UZ"/>
        </w:rPr>
        <w:t xml:space="preserve"> o‘simlik holatiga qarab </w:t>
      </w:r>
      <w:r w:rsidRPr="00547E62">
        <w:rPr>
          <w:rFonts w:ascii="Times New Roman" w:hAnsi="Times New Roman" w:cs="Times New Roman"/>
          <w:sz w:val="30"/>
          <w:szCs w:val="30"/>
          <w:lang w:val="en-US"/>
        </w:rPr>
        <w:t xml:space="preserve"> 5-6 marotabani tashkil qiladi. Qatorlar orasini kul</w:t>
      </w:r>
      <w:r w:rsidRPr="00547E62">
        <w:rPr>
          <w:rFonts w:ascii="Times New Roman" w:hAnsi="Times New Roman" w:cs="Times New Roman"/>
          <w:sz w:val="30"/>
          <w:szCs w:val="30"/>
          <w:lang w:val="uz-Cyrl-UZ"/>
        </w:rPr>
        <w:t>ь</w:t>
      </w:r>
      <w:r w:rsidRPr="00547E62">
        <w:rPr>
          <w:rFonts w:ascii="Times New Roman" w:hAnsi="Times New Roman" w:cs="Times New Roman"/>
          <w:sz w:val="30"/>
          <w:szCs w:val="30"/>
          <w:lang w:val="en-US"/>
        </w:rPr>
        <w:t>tivasiya qilish ariqlaridagi tuproqni yumshatish</w:t>
      </w:r>
    </w:p>
    <w:p w14:paraId="23188DB6" w14:textId="77777777" w:rsidR="008D3548" w:rsidRPr="00547E62" w:rsidRDefault="00FA04A3" w:rsidP="00547E62">
      <w:pPr>
        <w:pStyle w:val="21"/>
        <w:spacing w:after="0" w:line="240" w:lineRule="auto"/>
        <w:ind w:left="0" w:firstLine="454"/>
        <w:jc w:val="both"/>
        <w:rPr>
          <w:rFonts w:ascii="Times New Roman" w:hAnsi="Times New Roman" w:cs="Times New Roman"/>
          <w:bCs/>
          <w:iCs/>
          <w:sz w:val="30"/>
          <w:szCs w:val="30"/>
          <w:lang w:val="uz-Cyrl-UZ"/>
        </w:rPr>
      </w:pPr>
      <w:r w:rsidRPr="00547E62">
        <w:rPr>
          <w:rFonts w:ascii="Times New Roman" w:hAnsi="Times New Roman" w:cs="Times New Roman"/>
          <w:b/>
          <w:bCs/>
          <w:iCs/>
          <w:sz w:val="30"/>
          <w:szCs w:val="30"/>
          <w:lang w:val="uz-Cyrl-UZ"/>
        </w:rPr>
        <w:t xml:space="preserve">Sada qayrag‘och </w:t>
      </w:r>
      <w:r w:rsidRPr="00547E62">
        <w:rPr>
          <w:rFonts w:ascii="Times New Roman" w:hAnsi="Times New Roman" w:cs="Times New Roman"/>
          <w:b/>
          <w:bCs/>
          <w:i/>
          <w:iCs/>
          <w:sz w:val="30"/>
          <w:szCs w:val="30"/>
          <w:lang w:val="uz-Cyrl-UZ"/>
        </w:rPr>
        <w:t>(Ulmus densa).</w:t>
      </w:r>
      <w:r w:rsidR="00BB3841" w:rsidRPr="00547E62">
        <w:rPr>
          <w:rFonts w:ascii="Times New Roman" w:hAnsi="Times New Roman" w:cs="Times New Roman"/>
          <w:iCs/>
          <w:sz w:val="30"/>
          <w:szCs w:val="30"/>
          <w:lang w:val="uz-Cyrl-UZ"/>
        </w:rPr>
        <w:t xml:space="preserve"> Bu </w:t>
      </w:r>
      <w:r w:rsidRPr="00547E62">
        <w:rPr>
          <w:rFonts w:ascii="Times New Roman" w:hAnsi="Times New Roman" w:cs="Times New Roman"/>
          <w:iCs/>
          <w:sz w:val="30"/>
          <w:szCs w:val="30"/>
          <w:lang w:val="uz-Cyrl-UZ"/>
        </w:rPr>
        <w:t>manzarali va keng tarqalgan qayrag‘och turi sharsimon zich shox-shabbasiga egamanzarali</w:t>
      </w:r>
      <w:r w:rsidRPr="00547E62">
        <w:rPr>
          <w:rFonts w:ascii="Times New Roman" w:hAnsi="Times New Roman" w:cs="Times New Roman"/>
          <w:bCs/>
          <w:iCs/>
          <w:sz w:val="30"/>
          <w:szCs w:val="30"/>
          <w:lang w:val="uz-Cyrl-UZ"/>
        </w:rPr>
        <w:t xml:space="preserve"> daraxt, shox-shabbasi keng, qalin piramida shaklida, po‘stlog‘i yorilgan qora rangda, barglari qalin, cho‘zinchoq, tuxumsimon, cheti ikki qator tishchali. Balandligi 12-14 metrga yetadi. </w:t>
      </w:r>
    </w:p>
    <w:p w14:paraId="00014DB9" w14:textId="77777777" w:rsidR="00FA04A3" w:rsidRPr="00A365CC" w:rsidRDefault="00FA04A3" w:rsidP="00A365CC">
      <w:pPr>
        <w:spacing w:after="0" w:line="240" w:lineRule="auto"/>
        <w:jc w:val="center"/>
        <w:rPr>
          <w:rFonts w:ascii="Times New Roman" w:hAnsi="Times New Roman" w:cs="Times New Roman"/>
          <w:sz w:val="24"/>
          <w:szCs w:val="24"/>
          <w:lang w:val="uz-Cyrl-UZ"/>
        </w:rPr>
      </w:pPr>
      <w:r w:rsidRPr="00A365CC">
        <w:rPr>
          <w:rFonts w:ascii="Times New Roman" w:hAnsi="Times New Roman" w:cs="Times New Roman"/>
          <w:noProof/>
          <w:sz w:val="24"/>
          <w:szCs w:val="24"/>
        </w:rPr>
        <w:lastRenderedPageBreak/>
        <w:drawing>
          <wp:inline distT="0" distB="0" distL="0" distR="0" wp14:anchorId="5B970B55" wp14:editId="4C9AAC45">
            <wp:extent cx="4178300" cy="3509682"/>
            <wp:effectExtent l="0" t="0" r="0" b="0"/>
            <wp:docPr id="2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2"/>
                    <a:srcRect/>
                    <a:stretch>
                      <a:fillRect/>
                    </a:stretch>
                  </pic:blipFill>
                  <pic:spPr bwMode="auto">
                    <a:xfrm>
                      <a:off x="0" y="0"/>
                      <a:ext cx="4190693" cy="3520092"/>
                    </a:xfrm>
                    <a:prstGeom prst="rect">
                      <a:avLst/>
                    </a:prstGeom>
                    <a:noFill/>
                    <a:ln w="9525">
                      <a:noFill/>
                      <a:miter lim="800000"/>
                      <a:headEnd/>
                      <a:tailEnd/>
                    </a:ln>
                  </pic:spPr>
                </pic:pic>
              </a:graphicData>
            </a:graphic>
          </wp:inline>
        </w:drawing>
      </w:r>
    </w:p>
    <w:p w14:paraId="4D0F5413" w14:textId="1CEBB394" w:rsidR="00FA04A3" w:rsidRPr="00A365CC" w:rsidRDefault="00A365CC" w:rsidP="00A365CC">
      <w:pPr>
        <w:pStyle w:val="2"/>
        <w:ind w:firstLine="0"/>
        <w:rPr>
          <w:rFonts w:ascii="Times New Roman" w:hAnsi="Times New Roman"/>
          <w:i/>
          <w:iCs/>
          <w:sz w:val="24"/>
        </w:rPr>
      </w:pPr>
      <w:r w:rsidRPr="00A365CC">
        <w:rPr>
          <w:rFonts w:ascii="Times New Roman" w:hAnsi="Times New Roman"/>
          <w:b/>
          <w:iCs/>
          <w:sz w:val="24"/>
          <w:lang w:val="en-US"/>
        </w:rPr>
        <w:t>33</w:t>
      </w:r>
      <w:r w:rsidR="00FA04A3" w:rsidRPr="00A365CC">
        <w:rPr>
          <w:rFonts w:ascii="Times New Roman" w:hAnsi="Times New Roman"/>
          <w:b/>
          <w:iCs/>
          <w:sz w:val="24"/>
        </w:rPr>
        <w:t xml:space="preserve">-rasm. Sada qayrag‘och </w:t>
      </w:r>
      <w:r w:rsidR="00FA04A3" w:rsidRPr="00A365CC">
        <w:rPr>
          <w:rFonts w:ascii="Times New Roman" w:hAnsi="Times New Roman"/>
          <w:b/>
          <w:i/>
          <w:iCs/>
          <w:sz w:val="24"/>
        </w:rPr>
        <w:t>(Ulmus densa</w:t>
      </w:r>
      <w:r w:rsidR="00FA04A3" w:rsidRPr="00A365CC">
        <w:rPr>
          <w:rFonts w:ascii="Times New Roman" w:hAnsi="Times New Roman"/>
          <w:i/>
          <w:iCs/>
          <w:sz w:val="24"/>
        </w:rPr>
        <w:t>).</w:t>
      </w:r>
    </w:p>
    <w:p w14:paraId="60193AA3" w14:textId="77777777" w:rsidR="0029513B" w:rsidRPr="00547E62" w:rsidRDefault="0029513B" w:rsidP="00547E62">
      <w:pPr>
        <w:spacing w:after="0" w:line="240" w:lineRule="auto"/>
        <w:ind w:firstLine="454"/>
        <w:rPr>
          <w:rFonts w:ascii="Times New Roman" w:hAnsi="Times New Roman" w:cs="Times New Roman"/>
          <w:sz w:val="30"/>
          <w:szCs w:val="30"/>
          <w:lang w:val="uz-Cyrl-UZ"/>
        </w:rPr>
      </w:pPr>
    </w:p>
    <w:p w14:paraId="42EB6FD5" w14:textId="77777777" w:rsidR="002F31A3" w:rsidRPr="00547E62" w:rsidRDefault="002F31A3" w:rsidP="00547E62">
      <w:pPr>
        <w:pStyle w:val="21"/>
        <w:spacing w:after="0" w:line="240" w:lineRule="auto"/>
        <w:ind w:left="0" w:firstLine="454"/>
        <w:jc w:val="both"/>
        <w:rPr>
          <w:rFonts w:ascii="Times New Roman" w:hAnsi="Times New Roman" w:cs="Times New Roman"/>
          <w:bCs/>
          <w:iCs/>
          <w:sz w:val="30"/>
          <w:szCs w:val="30"/>
          <w:lang w:val="uz-Cyrl-UZ"/>
        </w:rPr>
      </w:pPr>
      <w:r w:rsidRPr="00547E62">
        <w:rPr>
          <w:rFonts w:ascii="Times New Roman" w:hAnsi="Times New Roman" w:cs="Times New Roman"/>
          <w:bCs/>
          <w:iCs/>
          <w:sz w:val="30"/>
          <w:szCs w:val="30"/>
          <w:lang w:val="uz-Cyrl-UZ"/>
        </w:rPr>
        <w:t xml:space="preserve">Bu qayrag‘och Markaziy Osiyoda tog‘ daryolari vodiysida o‘sadi. U qadimdan aholi yashash joylarini ko‘kalamzorlashtirishda keng ekilib kelingan. bog‘larda katta ariqlar bo‘yida ekiladi. </w:t>
      </w:r>
    </w:p>
    <w:p w14:paraId="5D2E1871" w14:textId="77777777" w:rsidR="002F31A3" w:rsidRPr="00547E62" w:rsidRDefault="002F31A3"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O‘zbekistonda tarqalgan qayrag‘ochlarning urug‘lari may oyida pishib yetiladi. Urug‘larni terish may oxirlarida amalga oshiriladi.  </w:t>
      </w:r>
      <w:r w:rsidRPr="00547E62">
        <w:rPr>
          <w:rFonts w:ascii="Times New Roman" w:hAnsi="Times New Roman" w:cs="Times New Roman"/>
          <w:bCs/>
          <w:sz w:val="30"/>
          <w:szCs w:val="30"/>
          <w:lang w:val="uz-Cyrl-UZ"/>
        </w:rPr>
        <w:t xml:space="preserve">Qayrag‘och </w:t>
      </w:r>
      <w:r w:rsidRPr="00547E62">
        <w:rPr>
          <w:rFonts w:ascii="Times New Roman" w:hAnsi="Times New Roman" w:cs="Times New Roman"/>
          <w:sz w:val="30"/>
          <w:szCs w:val="30"/>
          <w:lang w:val="uz-Cyrl-UZ"/>
        </w:rPr>
        <w:t xml:space="preserve">urug‘lari bir necha oydan so‘ng unish qobiliyatini yo‘qotadi, shu sababli urug‘ ekish ishlari ular terilgandan so‘ng darhol may-iyun oylarida amalga oshiriladi. Ekishda asosan qanotsizlantirilgan urug‘lardan foydalaniladi.  </w:t>
      </w:r>
    </w:p>
    <w:p w14:paraId="4C6C8DA1" w14:textId="77777777" w:rsidR="0029513B" w:rsidRPr="00547E62" w:rsidRDefault="002F31A3"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w:t>
      </w:r>
      <w:r w:rsidR="0029513B" w:rsidRPr="00547E62">
        <w:rPr>
          <w:rFonts w:ascii="Times New Roman" w:hAnsi="Times New Roman" w:cs="Times New Roman"/>
          <w:sz w:val="30"/>
          <w:szCs w:val="30"/>
          <w:lang w:val="uz-Cyrl-UZ"/>
        </w:rPr>
        <w:t xml:space="preserve">Urug‘lar namlik yetarli bo‘lgan holda oson unib chiqadi, ularni ekish oldi tayyorlashga ehtiyoj yo‘q. Agarda imkoniyati bo‘lsa, urug‘ unishini tezlashtirish maqsadida ularni ekish oldidan nam qum bilan aralashtirib ekilsa ularni tezroq va qiyg‘os unib chiqadi.  </w:t>
      </w:r>
    </w:p>
    <w:p w14:paraId="7B822683" w14:textId="77777777" w:rsidR="00FA04A3" w:rsidRPr="00547E62" w:rsidRDefault="00BB3841"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100</w:t>
      </w:r>
      <w:r w:rsidR="00764807" w:rsidRPr="00547E62">
        <w:rPr>
          <w:rFonts w:ascii="Times New Roman" w:hAnsi="Times New Roman" w:cs="Times New Roman"/>
          <w:sz w:val="30"/>
          <w:szCs w:val="30"/>
          <w:lang w:val="uz-Cyrl-UZ"/>
        </w:rPr>
        <w:t>0</w:t>
      </w:r>
      <w:r w:rsidRPr="00547E62">
        <w:rPr>
          <w:rFonts w:ascii="Times New Roman" w:hAnsi="Times New Roman" w:cs="Times New Roman"/>
          <w:sz w:val="30"/>
          <w:szCs w:val="30"/>
          <w:lang w:val="uz-Cyrl-UZ"/>
        </w:rPr>
        <w:t xml:space="preserve"> dona urug‘lar og‘irligi 5,6 grammdan 7,4 grammgacha keladi.  Agar qayrag‘och urug‘lari yog‘och yashiklarda va kanop qoplarda saqlansa kuzgacha  unish qobiliyatini saqlab saqlanadi.</w:t>
      </w:r>
      <w:r w:rsidR="00764807" w:rsidRPr="00547E62">
        <w:rPr>
          <w:rFonts w:ascii="Times New Roman" w:hAnsi="Times New Roman" w:cs="Times New Roman"/>
          <w:sz w:val="30"/>
          <w:szCs w:val="30"/>
          <w:lang w:val="uz-Cyrl-UZ"/>
        </w:rPr>
        <w:t xml:space="preserve"> </w:t>
      </w:r>
      <w:r w:rsidR="00FA04A3" w:rsidRPr="00547E62">
        <w:rPr>
          <w:rFonts w:ascii="Times New Roman" w:hAnsi="Times New Roman" w:cs="Times New Roman"/>
          <w:sz w:val="30"/>
          <w:szCs w:val="30"/>
          <w:lang w:val="uz-Cyrl-UZ"/>
        </w:rPr>
        <w:t>Urug‘lar balandligi 12-15 sm balandlikdagi egatlarga ekiladi va mulchalanadi. Urug‘ ekish me’yori 4-5 gramm/pog metr. Urug‘ ekish chuqurligi 0,5-1 sm. Urug‘lar unish davrida egatlar doimo nam holda ushlanishi lozim. Agarda urug‘ko‘chatlar qiyg‘os unib chiqsa, ularni  1 yoshlik vaqtida 3-4 ta barglari mavjudligida pikirovka qilinadi.</w:t>
      </w:r>
    </w:p>
    <w:p w14:paraId="4B0C654D" w14:textId="77777777" w:rsidR="00FA04A3" w:rsidRPr="00547E62" w:rsidRDefault="00FA04A3"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Barcha qayrag‘och turlari ildiz qalamchasidan yaxshi ko‘payadi.  Ildiz qalamchalari mart-aprel boshlarida ekishdan avval tayyorlanadi. Ekishni </w:t>
      </w:r>
      <w:r w:rsidRPr="00547E62">
        <w:rPr>
          <w:rFonts w:ascii="Times New Roman" w:hAnsi="Times New Roman" w:cs="Times New Roman"/>
          <w:sz w:val="30"/>
          <w:szCs w:val="30"/>
          <w:lang w:val="uz-Cyrl-UZ"/>
        </w:rPr>
        <w:lastRenderedPageBreak/>
        <w:t xml:space="preserve">imkoniyati bo‘lmasa ildiz qalamchalari nam tuproqqa vaqtincha ko‘mib qo‘yiladi.  Qalamchalar uzunligi 10-12 sm, diametri 0,5-2 sm bo‘lishi lozim. Qalamchalar egatda bir-biridan 10 sm masofada (egatlar orasi 70-80 sm) ekiladi bunda 1 gektarga 140 ming dona qalamcha sarflanadi. Qalamchalar zaxlatib sug‘oriladi. </w:t>
      </w:r>
    </w:p>
    <w:p w14:paraId="35972299" w14:textId="77777777" w:rsidR="00D60520" w:rsidRPr="00547E62" w:rsidRDefault="00D6052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 xml:space="preserve">O‘tkir bargli zarang </w:t>
      </w:r>
      <w:r w:rsidRPr="00547E62">
        <w:rPr>
          <w:rFonts w:ascii="Times New Roman" w:hAnsi="Times New Roman" w:cs="Times New Roman"/>
          <w:b/>
          <w:bCs/>
          <w:i/>
          <w:sz w:val="30"/>
          <w:szCs w:val="30"/>
          <w:lang w:val="uz-Cyrl-UZ"/>
        </w:rPr>
        <w:t>(Acer</w:t>
      </w:r>
      <w:r w:rsidR="008D3548" w:rsidRPr="00547E62">
        <w:rPr>
          <w:rFonts w:ascii="Times New Roman" w:hAnsi="Times New Roman" w:cs="Times New Roman"/>
          <w:b/>
          <w:bCs/>
          <w:i/>
          <w:sz w:val="30"/>
          <w:szCs w:val="30"/>
          <w:lang w:val="uz-Cyrl-UZ"/>
        </w:rPr>
        <w:t xml:space="preserve">  </w:t>
      </w:r>
      <w:r w:rsidRPr="00547E62">
        <w:rPr>
          <w:rFonts w:ascii="Times New Roman" w:hAnsi="Times New Roman" w:cs="Times New Roman"/>
          <w:b/>
          <w:bCs/>
          <w:i/>
          <w:sz w:val="30"/>
          <w:szCs w:val="30"/>
          <w:lang w:val="uz-Cyrl-UZ"/>
        </w:rPr>
        <w:t>platanoides</w:t>
      </w:r>
      <w:r w:rsidRPr="00547E62">
        <w:rPr>
          <w:rFonts w:ascii="Times New Roman" w:hAnsi="Times New Roman" w:cs="Times New Roman"/>
          <w:b/>
          <w:bCs/>
          <w:sz w:val="30"/>
          <w:szCs w:val="30"/>
          <w:lang w:val="uz-Cyrl-UZ"/>
        </w:rPr>
        <w:t xml:space="preserve">). </w:t>
      </w:r>
      <w:r w:rsidRPr="00547E62">
        <w:rPr>
          <w:rFonts w:ascii="Times New Roman" w:hAnsi="Times New Roman" w:cs="Times New Roman"/>
          <w:sz w:val="30"/>
          <w:szCs w:val="30"/>
          <w:lang w:val="uz-Cyrl-UZ"/>
        </w:rPr>
        <w:t>Balandligi 30 m ga yetadigan katta daraxt. Shox-shabbasi qalin, keng, yumaloq shaklda, barglari yirik panjali, o‘tkir uchli,besh bo‘lakli, bo‘laklarining uchi yumaloq-to‘mtoq. Bu zarang barg yozishdan oldin</w:t>
      </w:r>
      <w:r w:rsidRPr="00547E62">
        <w:rPr>
          <w:rFonts w:ascii="Times New Roman" w:hAnsi="Times New Roman" w:cs="Times New Roman"/>
          <w:b/>
          <w:bCs/>
          <w:sz w:val="30"/>
          <w:szCs w:val="30"/>
          <w:lang w:val="uz-Cyrl-UZ"/>
        </w:rPr>
        <w:t xml:space="preserve"> –</w:t>
      </w:r>
      <w:r w:rsidRPr="00547E62">
        <w:rPr>
          <w:rFonts w:ascii="Times New Roman" w:hAnsi="Times New Roman" w:cs="Times New Roman"/>
          <w:sz w:val="30"/>
          <w:szCs w:val="30"/>
          <w:lang w:val="uz-Cyrl-UZ"/>
        </w:rPr>
        <w:t>aprel oyida gullaydi, gullari sariq-yashil, ayrim jinsli bo‘ladi.</w:t>
      </w:r>
    </w:p>
    <w:p w14:paraId="02172971" w14:textId="77777777" w:rsidR="00D60520" w:rsidRPr="00547E62" w:rsidRDefault="00D6052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Mevasi sentyabr oyida yetiladi va uzoq vaqt daraxtda saqlanadi. </w:t>
      </w:r>
      <w:r w:rsidRPr="00547E62">
        <w:rPr>
          <w:rFonts w:ascii="Times New Roman" w:hAnsi="Times New Roman" w:cs="Times New Roman"/>
          <w:sz w:val="30"/>
          <w:szCs w:val="30"/>
          <w:lang w:val="en-US"/>
        </w:rPr>
        <w:t xml:space="preserve">Urug‘i yirik, yassi tuzilgan, qanotchalari bor. </w:t>
      </w:r>
      <w:r w:rsidR="00764807" w:rsidRPr="00547E62">
        <w:rPr>
          <w:rFonts w:ascii="Times New Roman" w:hAnsi="Times New Roman" w:cs="Times New Roman"/>
          <w:sz w:val="30"/>
          <w:szCs w:val="30"/>
          <w:lang w:val="uz-Cyrl-UZ"/>
        </w:rPr>
        <w:t>Urug‘ xomashyosidan toza urug‘lar chiqishi 75%. 1000 dona urug‘lari og‘irligi 96-180 grammgacha keladi. (o‘rtacha 126 g.). Urug‘lari 2-3 yil davomida unish qobiliyatini saqlab qoladi.  Urug‘lari kuzda quruq xolda ekiladi. Agar kuzda xavo quruq kelsa egatlar zaxlatib sug‘oriladi.  Bahorda ekish uning urug‘lari kamida 2,5 oy mobaynida stratifikasiya qilinishi kerak.  Ekish me’yori 10 g/pog.m. Ekish chuqurligi 4-5 sm.</w:t>
      </w:r>
      <w:r w:rsidRPr="00547E62">
        <w:rPr>
          <w:rFonts w:ascii="Times New Roman" w:hAnsi="Times New Roman" w:cs="Times New Roman"/>
          <w:sz w:val="30"/>
          <w:szCs w:val="30"/>
          <w:lang w:val="uz-Cyrl-UZ"/>
        </w:rPr>
        <w:t>Urug‘lari ekishdan avval 3 oy davomida stratifikasiya qilinadi, so‘ng ko‘chatzorga sepiladi. Tabiiy holda kuzda to‘kilgan urug‘lari erta bahorda unib chiqadi. O‘tkir bargli zarang yosh vaqtida tez o‘sadi, so‘ng o‘sishi sekinlashadi.</w:t>
      </w:r>
    </w:p>
    <w:p w14:paraId="4D9D9011" w14:textId="77777777" w:rsidR="008D3548" w:rsidRPr="00547E62" w:rsidRDefault="00D6052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t>Ildiz tizimi o‘q ildiz tipda bo‘ladi. Asosiy ildizi yerga chuqur kirmaydi, biroq baquvvat yon ildizlari nihoyatda sertarmoq bo‘ladi. Bu daraxt to‘nkasidan ko‘karadi, parxish yo‘li bilan ko‘payadi, u 150-200 yilgacha yashaydi..</w:t>
      </w:r>
    </w:p>
    <w:p w14:paraId="30ACC8FA" w14:textId="6706051A" w:rsidR="00D60520" w:rsidRPr="00A365CC" w:rsidRDefault="00D60520" w:rsidP="00A365CC">
      <w:pPr>
        <w:pStyle w:val="21"/>
        <w:spacing w:after="0" w:line="240" w:lineRule="auto"/>
        <w:ind w:left="0"/>
        <w:jc w:val="center"/>
        <w:rPr>
          <w:rFonts w:ascii="Times New Roman" w:hAnsi="Times New Roman" w:cs="Times New Roman"/>
          <w:sz w:val="24"/>
          <w:szCs w:val="24"/>
        </w:rPr>
      </w:pPr>
      <w:r w:rsidRPr="00A365CC">
        <w:rPr>
          <w:rFonts w:ascii="Times New Roman" w:hAnsi="Times New Roman" w:cs="Times New Roman"/>
          <w:noProof/>
          <w:sz w:val="24"/>
          <w:szCs w:val="24"/>
        </w:rPr>
        <w:drawing>
          <wp:inline distT="0" distB="0" distL="0" distR="0" wp14:anchorId="64CFBE96" wp14:editId="71B92D71">
            <wp:extent cx="5281930" cy="3114675"/>
            <wp:effectExtent l="0" t="0" r="0" b="9525"/>
            <wp:docPr id="66" name="Рисунок 1" descr="D:\Бердыев\Клён остролистный.jpg"/>
            <wp:cNvGraphicFramePr/>
            <a:graphic xmlns:a="http://schemas.openxmlformats.org/drawingml/2006/main">
              <a:graphicData uri="http://schemas.openxmlformats.org/drawingml/2006/picture">
                <pic:pic xmlns:pic="http://schemas.openxmlformats.org/drawingml/2006/picture">
                  <pic:nvPicPr>
                    <pic:cNvPr id="0" name="Picture 7" descr="D:\Бердыев\Клён остролистный.jpg"/>
                    <pic:cNvPicPr>
                      <a:picLocks noChangeAspect="1" noChangeArrowheads="1"/>
                    </pic:cNvPicPr>
                  </pic:nvPicPr>
                  <pic:blipFill>
                    <a:blip r:embed="rId43" cstate="print">
                      <a:lum contrast="16000"/>
                    </a:blip>
                    <a:srcRect/>
                    <a:stretch>
                      <a:fillRect/>
                    </a:stretch>
                  </pic:blipFill>
                  <pic:spPr bwMode="auto">
                    <a:xfrm>
                      <a:off x="0" y="0"/>
                      <a:ext cx="5293779" cy="3121662"/>
                    </a:xfrm>
                    <a:prstGeom prst="rect">
                      <a:avLst/>
                    </a:prstGeom>
                    <a:noFill/>
                    <a:ln w="9525">
                      <a:noFill/>
                      <a:miter lim="800000"/>
                      <a:headEnd/>
                      <a:tailEnd/>
                    </a:ln>
                  </pic:spPr>
                </pic:pic>
              </a:graphicData>
            </a:graphic>
          </wp:inline>
        </w:drawing>
      </w:r>
    </w:p>
    <w:p w14:paraId="6FA6DF68" w14:textId="43475C24" w:rsidR="00D60520" w:rsidRPr="00A365CC" w:rsidRDefault="00A365CC" w:rsidP="00A365CC">
      <w:pPr>
        <w:pStyle w:val="21"/>
        <w:spacing w:after="0" w:line="240" w:lineRule="auto"/>
        <w:ind w:left="0"/>
        <w:jc w:val="center"/>
        <w:rPr>
          <w:rFonts w:ascii="Times New Roman" w:hAnsi="Times New Roman" w:cs="Times New Roman"/>
          <w:b/>
          <w:bCs/>
          <w:sz w:val="24"/>
          <w:szCs w:val="24"/>
          <w:lang w:val="en-US"/>
        </w:rPr>
      </w:pPr>
      <w:r w:rsidRPr="00A365CC">
        <w:rPr>
          <w:rFonts w:ascii="Times New Roman" w:hAnsi="Times New Roman" w:cs="Times New Roman"/>
          <w:b/>
          <w:bCs/>
          <w:sz w:val="24"/>
          <w:szCs w:val="24"/>
          <w:lang w:val="en-US"/>
        </w:rPr>
        <w:t>34</w:t>
      </w:r>
      <w:r w:rsidR="00D60520" w:rsidRPr="00A365CC">
        <w:rPr>
          <w:rFonts w:ascii="Times New Roman" w:hAnsi="Times New Roman" w:cs="Times New Roman"/>
          <w:b/>
          <w:bCs/>
          <w:sz w:val="24"/>
          <w:szCs w:val="24"/>
          <w:lang w:val="en-US"/>
        </w:rPr>
        <w:t xml:space="preserve">-rasm. O‘tkir bargli zarang </w:t>
      </w:r>
      <w:r w:rsidR="00D60520" w:rsidRPr="00A365CC">
        <w:rPr>
          <w:rFonts w:ascii="Times New Roman" w:hAnsi="Times New Roman" w:cs="Times New Roman"/>
          <w:b/>
          <w:bCs/>
          <w:i/>
          <w:sz w:val="24"/>
          <w:szCs w:val="24"/>
          <w:lang w:val="en-US"/>
        </w:rPr>
        <w:t>(Acer platanoides</w:t>
      </w:r>
      <w:r w:rsidR="00D60520" w:rsidRPr="00A365CC">
        <w:rPr>
          <w:rFonts w:ascii="Times New Roman" w:hAnsi="Times New Roman" w:cs="Times New Roman"/>
          <w:b/>
          <w:bCs/>
          <w:sz w:val="24"/>
          <w:szCs w:val="24"/>
          <w:lang w:val="en-US"/>
        </w:rPr>
        <w:t>).</w:t>
      </w:r>
    </w:p>
    <w:p w14:paraId="6FD588A6" w14:textId="7133D842" w:rsidR="002F596D" w:rsidRPr="00547E62" w:rsidRDefault="002F596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Barcha z</w:t>
      </w:r>
      <w:r w:rsidR="00FA04A3" w:rsidRPr="00547E62">
        <w:rPr>
          <w:rFonts w:ascii="Times New Roman" w:hAnsi="Times New Roman" w:cs="Times New Roman"/>
          <w:sz w:val="30"/>
          <w:szCs w:val="30"/>
          <w:lang w:val="uz-Cyrl-UZ"/>
        </w:rPr>
        <w:t>arang</w:t>
      </w:r>
      <w:r w:rsidR="00FA04A3" w:rsidRPr="00547E62">
        <w:rPr>
          <w:rFonts w:ascii="Times New Roman" w:hAnsi="Times New Roman" w:cs="Times New Roman"/>
          <w:b/>
          <w:sz w:val="30"/>
          <w:szCs w:val="30"/>
          <w:lang w:val="uz-Cyrl-UZ"/>
        </w:rPr>
        <w:t xml:space="preserve"> </w:t>
      </w:r>
      <w:r w:rsidRPr="00547E62">
        <w:rPr>
          <w:rFonts w:ascii="Times New Roman" w:hAnsi="Times New Roman" w:cs="Times New Roman"/>
          <w:bCs/>
          <w:sz w:val="30"/>
          <w:szCs w:val="30"/>
          <w:lang w:val="uz-Cyrl-UZ"/>
        </w:rPr>
        <w:t>turlari</w:t>
      </w:r>
      <w:r w:rsidRPr="00547E62">
        <w:rPr>
          <w:rFonts w:ascii="Times New Roman" w:hAnsi="Times New Roman" w:cs="Times New Roman"/>
          <w:b/>
          <w:sz w:val="30"/>
          <w:szCs w:val="30"/>
          <w:lang w:val="uz-Cyrl-UZ"/>
        </w:rPr>
        <w:t xml:space="preserve"> </w:t>
      </w:r>
      <w:r w:rsidR="00FA04A3" w:rsidRPr="00547E62">
        <w:rPr>
          <w:rFonts w:ascii="Times New Roman" w:hAnsi="Times New Roman" w:cs="Times New Roman"/>
          <w:sz w:val="30"/>
          <w:szCs w:val="30"/>
          <w:lang w:val="uz-Cyrl-UZ"/>
        </w:rPr>
        <w:t xml:space="preserve">urug‘lari qanotchali bo‘lib, avgust oxiri-sentyabrda yetiladi va shamol yordamida atrofga yoyila boshlaydi. Zarang urug‘lari tez to‘kiladi, shu sababli ularni tezda terib olish lozim. Urug‘larni kuzda –oktyabr-noyabrda ekish mumkin yoki bahorda  kuzda stratifikasiya qilingan urug‘larni ekish mumkin. </w:t>
      </w:r>
    </w:p>
    <w:p w14:paraId="6DE8297C" w14:textId="77777777" w:rsidR="00FA04A3" w:rsidRPr="00547E62" w:rsidRDefault="00FA04A3"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Stratifikasiya muddati 3 oy. Ekish me’yori 10 g/pog. M. Urug‘ ekish chuqurligi 4 sm. Urug‘lar unish qobiliyatini 2 yilgacha saqlab qoladi.Amerika va kumushsimon zarang urug‘ko‘chatlari bir yillik yoshida, dala zarangi, tatar zarangi, yavor zarangi urug‘ko‘chatlari 2 nchi yilida doimiy joyiga ko‘chirib o‘tkazish uchun tayyor bo‘ladi.</w:t>
      </w:r>
    </w:p>
    <w:p w14:paraId="7E8C6A83" w14:textId="77777777" w:rsidR="00535B6C" w:rsidRPr="00547E62" w:rsidRDefault="00535B6C"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 xml:space="preserve">Oq tut </w:t>
      </w:r>
      <w:r w:rsidRPr="00547E62">
        <w:rPr>
          <w:rFonts w:ascii="Times New Roman" w:hAnsi="Times New Roman" w:cs="Times New Roman"/>
          <w:b/>
          <w:bCs/>
          <w:i/>
          <w:iCs/>
          <w:sz w:val="30"/>
          <w:szCs w:val="30"/>
          <w:lang w:val="uz-Cyrl-UZ"/>
        </w:rPr>
        <w:t>(Morus alba</w:t>
      </w:r>
      <w:r w:rsidRPr="00547E62">
        <w:rPr>
          <w:rFonts w:ascii="Times New Roman" w:hAnsi="Times New Roman" w:cs="Times New Roman"/>
          <w:b/>
          <w:bCs/>
          <w:sz w:val="30"/>
          <w:szCs w:val="30"/>
          <w:lang w:val="uz-Cyrl-UZ"/>
        </w:rPr>
        <w:t xml:space="preserve"> L.) </w:t>
      </w:r>
      <w:r w:rsidRPr="00547E62">
        <w:rPr>
          <w:rFonts w:ascii="Times New Roman" w:hAnsi="Times New Roman" w:cs="Times New Roman"/>
          <w:sz w:val="30"/>
          <w:szCs w:val="30"/>
          <w:lang w:val="uz-Cyrl-UZ"/>
        </w:rPr>
        <w:t xml:space="preserve">Ushbu tut turi tabiiy ravishda Xitoy, Yaponiya Hindiston va Markaziy Osiyo, Kavkazda keng tarqalgan va madaniylashtirilgan. Balandligi 15 metrgacha bo‘lib,tana diametri 80 sm gacha yetadi. 250 yilgacha yashashi aniqlangan. Katta yoshli daraxt tanasi po‘stlog‘i qalin darz ketgan va kul rangda. Yangi novdalari kul rang-yashil yoki qizig‘ish – kulrang bo‘lib egiluvchanligi yuqori. </w:t>
      </w:r>
    </w:p>
    <w:p w14:paraId="6BDF1627" w14:textId="77777777" w:rsidR="00314F8C" w:rsidRPr="00A365CC" w:rsidRDefault="006B2827" w:rsidP="00A365CC">
      <w:pPr>
        <w:tabs>
          <w:tab w:val="left" w:pos="4111"/>
        </w:tabs>
        <w:spacing w:after="0" w:line="240" w:lineRule="auto"/>
        <w:rPr>
          <w:rFonts w:ascii="Times New Roman" w:hAnsi="Times New Roman" w:cs="Times New Roman"/>
          <w:sz w:val="24"/>
          <w:szCs w:val="24"/>
          <w:lang w:val="uz-Cyrl-UZ"/>
        </w:rPr>
      </w:pPr>
      <w:r w:rsidRPr="00A365CC">
        <w:rPr>
          <w:rFonts w:ascii="Times New Roman" w:hAnsi="Times New Roman" w:cs="Times New Roman"/>
          <w:sz w:val="24"/>
          <w:szCs w:val="24"/>
        </w:rPr>
        <w:object w:dxaOrig="7205" w:dyaOrig="5403" w14:anchorId="018C353B">
          <v:shape id="_x0000_i1026" type="#_x0000_t75" style="width:395.15pt;height:272.1pt" o:ole="">
            <v:imagedata r:id="rId44" o:title=""/>
          </v:shape>
          <o:OLEObject Type="Embed" ProgID="PowerPoint.Slide.12" ShapeID="_x0000_i1026" DrawAspect="Content" ObjectID="_1816495811" r:id="rId45"/>
        </w:object>
      </w:r>
    </w:p>
    <w:p w14:paraId="6861CC07" w14:textId="530D65F9" w:rsidR="006B2827" w:rsidRPr="00A365CC" w:rsidRDefault="00A365CC" w:rsidP="00A365CC">
      <w:pPr>
        <w:tabs>
          <w:tab w:val="left" w:pos="4111"/>
        </w:tabs>
        <w:spacing w:after="0" w:line="240" w:lineRule="auto"/>
        <w:jc w:val="center"/>
        <w:rPr>
          <w:rFonts w:ascii="Times New Roman" w:hAnsi="Times New Roman" w:cs="Times New Roman"/>
          <w:b/>
          <w:sz w:val="24"/>
          <w:szCs w:val="24"/>
          <w:lang w:val="uz-Cyrl-UZ"/>
        </w:rPr>
      </w:pPr>
      <w:r w:rsidRPr="00A365CC">
        <w:rPr>
          <w:rFonts w:ascii="Times New Roman" w:hAnsi="Times New Roman" w:cs="Times New Roman"/>
          <w:b/>
          <w:sz w:val="24"/>
          <w:szCs w:val="24"/>
          <w:lang w:val="en-US"/>
        </w:rPr>
        <w:t>35</w:t>
      </w:r>
      <w:r w:rsidR="006B2827" w:rsidRPr="00A365CC">
        <w:rPr>
          <w:rFonts w:ascii="Times New Roman" w:hAnsi="Times New Roman" w:cs="Times New Roman"/>
          <w:b/>
          <w:sz w:val="24"/>
          <w:szCs w:val="24"/>
          <w:lang w:val="uz-Cyrl-UZ"/>
        </w:rPr>
        <w:t>-rasm. Oq tut va qora tut mevalari</w:t>
      </w:r>
    </w:p>
    <w:p w14:paraId="66713870" w14:textId="77777777" w:rsidR="00A365CC" w:rsidRDefault="00A365CC" w:rsidP="00547E62">
      <w:pPr>
        <w:tabs>
          <w:tab w:val="left" w:pos="4111"/>
        </w:tabs>
        <w:spacing w:after="0" w:line="240" w:lineRule="auto"/>
        <w:ind w:firstLine="454"/>
        <w:jc w:val="both"/>
        <w:rPr>
          <w:rFonts w:ascii="Times New Roman" w:hAnsi="Times New Roman" w:cs="Times New Roman"/>
          <w:sz w:val="30"/>
          <w:szCs w:val="30"/>
          <w:lang w:val="uz-Cyrl-UZ"/>
        </w:rPr>
      </w:pPr>
    </w:p>
    <w:p w14:paraId="0ADD1E1C" w14:textId="440DF4B2" w:rsidR="006B2827" w:rsidRPr="00547E62" w:rsidRDefault="006B2827"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Barglari turlicha shakllarda: oddiy, tuxumsimon, chekkalari tishli va hokazo. </w:t>
      </w:r>
      <w:r w:rsidRPr="00547E62">
        <w:rPr>
          <w:rFonts w:ascii="Times New Roman" w:hAnsi="Times New Roman" w:cs="Times New Roman"/>
          <w:sz w:val="30"/>
          <w:szCs w:val="30"/>
          <w:lang w:val="en-US"/>
        </w:rPr>
        <w:t>Oq tut aprel may oyida barglar paydo bo‘lishi bilan bir paytda gullaydi. Gullari mayda, ko‘rimsiz mevalari shirin,iste</w:t>
      </w:r>
      <w:r w:rsidRPr="00547E62">
        <w:rPr>
          <w:rFonts w:ascii="Times New Roman" w:hAnsi="Times New Roman" w:cs="Times New Roman"/>
          <w:sz w:val="30"/>
          <w:szCs w:val="30"/>
        </w:rPr>
        <w:t>ь</w:t>
      </w:r>
      <w:r w:rsidRPr="00547E62">
        <w:rPr>
          <w:rFonts w:ascii="Times New Roman" w:hAnsi="Times New Roman" w:cs="Times New Roman"/>
          <w:sz w:val="30"/>
          <w:szCs w:val="30"/>
          <w:lang w:val="en-US"/>
        </w:rPr>
        <w:t xml:space="preserve">molga yaroqli iyun - iyul oylarida pishib yetiladi. Urug‘lari mayda,dumaloq och kul rang – sariq rangda, diametri 2 mm atrofida. </w:t>
      </w:r>
      <w:r w:rsidR="000C003A" w:rsidRPr="00547E62">
        <w:rPr>
          <w:rFonts w:ascii="Times New Roman" w:hAnsi="Times New Roman" w:cs="Times New Roman"/>
          <w:sz w:val="30"/>
          <w:szCs w:val="30"/>
          <w:lang w:val="uz-Cyrl-UZ"/>
        </w:rPr>
        <w:t>Meva xomashyosidan toza urug‘ chiqish miqdori 2,5% dan toki 4%gacha tashkil etadi. 1000 dona urug‘larni og‘irligi 1,5 g.</w:t>
      </w:r>
      <w:r w:rsidRPr="00547E62">
        <w:rPr>
          <w:rFonts w:ascii="Times New Roman" w:hAnsi="Times New Roman" w:cs="Times New Roman"/>
          <w:sz w:val="30"/>
          <w:szCs w:val="30"/>
          <w:lang w:val="uz-Cyrl-UZ"/>
        </w:rPr>
        <w:t xml:space="preserve">Unish darajasi 50-60 %. </w:t>
      </w:r>
    </w:p>
    <w:p w14:paraId="5FD8CB6C" w14:textId="77777777" w:rsidR="00535B6C" w:rsidRPr="00547E62" w:rsidRDefault="00535B6C" w:rsidP="00547E62">
      <w:pPr>
        <w:tabs>
          <w:tab w:val="left" w:pos="4111"/>
        </w:tabs>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lastRenderedPageBreak/>
        <w:t>Oq tut qalamchalari bilan yaxshi ko‘payadi. Oq tut uzoq o‘tmishda Markaziy Osiyo va Kavkaz aholisi tomonidan madaniylashtirilgan, ayniqsa uning marvarid tut nomi bilan xalq seleksiyasi mahsuli bo‘lgan navi ko‘plab ekiladi. Tut mevasi quritilgan holda ham isteьmol qilinadi uning tarkibida S vitamini mavjuddir. Oq tut barglari asosan pilla qurtini boqishda ozuqa manbai bo‘lib xizmat qiladi, o‘rmon meliorasiyasida ham foydalaniladi. Har yili hosil beradi, bitta daraxtdan 20</w:t>
      </w:r>
      <w:r w:rsidRPr="00547E62">
        <w:rPr>
          <w:rFonts w:ascii="Times New Roman" w:hAnsi="Times New Roman" w:cs="Times New Roman"/>
          <w:sz w:val="30"/>
          <w:szCs w:val="30"/>
          <w:lang w:val="en-US"/>
        </w:rPr>
        <w:t>-</w:t>
      </w:r>
      <w:r w:rsidRPr="00547E62">
        <w:rPr>
          <w:rFonts w:ascii="Times New Roman" w:hAnsi="Times New Roman" w:cs="Times New Roman"/>
          <w:sz w:val="30"/>
          <w:szCs w:val="30"/>
          <w:lang w:val="uz-Cyrl-UZ"/>
        </w:rPr>
        <w:t>50 kg meva terish mumkin.</w:t>
      </w:r>
      <w:r w:rsidRPr="00547E62">
        <w:rPr>
          <w:rFonts w:ascii="Times New Roman" w:hAnsi="Times New Roman" w:cs="Times New Roman"/>
          <w:sz w:val="30"/>
          <w:szCs w:val="30"/>
          <w:lang w:val="en-US"/>
        </w:rPr>
        <w:t xml:space="preserve"> </w:t>
      </w:r>
    </w:p>
    <w:p w14:paraId="1B00D15E" w14:textId="77777777" w:rsidR="00314F8C" w:rsidRPr="00A365CC" w:rsidRDefault="006B2827" w:rsidP="00A365CC">
      <w:pPr>
        <w:tabs>
          <w:tab w:val="left" w:pos="4111"/>
        </w:tabs>
        <w:spacing w:after="0" w:line="240" w:lineRule="auto"/>
        <w:jc w:val="center"/>
        <w:rPr>
          <w:rFonts w:ascii="Times New Roman" w:hAnsi="Times New Roman" w:cs="Times New Roman"/>
          <w:sz w:val="24"/>
          <w:szCs w:val="24"/>
          <w:lang w:val="uz-Cyrl-UZ"/>
        </w:rPr>
      </w:pPr>
      <w:r w:rsidRPr="00A365CC">
        <w:rPr>
          <w:rFonts w:ascii="Times New Roman" w:hAnsi="Times New Roman" w:cs="Times New Roman"/>
          <w:sz w:val="24"/>
          <w:szCs w:val="24"/>
        </w:rPr>
        <w:object w:dxaOrig="7205" w:dyaOrig="5403" w14:anchorId="7AE2CBFB">
          <v:shape id="_x0000_i1027" type="#_x0000_t75" style="width:385.1pt;height:272.1pt" o:ole="">
            <v:imagedata r:id="rId46" o:title=""/>
          </v:shape>
          <o:OLEObject Type="Embed" ProgID="PowerPoint.Slide.12" ShapeID="_x0000_i1027" DrawAspect="Content" ObjectID="_1816495812" r:id="rId47"/>
        </w:object>
      </w:r>
    </w:p>
    <w:p w14:paraId="096CC28B" w14:textId="661DAF91" w:rsidR="006B2827" w:rsidRPr="00A365CC" w:rsidRDefault="00A365CC" w:rsidP="00A365CC">
      <w:pPr>
        <w:tabs>
          <w:tab w:val="left" w:pos="4111"/>
        </w:tabs>
        <w:spacing w:after="0" w:line="240" w:lineRule="auto"/>
        <w:jc w:val="center"/>
        <w:rPr>
          <w:rFonts w:ascii="Times New Roman" w:hAnsi="Times New Roman" w:cs="Times New Roman"/>
          <w:b/>
          <w:sz w:val="24"/>
          <w:szCs w:val="24"/>
          <w:lang w:val="uz-Cyrl-UZ"/>
        </w:rPr>
      </w:pPr>
      <w:r w:rsidRPr="00A365CC">
        <w:rPr>
          <w:rFonts w:ascii="Times New Roman" w:hAnsi="Times New Roman" w:cs="Times New Roman"/>
          <w:b/>
          <w:sz w:val="24"/>
          <w:szCs w:val="24"/>
          <w:lang w:val="en-US"/>
        </w:rPr>
        <w:t>36</w:t>
      </w:r>
      <w:r w:rsidR="006B2827" w:rsidRPr="00A365CC">
        <w:rPr>
          <w:rFonts w:ascii="Times New Roman" w:hAnsi="Times New Roman" w:cs="Times New Roman"/>
          <w:b/>
          <w:sz w:val="24"/>
          <w:szCs w:val="24"/>
          <w:lang w:val="uz-Cyrl-UZ"/>
        </w:rPr>
        <w:t>-rasm. Tutni novda qalamchalarini ildiz oldirish</w:t>
      </w:r>
    </w:p>
    <w:p w14:paraId="2C6FF53C" w14:textId="77777777" w:rsidR="006B2827" w:rsidRPr="00547E62" w:rsidRDefault="006B2827" w:rsidP="00547E62">
      <w:pPr>
        <w:tabs>
          <w:tab w:val="left" w:pos="4111"/>
        </w:tabs>
        <w:spacing w:after="0" w:line="240" w:lineRule="auto"/>
        <w:ind w:firstLine="454"/>
        <w:jc w:val="center"/>
        <w:rPr>
          <w:rFonts w:ascii="Times New Roman" w:hAnsi="Times New Roman" w:cs="Times New Roman"/>
          <w:sz w:val="30"/>
          <w:szCs w:val="30"/>
          <w:lang w:val="uz-Cyrl-UZ"/>
        </w:rPr>
      </w:pPr>
    </w:p>
    <w:p w14:paraId="5E1FD51D" w14:textId="77777777" w:rsidR="006B2827" w:rsidRPr="00547E62" w:rsidRDefault="00535B6C" w:rsidP="00547E62">
      <w:pPr>
        <w:tabs>
          <w:tab w:val="left" w:pos="4111"/>
        </w:tabs>
        <w:spacing w:after="0" w:line="240" w:lineRule="auto"/>
        <w:ind w:firstLine="454"/>
        <w:jc w:val="both"/>
        <w:rPr>
          <w:rFonts w:ascii="Times New Roman" w:hAnsi="Times New Roman" w:cs="Times New Roman"/>
          <w:b/>
          <w:bCs/>
          <w:sz w:val="30"/>
          <w:szCs w:val="30"/>
          <w:lang w:val="uz-Cyrl-UZ"/>
        </w:rPr>
      </w:pPr>
      <w:r w:rsidRPr="00547E62">
        <w:rPr>
          <w:rFonts w:ascii="Times New Roman" w:hAnsi="Times New Roman" w:cs="Times New Roman"/>
          <w:b/>
          <w:bCs/>
          <w:sz w:val="30"/>
          <w:szCs w:val="30"/>
          <w:lang w:val="uz-Cyrl-UZ"/>
        </w:rPr>
        <w:t>Qora tut (</w:t>
      </w:r>
      <w:r w:rsidRPr="00547E62">
        <w:rPr>
          <w:rFonts w:ascii="Times New Roman" w:hAnsi="Times New Roman" w:cs="Times New Roman"/>
          <w:b/>
          <w:bCs/>
          <w:i/>
          <w:iCs/>
          <w:sz w:val="30"/>
          <w:szCs w:val="30"/>
          <w:lang w:val="uz-Cyrl-UZ"/>
        </w:rPr>
        <w:t>Morus nigra</w:t>
      </w:r>
      <w:r w:rsidRPr="00547E62">
        <w:rPr>
          <w:rFonts w:ascii="Times New Roman" w:hAnsi="Times New Roman" w:cs="Times New Roman"/>
          <w:b/>
          <w:bCs/>
          <w:sz w:val="30"/>
          <w:szCs w:val="30"/>
          <w:lang w:val="en-US"/>
        </w:rPr>
        <w:t xml:space="preserve"> L.</w:t>
      </w:r>
      <w:r w:rsidRPr="00547E62">
        <w:rPr>
          <w:rFonts w:ascii="Times New Roman" w:hAnsi="Times New Roman" w:cs="Times New Roman"/>
          <w:b/>
          <w:bCs/>
          <w:sz w:val="30"/>
          <w:szCs w:val="30"/>
          <w:lang w:val="uz-Cyrl-UZ"/>
        </w:rPr>
        <w:t xml:space="preserve">) </w:t>
      </w:r>
      <w:r w:rsidRPr="00547E62">
        <w:rPr>
          <w:rFonts w:ascii="Times New Roman" w:hAnsi="Times New Roman" w:cs="Times New Roman"/>
          <w:sz w:val="30"/>
          <w:szCs w:val="30"/>
          <w:lang w:val="uz-Cyrl-UZ"/>
        </w:rPr>
        <w:t>Qora tut oq tutga nisbatan kam tarqalgan, asosan Eron, Markaziy Osiyo va Kavkazda o‘stiriladi. Uning barglari ipak qurti uchun kam ishlatiladi. Daraxti 10-15 m balandlikda bo‘lib morfologik belgilariga ko‘ra oq tutda deyarli farq qilmaydi. Mevalari iyun-iyul oylarida pishib yetiladi, to‘q qizil, to‘q siyoxrangda bo‘lib, nordon – shirin taьmga egadir. Uning mevalari oq tut mevalariga nisbatan qadrlanadi va oziq - ovqat sanoatida va vinochilikda bo‘yovchi modda sifatida ishlatiladi. Qora tutning xalq selesiyasi mahsuli bo‘lgan shotut navi aholi tomonidan ko‘plab ekiladi. Asosan qalamchadan qimmatli navlari payvandlash yo‘li bilan ko‘paytiriladi.</w:t>
      </w:r>
      <w:r w:rsidRPr="00547E62">
        <w:rPr>
          <w:rFonts w:ascii="Times New Roman" w:hAnsi="Times New Roman" w:cs="Times New Roman"/>
          <w:b/>
          <w:bCs/>
          <w:sz w:val="30"/>
          <w:szCs w:val="30"/>
          <w:lang w:val="uz-Cyrl-UZ"/>
        </w:rPr>
        <w:t xml:space="preserve"> </w:t>
      </w:r>
    </w:p>
    <w:p w14:paraId="063F9CF8" w14:textId="77777777" w:rsidR="006B2827" w:rsidRPr="00547E62" w:rsidRDefault="00535B6C" w:rsidP="00547E62">
      <w:pPr>
        <w:tabs>
          <w:tab w:val="left" w:pos="4111"/>
        </w:tabs>
        <w:spacing w:after="0" w:line="240" w:lineRule="auto"/>
        <w:ind w:firstLine="454"/>
        <w:jc w:val="both"/>
        <w:rPr>
          <w:rFonts w:ascii="Times New Roman" w:hAnsi="Times New Roman" w:cs="Times New Roman"/>
          <w:bCs/>
          <w:sz w:val="30"/>
          <w:szCs w:val="30"/>
          <w:lang w:val="uz-Cyrl-UZ"/>
        </w:rPr>
      </w:pPr>
      <w:r w:rsidRPr="00547E62">
        <w:rPr>
          <w:rFonts w:ascii="Times New Roman" w:hAnsi="Times New Roman" w:cs="Times New Roman"/>
          <w:b/>
          <w:bCs/>
          <w:sz w:val="30"/>
          <w:szCs w:val="30"/>
          <w:lang w:val="uz-Cyrl-UZ"/>
        </w:rPr>
        <w:t>Qizil tut (</w:t>
      </w:r>
      <w:r w:rsidRPr="00547E62">
        <w:rPr>
          <w:rFonts w:ascii="Times New Roman" w:hAnsi="Times New Roman" w:cs="Times New Roman"/>
          <w:b/>
          <w:bCs/>
          <w:i/>
          <w:iCs/>
          <w:sz w:val="30"/>
          <w:szCs w:val="30"/>
          <w:lang w:val="uz-Cyrl-UZ"/>
        </w:rPr>
        <w:t>Morus rubra</w:t>
      </w:r>
      <w:r w:rsidRPr="00547E62">
        <w:rPr>
          <w:rFonts w:ascii="Times New Roman" w:hAnsi="Times New Roman" w:cs="Times New Roman"/>
          <w:b/>
          <w:bCs/>
          <w:sz w:val="30"/>
          <w:szCs w:val="30"/>
          <w:lang w:val="uz-Cyrl-UZ"/>
        </w:rPr>
        <w:t xml:space="preserve"> L.) </w:t>
      </w:r>
      <w:r w:rsidRPr="00547E62">
        <w:rPr>
          <w:rFonts w:ascii="Times New Roman" w:hAnsi="Times New Roman" w:cs="Times New Roman"/>
          <w:bCs/>
          <w:sz w:val="30"/>
          <w:szCs w:val="30"/>
          <w:lang w:val="uz-Cyrl-UZ"/>
        </w:rPr>
        <w:t xml:space="preserve">Ushbu tut turi Shimoliy Amerikadan introduksiya qilingan 15 metrgacha bo‘lgan yirik daraxt, tanasi jigarrang - kulrang bo‘lib, barglari pilla qurti boqishda ahamiyati pastroqdir. Mevalari yirik, iyun – iyulda pishib yetiladi, qizil, och qizil rangda bo‘lib, shirin taьmga ega. Markaziy Osiyodan tashqari ,Qrim va Kavkazda bog‘ va parklarida, baьzan Ukraina Belorussiya, Boltiq bo‘yi davlatlarida uchraydi. </w:t>
      </w:r>
      <w:r w:rsidRPr="00547E62">
        <w:rPr>
          <w:rFonts w:ascii="Times New Roman" w:hAnsi="Times New Roman" w:cs="Times New Roman"/>
          <w:bCs/>
          <w:sz w:val="30"/>
          <w:szCs w:val="30"/>
          <w:lang w:val="uz-Cyrl-UZ"/>
        </w:rPr>
        <w:lastRenderedPageBreak/>
        <w:t>Sovuqqa chidamli. Pishiq, zich yog‘ochga egadir. Nihollarni fuzarioz kasalligi va zamburug‘lardan saqlash uchun urug‘lar ekishdan avval gronazan preparati bilan (2 g. 1 kg urug‘ uchun) yoki nordon marganes kaliy eritmasi  (2 g. 1 litr suvda). Ushbu preparatlar urug‘larni dezinfeksiya qilishdan tashqari urug‘ unish qobiliyatini oshiradi.</w:t>
      </w:r>
    </w:p>
    <w:p w14:paraId="51758AFE" w14:textId="77777777" w:rsidR="008D3548" w:rsidRPr="00547E62" w:rsidRDefault="00535B6C" w:rsidP="00547E62">
      <w:pPr>
        <w:shd w:val="clear" w:color="auto" w:fill="FFFFFF"/>
        <w:spacing w:after="0" w:line="240" w:lineRule="auto"/>
        <w:ind w:firstLine="454"/>
        <w:jc w:val="both"/>
        <w:rPr>
          <w:rFonts w:ascii="Times New Roman" w:hAnsi="Times New Roman" w:cs="Times New Roman"/>
          <w:bCs/>
          <w:sz w:val="30"/>
          <w:szCs w:val="30"/>
          <w:lang w:val="uz-Cyrl-UZ"/>
        </w:rPr>
      </w:pPr>
      <w:r w:rsidRPr="00547E62">
        <w:rPr>
          <w:rFonts w:ascii="Times New Roman" w:hAnsi="Times New Roman" w:cs="Times New Roman"/>
          <w:bCs/>
          <w:sz w:val="30"/>
          <w:szCs w:val="30"/>
          <w:lang w:val="uz-Cyrl-UZ"/>
        </w:rPr>
        <w:t xml:space="preserve">Tut urug‘lari apreldan iyungacha ekish mumkin, lekin eng yaxshi muddat aprel oxiri- may boshi xisoblanadi. Urug‘larni ekishda bir xilda taqsimlanishi uchun ular qumga aralashtirilib ekiladi..  Urug‘ ekishdan avval ko‘chatzor sug‘oriladi, urug‘larni keng pushta usti (10-12 sm) 2 g/pog. m me’yorida ekiladi. </w:t>
      </w:r>
    </w:p>
    <w:p w14:paraId="25621541" w14:textId="77777777" w:rsidR="005035F8" w:rsidRPr="00547E62" w:rsidRDefault="00535B6C" w:rsidP="00547E62">
      <w:pPr>
        <w:shd w:val="clear" w:color="auto" w:fill="FFFFFF"/>
        <w:spacing w:after="0" w:line="240" w:lineRule="auto"/>
        <w:ind w:firstLine="454"/>
        <w:jc w:val="both"/>
        <w:rPr>
          <w:rFonts w:ascii="Times New Roman" w:hAnsi="Times New Roman" w:cs="Times New Roman"/>
          <w:bCs/>
          <w:sz w:val="30"/>
          <w:szCs w:val="30"/>
          <w:lang w:val="uz-Cyrl-UZ"/>
        </w:rPr>
      </w:pPr>
      <w:r w:rsidRPr="00547E62">
        <w:rPr>
          <w:rFonts w:ascii="Times New Roman" w:hAnsi="Times New Roman" w:cs="Times New Roman"/>
          <w:bCs/>
          <w:sz w:val="30"/>
          <w:szCs w:val="30"/>
          <w:lang w:val="uz-Cyrl-UZ"/>
        </w:rPr>
        <w:t xml:space="preserve">Urug‘ ekish chuqurligi 1 sm, urug‘lar ekilgach mayda tuproq bilan berkitiladi. Urug‘ ekilgandan so‘ng mulchalanadi. Birinchi oyda urug‘lar qiyg‘os unishi uchun 5 martagacha sug‘oriladi. Avgust oxirida sug‘orish to‘xtatiladi.  Qator oralarini yumshatish 10 sm chuqurlikda  yoz davomida 3-4 marta  o‘tkaziladi. 1 pog metrda 50-80 donagacha yaxshi rivojlangan nihollar qoldiriladi, qolganlari yulib olib tashlanadi. </w:t>
      </w:r>
    </w:p>
    <w:p w14:paraId="3ED6366E" w14:textId="5A8A1C61" w:rsidR="00535B6C" w:rsidRDefault="006B2827" w:rsidP="00547E62">
      <w:pPr>
        <w:tabs>
          <w:tab w:val="left" w:pos="4111"/>
        </w:tabs>
        <w:spacing w:after="0" w:line="240" w:lineRule="auto"/>
        <w:ind w:firstLine="454"/>
        <w:jc w:val="both"/>
        <w:rPr>
          <w:rFonts w:ascii="Times New Roman" w:hAnsi="Times New Roman" w:cs="Times New Roman"/>
          <w:bCs/>
          <w:sz w:val="30"/>
          <w:szCs w:val="30"/>
          <w:lang w:val="en-US"/>
        </w:rPr>
      </w:pPr>
      <w:r w:rsidRPr="00547E62">
        <w:rPr>
          <w:rFonts w:ascii="Times New Roman" w:hAnsi="Times New Roman" w:cs="Times New Roman"/>
          <w:b/>
          <w:sz w:val="30"/>
          <w:szCs w:val="30"/>
          <w:lang w:val="uz-Cyrl-UZ"/>
        </w:rPr>
        <w:t>Maklyura</w:t>
      </w:r>
      <w:r w:rsidR="00535B6C" w:rsidRPr="00547E62">
        <w:rPr>
          <w:rFonts w:ascii="Times New Roman" w:hAnsi="Times New Roman" w:cs="Times New Roman"/>
          <w:b/>
          <w:sz w:val="30"/>
          <w:szCs w:val="30"/>
          <w:lang w:val="uz-Cyrl-UZ"/>
        </w:rPr>
        <w:t xml:space="preserve"> </w:t>
      </w:r>
      <w:r w:rsidR="00535B6C" w:rsidRPr="00547E62">
        <w:rPr>
          <w:rFonts w:ascii="Times New Roman" w:hAnsi="Times New Roman" w:cs="Times New Roman"/>
          <w:bCs/>
          <w:sz w:val="30"/>
          <w:szCs w:val="30"/>
          <w:lang w:val="uz-Cyrl-UZ"/>
        </w:rPr>
        <w:t xml:space="preserve"> (</w:t>
      </w:r>
      <w:r w:rsidR="00535B6C" w:rsidRPr="00547E62">
        <w:rPr>
          <w:rFonts w:ascii="Times New Roman" w:hAnsi="Times New Roman" w:cs="Times New Roman"/>
          <w:b/>
          <w:bCs/>
          <w:i/>
          <w:sz w:val="30"/>
          <w:szCs w:val="30"/>
          <w:lang w:val="uz-Cyrl-UZ"/>
        </w:rPr>
        <w:t>Maclura augaptiasa</w:t>
      </w:r>
      <w:r w:rsidR="00535B6C" w:rsidRPr="00547E62">
        <w:rPr>
          <w:rFonts w:ascii="Times New Roman" w:hAnsi="Times New Roman" w:cs="Times New Roman"/>
          <w:b/>
          <w:bCs/>
          <w:sz w:val="30"/>
          <w:szCs w:val="30"/>
          <w:lang w:val="uz-Cyrl-UZ"/>
        </w:rPr>
        <w:t xml:space="preserve"> Nutt.)</w:t>
      </w:r>
      <w:r w:rsidR="00535B6C" w:rsidRPr="00547E62">
        <w:rPr>
          <w:rFonts w:ascii="Times New Roman" w:hAnsi="Times New Roman" w:cs="Times New Roman"/>
          <w:bCs/>
          <w:sz w:val="30"/>
          <w:szCs w:val="30"/>
          <w:lang w:val="uz-Cyrl-UZ"/>
        </w:rPr>
        <w:t xml:space="preserve"> </w:t>
      </w:r>
      <w:r w:rsidR="002F596D" w:rsidRPr="00547E62">
        <w:rPr>
          <w:rFonts w:ascii="Times New Roman" w:hAnsi="Times New Roman" w:cs="Times New Roman"/>
          <w:bCs/>
          <w:sz w:val="30"/>
          <w:szCs w:val="30"/>
          <w:lang w:val="uz-Cyrl-UZ"/>
        </w:rPr>
        <w:t>.</w:t>
      </w:r>
      <w:r w:rsidR="00535B6C" w:rsidRPr="00547E62">
        <w:rPr>
          <w:rFonts w:ascii="Times New Roman" w:hAnsi="Times New Roman" w:cs="Times New Roman"/>
          <w:bCs/>
          <w:sz w:val="30"/>
          <w:szCs w:val="30"/>
          <w:lang w:val="uz-Cyrl-UZ"/>
        </w:rPr>
        <w:t>Bu tur katta daraxt bo‘lib, bo‘yi 20 m ga yetadi. Shox-shabbasi juda qalin. Po‘stlog‘i qalin, chuqur yorilgan, to‘q-qo‘ng‘ir rangda, novdasi kul va yashil rangda, avval tukli bo‘lib, so‘ng tuksizlanadi. Barglari butun, cheti tekis, yaltiroq, navbat bilan joylashadi. Barglar ko‘ltig‘ida o‘tkir uchli, ingichka bo‘lim 2 sm keladigai tikanlar joylashadn. Maklyura ikki uyli o‘simlik, gullari ayrim jinsli, U aprel-may oylarida gullaydi. Gullari sharsimon to‘pgul hosnl qiladi, yashil rangda. Mevasi sentyabr-oktyabr oylarida yetiladi.</w:t>
      </w:r>
      <w:r w:rsidR="00535B6C" w:rsidRPr="00547E62">
        <w:rPr>
          <w:rFonts w:ascii="Times New Roman" w:hAnsi="Times New Roman" w:cs="Times New Roman"/>
          <w:bCs/>
          <w:sz w:val="30"/>
          <w:szCs w:val="30"/>
          <w:lang w:val="en-US"/>
        </w:rPr>
        <w:t xml:space="preserve"> </w:t>
      </w:r>
    </w:p>
    <w:p w14:paraId="7F6FA16E" w14:textId="77777777" w:rsidR="00A365CC" w:rsidRPr="00547E62" w:rsidRDefault="00A365CC" w:rsidP="00547E62">
      <w:pPr>
        <w:tabs>
          <w:tab w:val="left" w:pos="4111"/>
        </w:tabs>
        <w:spacing w:after="0" w:line="240" w:lineRule="auto"/>
        <w:ind w:firstLine="454"/>
        <w:jc w:val="both"/>
        <w:rPr>
          <w:rFonts w:ascii="Times New Roman" w:hAnsi="Times New Roman" w:cs="Times New Roman"/>
          <w:bCs/>
          <w:sz w:val="30"/>
          <w:szCs w:val="30"/>
          <w:lang w:val="en-US"/>
        </w:rPr>
      </w:pPr>
    </w:p>
    <w:p w14:paraId="3AF2EF4E" w14:textId="77777777" w:rsidR="00314F8C" w:rsidRPr="00A365CC" w:rsidRDefault="00314F8C" w:rsidP="00A365CC">
      <w:pPr>
        <w:tabs>
          <w:tab w:val="left" w:pos="4111"/>
        </w:tabs>
        <w:spacing w:after="0" w:line="240" w:lineRule="auto"/>
        <w:jc w:val="center"/>
        <w:rPr>
          <w:rFonts w:ascii="Times New Roman" w:hAnsi="Times New Roman" w:cs="Times New Roman"/>
          <w:bCs/>
          <w:sz w:val="24"/>
          <w:szCs w:val="24"/>
          <w:lang w:val="uz-Cyrl-UZ"/>
        </w:rPr>
      </w:pPr>
      <w:r w:rsidRPr="00A365CC">
        <w:rPr>
          <w:rFonts w:ascii="Times New Roman" w:hAnsi="Times New Roman" w:cs="Times New Roman"/>
          <w:bCs/>
          <w:noProof/>
          <w:sz w:val="24"/>
          <w:szCs w:val="24"/>
        </w:rPr>
        <w:drawing>
          <wp:inline distT="0" distB="0" distL="0" distR="0" wp14:anchorId="69B85B30" wp14:editId="58D0710F">
            <wp:extent cx="4654641" cy="3219450"/>
            <wp:effectExtent l="0" t="0" r="0" b="0"/>
            <wp:docPr id="44" name="Рисунок 2" descr="C:\Users\Lenovo\Desktop\МАКЛЮРА\5b6f077c6847ba866d6cdb2487d578502542c357.jpg"/>
            <wp:cNvGraphicFramePr/>
            <a:graphic xmlns:a="http://schemas.openxmlformats.org/drawingml/2006/main">
              <a:graphicData uri="http://schemas.openxmlformats.org/drawingml/2006/picture">
                <pic:pic xmlns:pic="http://schemas.openxmlformats.org/drawingml/2006/picture">
                  <pic:nvPicPr>
                    <pic:cNvPr id="19458" name="Picture 2" descr="C:\Users\Lenovo\Desktop\МАКЛЮРА\5b6f077c6847ba866d6cdb2487d578502542c357.jpg"/>
                    <pic:cNvPicPr>
                      <a:picLocks noChangeAspect="1" noChangeArrowheads="1"/>
                    </pic:cNvPicPr>
                  </pic:nvPicPr>
                  <pic:blipFill>
                    <a:blip r:embed="rId48"/>
                    <a:srcRect/>
                    <a:stretch>
                      <a:fillRect/>
                    </a:stretch>
                  </pic:blipFill>
                  <pic:spPr bwMode="auto">
                    <a:xfrm>
                      <a:off x="0" y="0"/>
                      <a:ext cx="4658403" cy="3222052"/>
                    </a:xfrm>
                    <a:prstGeom prst="rect">
                      <a:avLst/>
                    </a:prstGeom>
                    <a:noFill/>
                  </pic:spPr>
                </pic:pic>
              </a:graphicData>
            </a:graphic>
          </wp:inline>
        </w:drawing>
      </w:r>
    </w:p>
    <w:p w14:paraId="14D358E8" w14:textId="4EF72048" w:rsidR="006B2827" w:rsidRPr="00A365CC" w:rsidRDefault="00A365CC" w:rsidP="00A365CC">
      <w:pPr>
        <w:tabs>
          <w:tab w:val="left" w:pos="4111"/>
        </w:tabs>
        <w:spacing w:after="0" w:line="240" w:lineRule="auto"/>
        <w:jc w:val="center"/>
        <w:rPr>
          <w:rFonts w:ascii="Times New Roman" w:hAnsi="Times New Roman" w:cs="Times New Roman"/>
          <w:b/>
          <w:bCs/>
          <w:sz w:val="24"/>
          <w:szCs w:val="24"/>
          <w:lang w:val="uz-Cyrl-UZ"/>
        </w:rPr>
      </w:pPr>
      <w:r w:rsidRPr="00976068">
        <w:rPr>
          <w:rFonts w:ascii="Times New Roman" w:hAnsi="Times New Roman" w:cs="Times New Roman"/>
          <w:b/>
          <w:bCs/>
          <w:sz w:val="24"/>
          <w:szCs w:val="24"/>
          <w:lang w:val="uz-Cyrl-UZ"/>
        </w:rPr>
        <w:t>37</w:t>
      </w:r>
      <w:r w:rsidR="006B2827" w:rsidRPr="00A365CC">
        <w:rPr>
          <w:rFonts w:ascii="Times New Roman" w:hAnsi="Times New Roman" w:cs="Times New Roman"/>
          <w:b/>
          <w:bCs/>
          <w:sz w:val="24"/>
          <w:szCs w:val="24"/>
          <w:lang w:val="uz-Cyrl-UZ"/>
        </w:rPr>
        <w:t>-rasm. Maklyura mevasi</w:t>
      </w:r>
    </w:p>
    <w:p w14:paraId="0B068065" w14:textId="78910440" w:rsidR="002F31A3" w:rsidRPr="00547E62" w:rsidRDefault="002F31A3" w:rsidP="00547E62">
      <w:pPr>
        <w:tabs>
          <w:tab w:val="left" w:pos="4111"/>
        </w:tabs>
        <w:spacing w:after="0" w:line="240" w:lineRule="auto"/>
        <w:ind w:firstLine="454"/>
        <w:jc w:val="both"/>
        <w:rPr>
          <w:rFonts w:ascii="Times New Roman" w:hAnsi="Times New Roman" w:cs="Times New Roman"/>
          <w:bCs/>
          <w:sz w:val="30"/>
          <w:szCs w:val="30"/>
          <w:lang w:val="uz-Cyrl-UZ"/>
        </w:rPr>
      </w:pPr>
      <w:r w:rsidRPr="00547E62">
        <w:rPr>
          <w:rFonts w:ascii="Times New Roman" w:hAnsi="Times New Roman" w:cs="Times New Roman"/>
          <w:bCs/>
          <w:sz w:val="30"/>
          <w:szCs w:val="30"/>
          <w:lang w:val="uz-Cyrl-UZ"/>
        </w:rPr>
        <w:lastRenderedPageBreak/>
        <w:t xml:space="preserve">Maklyura vatani Shimoliy Amerika bo‘lib, yaxshi sharoitlarda  20 m balandlikka ega daraxt bo‘lib,barglari tekis tuxumsimon shaklda och – yashil, yaltiroq. Barg qo‘ltig‘i uchli ingichka 2 sm uzunlikda. Ikki uyli may – iyun oyida gullaydi, gullari sharsimon gul to‘plamidan iborat. Mevasi sentyabr-oktyabr oyida pishib yetiladi. Maklyura mevasi o‘z vatanida pishib yetilgach tilla rang – sariq rangga kiradi, bizning sharoitimizda  yashil – sariq rangga kiradi. </w:t>
      </w:r>
    </w:p>
    <w:p w14:paraId="13785A71" w14:textId="77777777" w:rsidR="006B2827" w:rsidRPr="00547E62" w:rsidRDefault="00535B6C" w:rsidP="00547E62">
      <w:pPr>
        <w:tabs>
          <w:tab w:val="left" w:pos="4111"/>
        </w:tabs>
        <w:spacing w:after="0" w:line="240" w:lineRule="auto"/>
        <w:ind w:firstLine="454"/>
        <w:jc w:val="both"/>
        <w:rPr>
          <w:rFonts w:ascii="Times New Roman" w:hAnsi="Times New Roman" w:cs="Times New Roman"/>
          <w:bCs/>
          <w:sz w:val="30"/>
          <w:szCs w:val="30"/>
          <w:lang w:val="uz-Cyrl-UZ"/>
        </w:rPr>
      </w:pPr>
      <w:r w:rsidRPr="00547E62">
        <w:rPr>
          <w:rFonts w:ascii="Times New Roman" w:hAnsi="Times New Roman" w:cs="Times New Roman"/>
          <w:bCs/>
          <w:sz w:val="30"/>
          <w:szCs w:val="30"/>
          <w:lang w:val="uz-Cyrl-UZ"/>
        </w:rPr>
        <w:t>Sharsimon mevasi diametri 10- 15 sm bo‘lib, tashqi ko‘rinishi apelsin mevasiga o‘hshab ketadi. Isteьmol qilish uchun yaramaydi.Urug‘lari bahorda ekilganda yaxshi unib chiqadi, sovuqqa o‘rtacha chidamli. Sho‘rlangan yerlarda o‘sishi mumkin. Qurg‘oqchilikka chidamliligi o‘rmon meliorasiyasida va ko‘k</w:t>
      </w:r>
      <w:r w:rsidR="006B2827" w:rsidRPr="00547E62">
        <w:rPr>
          <w:rFonts w:ascii="Times New Roman" w:hAnsi="Times New Roman" w:cs="Times New Roman"/>
          <w:bCs/>
          <w:sz w:val="30"/>
          <w:szCs w:val="30"/>
          <w:lang w:val="uz-Cyrl-UZ"/>
        </w:rPr>
        <w:t xml:space="preserve">alamzorlashtirishda qadrlanadi. </w:t>
      </w:r>
    </w:p>
    <w:p w14:paraId="0B3259ED" w14:textId="77777777" w:rsidR="006B2827" w:rsidRPr="00547E62" w:rsidRDefault="00535B6C" w:rsidP="00547E62">
      <w:pPr>
        <w:tabs>
          <w:tab w:val="left" w:pos="4111"/>
        </w:tabs>
        <w:spacing w:after="0" w:line="240" w:lineRule="auto"/>
        <w:ind w:firstLine="454"/>
        <w:jc w:val="both"/>
        <w:rPr>
          <w:rFonts w:ascii="Times New Roman" w:hAnsi="Times New Roman" w:cs="Times New Roman"/>
          <w:bCs/>
          <w:sz w:val="30"/>
          <w:szCs w:val="30"/>
          <w:lang w:val="uz-Cyrl-UZ"/>
        </w:rPr>
      </w:pPr>
      <w:r w:rsidRPr="00547E62">
        <w:rPr>
          <w:rFonts w:ascii="Times New Roman" w:hAnsi="Times New Roman" w:cs="Times New Roman"/>
          <w:bCs/>
          <w:sz w:val="30"/>
          <w:szCs w:val="30"/>
          <w:lang w:val="uz-Cyrl-UZ"/>
        </w:rPr>
        <w:t>Maklyura urug‘lari yirik sharsimon meva to‘plamiga joylashib shakllanadi, sentyabr-oktyabr oyida pishib yetiladi. Mevalar terilgach to‘p xolatida saqlanadi, ular iriy boshlaydi, yumshoq xolatiga keladi, ular suvli idishga solib ezib tashlanadi va urug‘lari ajratib olinadi. Ajratilgan urug‘lar soya joyda quritiladi. Toza urug‘lar chiqishi 3-4% ni tashkil etadi. 1000 dona urug‘lari og‘irligi 35-70 gramm</w:t>
      </w:r>
      <w:r w:rsidR="0001701C" w:rsidRPr="00547E62">
        <w:rPr>
          <w:rFonts w:ascii="Times New Roman" w:hAnsi="Times New Roman" w:cs="Times New Roman"/>
          <w:bCs/>
          <w:sz w:val="30"/>
          <w:szCs w:val="30"/>
          <w:lang w:val="uz-Cyrl-UZ"/>
        </w:rPr>
        <w:t xml:space="preserve"> (o‘rtacha 50 g.)</w:t>
      </w:r>
      <w:r w:rsidRPr="00547E62">
        <w:rPr>
          <w:rFonts w:ascii="Times New Roman" w:hAnsi="Times New Roman" w:cs="Times New Roman"/>
          <w:bCs/>
          <w:sz w:val="30"/>
          <w:szCs w:val="30"/>
          <w:lang w:val="uz-Cyrl-UZ"/>
        </w:rPr>
        <w:t xml:space="preserve"> atrofida. </w:t>
      </w:r>
    </w:p>
    <w:p w14:paraId="25B08768" w14:textId="77777777" w:rsidR="00535B6C" w:rsidRPr="00547E62" w:rsidRDefault="00535B6C" w:rsidP="00547E62">
      <w:pPr>
        <w:tabs>
          <w:tab w:val="left" w:pos="4111"/>
        </w:tabs>
        <w:spacing w:after="0" w:line="240" w:lineRule="auto"/>
        <w:ind w:firstLine="454"/>
        <w:jc w:val="both"/>
        <w:rPr>
          <w:rFonts w:ascii="Times New Roman" w:hAnsi="Times New Roman" w:cs="Times New Roman"/>
          <w:bCs/>
          <w:sz w:val="30"/>
          <w:szCs w:val="30"/>
          <w:lang w:val="uz-Cyrl-UZ"/>
        </w:rPr>
      </w:pPr>
      <w:r w:rsidRPr="00547E62">
        <w:rPr>
          <w:rFonts w:ascii="Times New Roman" w:hAnsi="Times New Roman" w:cs="Times New Roman"/>
          <w:bCs/>
          <w:sz w:val="30"/>
          <w:szCs w:val="30"/>
          <w:lang w:val="uz-Cyrl-UZ"/>
        </w:rPr>
        <w:t xml:space="preserve">Maklyura urug‘lari ekish oldi tayyorgarligidan o‘tishi shart emas, ularni kuzda yoki bahorda xam ekish mumkin. Ekish normasi 5 g/pog.m. Urug‘ ekish chuqurligi 3-4 sm. Vegetasiya davomida urug‘ko‘chatlar 4-5 marta kultivasiya va chopiq qilinadi, qator oralari yumshatiladi va begona o‘tlardan tozalanadi. </w:t>
      </w:r>
    </w:p>
    <w:p w14:paraId="00475E00" w14:textId="6474AD97" w:rsidR="000F2F53" w:rsidRPr="00547E62" w:rsidRDefault="00401E21" w:rsidP="000F2F53">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 xml:space="preserve">Lenkoran albisiyasi yoki ipak akasiyasi </w:t>
      </w:r>
      <w:r w:rsidRPr="00547E62">
        <w:rPr>
          <w:rFonts w:ascii="Times New Roman" w:hAnsi="Times New Roman" w:cs="Times New Roman"/>
          <w:b/>
          <w:bCs/>
          <w:i/>
          <w:sz w:val="30"/>
          <w:szCs w:val="30"/>
          <w:lang w:val="uz-Cyrl-UZ"/>
        </w:rPr>
        <w:t>(Albizzia julibrissin</w:t>
      </w:r>
      <w:r w:rsidRPr="00547E62">
        <w:rPr>
          <w:rFonts w:ascii="Times New Roman" w:hAnsi="Times New Roman" w:cs="Times New Roman"/>
          <w:b/>
          <w:bCs/>
          <w:sz w:val="30"/>
          <w:szCs w:val="30"/>
          <w:lang w:val="uz-Cyrl-UZ"/>
        </w:rPr>
        <w:t xml:space="preserve"> Durazz.)</w:t>
      </w:r>
      <w:r w:rsidRPr="00547E62">
        <w:rPr>
          <w:rFonts w:ascii="Times New Roman" w:hAnsi="Times New Roman" w:cs="Times New Roman"/>
          <w:sz w:val="30"/>
          <w:szCs w:val="30"/>
          <w:lang w:val="uz-Cyrl-UZ"/>
        </w:rPr>
        <w:t xml:space="preserve"> o‘rta bo‘yli daraxt o‘simlikdir, uning bo‘yi 10-12 m ga, diametri 40 sm ga yetadi. </w:t>
      </w:r>
    </w:p>
    <w:p w14:paraId="4CEDE8D6" w14:textId="2FACAEAE" w:rsidR="002F31A3" w:rsidRPr="00547E62" w:rsidRDefault="002F31A3"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w:t>
      </w:r>
    </w:p>
    <w:p w14:paraId="5E0A347B" w14:textId="77777777" w:rsidR="00AE72E1" w:rsidRPr="00A365CC" w:rsidRDefault="00AE72E1" w:rsidP="00A365CC">
      <w:pPr>
        <w:tabs>
          <w:tab w:val="left" w:pos="4111"/>
        </w:tabs>
        <w:spacing w:after="0" w:line="240" w:lineRule="auto"/>
        <w:jc w:val="center"/>
        <w:rPr>
          <w:rFonts w:ascii="Times New Roman" w:hAnsi="Times New Roman" w:cs="Times New Roman"/>
          <w:sz w:val="24"/>
          <w:szCs w:val="24"/>
          <w:lang w:val="uz-Cyrl-UZ"/>
        </w:rPr>
      </w:pPr>
      <w:r w:rsidRPr="00A365CC">
        <w:rPr>
          <w:rFonts w:ascii="Times New Roman" w:hAnsi="Times New Roman" w:cs="Times New Roman"/>
          <w:noProof/>
          <w:sz w:val="24"/>
          <w:szCs w:val="24"/>
        </w:rPr>
        <w:drawing>
          <wp:inline distT="0" distB="0" distL="0" distR="0" wp14:anchorId="6DFE1B4E" wp14:editId="786CD177">
            <wp:extent cx="4661535" cy="2752725"/>
            <wp:effectExtent l="0" t="0" r="5715" b="9525"/>
            <wp:docPr id="20" name="Рисунок 1" descr="C:\Users\Lenovo\Desktop\ФОТО-ФЛОРА\РОБИНИЯ\АЛЬБИЦИЯ\albicija.jpg"/>
            <wp:cNvGraphicFramePr/>
            <a:graphic xmlns:a="http://schemas.openxmlformats.org/drawingml/2006/main">
              <a:graphicData uri="http://schemas.openxmlformats.org/drawingml/2006/picture">
                <pic:pic xmlns:pic="http://schemas.openxmlformats.org/drawingml/2006/picture">
                  <pic:nvPicPr>
                    <pic:cNvPr id="2050" name="Picture 2" descr="C:\Users\Lenovo\Desktop\ФОТО-ФЛОРА\РОБИНИЯ\АЛЬБИЦИЯ\albicija.jpg"/>
                    <pic:cNvPicPr>
                      <a:picLocks noChangeAspect="1" noChangeArrowheads="1"/>
                    </pic:cNvPicPr>
                  </pic:nvPicPr>
                  <pic:blipFill>
                    <a:blip r:embed="rId49"/>
                    <a:srcRect/>
                    <a:stretch>
                      <a:fillRect/>
                    </a:stretch>
                  </pic:blipFill>
                  <pic:spPr bwMode="auto">
                    <a:xfrm>
                      <a:off x="0" y="0"/>
                      <a:ext cx="4673400" cy="2759732"/>
                    </a:xfrm>
                    <a:prstGeom prst="rect">
                      <a:avLst/>
                    </a:prstGeom>
                    <a:noFill/>
                  </pic:spPr>
                </pic:pic>
              </a:graphicData>
            </a:graphic>
          </wp:inline>
        </w:drawing>
      </w:r>
    </w:p>
    <w:p w14:paraId="488C39A3" w14:textId="78427946" w:rsidR="00AE7893" w:rsidRPr="00A365CC" w:rsidRDefault="00A365CC" w:rsidP="00A365CC">
      <w:pPr>
        <w:tabs>
          <w:tab w:val="left" w:pos="4111"/>
        </w:tabs>
        <w:spacing w:after="0" w:line="240" w:lineRule="auto"/>
        <w:jc w:val="center"/>
        <w:rPr>
          <w:rFonts w:ascii="Times New Roman" w:hAnsi="Times New Roman" w:cs="Times New Roman"/>
          <w:b/>
          <w:sz w:val="24"/>
          <w:szCs w:val="24"/>
          <w:lang w:val="uz-Cyrl-UZ"/>
        </w:rPr>
      </w:pPr>
      <w:r w:rsidRPr="00A365CC">
        <w:rPr>
          <w:rFonts w:ascii="Times New Roman" w:hAnsi="Times New Roman" w:cs="Times New Roman"/>
          <w:b/>
          <w:sz w:val="24"/>
          <w:szCs w:val="24"/>
          <w:lang w:val="en-US"/>
        </w:rPr>
        <w:t>38</w:t>
      </w:r>
      <w:r w:rsidR="00AE7893" w:rsidRPr="00A365CC">
        <w:rPr>
          <w:rFonts w:ascii="Times New Roman" w:hAnsi="Times New Roman" w:cs="Times New Roman"/>
          <w:b/>
          <w:sz w:val="24"/>
          <w:szCs w:val="24"/>
          <w:lang w:val="uz-Cyrl-UZ"/>
        </w:rPr>
        <w:t>-rasm. Lenkoran akasiyasi gullash davrida</w:t>
      </w:r>
    </w:p>
    <w:p w14:paraId="55AE576D" w14:textId="77777777" w:rsidR="000F2F53" w:rsidRPr="00547E62" w:rsidRDefault="000F2F53" w:rsidP="000F2F53">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Shox-shabbasi soyabon shaklda bo‘lib, nihoyatda chiroyli. Shoxlari kulrang, yasmiqchalari ko‘p, bir yillik novdalari yashil, mayda kul rang yasmiqchali, tuksiz.</w:t>
      </w:r>
    </w:p>
    <w:p w14:paraId="669785F0" w14:textId="6B34709D" w:rsidR="000F2F53" w:rsidRPr="00547E62" w:rsidRDefault="000F2F53" w:rsidP="000F2F53">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Barglari qo‘sh patsimon murakkab tuzilgan, bargchalari mayda, lansetsimon, bo‘yi 8-12 mm, eni 0,5-0,6 mm, har ikkala tomoni yashil, tuksiz. May oyining oxiri - iyunning boshlarida gullaydi. Guli nektarli. Mevasi yassi dukkak. Ipak akasiyanipg xarakterli belgilaridan biri shuki, kechqurun quyosh botgandan keyin barglari yig‘iladi va osilib turadn, Ertalab kun yorigach yana o‘z holiga qaytadi.</w:t>
      </w:r>
    </w:p>
    <w:p w14:paraId="468BEBB8" w14:textId="5DFA4371" w:rsidR="00AE7893" w:rsidRPr="00547E62" w:rsidRDefault="000F2F53" w:rsidP="000F2F53">
      <w:pPr>
        <w:tabs>
          <w:tab w:val="left" w:pos="4111"/>
        </w:tabs>
        <w:spacing w:after="0" w:line="240" w:lineRule="auto"/>
        <w:ind w:firstLine="454"/>
        <w:jc w:val="both"/>
        <w:rPr>
          <w:rFonts w:ascii="Times New Roman" w:hAnsi="Times New Roman" w:cs="Times New Roman"/>
          <w:b/>
          <w:sz w:val="30"/>
          <w:szCs w:val="30"/>
          <w:lang w:val="uz-Cyrl-UZ"/>
        </w:rPr>
      </w:pPr>
      <w:r w:rsidRPr="00547E62">
        <w:rPr>
          <w:rFonts w:ascii="Times New Roman" w:hAnsi="Times New Roman" w:cs="Times New Roman"/>
          <w:sz w:val="30"/>
          <w:szCs w:val="30"/>
          <w:lang w:val="uz-Cyrl-UZ"/>
        </w:rPr>
        <w:t>May oyining oxiri - iyunning boshlarida gullaydi. Guli nektarli. Mevasi yassi dukkak. Ipak akasiyanipg xarakterli belgilaridan biri shuki, kechqurun quyosh botgandan keyin barglari yig‘iladi va osilib turadn, Ertalab kun yorigach yana o‘z holiga qaytadi. Urug‘idan ko‘payadi</w:t>
      </w:r>
    </w:p>
    <w:p w14:paraId="00DED2F4" w14:textId="77777777" w:rsidR="00234BBE" w:rsidRPr="00547E62" w:rsidRDefault="00234BBE" w:rsidP="000F2F53">
      <w:pPr>
        <w:tabs>
          <w:tab w:val="left" w:pos="4111"/>
        </w:tabs>
        <w:spacing w:after="0" w:line="240" w:lineRule="auto"/>
        <w:ind w:firstLine="454"/>
        <w:jc w:val="both"/>
        <w:rPr>
          <w:rFonts w:ascii="Times New Roman" w:hAnsi="Times New Roman" w:cs="Times New Roman"/>
          <w:bCs/>
          <w:sz w:val="30"/>
          <w:szCs w:val="30"/>
          <w:lang w:val="uz-Cyrl-UZ"/>
        </w:rPr>
      </w:pPr>
      <w:r w:rsidRPr="00547E62">
        <w:rPr>
          <w:rFonts w:ascii="Times New Roman" w:hAnsi="Times New Roman" w:cs="Times New Roman"/>
          <w:sz w:val="30"/>
          <w:szCs w:val="30"/>
          <w:lang w:val="uz-Cyrl-UZ"/>
        </w:rPr>
        <w:t xml:space="preserve">Urug‘lari sentyabrda pishib yetiladi va ajratib olingan urug‘lar darhol stratifikasiya qilinadi. </w:t>
      </w:r>
      <w:r w:rsidRPr="00547E62">
        <w:rPr>
          <w:rFonts w:ascii="Times New Roman" w:hAnsi="Times New Roman" w:cs="Times New Roman"/>
          <w:bCs/>
          <w:sz w:val="30"/>
          <w:szCs w:val="30"/>
          <w:lang w:val="uz-Cyrl-UZ"/>
        </w:rPr>
        <w:t>Bahorda ekish uchun urug‘lar qaynoq suvda +80-+85</w:t>
      </w:r>
      <w:r w:rsidRPr="00547E62">
        <w:rPr>
          <w:rFonts w:ascii="Times New Roman" w:hAnsi="Times New Roman" w:cs="Times New Roman"/>
          <w:bCs/>
          <w:sz w:val="30"/>
          <w:szCs w:val="30"/>
          <w:vertAlign w:val="superscript"/>
          <w:lang w:val="uz-Cyrl-UZ"/>
        </w:rPr>
        <w:t>0</w:t>
      </w:r>
      <w:r w:rsidRPr="00547E62">
        <w:rPr>
          <w:rFonts w:ascii="Times New Roman" w:hAnsi="Times New Roman" w:cs="Times New Roman"/>
          <w:bCs/>
          <w:sz w:val="30"/>
          <w:szCs w:val="30"/>
          <w:lang w:val="uz-Cyrl-UZ"/>
        </w:rPr>
        <w:t xml:space="preserve">S xaroratda ishlov beriladi. Agar bunda bo‘rtishni boshlamagan urug‘lar yana qaytadan qaynoq suv bilan ishlov beriladi. Urug‘ ekish me’yori 4 g/pog.m. Ekish chuqurligi 3-4 sm.  Urug‘i unib chiqish xususiyatini 2 yilgacha saqlaydi. </w:t>
      </w:r>
    </w:p>
    <w:p w14:paraId="7F4F9DB3" w14:textId="77777777" w:rsidR="008624E3" w:rsidRPr="00547E62" w:rsidRDefault="00401E21" w:rsidP="00547E62">
      <w:pPr>
        <w:tabs>
          <w:tab w:val="left" w:pos="4111"/>
        </w:tabs>
        <w:spacing w:after="0" w:line="240" w:lineRule="auto"/>
        <w:ind w:firstLine="454"/>
        <w:jc w:val="both"/>
        <w:rPr>
          <w:rFonts w:ascii="Times New Roman" w:eastAsia="+mn-ea" w:hAnsi="Times New Roman" w:cs="Times New Roman"/>
          <w:bCs/>
          <w:kern w:val="24"/>
          <w:sz w:val="30"/>
          <w:szCs w:val="30"/>
          <w:lang w:val="uz-Cyrl-UZ"/>
        </w:rPr>
      </w:pPr>
      <w:r w:rsidRPr="00547E62">
        <w:rPr>
          <w:rFonts w:ascii="Times New Roman" w:eastAsia="+mn-ea" w:hAnsi="Times New Roman" w:cs="Times New Roman"/>
          <w:b/>
          <w:bCs/>
          <w:kern w:val="24"/>
          <w:sz w:val="30"/>
          <w:szCs w:val="30"/>
          <w:lang w:val="uz-Cyrl-UZ"/>
        </w:rPr>
        <w:t>Robiniya yoki oq (soxta) akasiya (</w:t>
      </w:r>
      <w:r w:rsidRPr="00547E62">
        <w:rPr>
          <w:rFonts w:ascii="Times New Roman" w:eastAsia="+mn-ea" w:hAnsi="Times New Roman" w:cs="Times New Roman"/>
          <w:b/>
          <w:bCs/>
          <w:i/>
          <w:kern w:val="24"/>
          <w:sz w:val="30"/>
          <w:szCs w:val="30"/>
          <w:lang w:val="uz-Cyrl-UZ"/>
        </w:rPr>
        <w:t>Robinia pseudoacacia</w:t>
      </w:r>
      <w:r w:rsidRPr="00547E62">
        <w:rPr>
          <w:rFonts w:ascii="Times New Roman" w:eastAsia="+mn-ea" w:hAnsi="Times New Roman" w:cs="Times New Roman"/>
          <w:b/>
          <w:bCs/>
          <w:kern w:val="24"/>
          <w:sz w:val="30"/>
          <w:szCs w:val="30"/>
          <w:lang w:val="uz-Cyrl-UZ"/>
        </w:rPr>
        <w:t xml:space="preserve"> L) </w:t>
      </w:r>
      <w:r w:rsidRPr="00547E62">
        <w:rPr>
          <w:rFonts w:ascii="Times New Roman" w:eastAsia="+mn-ea" w:hAnsi="Times New Roman" w:cs="Times New Roman"/>
          <w:bCs/>
          <w:kern w:val="24"/>
          <w:sz w:val="30"/>
          <w:szCs w:val="30"/>
          <w:lang w:val="uz-Cyrl-UZ"/>
        </w:rPr>
        <w:t>bo‘lib, uning vatani Shimoliy Amerikaning  Appalachi tog‘lari bo‘lib, cheklangan arealga egadir.</w:t>
      </w:r>
      <w:r w:rsidR="002F31A3" w:rsidRPr="00547E62">
        <w:rPr>
          <w:rFonts w:ascii="Times New Roman" w:eastAsia="+mn-ea" w:hAnsi="Times New Roman" w:cs="Times New Roman"/>
          <w:bCs/>
          <w:kern w:val="24"/>
          <w:sz w:val="30"/>
          <w:szCs w:val="30"/>
          <w:lang w:val="uz-Cyrl-UZ"/>
        </w:rPr>
        <w:t xml:space="preserve"> </w:t>
      </w:r>
      <w:r w:rsidRPr="00547E62">
        <w:rPr>
          <w:rFonts w:ascii="Times New Roman" w:eastAsia="+mn-ea" w:hAnsi="Times New Roman" w:cs="Times New Roman"/>
          <w:bCs/>
          <w:kern w:val="24"/>
          <w:sz w:val="30"/>
          <w:szCs w:val="30"/>
          <w:lang w:val="uz-Cyrl-UZ"/>
        </w:rPr>
        <w:t xml:space="preserve">Oq akasiya toq–patsimon barglarga ega bo‘lib, gullari besh tishli gulkosasiga va kapalaksimon gulbandiga ega. Mevasi ko‘p urug‘li yassi dukkak. Oq akasiya issiqqa, yorug‘likka talabchan bo‘lib, hayotining dastlabki davrlarida tez o‘sadi, 10-12 yoshidan boshlab o‘sish tezligi pasayib ketadi va hosilga kiradi. Yaxshi aerasiyaga ega yengil tuproqlarni ma’qul ko‘radi, tuproq zichlashuvidan zarar ko‘radi. </w:t>
      </w:r>
    </w:p>
    <w:p w14:paraId="2C61CBAC" w14:textId="77777777" w:rsidR="002712D8" w:rsidRPr="00547E62" w:rsidRDefault="00401E21" w:rsidP="00547E62">
      <w:pPr>
        <w:tabs>
          <w:tab w:val="left" w:pos="4111"/>
        </w:tabs>
        <w:spacing w:after="0" w:line="240" w:lineRule="auto"/>
        <w:ind w:firstLine="454"/>
        <w:jc w:val="both"/>
        <w:rPr>
          <w:rFonts w:ascii="Times New Roman" w:eastAsia="+mn-ea" w:hAnsi="Times New Roman" w:cs="Times New Roman"/>
          <w:bCs/>
          <w:kern w:val="24"/>
          <w:sz w:val="30"/>
          <w:szCs w:val="30"/>
          <w:lang w:val="uz-Cyrl-UZ"/>
        </w:rPr>
      </w:pPr>
      <w:r w:rsidRPr="00547E62">
        <w:rPr>
          <w:rFonts w:ascii="Times New Roman" w:eastAsia="+mn-ea" w:hAnsi="Times New Roman" w:cs="Times New Roman"/>
          <w:bCs/>
          <w:kern w:val="24"/>
          <w:sz w:val="30"/>
          <w:szCs w:val="30"/>
          <w:lang w:val="uz-Cyrl-UZ"/>
        </w:rPr>
        <w:t xml:space="preserve">Oq akasiya daraxti qimmatli o‘rmon meliorativ  daraxt sifatida seleksiya ob’yekti bo‘lib xizmat qilgan, uning shimoliy hududlarda o‘sishga moslashgan sovuqqa bardoshli shakllari yaratilgan. Bryansk viloyati sharoitlarida oq akasiya daraxtlari 40 yoshida 16 metr balandlikka o‘sib, 30-60 sm diametrga ega bo‘lgan. </w:t>
      </w:r>
    </w:p>
    <w:p w14:paraId="3ECF5D3A" w14:textId="77777777" w:rsidR="008624E3" w:rsidRPr="00A365CC" w:rsidRDefault="00261DD7" w:rsidP="00A365CC">
      <w:pPr>
        <w:tabs>
          <w:tab w:val="left" w:pos="4111"/>
        </w:tabs>
        <w:spacing w:after="0" w:line="240" w:lineRule="auto"/>
        <w:jc w:val="center"/>
        <w:rPr>
          <w:rFonts w:ascii="Times New Roman" w:eastAsia="+mn-ea" w:hAnsi="Times New Roman" w:cs="Times New Roman"/>
          <w:bCs/>
          <w:kern w:val="24"/>
          <w:sz w:val="24"/>
          <w:szCs w:val="24"/>
        </w:rPr>
      </w:pPr>
      <w:r w:rsidRPr="00A365CC">
        <w:rPr>
          <w:rFonts w:ascii="Times New Roman" w:eastAsia="+mn-ea" w:hAnsi="Times New Roman" w:cs="Times New Roman"/>
          <w:bCs/>
          <w:kern w:val="24"/>
          <w:sz w:val="24"/>
          <w:szCs w:val="24"/>
        </w:rPr>
        <w:object w:dxaOrig="7205" w:dyaOrig="5403" w14:anchorId="380AAA1F">
          <v:shape id="_x0000_i1028" type="#_x0000_t75" style="width:417.75pt;height:244.45pt" o:ole="">
            <v:imagedata r:id="rId50" o:title=""/>
          </v:shape>
          <o:OLEObject Type="Embed" ProgID="PowerPoint.Slide.12" ShapeID="_x0000_i1028" DrawAspect="Content" ObjectID="_1816495813" r:id="rId51"/>
        </w:object>
      </w:r>
    </w:p>
    <w:p w14:paraId="34384872" w14:textId="0728806D" w:rsidR="000133E0" w:rsidRPr="00A365CC" w:rsidRDefault="00A365CC" w:rsidP="00A365CC">
      <w:pPr>
        <w:tabs>
          <w:tab w:val="left" w:pos="4111"/>
        </w:tabs>
        <w:spacing w:after="0" w:line="240" w:lineRule="auto"/>
        <w:jc w:val="center"/>
        <w:rPr>
          <w:rFonts w:ascii="Times New Roman" w:eastAsia="+mn-ea" w:hAnsi="Times New Roman" w:cs="Times New Roman"/>
          <w:b/>
          <w:bCs/>
          <w:kern w:val="24"/>
          <w:sz w:val="24"/>
          <w:szCs w:val="24"/>
          <w:lang w:val="uz-Cyrl-UZ"/>
        </w:rPr>
      </w:pPr>
      <w:r w:rsidRPr="00A365CC">
        <w:rPr>
          <w:rFonts w:ascii="Times New Roman" w:eastAsia="+mn-ea" w:hAnsi="Times New Roman" w:cs="Times New Roman"/>
          <w:b/>
          <w:bCs/>
          <w:kern w:val="24"/>
          <w:sz w:val="24"/>
          <w:szCs w:val="24"/>
          <w:lang w:val="en-US"/>
        </w:rPr>
        <w:t>39</w:t>
      </w:r>
      <w:r w:rsidR="008624E3" w:rsidRPr="00A365CC">
        <w:rPr>
          <w:rFonts w:ascii="Times New Roman" w:eastAsia="+mn-ea" w:hAnsi="Times New Roman" w:cs="Times New Roman"/>
          <w:b/>
          <w:bCs/>
          <w:kern w:val="24"/>
          <w:sz w:val="24"/>
          <w:szCs w:val="24"/>
          <w:lang w:val="uz-Cyrl-UZ"/>
        </w:rPr>
        <w:t>-rasm. Oq aksasiyaning shtambli ko‘chati</w:t>
      </w:r>
    </w:p>
    <w:p w14:paraId="1557DEAE" w14:textId="77777777" w:rsidR="00A365CC" w:rsidRDefault="00A365CC" w:rsidP="00547E62">
      <w:pPr>
        <w:tabs>
          <w:tab w:val="left" w:pos="4111"/>
        </w:tabs>
        <w:spacing w:after="0" w:line="240" w:lineRule="auto"/>
        <w:ind w:firstLine="454"/>
        <w:jc w:val="both"/>
        <w:rPr>
          <w:rFonts w:ascii="Times New Roman" w:eastAsia="+mn-ea" w:hAnsi="Times New Roman" w:cs="Times New Roman"/>
          <w:bCs/>
          <w:kern w:val="24"/>
          <w:sz w:val="30"/>
          <w:szCs w:val="30"/>
          <w:lang w:val="uz-Cyrl-UZ"/>
        </w:rPr>
      </w:pPr>
    </w:p>
    <w:p w14:paraId="6E40171A" w14:textId="41DB4E4E" w:rsidR="008624E3" w:rsidRPr="00547E62" w:rsidRDefault="000133E0" w:rsidP="00547E62">
      <w:pPr>
        <w:tabs>
          <w:tab w:val="left" w:pos="4111"/>
        </w:tabs>
        <w:spacing w:after="0" w:line="240" w:lineRule="auto"/>
        <w:ind w:firstLine="454"/>
        <w:jc w:val="both"/>
        <w:rPr>
          <w:rFonts w:ascii="Times New Roman" w:eastAsia="+mn-ea" w:hAnsi="Times New Roman" w:cs="Times New Roman"/>
          <w:color w:val="000000"/>
          <w:kern w:val="24"/>
          <w:sz w:val="30"/>
          <w:szCs w:val="30"/>
          <w:lang w:val="uz-Cyrl-UZ"/>
        </w:rPr>
      </w:pPr>
      <w:r w:rsidRPr="00547E62">
        <w:rPr>
          <w:rFonts w:ascii="Times New Roman" w:eastAsia="+mn-ea" w:hAnsi="Times New Roman" w:cs="Times New Roman"/>
          <w:bCs/>
          <w:kern w:val="24"/>
          <w:sz w:val="30"/>
          <w:szCs w:val="30"/>
          <w:lang w:val="uz-Cyrl-UZ"/>
        </w:rPr>
        <w:t xml:space="preserve">Oq akasiya Markaziy Osiyoga  introduksiya qilinganiga 100 yildan oshib ketgan.Oq akasiyaning ildiz sistemasi juda moslashuvchan, o‘q ildizidan tashqari  gorizontal ipsimon ildizlari ona daraxtdan  atrofga tarqalib o‘sadi. Oq akasiya qulay sharoitlarda 5-7 yoshidan boshlab hosilga kiradi, dukkagi </w:t>
      </w:r>
      <w:r w:rsidR="00234BBE" w:rsidRPr="00547E62">
        <w:rPr>
          <w:rFonts w:ascii="Times New Roman" w:eastAsia="+mn-ea" w:hAnsi="Times New Roman" w:cs="Times New Roman"/>
          <w:bCs/>
          <w:kern w:val="24"/>
          <w:sz w:val="30"/>
          <w:szCs w:val="30"/>
          <w:lang w:val="uz-Cyrl-UZ"/>
        </w:rPr>
        <w:t>sentyabr-</w:t>
      </w:r>
      <w:r w:rsidRPr="00547E62">
        <w:rPr>
          <w:rFonts w:ascii="Times New Roman" w:eastAsia="+mn-ea" w:hAnsi="Times New Roman" w:cs="Times New Roman"/>
          <w:bCs/>
          <w:kern w:val="24"/>
          <w:sz w:val="30"/>
          <w:szCs w:val="30"/>
          <w:lang w:val="uz-Cyrl-UZ"/>
        </w:rPr>
        <w:t>oktyabr oyida pishib yetiladi.</w:t>
      </w:r>
      <w:r w:rsidRPr="00547E62">
        <w:rPr>
          <w:rFonts w:ascii="Times New Roman" w:eastAsia="+mn-ea" w:hAnsi="Times New Roman" w:cs="Times New Roman"/>
          <w:color w:val="000000"/>
          <w:kern w:val="24"/>
          <w:sz w:val="30"/>
          <w:szCs w:val="30"/>
          <w:lang w:val="uz-Cyrl-UZ"/>
        </w:rPr>
        <w:t xml:space="preserve"> </w:t>
      </w:r>
    </w:p>
    <w:p w14:paraId="2BC32A8C" w14:textId="77777777" w:rsidR="002638DF" w:rsidRPr="00547E62" w:rsidRDefault="00401E21" w:rsidP="00547E62">
      <w:pPr>
        <w:tabs>
          <w:tab w:val="left" w:pos="4111"/>
        </w:tabs>
        <w:spacing w:after="0" w:line="240" w:lineRule="auto"/>
        <w:ind w:firstLine="454"/>
        <w:jc w:val="both"/>
        <w:rPr>
          <w:rFonts w:ascii="Times New Roman" w:eastAsia="+mn-ea" w:hAnsi="Times New Roman" w:cs="Times New Roman"/>
          <w:bCs/>
          <w:kern w:val="24"/>
          <w:sz w:val="30"/>
          <w:szCs w:val="30"/>
          <w:lang w:val="uz-Cyrl-UZ"/>
        </w:rPr>
      </w:pPr>
      <w:r w:rsidRPr="00547E62">
        <w:rPr>
          <w:rFonts w:ascii="Times New Roman" w:eastAsia="+mn-ea" w:hAnsi="Times New Roman" w:cs="Times New Roman"/>
          <w:bCs/>
          <w:kern w:val="24"/>
          <w:sz w:val="30"/>
          <w:szCs w:val="30"/>
          <w:lang w:val="uz-Cyrl-UZ"/>
        </w:rPr>
        <w:t xml:space="preserve">Dukkaklari bahorgacha  to‘kilmasdan daraxtda </w:t>
      </w:r>
      <w:r w:rsidR="00234BBE" w:rsidRPr="00547E62">
        <w:rPr>
          <w:rFonts w:ascii="Times New Roman" w:eastAsia="+mn-ea" w:hAnsi="Times New Roman" w:cs="Times New Roman"/>
          <w:bCs/>
          <w:kern w:val="24"/>
          <w:sz w:val="30"/>
          <w:szCs w:val="30"/>
          <w:lang w:val="uz-Cyrl-UZ"/>
        </w:rPr>
        <w:t xml:space="preserve">uzoq vaqt </w:t>
      </w:r>
      <w:r w:rsidRPr="00547E62">
        <w:rPr>
          <w:rFonts w:ascii="Times New Roman" w:eastAsia="+mn-ea" w:hAnsi="Times New Roman" w:cs="Times New Roman"/>
          <w:bCs/>
          <w:kern w:val="24"/>
          <w:sz w:val="30"/>
          <w:szCs w:val="30"/>
          <w:lang w:val="uz-Cyrl-UZ"/>
        </w:rPr>
        <w:t xml:space="preserve">saqlanib qoladi. Urug‘lari qora rangda, yaltiroq, 1000 ta urug‘ining og‘irligi </w:t>
      </w:r>
      <w:r w:rsidR="00234BBE" w:rsidRPr="00547E62">
        <w:rPr>
          <w:rFonts w:ascii="Times New Roman" w:eastAsia="+mn-ea" w:hAnsi="Times New Roman" w:cs="Times New Roman"/>
          <w:bCs/>
          <w:kern w:val="24"/>
          <w:sz w:val="30"/>
          <w:szCs w:val="30"/>
          <w:lang w:val="uz-Cyrl-UZ"/>
        </w:rPr>
        <w:t>14-24</w:t>
      </w:r>
      <w:r w:rsidRPr="00547E62">
        <w:rPr>
          <w:rFonts w:ascii="Times New Roman" w:eastAsia="+mn-ea" w:hAnsi="Times New Roman" w:cs="Times New Roman"/>
          <w:bCs/>
          <w:kern w:val="24"/>
          <w:sz w:val="30"/>
          <w:szCs w:val="30"/>
          <w:lang w:val="uz-Cyrl-UZ"/>
        </w:rPr>
        <w:t xml:space="preserve"> g keladi.</w:t>
      </w:r>
      <w:r w:rsidR="00234BBE" w:rsidRPr="00547E62">
        <w:rPr>
          <w:rFonts w:ascii="Times New Roman" w:eastAsia="+mn-ea" w:hAnsi="Times New Roman" w:cs="Times New Roman"/>
          <w:bCs/>
          <w:kern w:val="24"/>
          <w:sz w:val="30"/>
          <w:szCs w:val="30"/>
          <w:lang w:val="uz-Cyrl-UZ"/>
        </w:rPr>
        <w:t xml:space="preserve"> Terilgan dukkaklar </w:t>
      </w:r>
      <w:r w:rsidR="002638DF" w:rsidRPr="00547E62">
        <w:rPr>
          <w:rFonts w:ascii="Times New Roman" w:eastAsia="+mn-ea" w:hAnsi="Times New Roman" w:cs="Times New Roman"/>
          <w:bCs/>
          <w:kern w:val="24"/>
          <w:sz w:val="30"/>
          <w:szCs w:val="30"/>
          <w:lang w:val="uz-Cyrl-UZ"/>
        </w:rPr>
        <w:t>+</w:t>
      </w:r>
      <w:r w:rsidR="00234BBE" w:rsidRPr="00547E62">
        <w:rPr>
          <w:rFonts w:ascii="Times New Roman" w:eastAsia="+mn-ea" w:hAnsi="Times New Roman" w:cs="Times New Roman"/>
          <w:bCs/>
          <w:kern w:val="24"/>
          <w:sz w:val="30"/>
          <w:szCs w:val="30"/>
          <w:lang w:val="uz-Cyrl-UZ"/>
        </w:rPr>
        <w:t>30-</w:t>
      </w:r>
      <w:r w:rsidR="002638DF" w:rsidRPr="00547E62">
        <w:rPr>
          <w:rFonts w:ascii="Times New Roman" w:eastAsia="+mn-ea" w:hAnsi="Times New Roman" w:cs="Times New Roman"/>
          <w:bCs/>
          <w:kern w:val="24"/>
          <w:sz w:val="30"/>
          <w:szCs w:val="30"/>
          <w:lang w:val="uz-Cyrl-UZ"/>
        </w:rPr>
        <w:t>+</w:t>
      </w:r>
      <w:r w:rsidR="00234BBE" w:rsidRPr="00547E62">
        <w:rPr>
          <w:rFonts w:ascii="Times New Roman" w:eastAsia="+mn-ea" w:hAnsi="Times New Roman" w:cs="Times New Roman"/>
          <w:bCs/>
          <w:kern w:val="24"/>
          <w:sz w:val="30"/>
          <w:szCs w:val="30"/>
          <w:lang w:val="uz-Cyrl-UZ"/>
        </w:rPr>
        <w:t>35</w:t>
      </w:r>
      <w:r w:rsidR="00234BBE" w:rsidRPr="00547E62">
        <w:rPr>
          <w:rFonts w:ascii="Times New Roman" w:eastAsia="+mn-ea" w:hAnsi="Times New Roman" w:cs="Times New Roman"/>
          <w:bCs/>
          <w:kern w:val="24"/>
          <w:sz w:val="30"/>
          <w:szCs w:val="30"/>
          <w:vertAlign w:val="superscript"/>
          <w:lang w:val="uz-Cyrl-UZ"/>
        </w:rPr>
        <w:t>0</w:t>
      </w:r>
      <w:r w:rsidR="00234BBE" w:rsidRPr="00547E62">
        <w:rPr>
          <w:rFonts w:ascii="Times New Roman" w:eastAsia="+mn-ea" w:hAnsi="Times New Roman" w:cs="Times New Roman"/>
          <w:bCs/>
          <w:kern w:val="24"/>
          <w:sz w:val="30"/>
          <w:szCs w:val="30"/>
          <w:lang w:val="uz-Cyrl-UZ"/>
        </w:rPr>
        <w:t>S</w:t>
      </w:r>
      <w:r w:rsidR="002638DF" w:rsidRPr="00547E62">
        <w:rPr>
          <w:rFonts w:ascii="Times New Roman" w:eastAsia="+mn-ea" w:hAnsi="Times New Roman" w:cs="Times New Roman"/>
          <w:bCs/>
          <w:kern w:val="24"/>
          <w:sz w:val="30"/>
          <w:szCs w:val="30"/>
          <w:lang w:val="uz-Cyrl-UZ"/>
        </w:rPr>
        <w:t xml:space="preserve"> xaroratda quritiladi, keyin maydalab urug‘lari ajratib olinadi. Urug‘ chiqishi 20-22%. </w:t>
      </w:r>
      <w:r w:rsidRPr="00547E62">
        <w:rPr>
          <w:rFonts w:ascii="Times New Roman" w:eastAsia="+mn-ea" w:hAnsi="Times New Roman" w:cs="Times New Roman"/>
          <w:bCs/>
          <w:kern w:val="24"/>
          <w:sz w:val="30"/>
          <w:szCs w:val="30"/>
          <w:lang w:val="uz-Cyrl-UZ"/>
        </w:rPr>
        <w:t xml:space="preserve"> Urug‘lari qattiq qobiqqa ega, shu sababli ularni ekishdan avval qaynoq suvda ivitish muhim agrotexnik tadbirlardan biri hisoblanadi. </w:t>
      </w:r>
    </w:p>
    <w:p w14:paraId="7943F820" w14:textId="77777777" w:rsidR="008624E3" w:rsidRPr="00547E62" w:rsidRDefault="00401E21" w:rsidP="00547E62">
      <w:pPr>
        <w:tabs>
          <w:tab w:val="left" w:pos="4111"/>
        </w:tabs>
        <w:spacing w:after="0" w:line="240" w:lineRule="auto"/>
        <w:ind w:firstLine="454"/>
        <w:jc w:val="both"/>
        <w:rPr>
          <w:rFonts w:ascii="Times New Roman" w:eastAsia="+mn-ea" w:hAnsi="Times New Roman" w:cs="Times New Roman"/>
          <w:bCs/>
          <w:kern w:val="24"/>
          <w:sz w:val="30"/>
          <w:szCs w:val="30"/>
          <w:lang w:val="uz-Cyrl-UZ"/>
        </w:rPr>
      </w:pPr>
      <w:r w:rsidRPr="00547E62">
        <w:rPr>
          <w:rFonts w:ascii="Times New Roman" w:eastAsia="+mn-ea" w:hAnsi="Times New Roman" w:cs="Times New Roman"/>
          <w:bCs/>
          <w:kern w:val="24"/>
          <w:sz w:val="30"/>
          <w:szCs w:val="30"/>
          <w:lang w:val="uz-Cyrl-UZ"/>
        </w:rPr>
        <w:t xml:space="preserve">Unish qobiliyati yaxshi. </w:t>
      </w:r>
      <w:r w:rsidR="002638DF" w:rsidRPr="00547E62">
        <w:rPr>
          <w:rFonts w:ascii="Times New Roman" w:eastAsia="+mn-ea" w:hAnsi="Times New Roman" w:cs="Times New Roman"/>
          <w:bCs/>
          <w:kern w:val="24"/>
          <w:sz w:val="30"/>
          <w:szCs w:val="30"/>
          <w:lang w:val="uz-Cyrl-UZ"/>
        </w:rPr>
        <w:t>4 yilgacha unish qobiliyatini saqlaydi.  Oq akasiya urug‘lari kuzda yoki bahorda sepiladi. Kuzda quruq urug‘lar ekiladi, bahorda qaynoq suv bilan ishlov berilgan urug‘lar ekiladi.  Ekish me’yori 3g/pog.m. Ekish chuqurligi 3sm.</w:t>
      </w:r>
    </w:p>
    <w:p w14:paraId="3F92D777" w14:textId="77777777" w:rsidR="008624E3" w:rsidRPr="00547E62" w:rsidRDefault="00401E2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w:t>
      </w:r>
      <w:r w:rsidRPr="00547E62">
        <w:rPr>
          <w:rFonts w:ascii="Times New Roman" w:hAnsi="Times New Roman" w:cs="Times New Roman"/>
          <w:b/>
          <w:bCs/>
          <w:sz w:val="30"/>
          <w:szCs w:val="30"/>
          <w:lang w:val="uz-Cyrl-UZ"/>
        </w:rPr>
        <w:t xml:space="preserve">Gledichiya </w:t>
      </w:r>
      <w:r w:rsidRPr="00547E62">
        <w:rPr>
          <w:rFonts w:ascii="Times New Roman" w:hAnsi="Times New Roman" w:cs="Times New Roman"/>
          <w:b/>
          <w:bCs/>
          <w:i/>
          <w:sz w:val="30"/>
          <w:szCs w:val="30"/>
          <w:lang w:val="uz-Cyrl-UZ"/>
        </w:rPr>
        <w:t>(Gleditsia triacanthos L.)</w:t>
      </w:r>
      <w:r w:rsidRPr="00547E62">
        <w:rPr>
          <w:rFonts w:ascii="Times New Roman" w:hAnsi="Times New Roman" w:cs="Times New Roman"/>
          <w:sz w:val="30"/>
          <w:szCs w:val="30"/>
          <w:lang w:val="uz-Cyrl-UZ"/>
        </w:rPr>
        <w:t xml:space="preserve"> bo‘yi 25- 30 m ga, diametri 0,7 m ga yetadigan katta daraxt. Shox-shabbasi katta, yoyiq, siyrak, po‘stlog‘i silliq, qo‘ng‘ir-kul rangda, yosh novdalari va shoxlarining po‘stlog‘i kul rang. </w:t>
      </w:r>
      <w:r w:rsidR="002F31A3" w:rsidRPr="00547E62">
        <w:rPr>
          <w:rFonts w:ascii="Times New Roman" w:hAnsi="Times New Roman" w:cs="Times New Roman"/>
          <w:sz w:val="30"/>
          <w:szCs w:val="30"/>
          <w:lang w:val="uz-Cyrl-UZ"/>
        </w:rPr>
        <w:t>Novda, shoxlaridagi barglar qo‘ltig‘ida shoxlanib ketgan tikanlar bo‘ladi, bu tikanlar o‘zgargan novdalardir. Barglari uzun bandli, novdalarining pastki qismidagilari jufg patsimon, o‘rta qismidagilari qo‘sh patsimon tuzilgan. Bargchalari mayda, oval shaklda, cheti tekis</w:t>
      </w:r>
    </w:p>
    <w:p w14:paraId="1CD17F4E" w14:textId="415A92B6" w:rsidR="00A365CC" w:rsidRPr="00A365CC" w:rsidRDefault="00A365CC" w:rsidP="00A365CC">
      <w:pPr>
        <w:tabs>
          <w:tab w:val="left" w:pos="4111"/>
        </w:tabs>
        <w:spacing w:after="0" w:line="240" w:lineRule="auto"/>
        <w:jc w:val="center"/>
        <w:rPr>
          <w:rFonts w:ascii="Times New Roman" w:hAnsi="Times New Roman" w:cs="Times New Roman"/>
          <w:b/>
          <w:bCs/>
          <w:sz w:val="24"/>
          <w:szCs w:val="24"/>
        </w:rPr>
      </w:pPr>
      <w:r w:rsidRPr="00A365CC">
        <w:rPr>
          <w:rFonts w:ascii="Times New Roman" w:hAnsi="Times New Roman" w:cs="Times New Roman"/>
          <w:b/>
          <w:bCs/>
          <w:sz w:val="24"/>
          <w:szCs w:val="24"/>
        </w:rPr>
        <w:object w:dxaOrig="7205" w:dyaOrig="5403" w14:anchorId="0C2D4839">
          <v:shape id="_x0000_i1029" type="#_x0000_t75" style="width:435.35pt;height:292.2pt" o:ole="">
            <v:imagedata r:id="rId52" o:title=""/>
          </v:shape>
          <o:OLEObject Type="Embed" ProgID="PowerPoint.Slide.12" ShapeID="_x0000_i1029" DrawAspect="Content" ObjectID="_1816495814" r:id="rId53"/>
        </w:object>
      </w:r>
    </w:p>
    <w:p w14:paraId="7F60C32C" w14:textId="73B4741F" w:rsidR="000D6102" w:rsidRPr="00A365CC" w:rsidRDefault="00A365CC" w:rsidP="00A365CC">
      <w:pPr>
        <w:tabs>
          <w:tab w:val="left" w:pos="4111"/>
        </w:tabs>
        <w:spacing w:after="0" w:line="240" w:lineRule="auto"/>
        <w:jc w:val="center"/>
        <w:rPr>
          <w:rFonts w:ascii="Times New Roman" w:hAnsi="Times New Roman" w:cs="Times New Roman"/>
          <w:b/>
          <w:bCs/>
          <w:sz w:val="24"/>
          <w:szCs w:val="24"/>
          <w:lang w:val="uz-Cyrl-UZ"/>
        </w:rPr>
      </w:pPr>
      <w:r>
        <w:rPr>
          <w:rFonts w:ascii="Times New Roman" w:hAnsi="Times New Roman" w:cs="Times New Roman"/>
          <w:b/>
          <w:bCs/>
          <w:sz w:val="24"/>
          <w:szCs w:val="24"/>
          <w:lang w:val="en-US"/>
        </w:rPr>
        <w:t>40</w:t>
      </w:r>
      <w:r w:rsidR="008624E3" w:rsidRPr="00A365CC">
        <w:rPr>
          <w:rFonts w:ascii="Times New Roman" w:hAnsi="Times New Roman" w:cs="Times New Roman"/>
          <w:b/>
          <w:bCs/>
          <w:sz w:val="24"/>
          <w:szCs w:val="24"/>
          <w:lang w:val="uz-Cyrl-UZ"/>
        </w:rPr>
        <w:t>-rasm. Gledichiyaning urug‘lari yetilgan  dukkagi</w:t>
      </w:r>
    </w:p>
    <w:p w14:paraId="3E2C721C" w14:textId="01ACA8E3" w:rsidR="00261DD7" w:rsidRPr="00547E62" w:rsidRDefault="00261DD7" w:rsidP="00547E62">
      <w:pPr>
        <w:tabs>
          <w:tab w:val="left" w:pos="4111"/>
        </w:tabs>
        <w:spacing w:after="0" w:line="240" w:lineRule="auto"/>
        <w:ind w:firstLine="454"/>
        <w:jc w:val="both"/>
        <w:rPr>
          <w:rFonts w:ascii="Times New Roman" w:hAnsi="Times New Roman" w:cs="Times New Roman"/>
          <w:sz w:val="30"/>
          <w:szCs w:val="30"/>
          <w:lang w:val="uz-Cyrl-UZ"/>
        </w:rPr>
      </w:pPr>
    </w:p>
    <w:p w14:paraId="4A227137" w14:textId="77777777" w:rsidR="00261DD7" w:rsidRPr="00547E62" w:rsidRDefault="00261DD7"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Gledichiya may oyida gullaydi. Gullari kichik shingilsimon to‘pgul hosil qiladi. Ular mayda, tukli, gulqo‘rg‘oni yashil rangda, xushbo‘y, nektarli bo‘ladi. Ikki jinsli, ba’zan bir jinsli bo‘ladi. Dukkagining bo‘yi 50 sm, ga, eni 3-4 sm ga yetadi, yetilish oldidan sentyabr-oktyabrda to‘q jigar rangga kiradi. </w:t>
      </w:r>
    </w:p>
    <w:p w14:paraId="265E2B0A" w14:textId="77777777" w:rsidR="0016251B" w:rsidRPr="00547E62" w:rsidRDefault="0016251B"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Mevasining eti shirali, tarkibida fitonsid moddasi bor. Dukkaklari yetilgandan so‘ng terib olinadi.  Xomashyodan toza urug‘ chiqishi 20-25%ni tashkil etadi. 1000 dona urug‘larining og‘irligi 110 grammdan 220 grammgacha bo‘ladi. Ular yog‘och yashiklar yoki qoplarda saqlanadi. Kuzda quruq urug‘larni sepish mumkin. Bahorda bo‘lsa quruq urug‘lar qaynoq suvda ishlov beriladi va 8-10 soat suvda  qoldiriladi. Urug‘ ekish me’yori 10-12 g/pog m. Ekish chuqurligi 4 sm.</w:t>
      </w:r>
    </w:p>
    <w:p w14:paraId="05A5F33B" w14:textId="77777777" w:rsidR="0016251B" w:rsidRPr="00547E62" w:rsidRDefault="0016251B"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Dukkagining ichida loviyasimon urug‘lari bo‘ladi. Urug‘i endospermasiz. Po‘sti juda qalin va qattiq bo‘lib, urug‘ning tez unib chiqishiga to‘sqinlik qiladi. Shuning uchun urug‘ini sepishdan oldin qaynoq suvda ivitib. po‘sti zararlantiriladi. U shundagina unib chiqadi. </w:t>
      </w:r>
    </w:p>
    <w:p w14:paraId="4A70D4AE" w14:textId="77777777" w:rsidR="002F4E18" w:rsidRPr="00547E62" w:rsidRDefault="00401E2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Gledichiya tez o‘sadi, 120 yil yashaydi. Yon va o‘q ildizlari yerga 1,5 m chuqur kiradi, atrofga 20 m gacha tarqaladi. U ildizdai bachkilaydi va to‘nkasidan o‘sadi. Tanasidagi tinim holatidagi kurtaklardan bo‘yi 15-20 sm ga yetadigan tikanlar o‘sib chiqadi, ular shoxlanib ketadi va tananing hamma qismini qoplaydi, ularda barg va gullar rnvojlanishi mumkin. </w:t>
      </w:r>
    </w:p>
    <w:p w14:paraId="659C0488" w14:textId="77777777" w:rsidR="002712D8" w:rsidRPr="00547E62" w:rsidRDefault="00B843A8"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lastRenderedPageBreak/>
        <w:t>Ya</w:t>
      </w:r>
      <w:r w:rsidR="00401E21" w:rsidRPr="00547E62">
        <w:rPr>
          <w:rFonts w:ascii="Times New Roman" w:hAnsi="Times New Roman" w:cs="Times New Roman"/>
          <w:b/>
          <w:bCs/>
          <w:sz w:val="30"/>
          <w:szCs w:val="30"/>
          <w:lang w:val="uz-Cyrl-UZ"/>
        </w:rPr>
        <w:t>pon tuxumagi (</w:t>
      </w:r>
      <w:r w:rsidR="00401E21" w:rsidRPr="00547E62">
        <w:rPr>
          <w:rFonts w:ascii="Times New Roman" w:hAnsi="Times New Roman" w:cs="Times New Roman"/>
          <w:b/>
          <w:bCs/>
          <w:i/>
          <w:sz w:val="30"/>
          <w:szCs w:val="30"/>
          <w:lang w:val="uz-Cyrl-UZ"/>
        </w:rPr>
        <w:t>Sophora japonica</w:t>
      </w:r>
      <w:r w:rsidR="00401E21" w:rsidRPr="00547E62">
        <w:rPr>
          <w:rFonts w:ascii="Times New Roman" w:hAnsi="Times New Roman" w:cs="Times New Roman"/>
          <w:b/>
          <w:bCs/>
          <w:sz w:val="30"/>
          <w:szCs w:val="30"/>
          <w:lang w:val="uz-Cyrl-UZ"/>
        </w:rPr>
        <w:t xml:space="preserve"> L.)</w:t>
      </w:r>
      <w:r w:rsidR="002F31A3" w:rsidRPr="00547E62">
        <w:rPr>
          <w:rFonts w:ascii="Times New Roman" w:hAnsi="Times New Roman" w:cs="Times New Roman"/>
          <w:b/>
          <w:bCs/>
          <w:sz w:val="30"/>
          <w:szCs w:val="30"/>
          <w:lang w:val="uz-Cyrl-UZ"/>
        </w:rPr>
        <w:t>.</w:t>
      </w:r>
      <w:r w:rsidR="00401E21" w:rsidRPr="00547E62">
        <w:rPr>
          <w:rFonts w:ascii="Times New Roman" w:hAnsi="Times New Roman" w:cs="Times New Roman"/>
          <w:sz w:val="30"/>
          <w:szCs w:val="30"/>
          <w:lang w:val="uz-Cyrl-UZ"/>
        </w:rPr>
        <w:t xml:space="preserve">. </w:t>
      </w:r>
      <w:r w:rsidR="002F31A3" w:rsidRPr="00547E62">
        <w:rPr>
          <w:rFonts w:ascii="Times New Roman" w:hAnsi="Times New Roman" w:cs="Times New Roman"/>
          <w:sz w:val="30"/>
          <w:szCs w:val="30"/>
          <w:lang w:val="uz-Cyrl-UZ"/>
        </w:rPr>
        <w:t>Balandligi</w:t>
      </w:r>
      <w:r w:rsidR="00401E21" w:rsidRPr="00547E62">
        <w:rPr>
          <w:rFonts w:ascii="Times New Roman" w:hAnsi="Times New Roman" w:cs="Times New Roman"/>
          <w:sz w:val="30"/>
          <w:szCs w:val="30"/>
          <w:lang w:val="uz-Cyrl-UZ"/>
        </w:rPr>
        <w:t xml:space="preserve"> 20 m dan ortadi, shox-shabbasi yoyiq, sharsimon, nihoyatda manzarali. Po‘stlog‘i katta yoshida bo‘yiga yorilgai bo‘ladi va qoramtir tusga kiradi, shoxi va novdalarining po‘stlogi silliq va to‘q yashil bo‘lib, yasmiqchalari bor. Barglari navbat bilan joylashadi, toq patsimop tuzilgan bo‘lib, 7-17 ta tuxumsimon bargchalardan iborat. </w:t>
      </w:r>
    </w:p>
    <w:p w14:paraId="2D66AFC5" w14:textId="77777777" w:rsidR="002F4E18" w:rsidRPr="00547E62" w:rsidRDefault="00401E21"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Tuxumak may oyida gullaydi, gullari oq sariq, kapalaksimon bo‘lib, novdasinnng uchida shingil ro‘vak hosil qiladi. U nektar chiqarib turadigap o‘simlik. Dukkagn oktyabr oyida yetiladi, u daraxtda osilib turadi, seret, sirti cho‘tir, pallalarga ajralmaydi, yelimsimon suyuqlik bilan to‘la, avval yashil bo‘lib, so‘ng to‘q qizil rangga kiradi. Urug‘i qora bo‘lib, loviyaga o‘xshab ketadi. U bahorda seiilsa, 10—15 kundan so‘ng unib chiqadi. </w:t>
      </w:r>
    </w:p>
    <w:p w14:paraId="5771F4A7" w14:textId="77777777" w:rsidR="002F4E18" w:rsidRPr="00547E62" w:rsidRDefault="00401E21" w:rsidP="00547E62">
      <w:pPr>
        <w:pStyle w:val="a7"/>
        <w:spacing w:after="0" w:line="240" w:lineRule="auto"/>
        <w:ind w:left="0" w:firstLine="454"/>
        <w:jc w:val="both"/>
        <w:rPr>
          <w:rFonts w:ascii="Times New Roman" w:eastAsia="Times New Roman" w:hAnsi="Times New Roman" w:cs="Times New Roman"/>
          <w:sz w:val="30"/>
          <w:szCs w:val="30"/>
          <w:lang w:val="uz-Cyrl-UZ"/>
        </w:rPr>
      </w:pPr>
      <w:r w:rsidRPr="00547E62">
        <w:rPr>
          <w:rFonts w:ascii="Times New Roman" w:hAnsi="Times New Roman" w:cs="Times New Roman"/>
          <w:sz w:val="30"/>
          <w:szCs w:val="30"/>
          <w:lang w:val="uz-Cyrl-UZ"/>
        </w:rPr>
        <w:t xml:space="preserve">O‘q va yon ildizlari baquvvat bo‘lib rivojlanadi, to‘nkasidap ko‘karadi. </w:t>
      </w:r>
      <w:r w:rsidR="002F4E18" w:rsidRPr="00547E62">
        <w:rPr>
          <w:rFonts w:ascii="Times New Roman" w:eastAsia="Times New Roman" w:hAnsi="Times New Roman" w:cs="Times New Roman"/>
          <w:sz w:val="30"/>
          <w:szCs w:val="30"/>
          <w:lang w:val="uz-Cyrl-UZ"/>
        </w:rPr>
        <w:t>Yapon soforasi mevalari (dukkaklari) oktyabr-noyabr oylarida yetiladi, lekin ular shoxlarida butun qish davomida to‘kilmay saqlanadi, ular qor va yomg‘irlardan so‘ng asta-sekin to‘kila boshlaydi. Yapon soforasining mevalarini terishning eng maqbul vaqti – noyabr oyi hisoblanadi. Mevalar sekator yordamida kesib teriladi, so‘ngra urug‘larini ajratib olish uchun 8-12 sutka davomida katta sig‘imli idishlarda suvda ivitib qo‘yiladi.</w:t>
      </w:r>
    </w:p>
    <w:p w14:paraId="49C38D93" w14:textId="657565E8" w:rsidR="002712D8" w:rsidRPr="00A365CC" w:rsidRDefault="00A365CC" w:rsidP="00A365CC">
      <w:pPr>
        <w:tabs>
          <w:tab w:val="left" w:pos="4111"/>
        </w:tabs>
        <w:spacing w:after="0" w:line="240" w:lineRule="auto"/>
        <w:jc w:val="center"/>
        <w:rPr>
          <w:rFonts w:ascii="Times New Roman" w:hAnsi="Times New Roman" w:cs="Times New Roman"/>
          <w:sz w:val="24"/>
          <w:szCs w:val="24"/>
          <w:lang w:val="uz-Cyrl-UZ"/>
        </w:rPr>
      </w:pPr>
      <w:r w:rsidRPr="00A365CC">
        <w:rPr>
          <w:rFonts w:ascii="Times New Roman" w:hAnsi="Times New Roman" w:cs="Times New Roman"/>
          <w:sz w:val="24"/>
          <w:szCs w:val="24"/>
        </w:rPr>
        <w:object w:dxaOrig="7205" w:dyaOrig="5403" w14:anchorId="403867D5">
          <v:shape id="_x0000_i1030" type="#_x0000_t75" style="width:426.15pt;height:265.4pt" o:ole="">
            <v:imagedata r:id="rId54" o:title=""/>
          </v:shape>
          <o:OLEObject Type="Embed" ProgID="PowerPoint.Slide.12" ShapeID="_x0000_i1030" DrawAspect="Content" ObjectID="_1816495815" r:id="rId55"/>
        </w:object>
      </w:r>
    </w:p>
    <w:p w14:paraId="6E1B113F" w14:textId="3C07F874" w:rsidR="002F4E18" w:rsidRPr="00A365CC" w:rsidRDefault="00A365CC" w:rsidP="00A365CC">
      <w:pPr>
        <w:tabs>
          <w:tab w:val="left" w:pos="4111"/>
        </w:tabs>
        <w:spacing w:after="0" w:line="240" w:lineRule="auto"/>
        <w:jc w:val="center"/>
        <w:rPr>
          <w:rFonts w:ascii="Times New Roman" w:hAnsi="Times New Roman" w:cs="Times New Roman"/>
          <w:b/>
          <w:sz w:val="24"/>
          <w:szCs w:val="24"/>
          <w:lang w:val="uz-Cyrl-UZ"/>
        </w:rPr>
      </w:pPr>
      <w:r w:rsidRPr="00A365CC">
        <w:rPr>
          <w:rFonts w:ascii="Times New Roman" w:hAnsi="Times New Roman" w:cs="Times New Roman"/>
          <w:b/>
          <w:sz w:val="24"/>
          <w:szCs w:val="24"/>
          <w:lang w:val="en-US"/>
        </w:rPr>
        <w:t>41</w:t>
      </w:r>
      <w:r w:rsidR="002F4E18" w:rsidRPr="00A365CC">
        <w:rPr>
          <w:rFonts w:ascii="Times New Roman" w:hAnsi="Times New Roman" w:cs="Times New Roman"/>
          <w:b/>
          <w:sz w:val="24"/>
          <w:szCs w:val="24"/>
          <w:lang w:val="uz-Cyrl-UZ"/>
        </w:rPr>
        <w:t>-rasm. Yapon soforasining  yetilgan urug‘lari mavjud dukkagi</w:t>
      </w:r>
    </w:p>
    <w:p w14:paraId="2B226588" w14:textId="77777777" w:rsidR="00A365CC" w:rsidRDefault="00A365CC" w:rsidP="00547E62">
      <w:pPr>
        <w:pStyle w:val="a7"/>
        <w:spacing w:after="0" w:line="240" w:lineRule="auto"/>
        <w:ind w:left="0" w:firstLine="454"/>
        <w:jc w:val="both"/>
        <w:rPr>
          <w:rFonts w:ascii="Times New Roman" w:eastAsia="Times New Roman" w:hAnsi="Times New Roman" w:cs="Times New Roman"/>
          <w:sz w:val="30"/>
          <w:szCs w:val="30"/>
          <w:lang w:val="uz-Cyrl-UZ"/>
        </w:rPr>
      </w:pPr>
    </w:p>
    <w:p w14:paraId="1F719DB7" w14:textId="6CD7BAB3" w:rsidR="00FE5CC8" w:rsidRPr="00547E62" w:rsidRDefault="00FE5CC8" w:rsidP="00547E62">
      <w:pPr>
        <w:pStyle w:val="a7"/>
        <w:spacing w:after="0" w:line="240" w:lineRule="auto"/>
        <w:ind w:left="0"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Mevalar suvda obdon bo‘kib ivigandan so‘ng bir-biriga ishqalab urug‘lari ajratiladi. Tozalangan urug‘lar 3-4 sm qalinlikda yoyiladi va quritiladi. Urug‘ chiqish miqdori 30-33% ni tashkil etadi. 1000 dona urug‘larining og‘irligi 80-140 g. Qish mavsumida yoki erta bahorda ekish </w:t>
      </w:r>
      <w:r w:rsidRPr="00547E62">
        <w:rPr>
          <w:rFonts w:ascii="Times New Roman" w:eastAsia="Times New Roman" w:hAnsi="Times New Roman" w:cs="Times New Roman"/>
          <w:sz w:val="30"/>
          <w:szCs w:val="30"/>
          <w:lang w:val="uz-Cyrl-UZ"/>
        </w:rPr>
        <w:lastRenderedPageBreak/>
        <w:t>uchun ajratilagan urug‘lar qog‘oz qoplarda yoki yashiklarda saqlanadi. Uzoq saqlashga mo‘ljallangan urug‘lar qopqog‘i germetik yopiladigan shisha idishlarda saqlanadi.</w:t>
      </w:r>
    </w:p>
    <w:p w14:paraId="64BC4AD2" w14:textId="77777777" w:rsidR="00FE5CC8" w:rsidRPr="00547E62" w:rsidRDefault="00FE5CC8" w:rsidP="00547E62">
      <w:pPr>
        <w:pStyle w:val="a7"/>
        <w:spacing w:after="0" w:line="240" w:lineRule="auto"/>
        <w:ind w:left="0"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 Ekishdan oldin nazorat sug‘orish o‘tkaziladi va ariqlarda aniqlangan kamchiliklar bartaraf etiladi. Ko‘chatzorga ariqlar olinmasdan oldin fosforning 30% qismini berish maqsadga muvofiqdir.</w:t>
      </w:r>
      <w:r w:rsidR="002F31A3" w:rsidRPr="00547E62">
        <w:rPr>
          <w:rFonts w:ascii="Times New Roman" w:eastAsia="Times New Roman" w:hAnsi="Times New Roman" w:cs="Times New Roman"/>
          <w:sz w:val="30"/>
          <w:szCs w:val="30"/>
          <w:lang w:val="uz-Cyrl-UZ"/>
        </w:rPr>
        <w:t xml:space="preserve"> </w:t>
      </w:r>
      <w:r w:rsidRPr="00547E62">
        <w:rPr>
          <w:rFonts w:ascii="Times New Roman" w:eastAsia="Times New Roman" w:hAnsi="Times New Roman" w:cs="Times New Roman"/>
          <w:sz w:val="30"/>
          <w:szCs w:val="30"/>
          <w:lang w:val="uz-Cyrl-UZ"/>
        </w:rPr>
        <w:t>Yapon soforasi urug‘larini ham kuzda yoki bahorda ekish mumkin. Respublikamiz sharoitlarida kuzgi urug‘lar ekish tavsiya etilmaydi, chunki erta chiqqan nihollar bahorgi sovuqlardan zararlanishi mumkin.</w:t>
      </w:r>
    </w:p>
    <w:p w14:paraId="268F5639" w14:textId="77777777" w:rsidR="00FE5CC8" w:rsidRPr="00547E62" w:rsidRDefault="00FE5CC8"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  Bahorgi ekish uchun quruq holda saqlangan urug‘larni foydalanish mumkin, chunki ular ekish oldi tayyorgarligini talab etmaydi. Lekin qiyg‘os nihollar olish va urug‘larni unish energiyasini oshirish uchun qaynoq suvda ishlov berilgan urug‘larni ekish ish samarasini oshiradi. Buning uchun urug‘lar chelak yoki sig‘imli idishga solinib ustiga +80, +85ºS haroratli issiq suv quyiladi va 10-15 minut davomida ushlab turiladi. So‘ngra suv to‘kiladi va urug‘lar brezent ustiga yoyilib yengil quritiladi. Shu tarzda ekishga tayyorlangan urug‘lar nam tuproqqa ekiladi, so‘ngra sug‘oriladi.</w:t>
      </w:r>
    </w:p>
    <w:p w14:paraId="63EB8CD1" w14:textId="77777777" w:rsidR="00FE5CC8" w:rsidRPr="00547E62" w:rsidRDefault="00FE5CC8"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   Ekish bir qatorli, ekish qatorining kengligi 10-12 sm. Tog‘ oldi sho‘rlanmagan bo‘z tuproqlarda urug‘ ekish me’yori 5-7 g/m miqdorda amalga oshiriladi. Ekish chuqurligi 3-4 sm. Urug‘ ekish muddati ob-havo sharoitlariga bog‘liq bo‘lib, fevral oxiri – mart boshlaridan toki aprelning birinchi yarmigacha davom etishi mumkin.</w:t>
      </w:r>
    </w:p>
    <w:p w14:paraId="5E860C09" w14:textId="77777777" w:rsidR="002F4E18" w:rsidRPr="00547E62" w:rsidRDefault="00AD1D39" w:rsidP="00547E62">
      <w:pPr>
        <w:tabs>
          <w:tab w:val="left" w:pos="4111"/>
        </w:tabs>
        <w:spacing w:after="0" w:line="240" w:lineRule="auto"/>
        <w:ind w:firstLine="454"/>
        <w:jc w:val="both"/>
        <w:rPr>
          <w:rFonts w:ascii="Times New Roman" w:hAnsi="Times New Roman" w:cs="Times New Roman"/>
          <w:bCs/>
          <w:sz w:val="30"/>
          <w:szCs w:val="30"/>
          <w:lang w:val="uz-Cyrl-UZ"/>
        </w:rPr>
      </w:pPr>
      <w:r w:rsidRPr="00547E62">
        <w:rPr>
          <w:rFonts w:ascii="Times New Roman" w:hAnsi="Times New Roman" w:cs="Times New Roman"/>
          <w:bCs/>
          <w:sz w:val="30"/>
          <w:szCs w:val="30"/>
          <w:lang w:val="uz-Cyrl-UZ"/>
        </w:rPr>
        <w:t>Barcha dukkakli manzarali daraxt turlari</w:t>
      </w:r>
      <w:r w:rsidR="002F31A3" w:rsidRPr="00547E62">
        <w:rPr>
          <w:rFonts w:ascii="Times New Roman" w:hAnsi="Times New Roman" w:cs="Times New Roman"/>
          <w:bCs/>
          <w:sz w:val="30"/>
          <w:szCs w:val="30"/>
          <w:lang w:val="uz-Cyrl-UZ"/>
        </w:rPr>
        <w:t xml:space="preserve"> kabi oq akasiya</w:t>
      </w:r>
      <w:r w:rsidRPr="00547E62">
        <w:rPr>
          <w:rFonts w:ascii="Times New Roman" w:hAnsi="Times New Roman" w:cs="Times New Roman"/>
          <w:bCs/>
          <w:sz w:val="30"/>
          <w:szCs w:val="30"/>
          <w:lang w:val="uz-Cyrl-UZ"/>
        </w:rPr>
        <w:t xml:space="preserve"> urug‘lari  mustahkam qobiq bilan qoplangan bo‘lib, ularni birinchi bahorda unishini ta’minlash uchun 5-6 oy stratifikasiya qilish zarur. Stratifikasiya kuz oylarida iliq stratifikasiya bosqichini, qish oylarida sovuq stratifikasiya jarayonini o‘tkazadi. </w:t>
      </w:r>
    </w:p>
    <w:p w14:paraId="57889481" w14:textId="77777777" w:rsidR="00AD1D39" w:rsidRPr="00547E62" w:rsidRDefault="00AD1D39" w:rsidP="00547E62">
      <w:pPr>
        <w:tabs>
          <w:tab w:val="left" w:pos="4111"/>
        </w:tabs>
        <w:spacing w:after="0" w:line="240" w:lineRule="auto"/>
        <w:ind w:firstLine="454"/>
        <w:jc w:val="both"/>
        <w:rPr>
          <w:rFonts w:ascii="Times New Roman" w:hAnsi="Times New Roman" w:cs="Times New Roman"/>
          <w:bCs/>
          <w:sz w:val="30"/>
          <w:szCs w:val="30"/>
          <w:lang w:val="uz-Cyrl-UZ"/>
        </w:rPr>
      </w:pPr>
      <w:r w:rsidRPr="00547E62">
        <w:rPr>
          <w:rFonts w:ascii="Times New Roman" w:hAnsi="Times New Roman" w:cs="Times New Roman"/>
          <w:bCs/>
          <w:sz w:val="30"/>
          <w:szCs w:val="30"/>
          <w:lang w:val="uz-Cyrl-UZ"/>
        </w:rPr>
        <w:t xml:space="preserve"> Agarda quruq saqlangan urug‘lar bo‘lsa, ular uzoq vaqt suvdv ivitilishi mumkin, ko‘p hollarda  dukkaklilar urug‘lari </w:t>
      </w:r>
      <w:r w:rsidR="002F31A3" w:rsidRPr="00547E62">
        <w:rPr>
          <w:rFonts w:ascii="Times New Roman" w:hAnsi="Times New Roman" w:cs="Times New Roman"/>
          <w:bCs/>
          <w:sz w:val="30"/>
          <w:szCs w:val="30"/>
          <w:lang w:val="uz-Cyrl-UZ"/>
        </w:rPr>
        <w:t>+</w:t>
      </w:r>
      <w:r w:rsidRPr="00547E62">
        <w:rPr>
          <w:rFonts w:ascii="Times New Roman" w:hAnsi="Times New Roman" w:cs="Times New Roman"/>
          <w:bCs/>
          <w:sz w:val="30"/>
          <w:szCs w:val="30"/>
          <w:lang w:val="uz-Cyrl-UZ"/>
        </w:rPr>
        <w:t>70-</w:t>
      </w:r>
      <w:r w:rsidR="002F31A3" w:rsidRPr="00547E62">
        <w:rPr>
          <w:rFonts w:ascii="Times New Roman" w:hAnsi="Times New Roman" w:cs="Times New Roman"/>
          <w:bCs/>
          <w:sz w:val="30"/>
          <w:szCs w:val="30"/>
          <w:lang w:val="uz-Cyrl-UZ"/>
        </w:rPr>
        <w:t>+</w:t>
      </w:r>
      <w:r w:rsidRPr="00547E62">
        <w:rPr>
          <w:rFonts w:ascii="Times New Roman" w:hAnsi="Times New Roman" w:cs="Times New Roman"/>
          <w:bCs/>
          <w:sz w:val="30"/>
          <w:szCs w:val="30"/>
          <w:lang w:val="uz-Cyrl-UZ"/>
        </w:rPr>
        <w:t xml:space="preserve">80S xarorat qaynoq suv bilan ishlov berilad bunda urug‘lar 1 kun saqlanadi. Bo‘rtmagan urug‘lar nam qum bilan aralashtiriladi va ekishgacha shu holda saqlanadi. Stratifikasiya urug‘ xajmiga ko‘ra transheya yoki yog‘och yashiklarda o‘tkaziladi. Harorat 0S-5S    bo‘lishi, </w:t>
      </w:r>
      <w:r w:rsidR="004E5846" w:rsidRPr="00547E62">
        <w:rPr>
          <w:rFonts w:ascii="Times New Roman" w:hAnsi="Times New Roman" w:cs="Times New Roman"/>
          <w:bCs/>
          <w:sz w:val="30"/>
          <w:szCs w:val="30"/>
          <w:lang w:val="uz-Cyrl-UZ"/>
        </w:rPr>
        <w:t>+</w:t>
      </w:r>
      <w:r w:rsidRPr="00547E62">
        <w:rPr>
          <w:rFonts w:ascii="Times New Roman" w:hAnsi="Times New Roman" w:cs="Times New Roman"/>
          <w:bCs/>
          <w:sz w:val="30"/>
          <w:szCs w:val="30"/>
          <w:lang w:val="uz-Cyrl-UZ"/>
        </w:rPr>
        <w:t xml:space="preserve">10Sdan oshib ketishi kerak emas.  Urug‘lar xar 2-3 xaftada aralashtirilib turiladi. </w:t>
      </w:r>
    </w:p>
    <w:p w14:paraId="2DB5ED89" w14:textId="77777777" w:rsidR="002252B4" w:rsidRPr="00547E62" w:rsidRDefault="00B843A8" w:rsidP="00547E62">
      <w:pPr>
        <w:spacing w:after="0" w:line="240" w:lineRule="auto"/>
        <w:ind w:firstLine="454"/>
        <w:jc w:val="both"/>
        <w:rPr>
          <w:rFonts w:ascii="Times New Roman" w:hAnsi="Times New Roman" w:cs="Times New Roman"/>
          <w:sz w:val="30"/>
          <w:szCs w:val="30"/>
          <w:lang w:val="uz-Cyrl-UZ"/>
        </w:rPr>
      </w:pPr>
      <w:r w:rsidRPr="00547E62">
        <w:rPr>
          <w:rStyle w:val="31"/>
          <w:rFonts w:eastAsia="Times New Roman"/>
          <w:bCs w:val="0"/>
          <w:sz w:val="30"/>
          <w:szCs w:val="30"/>
          <w:lang w:val="uz-Cyrl-UZ" w:eastAsia="ko-KR"/>
        </w:rPr>
        <w:t>Sh</w:t>
      </w:r>
      <w:r w:rsidR="002252B4" w:rsidRPr="00547E62">
        <w:rPr>
          <w:rStyle w:val="31"/>
          <w:rFonts w:eastAsia="Times New Roman"/>
          <w:bCs w:val="0"/>
          <w:sz w:val="30"/>
          <w:szCs w:val="30"/>
          <w:lang w:val="uz-Cyrl-UZ" w:eastAsia="ko-KR"/>
        </w:rPr>
        <w:t>umtol</w:t>
      </w:r>
      <w:r w:rsidR="00E47CE0" w:rsidRPr="00547E62">
        <w:rPr>
          <w:rStyle w:val="31"/>
          <w:rFonts w:eastAsia="Times New Roman"/>
          <w:bCs w:val="0"/>
          <w:sz w:val="30"/>
          <w:szCs w:val="30"/>
          <w:lang w:val="uz-Cyrl-UZ" w:eastAsia="ko-KR"/>
        </w:rPr>
        <w:t xml:space="preserve"> </w:t>
      </w:r>
      <w:r w:rsidR="002252B4" w:rsidRPr="00547E62">
        <w:rPr>
          <w:rStyle w:val="31"/>
          <w:rFonts w:eastAsia="Times New Roman"/>
          <w:bCs w:val="0"/>
          <w:sz w:val="30"/>
          <w:szCs w:val="30"/>
          <w:lang w:val="uz-Cyrl-UZ" w:eastAsia="ko-KR"/>
        </w:rPr>
        <w:t>(</w:t>
      </w:r>
      <w:r w:rsidR="002252B4" w:rsidRPr="00547E62">
        <w:rPr>
          <w:rStyle w:val="31"/>
          <w:rFonts w:eastAsia="Times New Roman"/>
          <w:bCs w:val="0"/>
          <w:i/>
          <w:sz w:val="30"/>
          <w:szCs w:val="30"/>
          <w:lang w:val="uz-Cyrl-UZ" w:eastAsia="ko-KR"/>
        </w:rPr>
        <w:t>Fraxinus excelcior).</w:t>
      </w:r>
      <w:r w:rsidRPr="00547E62">
        <w:rPr>
          <w:rStyle w:val="31"/>
          <w:rFonts w:eastAsia="Times New Roman"/>
          <w:b w:val="0"/>
          <w:sz w:val="30"/>
          <w:szCs w:val="30"/>
          <w:lang w:val="uz-Cyrl-UZ" w:eastAsia="ko-KR"/>
        </w:rPr>
        <w:t xml:space="preserve"> Shumtol turlari b</w:t>
      </w:r>
      <w:r w:rsidR="002252B4" w:rsidRPr="00547E62">
        <w:rPr>
          <w:rStyle w:val="31"/>
          <w:rFonts w:eastAsia="Times New Roman"/>
          <w:b w:val="0"/>
          <w:sz w:val="30"/>
          <w:szCs w:val="30"/>
          <w:lang w:val="uz-Cyrl-UZ" w:eastAsia="ko-KR"/>
        </w:rPr>
        <w:t>alandligi</w:t>
      </w:r>
      <w:r w:rsidR="002252B4" w:rsidRPr="00547E62">
        <w:rPr>
          <w:rFonts w:ascii="Times New Roman" w:eastAsia="Times New Roman" w:hAnsi="Times New Roman" w:cs="Times New Roman"/>
          <w:sz w:val="30"/>
          <w:szCs w:val="30"/>
          <w:lang w:val="uz-Cyrl-UZ"/>
        </w:rPr>
        <w:t xml:space="preserve"> 25 m gacha yetadigan manzarali, tez o‘suvchi yaproq bargli daraxt</w:t>
      </w:r>
      <w:r w:rsidRPr="00547E62">
        <w:rPr>
          <w:rFonts w:ascii="Times New Roman" w:eastAsia="Times New Roman" w:hAnsi="Times New Roman" w:cs="Times New Roman"/>
          <w:sz w:val="30"/>
          <w:szCs w:val="30"/>
          <w:lang w:val="uz-Cyrl-UZ"/>
        </w:rPr>
        <w:t>lar xisoblanadi</w:t>
      </w:r>
      <w:r w:rsidR="002252B4" w:rsidRPr="00547E62">
        <w:rPr>
          <w:rFonts w:ascii="Times New Roman" w:eastAsia="Times New Roman" w:hAnsi="Times New Roman" w:cs="Times New Roman"/>
          <w:sz w:val="30"/>
          <w:szCs w:val="30"/>
          <w:lang w:val="uz-Cyrl-UZ"/>
        </w:rPr>
        <w:t xml:space="preserve">.   Tuproq tanlamaydigan, sho‘rlanishga, sovuqqa va issiqqa chidamli. </w:t>
      </w:r>
    </w:p>
    <w:p w14:paraId="37665DFD" w14:textId="77777777" w:rsidR="00E47CE0" w:rsidRPr="00547E62" w:rsidRDefault="002252B4"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Urug‘idan ko‘payadi, tez o‘sadi. </w:t>
      </w:r>
      <w:r w:rsidR="00DE04AD" w:rsidRPr="00547E62">
        <w:rPr>
          <w:rFonts w:ascii="Times New Roman" w:hAnsi="Times New Roman" w:cs="Times New Roman"/>
          <w:sz w:val="30"/>
          <w:szCs w:val="30"/>
          <w:lang w:val="uz-Cyrl-UZ"/>
        </w:rPr>
        <w:t xml:space="preserve">Urug‘lari sentyabrda yetiladi. Urug‘ terish muddati sentyabr-oktyabr. Urug‘ chiqish miqdori 75-80%. 1000 dona urug‘lari og‘irligi 25-50 g. Urug‘lari 2-3 yilgacha unish qobiliyatini </w:t>
      </w:r>
      <w:r w:rsidR="00DE04AD" w:rsidRPr="00547E62">
        <w:rPr>
          <w:rFonts w:ascii="Times New Roman" w:hAnsi="Times New Roman" w:cs="Times New Roman"/>
          <w:sz w:val="30"/>
          <w:szCs w:val="30"/>
          <w:lang w:val="uz-Cyrl-UZ"/>
        </w:rPr>
        <w:lastRenderedPageBreak/>
        <w:t xml:space="preserve">yo‘qotmaydi. </w:t>
      </w:r>
      <w:r w:rsidRPr="00547E62">
        <w:rPr>
          <w:rStyle w:val="31"/>
          <w:b w:val="0"/>
          <w:sz w:val="30"/>
          <w:szCs w:val="30"/>
          <w:lang w:val="uz-Cyrl-UZ" w:eastAsia="ko-KR"/>
        </w:rPr>
        <w:t>Oddiy  shumtol</w:t>
      </w:r>
      <w:r w:rsidRPr="00547E62">
        <w:rPr>
          <w:rFonts w:ascii="Times New Roman" w:hAnsi="Times New Roman" w:cs="Times New Roman"/>
          <w:sz w:val="30"/>
          <w:szCs w:val="30"/>
          <w:lang w:val="uz-Cyrl-UZ"/>
        </w:rPr>
        <w:t xml:space="preserve"> urug‘idan ko‘payadi, biroq urug‘ini sepishdan oldin bilan ishlov beriladi, so‘ng sovuq suvda yuvib, isitiladi va yana sovuq suvda 12 soat saqlanadi. Sepilgandan so‘ng 20-30 kunda unib chiqadi</w:t>
      </w:r>
      <w:r w:rsidR="002607F4" w:rsidRPr="00547E62">
        <w:rPr>
          <w:rFonts w:ascii="Times New Roman" w:hAnsi="Times New Roman" w:cs="Times New Roman"/>
          <w:sz w:val="30"/>
          <w:szCs w:val="30"/>
          <w:lang w:val="uz-Cyrl-UZ"/>
        </w:rPr>
        <w:t>. Nihollari ancha tez o‘sadi.</w:t>
      </w:r>
    </w:p>
    <w:p w14:paraId="6D3075BE" w14:textId="77777777" w:rsidR="002607F4" w:rsidRPr="00547E62" w:rsidRDefault="002607F4"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Pensilvaniya, yashil va so‘g‘diyona shumtollari urug‘larini kuzda (sentyabr-oktyabr) ekish mumkin. Bu turlarning urug‘lari ekish oldi tayyorgarligisiz ekiladi. Unish energiyasini oshirish maqsadida urug‘larni 1-2 sutka suvda ivitish yoki 20-30 kun stratifikasiya qilish lozim.  Qolgan shumtol turlarining urug‘lari terilgach darhol stratifikasiya qilish lozim. Ekish me’yori 6-8 g/pog.m. Ekish chuqurligi 4-5 sm. </w:t>
      </w:r>
    </w:p>
    <w:p w14:paraId="7721FB1F" w14:textId="77777777" w:rsidR="002252B4" w:rsidRPr="00547E62" w:rsidRDefault="002252B4" w:rsidP="00547E62">
      <w:pPr>
        <w:pStyle w:val="21"/>
        <w:spacing w:after="0" w:line="240" w:lineRule="auto"/>
        <w:ind w:left="0" w:firstLine="454"/>
        <w:jc w:val="both"/>
        <w:rPr>
          <w:rFonts w:ascii="Times New Roman" w:hAnsi="Times New Roman" w:cs="Times New Roman"/>
          <w:sz w:val="30"/>
          <w:szCs w:val="30"/>
          <w:lang w:val="uz-Cyrl-UZ"/>
        </w:rPr>
      </w:pPr>
      <w:r w:rsidRPr="00547E62">
        <w:rPr>
          <w:rStyle w:val="31"/>
          <w:b w:val="0"/>
          <w:sz w:val="30"/>
          <w:szCs w:val="30"/>
          <w:lang w:val="uz-Cyrl-UZ" w:eastAsia="ko-KR"/>
        </w:rPr>
        <w:t>Oddiy  shumtol</w:t>
      </w:r>
      <w:r w:rsidRPr="00547E62">
        <w:rPr>
          <w:rFonts w:ascii="Times New Roman" w:hAnsi="Times New Roman" w:cs="Times New Roman"/>
          <w:sz w:val="30"/>
          <w:szCs w:val="30"/>
          <w:lang w:val="uz-Cyrl-UZ"/>
        </w:rPr>
        <w:t xml:space="preserve"> ko‘chatini asosan erta bahor va kuzda ekkan ma’qul. Erta bahorda tuproq qatlami qizigan vaqtda va ko‘chat kurtaklari uyg‘onishdan oldin ekiladi. Ko‘chatlarni ekishga mo‘ljallangan chuqurchalarni  kuz oyining oxirida  tayyorlagan ma’qul.</w:t>
      </w:r>
    </w:p>
    <w:p w14:paraId="6DABD343" w14:textId="77777777" w:rsidR="002252B4" w:rsidRPr="00547E62" w:rsidRDefault="00641EAD" w:rsidP="00547E62">
      <w:pPr>
        <w:tabs>
          <w:tab w:val="left" w:pos="567"/>
        </w:tabs>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K</w:t>
      </w:r>
      <w:r w:rsidR="002252B4" w:rsidRPr="00547E62">
        <w:rPr>
          <w:rFonts w:ascii="Times New Roman" w:eastAsia="Times New Roman" w:hAnsi="Times New Roman" w:cs="Times New Roman"/>
          <w:sz w:val="30"/>
          <w:szCs w:val="30"/>
          <w:lang w:val="uz-Cyrl-UZ"/>
        </w:rPr>
        <w:t xml:space="preserve">o‘chatni ekishdan oldin ko‘chatlar kuz oyida yerda ko‘milib saqlanadi. Bunda ko‘chat shtampi to‘g‘ri va kamida  2.5-3 metr uzunlikda, tana yo‘g‘onligi (diametri) 2-3 sm   (ikki yillik ko‘chatlar uchun) ni tashkil etishi lozim. Ko‘chatlar asosan erta bahorda tuproq qatlami qizigan vaqtda va ko‘chat kurtaklari uyg‘onishdan oldin ekiladi. Ko‘chatlarni ekishga mo‘ljallangan chuqurchalarni  kuz oyining oxirida  tayyorlagan ma’qul. Chirigan go‘ng tuproqlarga har xil vaqtlarda solinishi lozim. Tuproqlarga mineral o‘g‘itlarni solishdan oldin olib borilgan   ma’qul. </w:t>
      </w:r>
    </w:p>
    <w:p w14:paraId="73D4AD0B" w14:textId="77777777" w:rsidR="002252B4" w:rsidRPr="00547E62" w:rsidRDefault="002252B4"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Ko‘chatlarni ekish mobaynida ko‘chatlar orasi 5 metrni tashkil etish tavsiya etiladi. Ko‘chatlar chuqurligi 40-50 sm, diametri 50 sm chuqurchalarga ekiladi. </w:t>
      </w:r>
      <w:r w:rsidRPr="00547E62">
        <w:rPr>
          <w:rStyle w:val="31"/>
          <w:b w:val="0"/>
          <w:bCs w:val="0"/>
          <w:sz w:val="30"/>
          <w:szCs w:val="30"/>
          <w:lang w:val="uz-Cyrl-UZ" w:eastAsia="ko-KR"/>
        </w:rPr>
        <w:t>So‘g‘diyona  shumtoli</w:t>
      </w:r>
      <w:r w:rsidRPr="00547E62">
        <w:rPr>
          <w:rFonts w:ascii="Times New Roman" w:hAnsi="Times New Roman" w:cs="Times New Roman"/>
          <w:sz w:val="30"/>
          <w:szCs w:val="30"/>
          <w:lang w:val="uz-Cyrl-UZ"/>
        </w:rPr>
        <w:t xml:space="preserve"> urug‘idan ko‘payadi, biroq urug‘ini sepishdan oldin bilan ishlov beriladi, so‘ng sovuq suvda yuvib, isitiladi va yana sovuq suvda 12 soat saqlanadi. Sepilgandan so‘ng 20-30 kunda unib chiqadi. Nihollari ancha tez o‘sadi.</w:t>
      </w:r>
    </w:p>
    <w:p w14:paraId="40FF7B01" w14:textId="77777777" w:rsidR="002252B4" w:rsidRPr="00547E62" w:rsidRDefault="002252B4" w:rsidP="00547E62">
      <w:pPr>
        <w:pStyle w:val="21"/>
        <w:spacing w:after="0" w:line="240" w:lineRule="auto"/>
        <w:ind w:left="0" w:firstLine="454"/>
        <w:jc w:val="both"/>
        <w:rPr>
          <w:rFonts w:ascii="Times New Roman" w:eastAsia="Times New Roman" w:hAnsi="Times New Roman" w:cs="Times New Roman"/>
          <w:sz w:val="30"/>
          <w:szCs w:val="30"/>
          <w:lang w:val="uz-Cyrl-UZ"/>
        </w:rPr>
      </w:pPr>
      <w:r w:rsidRPr="00547E62">
        <w:rPr>
          <w:rStyle w:val="31"/>
          <w:b w:val="0"/>
          <w:sz w:val="30"/>
          <w:szCs w:val="30"/>
          <w:lang w:val="uz-Cyrl-UZ" w:eastAsia="ko-KR"/>
        </w:rPr>
        <w:t>So‘g‘diyona shumtoli</w:t>
      </w:r>
      <w:r w:rsidRPr="00547E62">
        <w:rPr>
          <w:rFonts w:ascii="Times New Roman" w:hAnsi="Times New Roman" w:cs="Times New Roman"/>
          <w:sz w:val="30"/>
          <w:szCs w:val="30"/>
          <w:lang w:val="uz-Cyrl-UZ"/>
        </w:rPr>
        <w:t xml:space="preserve"> ko‘chatini asosan erta bahor va kuzda ekkan ma’qul. Erta bahorda tuproq qatlami qizigan vaqtda va ko‘chat kurtaklari uyg‘onishdan oldin ekiladi.</w:t>
      </w:r>
      <w:r w:rsidR="00641EAD" w:rsidRPr="00547E62">
        <w:rPr>
          <w:rFonts w:ascii="Times New Roman" w:hAnsi="Times New Roman" w:cs="Times New Roman"/>
          <w:sz w:val="30"/>
          <w:szCs w:val="30"/>
          <w:lang w:val="uz-Cyrl-UZ"/>
        </w:rPr>
        <w:t xml:space="preserve"> </w:t>
      </w:r>
      <w:r w:rsidRPr="00547E62">
        <w:rPr>
          <w:rFonts w:ascii="Times New Roman" w:eastAsia="Times New Roman" w:hAnsi="Times New Roman" w:cs="Times New Roman"/>
          <w:sz w:val="30"/>
          <w:szCs w:val="30"/>
          <w:lang w:val="uz-Cyrl-UZ"/>
        </w:rPr>
        <w:t>Ko‘chatni ekishdan oldin ko‘chatlar kuz oyida yerda ko‘milib saqlanadi. Bunda ko‘chat shtampi to‘g‘ri va kamida  2-3 metr uzunlikda, tana yo‘g‘onligi (diametri) 2-3sm   (ikki yillik ko‘chatlar uchun) ni tashkil etishi lozim. Ko‘chatlar asosan erta bahorda tuproq qatlami qizigan vaqtda va ko‘chat kurtaklari uyg‘onishdan oldin ekiladi. Ko‘chatlarni ekishga mo‘ljallangan chuqurchalarni  kuz oyining oxirida  tayyorlagan ma’qul.</w:t>
      </w:r>
    </w:p>
    <w:p w14:paraId="241EA085" w14:textId="77777777" w:rsidR="002252B4" w:rsidRPr="00547E62" w:rsidRDefault="002252B4" w:rsidP="00547E62">
      <w:pPr>
        <w:tabs>
          <w:tab w:val="left" w:pos="567"/>
        </w:tabs>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Ko‘chatlarni ekish mobaynida ko‘chatlar orasi 6 metrni tashkil etish tavsiya etiladi. Ko‘chatlar chuqurligi 70-80 sm, diametri 70 sm chuqurchalarga ekiladi. </w:t>
      </w:r>
    </w:p>
    <w:p w14:paraId="4600C8E9" w14:textId="77777777" w:rsidR="002252B4" w:rsidRPr="00547E62" w:rsidRDefault="002252B4" w:rsidP="00547E62">
      <w:pPr>
        <w:tabs>
          <w:tab w:val="left" w:pos="567"/>
        </w:tabs>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b/>
          <w:sz w:val="30"/>
          <w:szCs w:val="30"/>
          <w:lang w:val="uz-Cyrl-UZ"/>
        </w:rPr>
        <w:lastRenderedPageBreak/>
        <w:t xml:space="preserve">Majnuntol </w:t>
      </w:r>
      <w:r w:rsidR="00B843A8" w:rsidRPr="00547E62">
        <w:rPr>
          <w:rFonts w:ascii="Times New Roman" w:eastAsia="Times New Roman" w:hAnsi="Times New Roman" w:cs="Times New Roman"/>
          <w:b/>
          <w:sz w:val="30"/>
          <w:szCs w:val="30"/>
          <w:lang w:val="uz-Cyrl-UZ"/>
        </w:rPr>
        <w:t>(</w:t>
      </w:r>
      <w:r w:rsidRPr="00547E62">
        <w:rPr>
          <w:rFonts w:ascii="Times New Roman" w:eastAsia="Times New Roman" w:hAnsi="Times New Roman" w:cs="Times New Roman"/>
          <w:b/>
          <w:i/>
          <w:sz w:val="30"/>
          <w:szCs w:val="30"/>
          <w:lang w:val="uz-Cyrl-UZ"/>
        </w:rPr>
        <w:t>Salix babylonica</w:t>
      </w:r>
      <w:r w:rsidR="00B843A8" w:rsidRPr="00547E62">
        <w:rPr>
          <w:rFonts w:ascii="Times New Roman" w:eastAsia="Times New Roman" w:hAnsi="Times New Roman" w:cs="Times New Roman"/>
          <w:b/>
          <w:i/>
          <w:sz w:val="30"/>
          <w:szCs w:val="30"/>
          <w:lang w:val="uz-Cyrl-UZ"/>
        </w:rPr>
        <w:t>)</w:t>
      </w:r>
      <w:r w:rsidRPr="00547E62">
        <w:rPr>
          <w:rFonts w:ascii="Times New Roman" w:eastAsia="Times New Roman" w:hAnsi="Times New Roman" w:cs="Times New Roman"/>
          <w:b/>
          <w:sz w:val="30"/>
          <w:szCs w:val="30"/>
          <w:lang w:val="uz-Cyrl-UZ"/>
        </w:rPr>
        <w:t xml:space="preserve">. </w:t>
      </w:r>
      <w:r w:rsidRPr="00547E62">
        <w:rPr>
          <w:rFonts w:ascii="Times New Roman" w:eastAsia="Times New Roman" w:hAnsi="Times New Roman" w:cs="Times New Roman"/>
          <w:sz w:val="30"/>
          <w:szCs w:val="30"/>
          <w:lang w:val="uz-Cyrl-UZ"/>
        </w:rPr>
        <w:t>B</w:t>
      </w:r>
      <w:r w:rsidR="00B843A8" w:rsidRPr="00547E62">
        <w:rPr>
          <w:rFonts w:ascii="Times New Roman" w:eastAsia="Times New Roman" w:hAnsi="Times New Roman" w:cs="Times New Roman"/>
          <w:sz w:val="30"/>
          <w:szCs w:val="30"/>
          <w:lang w:val="uz-Cyrl-UZ"/>
        </w:rPr>
        <w:t xml:space="preserve">alandligi </w:t>
      </w:r>
      <w:r w:rsidRPr="00547E62">
        <w:rPr>
          <w:rFonts w:ascii="Times New Roman" w:eastAsia="Times New Roman" w:hAnsi="Times New Roman" w:cs="Times New Roman"/>
          <w:sz w:val="30"/>
          <w:szCs w:val="30"/>
          <w:lang w:val="uz-Cyrl-UZ"/>
        </w:rPr>
        <w:t>15 metrgacha yetadigan tez o‘suvchi manzarali daraxt xisoblanadi. Issiqqa, sovuqqa va sho‘rlanishga chidamli. U o‘zining egilib o‘suvchi novdalari bilan ajoyib manzarani vujudga keltiradi, hiyobon va bulvarlarni bezash uchun juda manzarali daraxt.</w:t>
      </w:r>
      <w:r w:rsidRPr="00547E62">
        <w:rPr>
          <w:rFonts w:ascii="Times New Roman" w:eastAsia="Times New Roman" w:hAnsi="Times New Roman" w:cs="Times New Roman"/>
          <w:b/>
          <w:sz w:val="30"/>
          <w:szCs w:val="30"/>
          <w:lang w:val="uz-Cyrl-UZ"/>
        </w:rPr>
        <w:t xml:space="preserve"> </w:t>
      </w:r>
      <w:r w:rsidRPr="00547E62">
        <w:rPr>
          <w:rFonts w:ascii="Times New Roman" w:eastAsia="Times New Roman" w:hAnsi="Times New Roman" w:cs="Times New Roman"/>
          <w:sz w:val="30"/>
          <w:szCs w:val="30"/>
          <w:lang w:val="uz-Cyrl-UZ"/>
        </w:rPr>
        <w:t>Majnuntol mart-aprel oylarida gullaydi, mevasi 25-30 kundan keyin yetiladi.</w:t>
      </w:r>
    </w:p>
    <w:p w14:paraId="27286E22" w14:textId="77777777" w:rsidR="00925929" w:rsidRPr="00547E62" w:rsidRDefault="002252B4"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Majnuntol vegetativ usulda qalamchadan yaxshi ko‘payadi. Ildizidan bachkilamaydi. Parxish yo‘li bilan ham ko‘payadi. To‘nkasidan novda chiqarib tiklanishi ham mumkin.</w:t>
      </w:r>
      <w:r w:rsidR="00641EAD" w:rsidRPr="00547E62">
        <w:rPr>
          <w:rFonts w:ascii="Times New Roman" w:eastAsia="Times New Roman" w:hAnsi="Times New Roman" w:cs="Times New Roman"/>
          <w:sz w:val="30"/>
          <w:szCs w:val="30"/>
          <w:lang w:val="uz-Cyrl-UZ"/>
        </w:rPr>
        <w:t xml:space="preserve"> </w:t>
      </w:r>
      <w:r w:rsidRPr="00547E62">
        <w:rPr>
          <w:rFonts w:ascii="Times New Roman" w:eastAsia="Times New Roman" w:hAnsi="Times New Roman" w:cs="Times New Roman"/>
          <w:sz w:val="30"/>
          <w:szCs w:val="30"/>
          <w:lang w:val="uz-Cyrl-UZ"/>
        </w:rPr>
        <w:t>Majnuntol</w:t>
      </w:r>
      <w:r w:rsidRPr="00547E62">
        <w:rPr>
          <w:rStyle w:val="31"/>
          <w:rFonts w:eastAsia="Times New Roman"/>
          <w:sz w:val="30"/>
          <w:szCs w:val="30"/>
          <w:lang w:val="uz-Cyrl-UZ" w:eastAsia="ko-KR"/>
        </w:rPr>
        <w:t xml:space="preserve"> </w:t>
      </w:r>
      <w:r w:rsidRPr="00547E62">
        <w:rPr>
          <w:rFonts w:ascii="Times New Roman" w:eastAsia="Times New Roman" w:hAnsi="Times New Roman" w:cs="Times New Roman"/>
          <w:sz w:val="30"/>
          <w:szCs w:val="30"/>
          <w:lang w:val="uz-Cyrl-UZ"/>
        </w:rPr>
        <w:t>ko‘chatini asosan erta bahorda ekkan ma’qul. Erta bahorda tuproq qatlami qizigan vaqtda va ko‘chat kurtaklari uyg‘onishdan oldin ekiladi. Ko‘chatlarni ekishga mo‘ljallangan chuqurchalarni  kuz oyining oxirida  tayyorlagan ma’qul.</w:t>
      </w:r>
      <w:r w:rsidRPr="00547E62">
        <w:rPr>
          <w:rFonts w:ascii="Times New Roman" w:eastAsia="Times New Roman" w:hAnsi="Times New Roman" w:cs="Times New Roman"/>
          <w:b/>
          <w:sz w:val="30"/>
          <w:szCs w:val="30"/>
          <w:lang w:val="uz-Cyrl-UZ"/>
        </w:rPr>
        <w:t xml:space="preserve"> </w:t>
      </w:r>
      <w:r w:rsidRPr="00547E62">
        <w:rPr>
          <w:rFonts w:ascii="Times New Roman" w:eastAsia="Times New Roman" w:hAnsi="Times New Roman" w:cs="Times New Roman"/>
          <w:sz w:val="30"/>
          <w:szCs w:val="30"/>
          <w:lang w:val="uz-Cyrl-UZ"/>
        </w:rPr>
        <w:t xml:space="preserve">O‘g‘itlarning miqdori ko‘chatlarning ahvoli va ularning yoshiga qarab belgilanadi. Organik o‘g‘itlar,  masalan kompost va chirigan go‘nglarni  bir necha yil davomida qo‘llash mumkin. </w:t>
      </w:r>
    </w:p>
    <w:p w14:paraId="5515DFDF" w14:textId="77777777" w:rsidR="002252B4" w:rsidRPr="00547E62" w:rsidRDefault="002252B4" w:rsidP="00547E62">
      <w:pPr>
        <w:tabs>
          <w:tab w:val="left" w:pos="567"/>
        </w:tabs>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Kuz oyida asosan fosforli va kaliyli mineral o‘g‘itlar bilan oz</w:t>
      </w:r>
      <w:r w:rsidR="00925929" w:rsidRPr="00547E62">
        <w:rPr>
          <w:rFonts w:ascii="Times New Roman" w:eastAsia="Times New Roman" w:hAnsi="Times New Roman" w:cs="Times New Roman"/>
          <w:sz w:val="30"/>
          <w:szCs w:val="30"/>
          <w:lang w:val="uz-Cyrl-UZ"/>
        </w:rPr>
        <w:t>iqlantirish maqsadga muvofiqdir.</w:t>
      </w:r>
      <w:r w:rsidRPr="00547E62">
        <w:rPr>
          <w:rFonts w:ascii="Times New Roman" w:eastAsia="Times New Roman" w:hAnsi="Times New Roman" w:cs="Times New Roman"/>
          <w:sz w:val="30"/>
          <w:szCs w:val="30"/>
          <w:lang w:val="uz-Cyrl-UZ"/>
        </w:rPr>
        <w:t xml:space="preserve">Ko‘chatni ekishdan oldin ko‘chatlar kuz oyida yerda ko‘milib saqlanadi. Bunda ko‘chat shtampi to‘g‘ri va kamida  2-3 metr uzunlikda, tana yo‘g‘onligi (diametri) 2-3sm   (ikki yillik ko‘chatlar uchun) ni tashkil etishi lozim. </w:t>
      </w:r>
    </w:p>
    <w:p w14:paraId="433A5FD4" w14:textId="77777777" w:rsidR="002252B4" w:rsidRPr="00547E62" w:rsidRDefault="002252B4" w:rsidP="00547E62">
      <w:pPr>
        <w:tabs>
          <w:tab w:val="left" w:pos="567"/>
        </w:tabs>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Ko‘chatlarni ekish mobaynida ko‘chatlar orasi 4 metrni tashkil etish tavsiya etiladi. Ko‘chatlar chuqurligi 40-50 sm, diametr 50 sm chuqurchalarga ekiladi. </w:t>
      </w:r>
    </w:p>
    <w:p w14:paraId="317B1E7C" w14:textId="77777777" w:rsidR="002252B4" w:rsidRPr="00547E62" w:rsidRDefault="002252B4"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b/>
          <w:sz w:val="30"/>
          <w:szCs w:val="30"/>
          <w:lang w:val="uz-Cyrl-UZ"/>
        </w:rPr>
        <w:t>Piramida</w:t>
      </w:r>
      <w:r w:rsidR="00641EAD" w:rsidRPr="00547E62">
        <w:rPr>
          <w:rFonts w:ascii="Times New Roman" w:eastAsia="Times New Roman" w:hAnsi="Times New Roman" w:cs="Times New Roman"/>
          <w:b/>
          <w:sz w:val="30"/>
          <w:szCs w:val="30"/>
          <w:lang w:val="uz-Cyrl-UZ"/>
        </w:rPr>
        <w:t>simon (mirza)</w:t>
      </w:r>
      <w:r w:rsidRPr="00547E62">
        <w:rPr>
          <w:rFonts w:ascii="Times New Roman" w:eastAsia="Times New Roman" w:hAnsi="Times New Roman" w:cs="Times New Roman"/>
          <w:b/>
          <w:sz w:val="30"/>
          <w:szCs w:val="30"/>
          <w:lang w:val="uz-Cyrl-UZ"/>
        </w:rPr>
        <w:t xml:space="preserve"> terak </w:t>
      </w:r>
      <w:r w:rsidR="00E47CE0" w:rsidRPr="00547E62">
        <w:rPr>
          <w:rFonts w:ascii="Times New Roman" w:eastAsia="Times New Roman" w:hAnsi="Times New Roman" w:cs="Times New Roman"/>
          <w:b/>
          <w:sz w:val="30"/>
          <w:szCs w:val="30"/>
          <w:lang w:val="uz-Cyrl-UZ"/>
        </w:rPr>
        <w:t>(</w:t>
      </w:r>
      <w:r w:rsidRPr="00547E62">
        <w:rPr>
          <w:rFonts w:ascii="Times New Roman" w:eastAsia="Times New Roman" w:hAnsi="Times New Roman" w:cs="Times New Roman"/>
          <w:b/>
          <w:i/>
          <w:sz w:val="30"/>
          <w:szCs w:val="30"/>
          <w:lang w:val="uz-Cyrl-UZ"/>
        </w:rPr>
        <w:t>Populus pyramidalis</w:t>
      </w:r>
      <w:r w:rsidR="00E47CE0" w:rsidRPr="00547E62">
        <w:rPr>
          <w:rFonts w:ascii="Times New Roman" w:eastAsia="Times New Roman" w:hAnsi="Times New Roman" w:cs="Times New Roman"/>
          <w:b/>
          <w:i/>
          <w:sz w:val="30"/>
          <w:szCs w:val="30"/>
          <w:lang w:val="uz-Cyrl-UZ"/>
        </w:rPr>
        <w:t>)</w:t>
      </w:r>
      <w:r w:rsidRPr="00547E62">
        <w:rPr>
          <w:rFonts w:ascii="Times New Roman" w:eastAsia="Times New Roman" w:hAnsi="Times New Roman" w:cs="Times New Roman"/>
          <w:b/>
          <w:sz w:val="30"/>
          <w:szCs w:val="30"/>
          <w:lang w:val="uz-Cyrl-UZ"/>
        </w:rPr>
        <w:t xml:space="preserve">. </w:t>
      </w:r>
      <w:r w:rsidRPr="00547E62">
        <w:rPr>
          <w:rFonts w:ascii="Times New Roman" w:eastAsia="Times New Roman" w:hAnsi="Times New Roman" w:cs="Times New Roman"/>
          <w:sz w:val="30"/>
          <w:szCs w:val="30"/>
          <w:lang w:val="uz-Cyrl-UZ"/>
        </w:rPr>
        <w:t>B</w:t>
      </w:r>
      <w:r w:rsidR="00B843A8" w:rsidRPr="00547E62">
        <w:rPr>
          <w:rFonts w:ascii="Times New Roman" w:eastAsia="Times New Roman" w:hAnsi="Times New Roman" w:cs="Times New Roman"/>
          <w:sz w:val="30"/>
          <w:szCs w:val="30"/>
          <w:lang w:val="uz-Cyrl-UZ"/>
        </w:rPr>
        <w:t>alandligi</w:t>
      </w:r>
      <w:r w:rsidRPr="00547E62">
        <w:rPr>
          <w:rFonts w:ascii="Times New Roman" w:eastAsia="Times New Roman" w:hAnsi="Times New Roman" w:cs="Times New Roman"/>
          <w:sz w:val="30"/>
          <w:szCs w:val="30"/>
          <w:lang w:val="uz-Cyrl-UZ"/>
        </w:rPr>
        <w:t xml:space="preserve"> </w:t>
      </w:r>
      <w:r w:rsidR="00641EAD" w:rsidRPr="00547E62">
        <w:rPr>
          <w:rFonts w:ascii="Times New Roman" w:eastAsia="Times New Roman" w:hAnsi="Times New Roman" w:cs="Times New Roman"/>
          <w:sz w:val="30"/>
          <w:szCs w:val="30"/>
          <w:lang w:val="uz-Cyrl-UZ"/>
        </w:rPr>
        <w:t>3</w:t>
      </w:r>
      <w:r w:rsidRPr="00547E62">
        <w:rPr>
          <w:rFonts w:ascii="Times New Roman" w:eastAsia="Times New Roman" w:hAnsi="Times New Roman" w:cs="Times New Roman"/>
          <w:sz w:val="30"/>
          <w:szCs w:val="30"/>
          <w:lang w:val="uz-Cyrl-UZ"/>
        </w:rPr>
        <w:t xml:space="preserve">0 metrga, diametri 1,2 m gacha yetadigan daraxt.  Issiqqa va sovuqqa chidamli, tez o‘sadi, sug‘orib turilsa, sho‘rxoq yerlarda ham o‘sadi. Turli kasalliklarga  va  xasharotlarga, qurg‘oqchilikka chidamli.  </w:t>
      </w:r>
    </w:p>
    <w:p w14:paraId="5B4D460C" w14:textId="77777777" w:rsidR="000024A2" w:rsidRPr="00547E62" w:rsidRDefault="002252B4"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b/>
          <w:sz w:val="30"/>
          <w:szCs w:val="30"/>
          <w:lang w:val="uz-Cyrl-UZ"/>
        </w:rPr>
        <w:t xml:space="preserve"> </w:t>
      </w:r>
      <w:r w:rsidRPr="00547E62">
        <w:rPr>
          <w:rFonts w:ascii="Times New Roman" w:eastAsia="Times New Roman" w:hAnsi="Times New Roman" w:cs="Times New Roman"/>
          <w:sz w:val="30"/>
          <w:szCs w:val="30"/>
          <w:lang w:val="uz-Cyrl-UZ"/>
        </w:rPr>
        <w:t>Piramidasimon terak vegetativ usulda qalamchadan yaxshi ko‘payadi. Ildizidan bachkilamaydi.</w:t>
      </w:r>
      <w:r w:rsidR="00641EAD" w:rsidRPr="00547E62">
        <w:rPr>
          <w:rFonts w:ascii="Times New Roman" w:eastAsia="Times New Roman" w:hAnsi="Times New Roman" w:cs="Times New Roman"/>
          <w:sz w:val="30"/>
          <w:szCs w:val="30"/>
          <w:lang w:val="uz-Cyrl-UZ"/>
        </w:rPr>
        <w:t xml:space="preserve"> Novda qalamchalari erta bahorda tayyorlanadi va ko‘chatzorga mart oyidda ekiladi.</w:t>
      </w:r>
      <w:r w:rsidRPr="00547E62">
        <w:rPr>
          <w:rFonts w:ascii="Times New Roman" w:eastAsia="Times New Roman" w:hAnsi="Times New Roman" w:cs="Times New Roman"/>
          <w:sz w:val="30"/>
          <w:szCs w:val="30"/>
          <w:lang w:val="uz-Cyrl-UZ"/>
        </w:rPr>
        <w:t xml:space="preserve"> To‘nkasidan novda chiqarib tiklanishi ham mumkin. Piramidasimon terak qurg‘oqchilikka,issiqqa va sovuqqa hamda tuproqning sho‘riga chidamli, chiroyli daraxt. </w:t>
      </w:r>
      <w:r w:rsidR="000024A2" w:rsidRPr="00547E62">
        <w:rPr>
          <w:rFonts w:ascii="Times New Roman" w:eastAsia="Times New Roman" w:hAnsi="Times New Roman" w:cs="Times New Roman"/>
          <w:sz w:val="30"/>
          <w:szCs w:val="30"/>
          <w:lang w:val="uz-Cyrl-UZ"/>
        </w:rPr>
        <w:t xml:space="preserve">Terakning eng keng tarqalgan ko‘paytirish usuli </w:t>
      </w:r>
      <w:r w:rsidR="000024A2" w:rsidRPr="00547E62">
        <w:rPr>
          <w:rFonts w:ascii="Times New Roman" w:eastAsia="Times New Roman" w:hAnsi="Times New Roman" w:cs="Times New Roman"/>
          <w:sz w:val="30"/>
          <w:szCs w:val="30"/>
          <w:lang w:val="uz-Cyrl-UZ"/>
        </w:rPr>
        <w:softHyphen/>
        <w:t xml:space="preserve"> bu 1 yillik yog‘ochlashgan novda qalamchalarini ildiz oldirish xisoblanadi.</w:t>
      </w:r>
    </w:p>
    <w:p w14:paraId="3E8533BE" w14:textId="77777777" w:rsidR="00925929" w:rsidRPr="00547E62" w:rsidRDefault="002252B4"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Piramidasimon terak</w:t>
      </w:r>
      <w:r w:rsidRPr="00547E62">
        <w:rPr>
          <w:rStyle w:val="31"/>
          <w:rFonts w:eastAsia="Times New Roman"/>
          <w:sz w:val="30"/>
          <w:szCs w:val="30"/>
          <w:lang w:val="uz-Cyrl-UZ" w:eastAsia="ko-KR"/>
        </w:rPr>
        <w:t xml:space="preserve"> </w:t>
      </w:r>
      <w:r w:rsidRPr="00547E62">
        <w:rPr>
          <w:rFonts w:ascii="Times New Roman" w:eastAsia="Times New Roman" w:hAnsi="Times New Roman" w:cs="Times New Roman"/>
          <w:sz w:val="30"/>
          <w:szCs w:val="30"/>
          <w:lang w:val="uz-Cyrl-UZ"/>
        </w:rPr>
        <w:t>ko‘chatini asosan erta bahorda ekkan ma’qul. Erta bahorda tuproq qatlami qizigan vaqtda va ko‘chat kurtaklari uyg‘onishdan oldin ekiladi. Ko‘chatlarni ekishga mo‘ljallangan chuqurchalarni  kuz oyining oxirida  tayyorlagan ma’qul.</w:t>
      </w:r>
      <w:r w:rsidRPr="00547E62">
        <w:rPr>
          <w:rFonts w:ascii="Times New Roman" w:eastAsia="Times New Roman" w:hAnsi="Times New Roman" w:cs="Times New Roman"/>
          <w:b/>
          <w:sz w:val="30"/>
          <w:szCs w:val="30"/>
          <w:lang w:val="uz-Cyrl-UZ"/>
        </w:rPr>
        <w:t xml:space="preserve"> </w:t>
      </w:r>
    </w:p>
    <w:p w14:paraId="171EE3C1" w14:textId="77777777" w:rsidR="00BE0C13" w:rsidRPr="00547E62" w:rsidRDefault="002252B4" w:rsidP="00547E62">
      <w:pPr>
        <w:spacing w:after="0" w:line="240" w:lineRule="auto"/>
        <w:ind w:firstLine="454"/>
        <w:jc w:val="both"/>
        <w:rPr>
          <w:rFonts w:ascii="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Kuz oyida asosan fosforli va kaliyli mineral o‘g‘itlar bilan oziqlantirish maqsadga muvofiqdir.Ko‘chatni ekishdan oldin ko‘chatlar kuz oyida yerda </w:t>
      </w:r>
      <w:r w:rsidRPr="00547E62">
        <w:rPr>
          <w:rFonts w:ascii="Times New Roman" w:eastAsia="Times New Roman" w:hAnsi="Times New Roman" w:cs="Times New Roman"/>
          <w:sz w:val="30"/>
          <w:szCs w:val="30"/>
          <w:lang w:val="uz-Cyrl-UZ"/>
        </w:rPr>
        <w:lastRenderedPageBreak/>
        <w:t>ko‘milib saqlanadi. Bunda ko‘chat shtampi to‘g‘ri va kamida  2.5-3.5 metr uzunlikda, tana yo‘g‘onligi (diametri) 3-4sm   (ikki yillik ko‘chatlar uchun) ni tashkil etishi lozim. Ko‘chatlarni ekish mobaynida ko‘chatlar orasi 2 metrni tashkil etish tavsiya etiladi. Ko‘chatlar chuqurligi 40-50 sm, diametri 50 sm chuqurchalarga ekiladi</w:t>
      </w:r>
    </w:p>
    <w:p w14:paraId="171433E4" w14:textId="77777777" w:rsidR="000024A2" w:rsidRPr="00547E62" w:rsidRDefault="00B843A8" w:rsidP="00547E62">
      <w:pPr>
        <w:spacing w:after="0" w:line="240" w:lineRule="auto"/>
        <w:ind w:firstLine="454"/>
        <w:jc w:val="both"/>
        <w:rPr>
          <w:rFonts w:ascii="Times New Roman" w:hAnsi="Times New Roman" w:cs="Times New Roman"/>
          <w:sz w:val="30"/>
          <w:szCs w:val="30"/>
          <w:lang w:val="uz-Cyrl-UZ"/>
        </w:rPr>
      </w:pPr>
      <w:r w:rsidRPr="00547E62">
        <w:rPr>
          <w:rFonts w:ascii="Times New Roman" w:eastAsia="Times New Roman" w:hAnsi="Times New Roman" w:cs="Times New Roman"/>
          <w:b/>
          <w:bCs/>
          <w:sz w:val="30"/>
          <w:szCs w:val="30"/>
          <w:lang w:val="uz-Cyrl-UZ"/>
        </w:rPr>
        <w:t>Sh</w:t>
      </w:r>
      <w:r w:rsidR="00A349F8" w:rsidRPr="00547E62">
        <w:rPr>
          <w:rFonts w:ascii="Times New Roman" w:eastAsia="Times New Roman" w:hAnsi="Times New Roman" w:cs="Times New Roman"/>
          <w:b/>
          <w:bCs/>
          <w:sz w:val="30"/>
          <w:szCs w:val="30"/>
          <w:lang w:val="uz-Cyrl-UZ"/>
        </w:rPr>
        <w:t>arq jiydasi (</w:t>
      </w:r>
      <w:r w:rsidR="00A349F8" w:rsidRPr="00547E62">
        <w:rPr>
          <w:rFonts w:ascii="Times New Roman" w:eastAsia="Times New Roman" w:hAnsi="Times New Roman" w:cs="Times New Roman"/>
          <w:b/>
          <w:bCs/>
          <w:i/>
          <w:sz w:val="30"/>
          <w:szCs w:val="30"/>
          <w:lang w:val="uz-Cyrl-UZ"/>
        </w:rPr>
        <w:t>Elaeagnus orientalis)</w:t>
      </w:r>
      <w:r w:rsidR="006370E1" w:rsidRPr="00547E62">
        <w:rPr>
          <w:rFonts w:ascii="Times New Roman" w:eastAsia="Times New Roman" w:hAnsi="Times New Roman" w:cs="Times New Roman"/>
          <w:b/>
          <w:bCs/>
          <w:i/>
          <w:sz w:val="30"/>
          <w:szCs w:val="30"/>
          <w:lang w:val="uz-Cyrl-UZ"/>
        </w:rPr>
        <w:t>.</w:t>
      </w:r>
      <w:r w:rsidR="00925929" w:rsidRPr="00547E62">
        <w:rPr>
          <w:rFonts w:ascii="Times New Roman" w:eastAsia="Times New Roman" w:hAnsi="Times New Roman" w:cs="Times New Roman"/>
          <w:sz w:val="30"/>
          <w:szCs w:val="30"/>
          <w:lang w:val="uz-Cyrl-UZ"/>
        </w:rPr>
        <w:t xml:space="preserve"> </w:t>
      </w:r>
      <w:r w:rsidR="00A728E4" w:rsidRPr="00547E62">
        <w:rPr>
          <w:rFonts w:ascii="Times New Roman" w:hAnsi="Times New Roman" w:cs="Times New Roman"/>
          <w:sz w:val="30"/>
          <w:szCs w:val="30"/>
          <w:lang w:val="uz-Cyrl-UZ"/>
        </w:rPr>
        <w:t>Sharq jiydasi (Non jiyda)</w:t>
      </w:r>
      <w:r w:rsidR="006370E1" w:rsidRPr="00547E62">
        <w:rPr>
          <w:rFonts w:ascii="Times New Roman" w:hAnsi="Times New Roman" w:cs="Times New Roman"/>
          <w:sz w:val="30"/>
          <w:szCs w:val="30"/>
          <w:lang w:val="uz-Cyrl-UZ"/>
        </w:rPr>
        <w:t xml:space="preserve"> novda q</w:t>
      </w:r>
      <w:r w:rsidR="000024A2" w:rsidRPr="00547E62">
        <w:rPr>
          <w:rFonts w:ascii="Times New Roman" w:hAnsi="Times New Roman" w:cs="Times New Roman"/>
          <w:sz w:val="30"/>
          <w:szCs w:val="30"/>
          <w:lang w:val="uz-Cyrl-UZ"/>
        </w:rPr>
        <w:t>alamchalarni ildiz oldirib o‘z ildiziga ega ko‘chatlar yetishtirishning asosi-qalamchada yonlama ildizlar hosil qilib yangi yosh o‘simlik ya’ni ona o‘simlikdan biologik - genetik belgi va xususiyatlarga ko‘ra farq qilmaydigan bir xil klon yetishtirish hisoblanadi.</w:t>
      </w:r>
    </w:p>
    <w:p w14:paraId="7D175DF5" w14:textId="4ABB2E87" w:rsidR="000024A2" w:rsidRDefault="000024A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Qalamchalar tuproqqa ekilgandan so‘ng ularning quyi qismida (bazal qismi) kallyus yuzaga kela boshlaydi. Qalamchaning quyi diametri 30-40 % ga ortib, qadoqlar (kallyus) yoki buqoqsimon bo‘rtiklar shakllanadilar ular o‘simlik tanasi zararlangan (kesilgan) qismini berkitadi, ulardan kelgusida qulay sharoitlarda yangi ildiz rivojlanadi.</w:t>
      </w:r>
    </w:p>
    <w:p w14:paraId="09F4C5CA" w14:textId="77777777" w:rsidR="00A365CC" w:rsidRPr="00547E62" w:rsidRDefault="00A365CC" w:rsidP="00547E62">
      <w:pPr>
        <w:spacing w:after="0" w:line="240" w:lineRule="auto"/>
        <w:ind w:firstLine="454"/>
        <w:jc w:val="both"/>
        <w:rPr>
          <w:rFonts w:ascii="Times New Roman" w:hAnsi="Times New Roman" w:cs="Times New Roman"/>
          <w:sz w:val="30"/>
          <w:szCs w:val="30"/>
          <w:lang w:val="uz-Cyrl-UZ"/>
        </w:rPr>
      </w:pPr>
    </w:p>
    <w:p w14:paraId="047C7FB0" w14:textId="77777777" w:rsidR="00A349F8" w:rsidRPr="00A365CC" w:rsidRDefault="00A349F8" w:rsidP="00A365CC">
      <w:pPr>
        <w:spacing w:after="0" w:line="240" w:lineRule="auto"/>
        <w:jc w:val="center"/>
        <w:rPr>
          <w:rFonts w:ascii="Times New Roman" w:hAnsi="Times New Roman" w:cs="Times New Roman"/>
          <w:sz w:val="24"/>
          <w:szCs w:val="24"/>
          <w:lang w:val="uz-Cyrl-UZ"/>
        </w:rPr>
      </w:pPr>
      <w:r w:rsidRPr="00A365CC">
        <w:rPr>
          <w:rFonts w:ascii="Times New Roman" w:hAnsi="Times New Roman" w:cs="Times New Roman"/>
          <w:b/>
          <w:noProof/>
          <w:sz w:val="24"/>
          <w:szCs w:val="24"/>
        </w:rPr>
        <w:drawing>
          <wp:inline distT="0" distB="0" distL="0" distR="0" wp14:anchorId="4EF427E6" wp14:editId="19CF13AA">
            <wp:extent cx="5219700" cy="3917321"/>
            <wp:effectExtent l="0" t="0" r="0" b="6985"/>
            <wp:docPr id="68" name="Рисунок 75" descr="0109201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01092011617"/>
                    <pic:cNvPicPr>
                      <a:picLocks noChangeAspect="1" noChangeArrowheads="1"/>
                    </pic:cNvPicPr>
                  </pic:nvPicPr>
                  <pic:blipFill>
                    <a:blip r:embed="rId56" cstate="print"/>
                    <a:srcRect/>
                    <a:stretch>
                      <a:fillRect/>
                    </a:stretch>
                  </pic:blipFill>
                  <pic:spPr bwMode="auto">
                    <a:xfrm>
                      <a:off x="0" y="0"/>
                      <a:ext cx="5229214" cy="3924461"/>
                    </a:xfrm>
                    <a:prstGeom prst="rect">
                      <a:avLst/>
                    </a:prstGeom>
                    <a:noFill/>
                    <a:ln w="9525">
                      <a:noFill/>
                      <a:miter lim="800000"/>
                      <a:headEnd/>
                      <a:tailEnd/>
                    </a:ln>
                  </pic:spPr>
                </pic:pic>
              </a:graphicData>
            </a:graphic>
          </wp:inline>
        </w:drawing>
      </w:r>
    </w:p>
    <w:p w14:paraId="373B23D5" w14:textId="3676743A" w:rsidR="00A349F8" w:rsidRPr="00A365CC" w:rsidRDefault="00A365CC" w:rsidP="00A365CC">
      <w:pPr>
        <w:spacing w:after="0" w:line="240" w:lineRule="auto"/>
        <w:jc w:val="center"/>
        <w:rPr>
          <w:rFonts w:ascii="Times New Roman" w:hAnsi="Times New Roman" w:cs="Times New Roman"/>
          <w:b/>
          <w:sz w:val="24"/>
          <w:szCs w:val="24"/>
          <w:lang w:val="uz-Cyrl-UZ"/>
        </w:rPr>
      </w:pPr>
      <w:r w:rsidRPr="00976068">
        <w:rPr>
          <w:rFonts w:ascii="Times New Roman" w:hAnsi="Times New Roman" w:cs="Times New Roman"/>
          <w:b/>
          <w:sz w:val="24"/>
          <w:szCs w:val="24"/>
          <w:lang w:val="uz-Cyrl-UZ"/>
        </w:rPr>
        <w:t>42</w:t>
      </w:r>
      <w:r w:rsidR="00A349F8" w:rsidRPr="00A365CC">
        <w:rPr>
          <w:rFonts w:ascii="Times New Roman" w:hAnsi="Times New Roman" w:cs="Times New Roman"/>
          <w:sz w:val="24"/>
          <w:szCs w:val="24"/>
          <w:lang w:val="uz-Cyrl-UZ"/>
        </w:rPr>
        <w:t>-</w:t>
      </w:r>
      <w:r w:rsidR="00A349F8" w:rsidRPr="00A365CC">
        <w:rPr>
          <w:rFonts w:ascii="Times New Roman" w:hAnsi="Times New Roman" w:cs="Times New Roman"/>
          <w:b/>
          <w:sz w:val="24"/>
          <w:szCs w:val="24"/>
          <w:lang w:val="uz-Cyrl-UZ"/>
        </w:rPr>
        <w:t>rasm. Sharq jiydasi mevalari</w:t>
      </w:r>
    </w:p>
    <w:p w14:paraId="72DA7240" w14:textId="77777777" w:rsidR="00A349F8" w:rsidRPr="00547E62" w:rsidRDefault="00A349F8" w:rsidP="00547E62">
      <w:pPr>
        <w:spacing w:after="0" w:line="240" w:lineRule="auto"/>
        <w:ind w:firstLine="454"/>
        <w:jc w:val="both"/>
        <w:rPr>
          <w:rFonts w:ascii="Times New Roman" w:hAnsi="Times New Roman" w:cs="Times New Roman"/>
          <w:b/>
          <w:sz w:val="30"/>
          <w:szCs w:val="30"/>
          <w:lang w:val="uz-Cyrl-UZ"/>
        </w:rPr>
      </w:pPr>
    </w:p>
    <w:p w14:paraId="415DF337" w14:textId="77777777" w:rsidR="00641EAD" w:rsidRPr="00547E62" w:rsidRDefault="00641EA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Biologik ishlab chiqarish nuqtai nazaridan yog‘ochlashgan qalamchalarni ildiz oldirib, o‘z ildizli ko‘chatlar yetishtirish juda istiqbolli usul hisoblanadi. Bu usulni qo‘llash kam xarajatlar sarflab, qisqa vaqtda </w:t>
      </w:r>
      <w:r w:rsidRPr="00547E62">
        <w:rPr>
          <w:rFonts w:ascii="Times New Roman" w:hAnsi="Times New Roman" w:cs="Times New Roman"/>
          <w:sz w:val="30"/>
          <w:szCs w:val="30"/>
          <w:lang w:val="uz-Cyrl-UZ"/>
        </w:rPr>
        <w:lastRenderedPageBreak/>
        <w:t>ko‘plab genetik bir xil o‘z ildiziga ega ko‘chatlar yetishtirish imkonini beradi.</w:t>
      </w:r>
    </w:p>
    <w:p w14:paraId="4C486975" w14:textId="77777777" w:rsidR="002F4E18" w:rsidRPr="00547E62" w:rsidRDefault="00A728E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Yog‘ochlashgan qalamchalar jiyda daraxtini tabiiy tinim davriga o‘tgan (noyabr oxiri-dekabr boshlari) vaqtda istiqbolli shakllardan tayyorlanadi. Qalamchalarni kuzda tayyorlash va qishga tuproqqa ko‘mib qo‘yib, bahorda ekish yaxshi natijalarni beradi. Qalamchalar bir yillik yog‘ochlashgan novdalardan 25-30sm uzunlikda tayyorlanadi. </w:t>
      </w:r>
    </w:p>
    <w:p w14:paraId="11029D9A" w14:textId="77777777" w:rsidR="00A728E4" w:rsidRPr="00547E62" w:rsidRDefault="00A728E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Qalamchalar bog‘ qaychisi yordamida novdalardan kesib olinadi, 50 dona qilib va morfologik quyi qismi bir tomonga qilib bog‘lanadi, so‘ngra maxsus tubiga qum solingan transheyalarga ushbu bog‘langan qalamchalar quyi qismi qumga qo‘yilgan holda vertikal ko‘miladi va bahorgacha saqlanadi.</w:t>
      </w:r>
    </w:p>
    <w:p w14:paraId="2C64C63B" w14:textId="77777777" w:rsidR="00A728E4" w:rsidRPr="00547E62" w:rsidRDefault="00A728E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Bahorda tayyorlangan qalamchalarni ildiz olish darajasi ham yomon emas, lekin kuzgi qalamchalardan yetishtirilgan ko‘chatlar yirikroq va saqlanishi yuqori. Jiyda qalamchasi tayyorlash uchun sog‘lom, to‘liq yog‘ochlashishga ulgurgan, quyoshga qarab o‘sgan va daraxt shox-shabbasi o‘rtasidagi novdalar tanlanadi.</w:t>
      </w:r>
    </w:p>
    <w:p w14:paraId="3115A27F" w14:textId="77777777" w:rsidR="00A728E4" w:rsidRPr="00547E62" w:rsidRDefault="00A728E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Qalamchani kesish paytida novda po‘stlog‘i ko‘chib ketmasligiga e’tibor qaratish lozim. Qalamcha uchki qismi kurtakdan 2-</w:t>
      </w:r>
      <w:smartTag w:uri="urn:schemas-microsoft-com:office:smarttags" w:element="metricconverter">
        <w:smartTagPr>
          <w:attr w:name="ProductID" w:val="3 см"/>
        </w:smartTagPr>
        <w:r w:rsidRPr="00547E62">
          <w:rPr>
            <w:rFonts w:ascii="Times New Roman" w:hAnsi="Times New Roman" w:cs="Times New Roman"/>
            <w:sz w:val="30"/>
            <w:szCs w:val="30"/>
            <w:lang w:val="uz-Cyrl-UZ"/>
          </w:rPr>
          <w:t>3 sm</w:t>
        </w:r>
      </w:smartTag>
      <w:r w:rsidRPr="00547E62">
        <w:rPr>
          <w:rFonts w:ascii="Times New Roman" w:hAnsi="Times New Roman" w:cs="Times New Roman"/>
          <w:sz w:val="30"/>
          <w:szCs w:val="30"/>
          <w:lang w:val="uz-Cyrl-UZ"/>
        </w:rPr>
        <w:t xml:space="preserve"> yuqoriroqdan kesiladi. Uzunligi 25-</w:t>
      </w:r>
      <w:smartTag w:uri="urn:schemas-microsoft-com:office:smarttags" w:element="metricconverter">
        <w:smartTagPr>
          <w:attr w:name="ProductID" w:val="30 см"/>
        </w:smartTagPr>
        <w:r w:rsidRPr="00547E62">
          <w:rPr>
            <w:rFonts w:ascii="Times New Roman" w:hAnsi="Times New Roman" w:cs="Times New Roman"/>
            <w:sz w:val="30"/>
            <w:szCs w:val="30"/>
            <w:lang w:val="uz-Cyrl-UZ"/>
          </w:rPr>
          <w:t>30 sm</w:t>
        </w:r>
      </w:smartTag>
      <w:r w:rsidRPr="00547E62">
        <w:rPr>
          <w:rFonts w:ascii="Times New Roman" w:hAnsi="Times New Roman" w:cs="Times New Roman"/>
          <w:sz w:val="30"/>
          <w:szCs w:val="30"/>
          <w:lang w:val="uz-Cyrl-UZ"/>
        </w:rPr>
        <w:t>, diametri 1,0-</w:t>
      </w:r>
      <w:smartTag w:uri="urn:schemas-microsoft-com:office:smarttags" w:element="metricconverter">
        <w:smartTagPr>
          <w:attr w:name="ProductID" w:val="1,5 см"/>
        </w:smartTagPr>
        <w:r w:rsidRPr="00547E62">
          <w:rPr>
            <w:rFonts w:ascii="Times New Roman" w:hAnsi="Times New Roman" w:cs="Times New Roman"/>
            <w:sz w:val="30"/>
            <w:szCs w:val="30"/>
            <w:lang w:val="uz-Cyrl-UZ"/>
          </w:rPr>
          <w:t>1,5 sm</w:t>
        </w:r>
      </w:smartTag>
      <w:r w:rsidRPr="00547E62">
        <w:rPr>
          <w:rFonts w:ascii="Times New Roman" w:hAnsi="Times New Roman" w:cs="Times New Roman"/>
          <w:sz w:val="30"/>
          <w:szCs w:val="30"/>
          <w:lang w:val="uz-Cyrl-UZ"/>
        </w:rPr>
        <w:t xml:space="preserve"> qilib kesilgan qalamchalar ko‘karuvchan bo‘ladi. Qalamchalarni ekish uchun ko‘chatzor tuprog‘i erta bahorda tayyorlanadi, pushtalar olinadi. Pushtalar orasi </w:t>
      </w:r>
      <w:smartTag w:uri="urn:schemas-microsoft-com:office:smarttags" w:element="metricconverter">
        <w:smartTagPr>
          <w:attr w:name="ProductID" w:val="60 см"/>
        </w:smartTagPr>
        <w:r w:rsidRPr="00547E62">
          <w:rPr>
            <w:rFonts w:ascii="Times New Roman" w:hAnsi="Times New Roman" w:cs="Times New Roman"/>
            <w:sz w:val="30"/>
            <w:szCs w:val="30"/>
            <w:lang w:val="uz-Cyrl-UZ"/>
          </w:rPr>
          <w:t>60 sm</w:t>
        </w:r>
      </w:smartTag>
      <w:r w:rsidRPr="00547E62">
        <w:rPr>
          <w:rFonts w:ascii="Times New Roman" w:hAnsi="Times New Roman" w:cs="Times New Roman"/>
          <w:sz w:val="30"/>
          <w:szCs w:val="30"/>
          <w:lang w:val="uz-Cyrl-UZ"/>
        </w:rPr>
        <w:t xml:space="preserve">, balandligi </w:t>
      </w:r>
      <w:smartTag w:uri="urn:schemas-microsoft-com:office:smarttags" w:element="metricconverter">
        <w:smartTagPr>
          <w:attr w:name="ProductID" w:val="20 см"/>
        </w:smartTagPr>
        <w:r w:rsidRPr="00547E62">
          <w:rPr>
            <w:rFonts w:ascii="Times New Roman" w:hAnsi="Times New Roman" w:cs="Times New Roman"/>
            <w:sz w:val="30"/>
            <w:szCs w:val="30"/>
            <w:lang w:val="uz-Cyrl-UZ"/>
          </w:rPr>
          <w:t>20 sm</w:t>
        </w:r>
      </w:smartTag>
      <w:r w:rsidRPr="00547E62">
        <w:rPr>
          <w:rFonts w:ascii="Times New Roman" w:hAnsi="Times New Roman" w:cs="Times New Roman"/>
          <w:sz w:val="30"/>
          <w:szCs w:val="30"/>
          <w:lang w:val="uz-Cyrl-UZ"/>
        </w:rPr>
        <w:t>,da.</w:t>
      </w:r>
    </w:p>
    <w:p w14:paraId="2607AC8B" w14:textId="77777777" w:rsidR="00A728E4" w:rsidRPr="00547E62" w:rsidRDefault="00A728E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Qalamchalar pushta tepasiga, tayoqcha bilan oldinroq o‘rin ochilgan yerga tik holda qalamchada 1-2 kurtagi tuproq yuzasiga qoldirilib ekiladi. Qalamcha ekilgandan so‘ng, uning atrofidagi tuproq yengil zichlanadi. Kuzgi qalamchalarni bahorgi ekish davrida yangi ko‘zini ochish maqsadida bog‘ qaychisi bilan kesish zinxor yaramaydi. Qalamchalar bir-biridan </w:t>
      </w:r>
      <w:smartTag w:uri="urn:schemas-microsoft-com:office:smarttags" w:element="metricconverter">
        <w:smartTagPr>
          <w:attr w:name="ProductID" w:val="12 см"/>
        </w:smartTagPr>
        <w:r w:rsidRPr="00547E62">
          <w:rPr>
            <w:rFonts w:ascii="Times New Roman" w:hAnsi="Times New Roman" w:cs="Times New Roman"/>
            <w:sz w:val="30"/>
            <w:szCs w:val="30"/>
            <w:lang w:val="uz-Cyrl-UZ"/>
          </w:rPr>
          <w:t>12 sm</w:t>
        </w:r>
      </w:smartTag>
      <w:r w:rsidRPr="00547E62">
        <w:rPr>
          <w:rFonts w:ascii="Times New Roman" w:hAnsi="Times New Roman" w:cs="Times New Roman"/>
          <w:sz w:val="30"/>
          <w:szCs w:val="30"/>
          <w:lang w:val="uz-Cyrl-UZ"/>
        </w:rPr>
        <w:t xml:space="preserve"> masofada ekiladi. 60 x 12 sm da ekilganda 1 gektarga 138888 dona qalamcha joylashtirish imkonini beradi.</w:t>
      </w:r>
    </w:p>
    <w:p w14:paraId="0F731223" w14:textId="77777777" w:rsidR="00925929" w:rsidRPr="00547E62" w:rsidRDefault="00A728E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Ko‘chatzordagi ariqlar nishabligi bir tekisda bo‘lishi, ko‘chatlarni sug‘orishda qiyinchilik tug‘dirmaydi. Qalamchalar ekilgandan so‘ng tuproqni qurib qolishiga yo‘l qo‘yish kerak emas, bahorda tabiiy yog‘ingarchilik bo‘lmaganida har 5-10 kunda sug‘orish zarur, ko‘chatzor tuprog‘i namlik sig‘imi 60% dan kam bo‘lmasligi lozim. Ko‘chatzor 2-3 marotaba sug‘orilgandan so‘ng, tuproqni begona o‘tlardan tozalash va tuproqni aerasiyasini yaxshilash maqsadida qatorlar chopiq qilinadi. Vegetasiya davomida qatorlar sug‘orilgandan so‘ng, tuproq holati yetilganda 2-3 kundan so‘ng chopiq qilinadi va begona o‘tlardan tozalanadi. </w:t>
      </w:r>
    </w:p>
    <w:p w14:paraId="4C8B80B0" w14:textId="77777777" w:rsidR="00A728E4" w:rsidRPr="00547E62" w:rsidRDefault="00A728E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 Bahorda qalamchalarni ildiz olish davrida har haftada sug‘orilgan bo‘lsa, keyinchalik yozgi davrda ular 10-12 kunda sug‘oriladi. Yozning issiq mavsumida sug‘orish davri 7-8 kunga qisqartiriladi.</w:t>
      </w:r>
    </w:p>
    <w:p w14:paraId="1ED4ADB7" w14:textId="77777777" w:rsidR="002F4E18" w:rsidRPr="00547E62" w:rsidRDefault="00A728E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Aprelda qalamchalarda kurtaklar bo‘rtib, ilk bargchalar paydo bo‘lib o‘sishi boshlanadi, bu ildiz olish jarayoni to‘liq o‘tayotganlikdan belgi sifatida qabul etiladi. Lekin kallyus barcha qalamchalarda ham yoppasiga hosil bo‘lmaydi, faqatgina normal kallyus hosil bo‘lib, o‘z ildizini shakllantiruvchi qalamchalargina o‘sishda davom etadi. May – iyun oyida kallyus hosil bo‘lmagan  ko‘pgina qalamchalar quriy boshladi, ko‘chatlarni saqlanishida o‘zgarishlar ro‘y beradi.</w:t>
      </w:r>
    </w:p>
    <w:p w14:paraId="60190DC9" w14:textId="77777777" w:rsidR="00A728E4" w:rsidRPr="00547E62" w:rsidRDefault="00A728E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To‘liq ildiz tizimini shakllantirgan jiyda ko‘chatlari yozning ikkinchi yarmida intensiv rivojlanadi, oylik o‘sish ko‘rsatkich 35-</w:t>
      </w:r>
      <w:smartTag w:uri="urn:schemas-microsoft-com:office:smarttags" w:element="metricconverter">
        <w:smartTagPr>
          <w:attr w:name="ProductID" w:val="50 см"/>
        </w:smartTagPr>
        <w:r w:rsidRPr="00547E62">
          <w:rPr>
            <w:rFonts w:ascii="Times New Roman" w:hAnsi="Times New Roman" w:cs="Times New Roman"/>
            <w:sz w:val="30"/>
            <w:szCs w:val="30"/>
            <w:lang w:val="uz-Cyrl-UZ"/>
          </w:rPr>
          <w:t>50 sm</w:t>
        </w:r>
      </w:smartTag>
      <w:r w:rsidRPr="00547E62">
        <w:rPr>
          <w:rFonts w:ascii="Times New Roman" w:hAnsi="Times New Roman" w:cs="Times New Roman"/>
          <w:sz w:val="30"/>
          <w:szCs w:val="30"/>
          <w:lang w:val="uz-Cyrl-UZ"/>
        </w:rPr>
        <w:t xml:space="preserve"> ni tashkil etadi. Yuqorida keltirilgan agrotexnik tadbirlarga to‘liq rioya qilib parvarishlangan ko‘chatlar vegetasiya oxirida 130-</w:t>
      </w:r>
      <w:smartTag w:uri="urn:schemas-microsoft-com:office:smarttags" w:element="metricconverter">
        <w:smartTagPr>
          <w:attr w:name="ProductID" w:val="180 см"/>
        </w:smartTagPr>
        <w:r w:rsidRPr="00547E62">
          <w:rPr>
            <w:rFonts w:ascii="Times New Roman" w:hAnsi="Times New Roman" w:cs="Times New Roman"/>
            <w:sz w:val="30"/>
            <w:szCs w:val="30"/>
            <w:lang w:val="uz-Cyrl-UZ"/>
          </w:rPr>
          <w:t>180 sm</w:t>
        </w:r>
      </w:smartTag>
      <w:r w:rsidRPr="00547E62">
        <w:rPr>
          <w:rFonts w:ascii="Times New Roman" w:hAnsi="Times New Roman" w:cs="Times New Roman"/>
          <w:sz w:val="30"/>
          <w:szCs w:val="30"/>
          <w:lang w:val="uz-Cyrl-UZ"/>
        </w:rPr>
        <w:t xml:space="preserve"> (max </w:t>
      </w:r>
      <w:smartTag w:uri="urn:schemas-microsoft-com:office:smarttags" w:element="metricconverter">
        <w:smartTagPr>
          <w:attr w:name="ProductID" w:val="300 см"/>
        </w:smartTagPr>
        <w:r w:rsidRPr="00547E62">
          <w:rPr>
            <w:rFonts w:ascii="Times New Roman" w:hAnsi="Times New Roman" w:cs="Times New Roman"/>
            <w:sz w:val="30"/>
            <w:szCs w:val="30"/>
            <w:lang w:val="uz-Cyrl-UZ"/>
          </w:rPr>
          <w:t>300 sm</w:t>
        </w:r>
      </w:smartTag>
      <w:r w:rsidRPr="00547E62">
        <w:rPr>
          <w:rFonts w:ascii="Times New Roman" w:hAnsi="Times New Roman" w:cs="Times New Roman"/>
          <w:sz w:val="30"/>
          <w:szCs w:val="30"/>
          <w:lang w:val="uz-Cyrl-UZ"/>
        </w:rPr>
        <w:t>) balandlikka va 8-</w:t>
      </w:r>
      <w:smartTag w:uri="urn:schemas-microsoft-com:office:smarttags" w:element="metricconverter">
        <w:smartTagPr>
          <w:attr w:name="ProductID" w:val="12 мм"/>
        </w:smartTagPr>
        <w:r w:rsidRPr="00547E62">
          <w:rPr>
            <w:rFonts w:ascii="Times New Roman" w:hAnsi="Times New Roman" w:cs="Times New Roman"/>
            <w:sz w:val="30"/>
            <w:szCs w:val="30"/>
            <w:lang w:val="uz-Cyrl-UZ"/>
          </w:rPr>
          <w:t>12 mm</w:t>
        </w:r>
      </w:smartTag>
      <w:r w:rsidRPr="00547E62">
        <w:rPr>
          <w:rFonts w:ascii="Times New Roman" w:hAnsi="Times New Roman" w:cs="Times New Roman"/>
          <w:sz w:val="30"/>
          <w:szCs w:val="30"/>
          <w:lang w:val="uz-Cyrl-UZ"/>
        </w:rPr>
        <w:t xml:space="preserve"> diametrga ega bo‘ladilar. Ikkinchi yilga qoldirilgan ko‘chatlarning o‘rtacha balandligi 3-</w:t>
      </w:r>
      <w:smartTag w:uri="urn:schemas-microsoft-com:office:smarttags" w:element="metricconverter">
        <w:smartTagPr>
          <w:attr w:name="ProductID" w:val="3.5 м"/>
        </w:smartTagPr>
        <w:r w:rsidRPr="00547E62">
          <w:rPr>
            <w:rFonts w:ascii="Times New Roman" w:hAnsi="Times New Roman" w:cs="Times New Roman"/>
            <w:sz w:val="30"/>
            <w:szCs w:val="30"/>
            <w:lang w:val="uz-Cyrl-UZ"/>
          </w:rPr>
          <w:t>3.5 m</w:t>
        </w:r>
      </w:smartTag>
      <w:r w:rsidRPr="00547E62">
        <w:rPr>
          <w:rFonts w:ascii="Times New Roman" w:hAnsi="Times New Roman" w:cs="Times New Roman"/>
          <w:sz w:val="30"/>
          <w:szCs w:val="30"/>
          <w:lang w:val="uz-Cyrl-UZ"/>
        </w:rPr>
        <w:t xml:space="preserve"> diametri esa 30-40mm ga yetadi.</w:t>
      </w:r>
    </w:p>
    <w:p w14:paraId="3C32BCB9" w14:textId="77777777" w:rsidR="00A728E4" w:rsidRPr="00547E62" w:rsidRDefault="00A728E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Umuman olganda non jiydaning yog‘ochlashgan qalamchalaridan yetishtirilgan bir yillik ko‘chatlarining 95-100% standart ko‘chatlar xisoblanib, ular doimiy joyiga ko‘chirib ekish uchun tayyor hisoblanadi. Qalamchalarni ildiz olishi va ko‘chatlarni vegetasiya oxirida saqlanish  darajasi o‘rtacha 70% ni tashkil etadi</w:t>
      </w:r>
      <w:r w:rsidR="006370E1"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Tayyor bo‘lgan ko‘chatlar doimiy joyiga noyabr oxiri -dekabr boshlarida yoki erta bahorda 20-apreldan kechiktirmasdan ko‘chirib o‘tkaziladi. Jiydazor barpo etiladigan taqdirda ko‘chatlar 4x</w:t>
      </w:r>
      <w:r w:rsidR="00641EAD" w:rsidRPr="00547E62">
        <w:rPr>
          <w:rFonts w:ascii="Times New Roman" w:hAnsi="Times New Roman" w:cs="Times New Roman"/>
          <w:sz w:val="30"/>
          <w:szCs w:val="30"/>
          <w:lang w:val="uz-Cyrl-UZ"/>
        </w:rPr>
        <w:t>5</w:t>
      </w:r>
      <w:r w:rsidRPr="00547E62">
        <w:rPr>
          <w:rFonts w:ascii="Times New Roman" w:hAnsi="Times New Roman" w:cs="Times New Roman"/>
          <w:sz w:val="30"/>
          <w:szCs w:val="30"/>
          <w:lang w:val="uz-Cyrl-UZ"/>
        </w:rPr>
        <w:t xml:space="preserve"> m sxemada ekiladi.</w:t>
      </w:r>
    </w:p>
    <w:p w14:paraId="017EE3D8" w14:textId="77777777" w:rsidR="004E2651"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Soxta kashtan (</w:t>
      </w:r>
      <w:r w:rsidRPr="00547E62">
        <w:rPr>
          <w:rFonts w:ascii="Times New Roman" w:hAnsi="Times New Roman" w:cs="Times New Roman"/>
          <w:b/>
          <w:bCs/>
          <w:i/>
          <w:sz w:val="30"/>
          <w:szCs w:val="30"/>
          <w:lang w:val="uz-Cyrl-UZ"/>
        </w:rPr>
        <w:t>Aesculus</w:t>
      </w:r>
      <w:r w:rsidRPr="00547E62">
        <w:rPr>
          <w:rFonts w:ascii="Times New Roman" w:hAnsi="Times New Roman" w:cs="Times New Roman"/>
          <w:b/>
          <w:bCs/>
          <w:sz w:val="30"/>
          <w:szCs w:val="30"/>
          <w:lang w:val="uz-Cyrl-UZ"/>
        </w:rPr>
        <w:t xml:space="preserve"> L.)</w:t>
      </w: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 xml:space="preserve">turkumi soxta kashtandoshlar </w:t>
      </w:r>
      <w:r w:rsidRPr="00547E62">
        <w:rPr>
          <w:rFonts w:ascii="Times New Roman" w:hAnsi="Times New Roman" w:cs="Times New Roman"/>
          <w:i/>
          <w:sz w:val="30"/>
          <w:szCs w:val="30"/>
          <w:lang w:val="uz-Cyrl-UZ"/>
        </w:rPr>
        <w:t>(Hippocastanaceae)</w:t>
      </w:r>
      <w:r w:rsidRPr="00547E62">
        <w:rPr>
          <w:rFonts w:ascii="Times New Roman" w:hAnsi="Times New Roman" w:cs="Times New Roman"/>
          <w:sz w:val="30"/>
          <w:szCs w:val="30"/>
          <w:lang w:val="uz-Cyrl-UZ"/>
        </w:rPr>
        <w:t xml:space="preserve"> oilasiga mansub bo‘lib, O‘zbekistonda ushbu turkumning oddiy soxta kashtan turi keng tarqalgan va u asosan ko‘kalamzorlashtirish sohasida xushmanzara daraxt sifatida ko‘plab ekiladi. Bu turning vatani – Bolqon yarim oroli bo‘lib, tabiatda 25-30 m balandlikka ega sharsimon yoki tuxumsimon zich joylashgan shox-shabbaga ega daraxt hisoblanadi. Barglari 20-25 sm uzunlikda, murakkab barmoqsimon, 5-7 ta teskari tuxumsimon shakldagi alohida barglardan iborat. </w:t>
      </w:r>
    </w:p>
    <w:p w14:paraId="7BF798C0" w14:textId="77777777" w:rsidR="004E2651" w:rsidRPr="00A365CC" w:rsidRDefault="00A625CF" w:rsidP="00A365CC">
      <w:pPr>
        <w:tabs>
          <w:tab w:val="left" w:pos="4111"/>
        </w:tabs>
        <w:spacing w:after="0" w:line="240" w:lineRule="auto"/>
        <w:jc w:val="center"/>
        <w:rPr>
          <w:rFonts w:ascii="Times New Roman" w:hAnsi="Times New Roman" w:cs="Times New Roman"/>
          <w:sz w:val="24"/>
          <w:szCs w:val="24"/>
          <w:lang w:val="uz-Cyrl-UZ"/>
        </w:rPr>
      </w:pPr>
      <w:r w:rsidRPr="00A365CC">
        <w:rPr>
          <w:rFonts w:ascii="Times New Roman" w:hAnsi="Times New Roman" w:cs="Times New Roman"/>
          <w:noProof/>
          <w:sz w:val="24"/>
          <w:szCs w:val="24"/>
        </w:rPr>
        <w:lastRenderedPageBreak/>
        <w:drawing>
          <wp:inline distT="0" distB="0" distL="0" distR="0" wp14:anchorId="5C67D6FA" wp14:editId="0C3E0B15">
            <wp:extent cx="5447030" cy="3657172"/>
            <wp:effectExtent l="0" t="0" r="127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84830" cy="3682551"/>
                    </a:xfrm>
                    <a:prstGeom prst="rect">
                      <a:avLst/>
                    </a:prstGeom>
                    <a:noFill/>
                    <a:ln>
                      <a:noFill/>
                    </a:ln>
                  </pic:spPr>
                </pic:pic>
              </a:graphicData>
            </a:graphic>
          </wp:inline>
        </w:drawing>
      </w:r>
    </w:p>
    <w:p w14:paraId="64AC024C" w14:textId="4A0AC412" w:rsidR="004E2651" w:rsidRPr="00A365CC" w:rsidRDefault="00A365CC" w:rsidP="00A365CC">
      <w:pPr>
        <w:tabs>
          <w:tab w:val="left" w:pos="4111"/>
        </w:tabs>
        <w:spacing w:after="0" w:line="240" w:lineRule="auto"/>
        <w:jc w:val="center"/>
        <w:rPr>
          <w:rFonts w:ascii="Times New Roman" w:hAnsi="Times New Roman" w:cs="Times New Roman"/>
          <w:b/>
          <w:sz w:val="24"/>
          <w:szCs w:val="24"/>
          <w:lang w:val="uz-Cyrl-UZ"/>
        </w:rPr>
      </w:pPr>
      <w:r w:rsidRPr="00976068">
        <w:rPr>
          <w:rFonts w:ascii="Times New Roman" w:hAnsi="Times New Roman" w:cs="Times New Roman"/>
          <w:b/>
          <w:sz w:val="24"/>
          <w:szCs w:val="24"/>
          <w:lang w:val="uz-Cyrl-UZ"/>
        </w:rPr>
        <w:t>43</w:t>
      </w:r>
      <w:r w:rsidR="004E2651" w:rsidRPr="00A365CC">
        <w:rPr>
          <w:rFonts w:ascii="Times New Roman" w:hAnsi="Times New Roman" w:cs="Times New Roman"/>
          <w:b/>
          <w:sz w:val="24"/>
          <w:szCs w:val="24"/>
          <w:lang w:val="uz-Cyrl-UZ"/>
        </w:rPr>
        <w:t>-rasm. Oddiy soxtakashtan daraxti</w:t>
      </w:r>
    </w:p>
    <w:p w14:paraId="35E10F6D" w14:textId="77777777" w:rsidR="00A625CF" w:rsidRPr="00547E62" w:rsidRDefault="00A625CF" w:rsidP="00547E62">
      <w:pPr>
        <w:tabs>
          <w:tab w:val="left" w:pos="4111"/>
        </w:tabs>
        <w:spacing w:after="0" w:line="240" w:lineRule="auto"/>
        <w:ind w:firstLine="454"/>
        <w:jc w:val="center"/>
        <w:rPr>
          <w:rFonts w:ascii="Times New Roman" w:hAnsi="Times New Roman" w:cs="Times New Roman"/>
          <w:b/>
          <w:sz w:val="30"/>
          <w:szCs w:val="30"/>
          <w:lang w:val="uz-Cyrl-UZ"/>
        </w:rPr>
      </w:pPr>
    </w:p>
    <w:p w14:paraId="16199F11" w14:textId="77777777" w:rsidR="00530590" w:rsidRPr="00547E62" w:rsidRDefault="00641EAD"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Oddiy soxtakashtan g</w:t>
      </w:r>
      <w:r w:rsidR="00530590" w:rsidRPr="00547E62">
        <w:rPr>
          <w:rFonts w:ascii="Times New Roman" w:hAnsi="Times New Roman" w:cs="Times New Roman"/>
          <w:sz w:val="30"/>
          <w:szCs w:val="30"/>
          <w:lang w:val="uz-Cyrl-UZ"/>
        </w:rPr>
        <w:t>ullari 20-30 sm uzunlikdagi gul to‘plamidan iborat, u oq, bilinar-bilinmas qizil chiziqlari bor gullardan tashkil topgan. Mevasi seret, tikanli 6 sm diametrli qobiqqa o‘ralgan bitta, ba’zan 2 ta yong‘oq mevalariga egadir.</w:t>
      </w:r>
    </w:p>
    <w:p w14:paraId="6FF81A2D" w14:textId="77777777" w:rsidR="004E2651"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Soxta kashtan aprel-may oylarida barglarini yozgandan so‘ng gullaydi. Mevalari sentyabr oxirlarida pishib yetiladi. Soxta kashtan dastlabki davrlarida sekin o‘sadi, birinchi yili 10-15 sm baladlikka ega bo‘lib, 3-5 yoshida o‘sishi tezlashadi va 5-yili ko‘chatlarning balandligi 1,5-2,0 metrga yetadi. </w:t>
      </w:r>
    </w:p>
    <w:p w14:paraId="1C1129BC" w14:textId="77777777" w:rsidR="00544036"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Soxta kashtan sovuqqa bardoshli va soyaga chidamli tur. Ko‘chatlarining barglari ilk davrlarida qo‘yoshning tik nurlaridan biroz zararlanadi, shuning uchun ular soya, yarim soya ko‘chatzorlarda yetishtiriladi. Unumdor, yengil mexanik tarkibli, g‘ovaksimon, nam tuproqli yerlarni xush ko‘radi. Uning bir va ikki yillik ko‘chatlari, ayniqsa, quyosh nuriga ta’sirchandir. </w:t>
      </w:r>
    </w:p>
    <w:p w14:paraId="597ACEA9" w14:textId="77777777" w:rsidR="00641EAD"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Soxta kashtan qulay sharoitlarda 200-300 yilgacha o‘sishi qayd etilgan. </w:t>
      </w:r>
      <w:r w:rsidR="00641EAD" w:rsidRPr="00547E62">
        <w:rPr>
          <w:rFonts w:ascii="Times New Roman" w:hAnsi="Times New Roman" w:cs="Times New Roman"/>
          <w:sz w:val="30"/>
          <w:szCs w:val="30"/>
          <w:lang w:val="uz-Cyrl-UZ"/>
        </w:rPr>
        <w:t>Respublikamiz sharoitlarida soxta kashtan mevalari sentyabrda yetiladi, shu davrda ularning urug‘larini tayyorlash ishlari boshlanadi. Mevalar ehtiyotkorlik bilan novdalarni silkitib yoki qo‘l yordamida terib olinadi. Terilgan mevalar soya yerlarda quritiladi, bu jarayonda meva (yong‘oq) qobig‘i qurib darz ketadi va yong‘og‘i oson ajratib olinadi.</w:t>
      </w:r>
    </w:p>
    <w:p w14:paraId="57572088" w14:textId="77777777" w:rsidR="00641EAD" w:rsidRPr="00547E62" w:rsidRDefault="00641EAD"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 Soxta kashtan yong‘og‘ini bahorgacha saqlashda quritib qo‘yish ularning unish qobiliyatini pasaytirib yuboradi, haddan ziyod zax joylarda ularni mog‘or (zamburug‘) bosadi yoki chirib ketishi mumkin. Shuning uchun ularni biroz namlangan qumda, yashiklarda harorat va namlik bir xil saqlanadigan podvallarda saqlash tavsiya etiladi. 1000 dona urug‘lari og‘irligi 10-15 kg.  Urug‘larni saqlash uchun juda quruq joy xam nam yer xam to‘g‘ri kelmaydi.  Shuning uchun ularni eng qulay saqlash joyi </w:t>
      </w:r>
      <w:r w:rsidRPr="00547E62">
        <w:rPr>
          <w:rFonts w:ascii="Times New Roman" w:hAnsi="Times New Roman" w:cs="Times New Roman"/>
          <w:sz w:val="30"/>
          <w:szCs w:val="30"/>
          <w:lang w:val="uz-Cyrl-UZ"/>
        </w:rPr>
        <w:softHyphen/>
        <w:t xml:space="preserve"> bu daryo qumida stratifikasiya qilingan xolda saqlashdir. </w:t>
      </w:r>
    </w:p>
    <w:p w14:paraId="4487D3E7" w14:textId="77777777" w:rsidR="004E2651"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p>
    <w:p w14:paraId="29D91E3C" w14:textId="77777777" w:rsidR="004E2651" w:rsidRPr="00A365CC" w:rsidRDefault="004E2651" w:rsidP="00A365CC">
      <w:pPr>
        <w:tabs>
          <w:tab w:val="left" w:pos="4111"/>
        </w:tabs>
        <w:spacing w:after="0" w:line="240" w:lineRule="auto"/>
        <w:jc w:val="center"/>
        <w:rPr>
          <w:rFonts w:ascii="Times New Roman" w:hAnsi="Times New Roman" w:cs="Times New Roman"/>
          <w:sz w:val="24"/>
          <w:szCs w:val="24"/>
          <w:lang w:val="uz-Cyrl-UZ"/>
        </w:rPr>
      </w:pPr>
      <w:r w:rsidRPr="00A365CC">
        <w:rPr>
          <w:rFonts w:ascii="Times New Roman" w:hAnsi="Times New Roman" w:cs="Times New Roman"/>
          <w:noProof/>
          <w:sz w:val="24"/>
          <w:szCs w:val="24"/>
        </w:rPr>
        <w:drawing>
          <wp:inline distT="0" distB="0" distL="0" distR="0" wp14:anchorId="5858D275" wp14:editId="61F352B5">
            <wp:extent cx="5499735" cy="3076575"/>
            <wp:effectExtent l="0" t="0" r="5715" b="9525"/>
            <wp:docPr id="29" name="Рисунок 12" descr="C:\Users\Lenovo\Desktop\kashtanderevyakashtankonskijderevokashtan43389765765.jpg"/>
            <wp:cNvGraphicFramePr/>
            <a:graphic xmlns:a="http://schemas.openxmlformats.org/drawingml/2006/main">
              <a:graphicData uri="http://schemas.openxmlformats.org/drawingml/2006/picture">
                <pic:pic xmlns:pic="http://schemas.openxmlformats.org/drawingml/2006/picture">
                  <pic:nvPicPr>
                    <pic:cNvPr id="14340" name="Picture 2" descr="C:\Users\Lenovo\Desktop\kashtanderevyakashtankonskijderevokashtan43389765765.jpg"/>
                    <pic:cNvPicPr>
                      <a:picLocks noChangeAspect="1" noChangeArrowheads="1"/>
                    </pic:cNvPicPr>
                  </pic:nvPicPr>
                  <pic:blipFill>
                    <a:blip r:embed="rId58"/>
                    <a:srcRect/>
                    <a:stretch>
                      <a:fillRect/>
                    </a:stretch>
                  </pic:blipFill>
                  <pic:spPr bwMode="auto">
                    <a:xfrm>
                      <a:off x="0" y="0"/>
                      <a:ext cx="5507646" cy="3081000"/>
                    </a:xfrm>
                    <a:prstGeom prst="rect">
                      <a:avLst/>
                    </a:prstGeom>
                    <a:noFill/>
                    <a:ln w="9525">
                      <a:noFill/>
                      <a:miter lim="800000"/>
                      <a:headEnd/>
                      <a:tailEnd/>
                    </a:ln>
                  </pic:spPr>
                </pic:pic>
              </a:graphicData>
            </a:graphic>
          </wp:inline>
        </w:drawing>
      </w:r>
    </w:p>
    <w:p w14:paraId="0969AB0F" w14:textId="4C064046" w:rsidR="004E2651" w:rsidRPr="00A365CC" w:rsidRDefault="00A365CC" w:rsidP="00A365CC">
      <w:pPr>
        <w:tabs>
          <w:tab w:val="left" w:pos="4111"/>
        </w:tabs>
        <w:spacing w:after="0" w:line="240" w:lineRule="auto"/>
        <w:jc w:val="center"/>
        <w:rPr>
          <w:rFonts w:ascii="Times New Roman" w:hAnsi="Times New Roman" w:cs="Times New Roman"/>
          <w:b/>
          <w:sz w:val="24"/>
          <w:szCs w:val="24"/>
          <w:lang w:val="uz-Cyrl-UZ"/>
        </w:rPr>
      </w:pPr>
      <w:r w:rsidRPr="00976068">
        <w:rPr>
          <w:rFonts w:ascii="Times New Roman" w:hAnsi="Times New Roman" w:cs="Times New Roman"/>
          <w:b/>
          <w:sz w:val="24"/>
          <w:szCs w:val="24"/>
          <w:lang w:val="uz-Cyrl-UZ"/>
        </w:rPr>
        <w:t>44</w:t>
      </w:r>
      <w:r w:rsidR="004E2651" w:rsidRPr="00A365CC">
        <w:rPr>
          <w:rFonts w:ascii="Times New Roman" w:hAnsi="Times New Roman" w:cs="Times New Roman"/>
          <w:b/>
          <w:sz w:val="24"/>
          <w:szCs w:val="24"/>
          <w:lang w:val="uz-Cyrl-UZ"/>
        </w:rPr>
        <w:t>-rasm. Oddiy soxtakashtan yong‘oqmevalari</w:t>
      </w:r>
    </w:p>
    <w:p w14:paraId="35D407F6" w14:textId="77777777" w:rsidR="004E2651" w:rsidRPr="00547E62" w:rsidRDefault="004E2651" w:rsidP="00547E62">
      <w:pPr>
        <w:tabs>
          <w:tab w:val="left" w:pos="4111"/>
        </w:tabs>
        <w:spacing w:after="0" w:line="240" w:lineRule="auto"/>
        <w:ind w:firstLine="454"/>
        <w:jc w:val="center"/>
        <w:rPr>
          <w:rFonts w:ascii="Times New Roman" w:hAnsi="Times New Roman" w:cs="Times New Roman"/>
          <w:b/>
          <w:sz w:val="30"/>
          <w:szCs w:val="30"/>
          <w:lang w:val="uz-Cyrl-UZ"/>
        </w:rPr>
      </w:pPr>
    </w:p>
    <w:p w14:paraId="224233F9" w14:textId="77777777" w:rsidR="004E2651" w:rsidRPr="00547E62" w:rsidRDefault="007B1DA7"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Ekish me’yori 200-250 g/pog.m. Ekish chuqurligi kuzda 10-12 sm, bahorda 7-8 sm.  Yozning issiq quyoshli kunlari soxtakashtan barglari kuyadi. Shuning uchun nihollarni soyalatish lozim..</w:t>
      </w:r>
    </w:p>
    <w:p w14:paraId="60D0957F" w14:textId="77777777" w:rsidR="004E2651"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Yong‘oqlarni transheyalarda ham saqlash mumkin, buning uchun transheya asosiga drenaj uchun tosh teriladi, 5-10 sm qalinlikda qum yotqiziladi, 1-2 qavat yong‘oqlar uning ustiga teriladi, so‘ngra yana 5-10 sm qalinlikdagi qum bilan bekitiladi va shu tarzda ish davom ettiriladi. Bu kabi transheyalarda urug‘lar yaxshi stratifikasiya jarayonini o‘taydilar va bahorda unishga tayyor bo‘ladilar. </w:t>
      </w:r>
    </w:p>
    <w:p w14:paraId="3D041243" w14:textId="77777777" w:rsidR="004E2651"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Soxta kashtan urug‘larini kuzda ham bahorda ham ekish mumkin. Urug‘larni kuzda ekish uchun ekish oldi tayyorgarligi o‘tkazish zarur emas. Kuzgi ekishda urug‘larni quritib qo‘ymasdan darhol tuproqqa ekish kerak bo‘ladi. Urug‘ ekish chuqurligi 10-12 sm, urug‘lar ekilgandan so‘ng pushtaning yuqori qismi mulchalanadi (yog‘och qipig‘i yoki poxol yordamida). </w:t>
      </w:r>
    </w:p>
    <w:p w14:paraId="603D681C" w14:textId="77777777" w:rsidR="004E2651"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 xml:space="preserve">   Bahorgi ekishda qish davomida maxsus transheyalarda nam qumda saqlangan va yaxshi stratifikasiya jarayonidan o‘tgan urug‘lardan foydalaniladi. Stratifikasiya jarayoni fevral oxiri – mart boshlarida poyoniga yetadi. </w:t>
      </w:r>
    </w:p>
    <w:p w14:paraId="2ECFD6DC" w14:textId="77777777" w:rsidR="004E2651"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Havo haroratini ortishi bilan urug‘lar bo‘rtib una boshlaydilar, bu holatda ularni darhol ko‘chatzorga, avvaldan tayyorlab qo‘yilgan qatorlarga ekish zarur, aks holda ular transheyadagi qumda o‘sa boshlaydilar. Urug‘larni imkon qadar nam tuproqqa tezroq ekish va ekilgandan so‘ng ularni sug‘orish zarur. </w:t>
      </w:r>
    </w:p>
    <w:p w14:paraId="767283D8" w14:textId="77777777" w:rsidR="004E2651" w:rsidRPr="00547E62" w:rsidRDefault="004E2651" w:rsidP="00547E62">
      <w:pPr>
        <w:tabs>
          <w:tab w:val="left" w:pos="4111"/>
        </w:tabs>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en-US"/>
        </w:rPr>
        <w:t xml:space="preserve">Urug‘ bir qatorli, ekish kengligi 10-12 sm. Ko‘chatlarni tez o‘stirishda oziqlanish maydonini kengaytirish uchun urug‘larni siyraklashtirib ekiladi, shu tartibda ekilsa, bu urug‘ ko‘chatlarni parvarishlash bo‘limiga ko‘chirib o‘tkazishga zaruriyat qolmaydi. Siyrak ekish me’yori – 1 p.m.ga 10 dona urug‘ni tashkil etadi (har 10 sm ga 1 dona urug‘). </w:t>
      </w:r>
    </w:p>
    <w:p w14:paraId="2238F214" w14:textId="77777777" w:rsidR="004E2651"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Yozning issiq kunlari boshlanishi bilan quyoshning tik tushuvchi nurlaridan urug‘ ko‘chatlarning barglarini yozishi va o‘sishining sekinlashuvi kuzatiladi. Shuning uchun urug‘ ko‘chatlarni yozda soyalatish lozim yoki ko‘chatzor uchun daraxtzorlar orasidan yarimsoya yerlarni ajratish talab etiladi. Urug‘ ko‘chatlarda popuk ildiz tizimi shakllanishi uchun o‘q ildizi bilan 10-12 sm chuqurlikda kesiladi va darhol sug‘oriladi. </w:t>
      </w:r>
    </w:p>
    <w:p w14:paraId="7DAB9F6F" w14:textId="77777777" w:rsidR="004E2651"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Soxta kashtan urug‘ ko‘chatlarini yetishtirishda sug‘orish muhim ahamiyat kasb etadi. Urug‘ ekilgandan so‘ng 1-2 ta zaxlatib sug‘orish o‘tkaziladi va u urug‘larni bir tekisda unishini ta’minlaydi. Qiyg‘os nihollar paydo bo‘lgandan so‘ng vegetasion sug‘orishlar o‘tkaziladi. Soxta kashtan urug‘ ko‘chatlarini yetishtirishda tog‘ oldi hududlarda quyidagi sug‘orish rejimi tavsiya etiladi.</w:t>
      </w:r>
    </w:p>
    <w:p w14:paraId="3C10720A" w14:textId="77777777" w:rsidR="002C705C" w:rsidRPr="00547E62" w:rsidRDefault="004E2651"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Avgustning ikkinchi yarmidan sug‘orish to‘xtatiladi, urug‘ ko‘chatlarni vegetasiya davrini yakunlashi va novdalarini yog‘ochlashishi uchun imkoniyat yaratiladi. Kuzgi sovuqlargacha urug‘ ko‘chatlar asta-sekin tinim davriga kiradilar. Har bir sug‘orishdan keyin tuproq yetilgach ko‘chatlar qator oralari yumshatiladi va begona o‘tlardan tozalanadi. Mineral o‘g‘itlar 120 kg azot, 90 kg fosfor, 30 kg kaliy (ta’sir etuvchi moddaga ko‘ra) miqdorida solinadi. </w:t>
      </w:r>
    </w:p>
    <w:p w14:paraId="5DF3C844" w14:textId="77777777" w:rsidR="00EF6A35" w:rsidRPr="00547E62" w:rsidRDefault="00A432A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Y</w:t>
      </w:r>
      <w:r w:rsidR="00F71F5E" w:rsidRPr="00547E62">
        <w:rPr>
          <w:rFonts w:ascii="Times New Roman" w:hAnsi="Times New Roman" w:cs="Times New Roman"/>
          <w:b/>
          <w:bCs/>
          <w:sz w:val="30"/>
          <w:szCs w:val="30"/>
          <w:lang w:val="uz-Cyrl-UZ"/>
        </w:rPr>
        <w:t>irik gulli magnoliya (</w:t>
      </w:r>
      <w:r w:rsidR="00F71F5E" w:rsidRPr="00547E62">
        <w:rPr>
          <w:rFonts w:ascii="Times New Roman" w:hAnsi="Times New Roman" w:cs="Times New Roman"/>
          <w:b/>
          <w:bCs/>
          <w:i/>
          <w:sz w:val="30"/>
          <w:szCs w:val="30"/>
          <w:lang w:val="uz-Cyrl-UZ"/>
        </w:rPr>
        <w:t>M</w:t>
      </w:r>
      <w:r w:rsidR="00F71F5E" w:rsidRPr="00547E62">
        <w:rPr>
          <w:rFonts w:ascii="Times New Roman" w:hAnsi="Times New Roman" w:cs="Times New Roman"/>
          <w:b/>
          <w:bCs/>
          <w:i/>
          <w:sz w:val="30"/>
          <w:szCs w:val="30"/>
          <w:lang w:val="uz-Latn-UZ"/>
        </w:rPr>
        <w:t xml:space="preserve">agnolia </w:t>
      </w:r>
      <w:r w:rsidR="00F71F5E" w:rsidRPr="00547E62">
        <w:rPr>
          <w:rFonts w:ascii="Times New Roman" w:hAnsi="Times New Roman" w:cs="Times New Roman"/>
          <w:b/>
          <w:bCs/>
          <w:i/>
          <w:sz w:val="30"/>
          <w:szCs w:val="30"/>
          <w:lang w:val="uz-Cyrl-UZ"/>
        </w:rPr>
        <w:t>grandiflora</w:t>
      </w:r>
      <w:r w:rsidR="00F71F5E" w:rsidRPr="00547E62">
        <w:rPr>
          <w:rFonts w:ascii="Times New Roman" w:hAnsi="Times New Roman" w:cs="Times New Roman"/>
          <w:b/>
          <w:bCs/>
          <w:sz w:val="30"/>
          <w:szCs w:val="30"/>
          <w:lang w:val="uz-Cyrl-UZ"/>
        </w:rPr>
        <w:t xml:space="preserve"> L.)</w:t>
      </w:r>
      <w:r w:rsidR="00F71F5E" w:rsidRPr="00547E62">
        <w:rPr>
          <w:rFonts w:ascii="Times New Roman" w:hAnsi="Times New Roman" w:cs="Times New Roman"/>
          <w:sz w:val="30"/>
          <w:szCs w:val="30"/>
          <w:lang w:val="uz-Cyrl-UZ"/>
        </w:rPr>
        <w:t xml:space="preserve"> Qubbasimon mevasi qanotchaga o‘xshash qismlardan tashkil topgan bo‘lib, har qaysi qanotcha ichida urug‘ joylashadi. Mevasi kuzda yetilgach qubba to‘kilib, qanotchalari ajraladi va shamol vositasida tarqaldi. </w:t>
      </w:r>
      <w:r w:rsidR="00B70FE7" w:rsidRPr="00547E62">
        <w:rPr>
          <w:rFonts w:ascii="Times New Roman" w:hAnsi="Times New Roman" w:cs="Times New Roman"/>
          <w:sz w:val="30"/>
          <w:szCs w:val="30"/>
          <w:lang w:val="uz-Cyrl-UZ"/>
        </w:rPr>
        <w:t xml:space="preserve">Magnoliya urug‘lari to‘pmevasidan ajratib olingach,  suvga 3 kunga ivitiladi. </w:t>
      </w:r>
    </w:p>
    <w:p w14:paraId="6C56C25A" w14:textId="77777777" w:rsidR="00EF6A35" w:rsidRPr="00547E62" w:rsidRDefault="00B70FE7" w:rsidP="00547E62">
      <w:pPr>
        <w:pStyle w:val="21"/>
        <w:tabs>
          <w:tab w:val="left" w:pos="0"/>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Ivigan urug‘larni tashqi qobig‘i ishqalab olib tashlanadi, so‘ngra ular urug‘dagi moyli qatlamni yuvish uchun sovun bilan yuviladi. Keyin urug‘lar </w:t>
      </w:r>
      <w:r w:rsidRPr="00547E62">
        <w:rPr>
          <w:rFonts w:ascii="Times New Roman" w:hAnsi="Times New Roman" w:cs="Times New Roman"/>
          <w:sz w:val="30"/>
          <w:szCs w:val="30"/>
          <w:lang w:val="uz-Cyrl-UZ"/>
        </w:rPr>
        <w:lastRenderedPageBreak/>
        <w:t xml:space="preserve">toza suvda yuviladi. Urug‘larni zinhor ochiq yerda quruq xolda saqlab bo‘lmaydi, ularni polietilen paketda muzxonada yoki nam qumda, torfda bahorgacha saqlash mumkin. </w:t>
      </w:r>
    </w:p>
    <w:p w14:paraId="576AD4E1" w14:textId="77777777" w:rsidR="00EF6A35" w:rsidRPr="00547E62" w:rsidRDefault="00B70FE7" w:rsidP="00547E62">
      <w:pPr>
        <w:pStyle w:val="21"/>
        <w:tabs>
          <w:tab w:val="left" w:pos="0"/>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Magnoliya urug‘lari qiyin unuvchan urug‘lar toifasiga kiritilgan, ya’ni ular chuqur fiziologik tinim davriga ega.  Magnoliya urug‘lari mustaxkam urug‘ qobig‘iga ega, uning ostida kuchli endosperm va rivojlanmagan urug‘murtag mavjud. Shuning uchun xam urug‘lar terilishi bilan ekish tavsiya etilmaydi, ular ekish oldi tinim davrini o‘tashlari lozim. </w:t>
      </w:r>
      <w:r w:rsidR="00EF6A35" w:rsidRPr="00547E62">
        <w:rPr>
          <w:rFonts w:ascii="Times New Roman" w:hAnsi="Times New Roman" w:cs="Times New Roman"/>
          <w:sz w:val="30"/>
          <w:szCs w:val="30"/>
          <w:lang w:val="uz-Cyrl-UZ"/>
        </w:rPr>
        <w:t>Ekish chuqurligi 5-6 sm.</w:t>
      </w:r>
    </w:p>
    <w:p w14:paraId="3875A204" w14:textId="77777777" w:rsidR="005A451B" w:rsidRPr="00547E62" w:rsidRDefault="00B70FE7" w:rsidP="00547E62">
      <w:pPr>
        <w:pStyle w:val="21"/>
        <w:tabs>
          <w:tab w:val="left" w:pos="0"/>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Stratifikasiya qilingan urug‘lar 10 oygacha unish qobiliyatini yo‘qotmasdan saqlaydi.</w:t>
      </w:r>
      <w:r w:rsidR="008C5866" w:rsidRPr="00547E62">
        <w:rPr>
          <w:rFonts w:ascii="Times New Roman" w:hAnsi="Times New Roman" w:cs="Times New Roman"/>
          <w:sz w:val="30"/>
          <w:szCs w:val="30"/>
          <w:lang w:val="uz-Cyrl-UZ"/>
        </w:rPr>
        <w:t xml:space="preserve">Urug‘lari kuzda ekiladigan bo‘lsa ishlovsiz tuproqqa ekiladi, baxorda bo‘lsa albatta </w:t>
      </w:r>
      <w:r w:rsidR="00F71F5E" w:rsidRPr="00547E62">
        <w:rPr>
          <w:rFonts w:ascii="Times New Roman" w:hAnsi="Times New Roman" w:cs="Times New Roman"/>
          <w:sz w:val="30"/>
          <w:szCs w:val="30"/>
          <w:lang w:val="uz-Cyrl-UZ"/>
        </w:rPr>
        <w:t>urug‘</w:t>
      </w:r>
      <w:r w:rsidR="008C5866" w:rsidRPr="00547E62">
        <w:rPr>
          <w:rFonts w:ascii="Times New Roman" w:hAnsi="Times New Roman" w:cs="Times New Roman"/>
          <w:sz w:val="30"/>
          <w:szCs w:val="30"/>
          <w:lang w:val="uz-Cyrl-UZ"/>
        </w:rPr>
        <w:t xml:space="preserve">lar qish davomida </w:t>
      </w:r>
      <w:r w:rsidR="00F71F5E" w:rsidRPr="00547E62">
        <w:rPr>
          <w:rFonts w:ascii="Times New Roman" w:hAnsi="Times New Roman" w:cs="Times New Roman"/>
          <w:sz w:val="30"/>
          <w:szCs w:val="30"/>
          <w:lang w:val="uz-Cyrl-UZ"/>
        </w:rPr>
        <w:t xml:space="preserve"> stratifikasiya qilishi lozim. </w:t>
      </w:r>
      <w:r w:rsidR="005A451B" w:rsidRPr="00547E62">
        <w:rPr>
          <w:rFonts w:ascii="Times New Roman" w:hAnsi="Times New Roman" w:cs="Times New Roman"/>
          <w:sz w:val="30"/>
          <w:szCs w:val="30"/>
          <w:lang w:val="uz-Cyrl-UZ"/>
        </w:rPr>
        <w:t xml:space="preserve"> </w:t>
      </w:r>
    </w:p>
    <w:p w14:paraId="13D54AF9" w14:textId="77777777" w:rsidR="005978FD" w:rsidRPr="00547E62" w:rsidRDefault="008C5866" w:rsidP="00547E62">
      <w:pPr>
        <w:pStyle w:val="21"/>
        <w:tabs>
          <w:tab w:val="left" w:pos="0"/>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L</w:t>
      </w:r>
      <w:r w:rsidR="005A451B" w:rsidRPr="00547E62">
        <w:rPr>
          <w:rFonts w:ascii="Times New Roman" w:hAnsi="Times New Roman" w:cs="Times New Roman"/>
          <w:b/>
          <w:sz w:val="30"/>
          <w:szCs w:val="30"/>
          <w:lang w:val="uz-Cyrl-UZ"/>
        </w:rPr>
        <w:t>ola daraxt</w:t>
      </w:r>
      <w:r w:rsidR="005A451B" w:rsidRPr="00547E62">
        <w:rPr>
          <w:rFonts w:ascii="Times New Roman" w:hAnsi="Times New Roman" w:cs="Times New Roman"/>
          <w:sz w:val="30"/>
          <w:szCs w:val="30"/>
          <w:lang w:val="uz-Latn-UZ"/>
        </w:rPr>
        <w:t xml:space="preserve"> (</w:t>
      </w:r>
      <w:r w:rsidR="005A451B" w:rsidRPr="00547E62">
        <w:rPr>
          <w:rFonts w:ascii="Times New Roman" w:hAnsi="Times New Roman" w:cs="Times New Roman"/>
          <w:b/>
          <w:i/>
          <w:sz w:val="30"/>
          <w:szCs w:val="30"/>
          <w:lang w:val="uz-Cyrl-UZ"/>
        </w:rPr>
        <w:t>L</w:t>
      </w:r>
      <w:r w:rsidR="005A451B" w:rsidRPr="00547E62">
        <w:rPr>
          <w:rFonts w:ascii="Times New Roman" w:hAnsi="Times New Roman" w:cs="Times New Roman"/>
          <w:b/>
          <w:i/>
          <w:sz w:val="30"/>
          <w:szCs w:val="30"/>
          <w:lang w:val="uz-Latn-UZ"/>
        </w:rPr>
        <w:t xml:space="preserve">iriodendron </w:t>
      </w:r>
      <w:r w:rsidR="005A451B" w:rsidRPr="00547E62">
        <w:rPr>
          <w:rFonts w:ascii="Times New Roman" w:hAnsi="Times New Roman" w:cs="Times New Roman"/>
          <w:b/>
          <w:i/>
          <w:sz w:val="30"/>
          <w:szCs w:val="30"/>
          <w:lang w:val="uz-Cyrl-UZ"/>
        </w:rPr>
        <w:t>tulipifera</w:t>
      </w:r>
      <w:r w:rsidR="005A451B" w:rsidRPr="00547E62">
        <w:rPr>
          <w:rFonts w:ascii="Times New Roman" w:hAnsi="Times New Roman" w:cs="Times New Roman"/>
          <w:b/>
          <w:sz w:val="30"/>
          <w:szCs w:val="30"/>
          <w:lang w:val="uz-Cyrl-UZ"/>
        </w:rPr>
        <w:t xml:space="preserve"> L.</w:t>
      </w:r>
      <w:r w:rsidR="005A451B" w:rsidRPr="00547E62">
        <w:rPr>
          <w:rFonts w:ascii="Times New Roman" w:hAnsi="Times New Roman" w:cs="Times New Roman"/>
          <w:b/>
          <w:sz w:val="30"/>
          <w:szCs w:val="30"/>
          <w:lang w:val="uz-Latn-UZ"/>
        </w:rPr>
        <w:t>)</w:t>
      </w:r>
      <w:r w:rsidR="005A451B" w:rsidRPr="00547E62">
        <w:rPr>
          <w:rFonts w:ascii="Times New Roman" w:hAnsi="Times New Roman" w:cs="Times New Roman"/>
          <w:sz w:val="30"/>
          <w:szCs w:val="30"/>
          <w:lang w:val="uz-Latn-UZ"/>
        </w:rPr>
        <w:t xml:space="preserve"> </w:t>
      </w:r>
      <w:r w:rsidR="00A432AA" w:rsidRPr="00547E62">
        <w:rPr>
          <w:rFonts w:ascii="Times New Roman" w:hAnsi="Times New Roman" w:cs="Times New Roman"/>
          <w:sz w:val="30"/>
          <w:szCs w:val="30"/>
          <w:lang w:val="uz-Cyrl-UZ"/>
        </w:rPr>
        <w:t>Balandligi</w:t>
      </w:r>
      <w:r w:rsidR="005A451B" w:rsidRPr="00547E62">
        <w:rPr>
          <w:rFonts w:ascii="Times New Roman" w:hAnsi="Times New Roman" w:cs="Times New Roman"/>
          <w:sz w:val="30"/>
          <w:szCs w:val="30"/>
          <w:lang w:val="uz-Cyrl-UZ"/>
        </w:rPr>
        <w:t xml:space="preserve"> 30 metrga, diametri 2 metrga yetadi. </w:t>
      </w:r>
      <w:r w:rsidR="00EF6A35" w:rsidRPr="00547E62">
        <w:rPr>
          <w:rFonts w:ascii="Times New Roman" w:hAnsi="Times New Roman" w:cs="Times New Roman"/>
          <w:sz w:val="30"/>
          <w:szCs w:val="30"/>
          <w:lang w:val="uz-Cyrl-UZ"/>
        </w:rPr>
        <w:t xml:space="preserve">Ekilgandan so‘ng 15 yildan so‘ng gullash davriga kiradi. </w:t>
      </w:r>
      <w:r w:rsidR="005A451B" w:rsidRPr="00547E62">
        <w:rPr>
          <w:rFonts w:ascii="Times New Roman" w:hAnsi="Times New Roman" w:cs="Times New Roman"/>
          <w:sz w:val="30"/>
          <w:szCs w:val="30"/>
          <w:lang w:val="uz-Cyrl-UZ"/>
        </w:rPr>
        <w:t xml:space="preserve"> Bu daraxt 250 yil yashaydi.Qubbasimon mevasi qanotchaga o‘xshash qismlardan tashkil topgan bo‘lib, har</w:t>
      </w:r>
      <w:r w:rsidR="00E91AED" w:rsidRPr="00547E62">
        <w:rPr>
          <w:rFonts w:ascii="Times New Roman" w:hAnsi="Times New Roman" w:cs="Times New Roman"/>
          <w:sz w:val="30"/>
          <w:szCs w:val="30"/>
          <w:lang w:val="uz-Cyrl-UZ"/>
        </w:rPr>
        <w:t xml:space="preserve"> qaysi qanotcha ichida urug‘ jo</w:t>
      </w:r>
      <w:r w:rsidR="005A451B" w:rsidRPr="00547E62">
        <w:rPr>
          <w:rFonts w:ascii="Times New Roman" w:hAnsi="Times New Roman" w:cs="Times New Roman"/>
          <w:sz w:val="30"/>
          <w:szCs w:val="30"/>
          <w:lang w:val="uz-Cyrl-UZ"/>
        </w:rPr>
        <w:t xml:space="preserve">ylashadi. Mevasi kuzda yetilgach qubba to‘kilib, qanotchalari ajraladi va shamol vositasida tarqaldi. </w:t>
      </w:r>
      <w:r w:rsidR="00EF6A35" w:rsidRPr="00547E62">
        <w:rPr>
          <w:rFonts w:ascii="Times New Roman" w:hAnsi="Times New Roman" w:cs="Times New Roman"/>
          <w:sz w:val="30"/>
          <w:szCs w:val="30"/>
          <w:lang w:val="uz-Cyrl-UZ"/>
        </w:rPr>
        <w:t xml:space="preserve">Liriodendronni urug‘idan ko‘paytirish uchun faqat yangi terilgan urug‘lar kerak bo‘ladi. </w:t>
      </w:r>
      <w:r w:rsidR="005978FD" w:rsidRPr="00547E62">
        <w:rPr>
          <w:rFonts w:ascii="Times New Roman" w:hAnsi="Times New Roman" w:cs="Times New Roman"/>
          <w:sz w:val="30"/>
          <w:szCs w:val="30"/>
          <w:lang w:val="uz-Cyrl-UZ"/>
        </w:rPr>
        <w:t xml:space="preserve"> Urug‘larni kuzning oxirida yashikdagi substratga sepiladi va u salqin podvalga joylashtiriladi. </w:t>
      </w:r>
    </w:p>
    <w:p w14:paraId="78A9EBED" w14:textId="77777777" w:rsidR="005978FD" w:rsidRPr="00547E62" w:rsidRDefault="005978F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Nixollarni unishi 15% ni tashkil etadi. Nihollar kichik tuvakka yoki konteynerlarga ko‘chirib o‘tkaziladi. Bahorda ekish uchun </w:t>
      </w:r>
      <w:r w:rsidR="005A451B" w:rsidRPr="00547E62">
        <w:rPr>
          <w:rFonts w:ascii="Times New Roman" w:hAnsi="Times New Roman" w:cs="Times New Roman"/>
          <w:sz w:val="30"/>
          <w:szCs w:val="30"/>
          <w:lang w:val="uz-Cyrl-UZ"/>
        </w:rPr>
        <w:t xml:space="preserve"> ur</w:t>
      </w:r>
      <w:r w:rsidR="00EF6A35" w:rsidRPr="00547E62">
        <w:rPr>
          <w:rFonts w:ascii="Times New Roman" w:hAnsi="Times New Roman" w:cs="Times New Roman"/>
          <w:sz w:val="30"/>
          <w:szCs w:val="30"/>
          <w:lang w:val="uz-Cyrl-UZ"/>
        </w:rPr>
        <w:t>u</w:t>
      </w:r>
      <w:r w:rsidR="005A451B" w:rsidRPr="00547E62">
        <w:rPr>
          <w:rFonts w:ascii="Times New Roman" w:hAnsi="Times New Roman" w:cs="Times New Roman"/>
          <w:sz w:val="30"/>
          <w:szCs w:val="30"/>
          <w:lang w:val="uz-Cyrl-UZ"/>
        </w:rPr>
        <w:t>g‘</w:t>
      </w:r>
      <w:r w:rsidR="00EF6A35" w:rsidRPr="00547E62">
        <w:rPr>
          <w:rFonts w:ascii="Times New Roman" w:hAnsi="Times New Roman" w:cs="Times New Roman"/>
          <w:sz w:val="30"/>
          <w:szCs w:val="30"/>
          <w:lang w:val="uz-Cyrl-UZ"/>
        </w:rPr>
        <w:t>lari</w:t>
      </w:r>
      <w:r w:rsidR="005A451B" w:rsidRPr="00547E62">
        <w:rPr>
          <w:rFonts w:ascii="Times New Roman" w:hAnsi="Times New Roman" w:cs="Times New Roman"/>
          <w:sz w:val="30"/>
          <w:szCs w:val="30"/>
          <w:lang w:val="uz-Cyrl-UZ"/>
        </w:rPr>
        <w:t>ni stratifikasiya qilishi lozim.</w:t>
      </w:r>
      <w:r w:rsidRPr="00547E62">
        <w:rPr>
          <w:rFonts w:ascii="Times New Roman" w:hAnsi="Times New Roman" w:cs="Times New Roman"/>
          <w:sz w:val="30"/>
          <w:szCs w:val="30"/>
          <w:lang w:val="uz-Cyrl-UZ"/>
        </w:rPr>
        <w:t xml:space="preserve"> Liriodendronni vegetativ </w:t>
      </w:r>
      <w:r w:rsidRPr="00547E62">
        <w:rPr>
          <w:rFonts w:ascii="Times New Roman" w:hAnsi="Times New Roman" w:cs="Times New Roman"/>
          <w:sz w:val="30"/>
          <w:szCs w:val="30"/>
          <w:lang w:val="uz-Cyrl-UZ"/>
        </w:rPr>
        <w:softHyphen/>
        <w:t xml:space="preserve"> yosh novda qalamchalaridan ko‘paytirish mumkin. Ularni ildiz olishi uchun stimulyatorar kerak emas, chuqur tuvaklarga ekiladi va yaxshilab ildiz olgandan so‘ng ularni ildiz tuprog‘i bilan birgalikda  konteynerga ko‘chirib o‘tkaziladi.</w:t>
      </w:r>
      <w:r w:rsidR="005A451B" w:rsidRPr="00547E62">
        <w:rPr>
          <w:rFonts w:ascii="Times New Roman" w:hAnsi="Times New Roman" w:cs="Times New Roman"/>
          <w:sz w:val="30"/>
          <w:szCs w:val="30"/>
          <w:lang w:val="uz-Cyrl-UZ"/>
        </w:rPr>
        <w:t xml:space="preserve"> </w:t>
      </w:r>
      <w:r w:rsidR="00F71F5E" w:rsidRPr="00547E62">
        <w:rPr>
          <w:rFonts w:ascii="Times New Roman" w:hAnsi="Times New Roman" w:cs="Times New Roman"/>
          <w:sz w:val="30"/>
          <w:szCs w:val="30"/>
          <w:lang w:val="uz-Cyrl-UZ"/>
        </w:rPr>
        <w:t xml:space="preserve">U nihoyatda chiroyli daraxt bo‘lganligi uchun ko‘kalamzorlashtirishda keng ekiladi. </w:t>
      </w:r>
    </w:p>
    <w:p w14:paraId="29CCC927" w14:textId="77777777" w:rsidR="00A625CF" w:rsidRPr="00547E62" w:rsidRDefault="00F71F5E"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Go‘zal katalpa (</w:t>
      </w:r>
      <w:r w:rsidRPr="00547E62">
        <w:rPr>
          <w:rFonts w:ascii="Times New Roman" w:hAnsi="Times New Roman" w:cs="Times New Roman"/>
          <w:b/>
          <w:bCs/>
          <w:i/>
          <w:sz w:val="30"/>
          <w:szCs w:val="30"/>
          <w:lang w:val="uz-Cyrl-UZ"/>
        </w:rPr>
        <w:t>Satalpa speciosa</w:t>
      </w:r>
      <w:r w:rsidRPr="00547E62">
        <w:rPr>
          <w:rFonts w:ascii="Times New Roman" w:hAnsi="Times New Roman" w:cs="Times New Roman"/>
          <w:b/>
          <w:bCs/>
          <w:sz w:val="30"/>
          <w:szCs w:val="30"/>
          <w:lang w:val="uz-Cyrl-UZ"/>
        </w:rPr>
        <w:t xml:space="preserve"> (Werd.) Engelm.)</w:t>
      </w:r>
      <w:r w:rsidRPr="00547E62">
        <w:rPr>
          <w:rFonts w:ascii="Times New Roman" w:hAnsi="Times New Roman" w:cs="Times New Roman"/>
          <w:sz w:val="30"/>
          <w:szCs w:val="30"/>
          <w:lang w:val="uz-Cyrl-UZ"/>
        </w:rPr>
        <w:t xml:space="preserve">  katta daraxt bo‘lib. bo‘yi 30 m, diametri 1,5 m ga yetadi. Tanasi tik o‘sadi, shox-shabbasi piramida shaklda yokn keng. Taiasn va shoxlarining po‘stlog‘i qizil-qo‘ng‘ir, bo‘yiga enli  yorilgan.   Barglari   keng-oval shaklda, goho cho‘ziq,  bo‘yi 15—30 sm ga yetadi, uchi  o‘tkir,  tubi to‘mtoq, cheti tishchali.  Yuz tomoni tiniq yashil, tuksiz, orqa tomoni sertuk hidsiz. Barg bandi 10-15 sm. Gullari kam gulli ro‘vak hosil qiladi. Ro‘vaginiig bo‘yi 20 sm ga yetadi. </w:t>
      </w:r>
      <w:r w:rsidR="00A625CF" w:rsidRPr="00547E62">
        <w:rPr>
          <w:rFonts w:ascii="Times New Roman" w:hAnsi="Times New Roman" w:cs="Times New Roman"/>
          <w:sz w:val="30"/>
          <w:szCs w:val="30"/>
          <w:lang w:val="uz-Cyrl-UZ"/>
        </w:rPr>
        <w:t xml:space="preserve">O‘zbekistonga XX asr boshlarida keltirilgan, shahar parklarida kam uchraydi. Xushmanzara daraxt bo‘lganidan ko‘kalamzorlashtirishda ko‘p ekiladi. </w:t>
      </w:r>
    </w:p>
    <w:p w14:paraId="304D9FEE" w14:textId="77777777" w:rsidR="00B026EC"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Katalpani mevasi dukkakka o‘xshagan  ko‘sakcha bo‘lib, undagi urug‘lari sentyabr-oktyabrda yetiladi va to‘kilmasdan daraxtda butun qish davomida osilib turadi.</w:t>
      </w:r>
      <w:r w:rsidR="00641EAD" w:rsidRPr="00547E62">
        <w:rPr>
          <w:rFonts w:ascii="Times New Roman" w:hAnsi="Times New Roman" w:cs="Times New Roman"/>
          <w:sz w:val="30"/>
          <w:szCs w:val="30"/>
          <w:lang w:val="uz-Cyrl-UZ"/>
        </w:rPr>
        <w:t xml:space="preserve"> </w:t>
      </w:r>
      <w:r w:rsidR="00F71F5E" w:rsidRPr="00547E62">
        <w:rPr>
          <w:rFonts w:ascii="Times New Roman" w:hAnsi="Times New Roman" w:cs="Times New Roman"/>
          <w:sz w:val="30"/>
          <w:szCs w:val="30"/>
          <w:lang w:val="uz-Cyrl-UZ"/>
        </w:rPr>
        <w:t xml:space="preserve">Ko‘sakchasining uzunligi 45 sm, eni 1,5 sm po‘sti juda qalin, urug‘i yumaloq, kalta tukli. </w:t>
      </w:r>
      <w:r w:rsidR="00B026EC" w:rsidRPr="00547E62">
        <w:rPr>
          <w:rFonts w:ascii="Times New Roman" w:hAnsi="Times New Roman" w:cs="Times New Roman"/>
          <w:sz w:val="30"/>
          <w:szCs w:val="30"/>
          <w:lang w:val="uz-Cyrl-UZ"/>
        </w:rPr>
        <w:t xml:space="preserve">Katalpa mevasi uzun dukkakga o‘xshaydi.  Uning ichida urug‘lar shakllanadi. Urug‘lari sentyabrda yetiladi, qishgacha ular daraxtda to‘kilmasdan saqlanadi.  Mevalari maydalangach urug‘lari ajratib olinadi. Xomashyodan urug‘ chiqishi 22-25%. </w:t>
      </w:r>
    </w:p>
    <w:p w14:paraId="2CFD413B" w14:textId="77777777" w:rsidR="00F71F5E" w:rsidRPr="00547E62" w:rsidRDefault="00B026E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1000 dona urug‘larining og‘irligi 24-32 grammni tashkil etadi.  2-3 yilgacha urug‘lar unish qobiliyatini saqlaydi.  Katalpa urug‘lari bahorda yer yetarlicha qizigandan keyin ekiladi.  Ekish me’yori </w:t>
      </w:r>
      <w:r w:rsidRPr="00547E62">
        <w:rPr>
          <w:rFonts w:ascii="Times New Roman" w:hAnsi="Times New Roman" w:cs="Times New Roman"/>
          <w:sz w:val="30"/>
          <w:szCs w:val="30"/>
          <w:lang w:val="uz-Cyrl-UZ"/>
        </w:rPr>
        <w:softHyphen/>
        <w:t xml:space="preserve"> 3-4 g/pog.m., ekish chuqurligi 3 sm.</w:t>
      </w:r>
    </w:p>
    <w:p w14:paraId="0ABC5120" w14:textId="77777777" w:rsidR="00651E24" w:rsidRPr="00547E62" w:rsidRDefault="00651E24" w:rsidP="00547E62">
      <w:pPr>
        <w:spacing w:after="0" w:line="240" w:lineRule="auto"/>
        <w:ind w:firstLine="454"/>
        <w:jc w:val="both"/>
        <w:rPr>
          <w:rFonts w:ascii="Times New Roman" w:hAnsi="Times New Roman" w:cs="Times New Roman"/>
          <w:sz w:val="30"/>
          <w:szCs w:val="30"/>
          <w:lang w:val="uz-Cyrl-UZ"/>
        </w:rPr>
      </w:pPr>
    </w:p>
    <w:p w14:paraId="7580E02F" w14:textId="77777777" w:rsidR="002C705C" w:rsidRPr="00A365CC" w:rsidRDefault="002C705C" w:rsidP="00A365CC">
      <w:pPr>
        <w:spacing w:after="0" w:line="240" w:lineRule="auto"/>
        <w:jc w:val="center"/>
        <w:rPr>
          <w:rFonts w:ascii="Times New Roman" w:hAnsi="Times New Roman" w:cs="Times New Roman"/>
          <w:sz w:val="24"/>
          <w:szCs w:val="24"/>
          <w:lang w:val="uz-Cyrl-UZ"/>
        </w:rPr>
      </w:pPr>
      <w:r w:rsidRPr="00A365CC">
        <w:rPr>
          <w:rFonts w:ascii="Times New Roman" w:hAnsi="Times New Roman" w:cs="Times New Roman"/>
          <w:noProof/>
          <w:sz w:val="24"/>
          <w:szCs w:val="24"/>
        </w:rPr>
        <w:drawing>
          <wp:inline distT="0" distB="0" distL="0" distR="0" wp14:anchorId="17F1EC93" wp14:editId="65CDA081">
            <wp:extent cx="5596255" cy="3752850"/>
            <wp:effectExtent l="0" t="0" r="4445" b="0"/>
            <wp:docPr id="45" name="Рисунок 3" descr="C:\Users\Lenovo\Desktop\КАТАЛЬПА\Catalpa-bignonioides.jpg"/>
            <wp:cNvGraphicFramePr/>
            <a:graphic xmlns:a="http://schemas.openxmlformats.org/drawingml/2006/main">
              <a:graphicData uri="http://schemas.openxmlformats.org/drawingml/2006/picture">
                <pic:pic xmlns:pic="http://schemas.openxmlformats.org/drawingml/2006/picture">
                  <pic:nvPicPr>
                    <pic:cNvPr id="3074" name="Picture 2" descr="C:\Users\Lenovo\Desktop\КАТАЛЬПА\Catalpa-bignonioides.jpg"/>
                    <pic:cNvPicPr>
                      <a:picLocks noChangeAspect="1" noChangeArrowheads="1"/>
                    </pic:cNvPicPr>
                  </pic:nvPicPr>
                  <pic:blipFill>
                    <a:blip r:embed="rId59"/>
                    <a:srcRect/>
                    <a:stretch>
                      <a:fillRect/>
                    </a:stretch>
                  </pic:blipFill>
                  <pic:spPr bwMode="auto">
                    <a:xfrm>
                      <a:off x="0" y="0"/>
                      <a:ext cx="5602180" cy="3756823"/>
                    </a:xfrm>
                    <a:prstGeom prst="rect">
                      <a:avLst/>
                    </a:prstGeom>
                    <a:noFill/>
                  </pic:spPr>
                </pic:pic>
              </a:graphicData>
            </a:graphic>
          </wp:inline>
        </w:drawing>
      </w:r>
    </w:p>
    <w:p w14:paraId="6C2567AD" w14:textId="32648DDE" w:rsidR="005A451B" w:rsidRPr="00A365CC" w:rsidRDefault="00A365CC" w:rsidP="00A365CC">
      <w:pPr>
        <w:spacing w:after="0" w:line="240" w:lineRule="auto"/>
        <w:jc w:val="center"/>
        <w:rPr>
          <w:rFonts w:ascii="Times New Roman" w:hAnsi="Times New Roman" w:cs="Times New Roman"/>
          <w:b/>
          <w:sz w:val="24"/>
          <w:szCs w:val="24"/>
          <w:lang w:val="uz-Cyrl-UZ"/>
        </w:rPr>
      </w:pPr>
      <w:r w:rsidRPr="00A365CC">
        <w:rPr>
          <w:rFonts w:ascii="Times New Roman" w:hAnsi="Times New Roman" w:cs="Times New Roman"/>
          <w:b/>
          <w:sz w:val="24"/>
          <w:szCs w:val="24"/>
          <w:lang w:val="en-US"/>
        </w:rPr>
        <w:t>45</w:t>
      </w:r>
      <w:r w:rsidR="005A451B" w:rsidRPr="00A365CC">
        <w:rPr>
          <w:rFonts w:ascii="Times New Roman" w:hAnsi="Times New Roman" w:cs="Times New Roman"/>
          <w:b/>
          <w:sz w:val="24"/>
          <w:szCs w:val="24"/>
          <w:lang w:val="uz-Cyrl-UZ"/>
        </w:rPr>
        <w:t>-rasm. Go‘zal katalpa daraxtining gullash davri</w:t>
      </w:r>
    </w:p>
    <w:p w14:paraId="72075ABF" w14:textId="77777777" w:rsidR="005A451B" w:rsidRPr="00547E62" w:rsidRDefault="005A451B" w:rsidP="00547E62">
      <w:pPr>
        <w:spacing w:after="0" w:line="240" w:lineRule="auto"/>
        <w:ind w:firstLine="454"/>
        <w:jc w:val="center"/>
        <w:rPr>
          <w:rFonts w:ascii="Times New Roman" w:hAnsi="Times New Roman" w:cs="Times New Roman"/>
          <w:b/>
          <w:sz w:val="30"/>
          <w:szCs w:val="30"/>
          <w:lang w:val="uz-Cyrl-UZ"/>
        </w:rPr>
      </w:pPr>
    </w:p>
    <w:p w14:paraId="1F3137D1" w14:textId="77777777" w:rsidR="00B73B5E" w:rsidRPr="00547E62" w:rsidRDefault="00F71F5E"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Qurigan mevalarni kuzda terib olgach, urug‘lari yanchib ajratiladi.  Urug‘ chiqishi 22-25% ni tashkil etadi. 1000 dona urug‘larining og‘irligi 24-32 grammni tashkil etadi.  Urug‘lari 3 yilgacha unish qobiliyatini saqlaydi.  Urug‘lar bahorda qizigan tuproqqa ekiladi, ularni ekishga tayyorlash kerak emas.  </w:t>
      </w:r>
    </w:p>
    <w:p w14:paraId="3E370C17" w14:textId="77777777" w:rsidR="002C705C" w:rsidRPr="00547E62" w:rsidRDefault="00F71F5E"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Ekish normasi 3-4 g/pog.m., ekish chuqurligi 3 sm. Katalpa nihollari unish davrida ularni zaxlatib sug‘orish zarur, soyalatish shart emas. Katalpa 1 yilda tez o‘sadi, uning balandligi 25 smdan kam bo‘lmagan va diametri 4 mm dan kam bo‘lmagan urug‘ko‘chatlari standart xisoblanadi</w:t>
      </w:r>
      <w:r w:rsidR="002C705C" w:rsidRPr="00547E62">
        <w:rPr>
          <w:rFonts w:ascii="Times New Roman" w:hAnsi="Times New Roman" w:cs="Times New Roman"/>
          <w:sz w:val="30"/>
          <w:szCs w:val="30"/>
          <w:lang w:val="uz-Cyrl-UZ"/>
        </w:rPr>
        <w:t>.</w:t>
      </w:r>
      <w:r w:rsidR="00535B6C" w:rsidRPr="00547E62">
        <w:rPr>
          <w:rFonts w:ascii="Times New Roman" w:hAnsi="Times New Roman" w:cs="Times New Roman"/>
          <w:sz w:val="30"/>
          <w:szCs w:val="30"/>
          <w:lang w:val="uz-Cyrl-UZ"/>
        </w:rPr>
        <w:t xml:space="preserve">.  </w:t>
      </w:r>
    </w:p>
    <w:p w14:paraId="60D7ACEA" w14:textId="77777777" w:rsidR="002C705C" w:rsidRPr="007B132A" w:rsidRDefault="002C705C" w:rsidP="007B132A">
      <w:pPr>
        <w:tabs>
          <w:tab w:val="left" w:pos="4111"/>
        </w:tabs>
        <w:spacing w:after="0" w:line="240" w:lineRule="auto"/>
        <w:jc w:val="center"/>
        <w:rPr>
          <w:rFonts w:ascii="Times New Roman" w:hAnsi="Times New Roman" w:cs="Times New Roman"/>
          <w:sz w:val="24"/>
          <w:szCs w:val="24"/>
          <w:lang w:val="uz-Cyrl-UZ"/>
        </w:rPr>
      </w:pPr>
      <w:r w:rsidRPr="007B132A">
        <w:rPr>
          <w:rFonts w:ascii="Times New Roman" w:hAnsi="Times New Roman" w:cs="Times New Roman"/>
          <w:noProof/>
          <w:sz w:val="24"/>
          <w:szCs w:val="24"/>
        </w:rPr>
        <w:lastRenderedPageBreak/>
        <w:drawing>
          <wp:inline distT="0" distB="0" distL="0" distR="0" wp14:anchorId="197CB416" wp14:editId="52C642CF">
            <wp:extent cx="5495925" cy="2980978"/>
            <wp:effectExtent l="0" t="0" r="0" b="0"/>
            <wp:docPr id="46" name="Рисунок 4" descr="C:\Users\Lenovo\Desktop\КАТАЛЬПА\katalpa_semena_1-e1486376995288.jpg"/>
            <wp:cNvGraphicFramePr/>
            <a:graphic xmlns:a="http://schemas.openxmlformats.org/drawingml/2006/main">
              <a:graphicData uri="http://schemas.openxmlformats.org/drawingml/2006/picture">
                <pic:pic xmlns:pic="http://schemas.openxmlformats.org/drawingml/2006/picture">
                  <pic:nvPicPr>
                    <pic:cNvPr id="6" name="Picture 2" descr="C:\Users\Lenovo\Desktop\КАТАЛЬПА\katalpa_semena_1-e1486376995288.jpg"/>
                    <pic:cNvPicPr>
                      <a:picLocks noChangeAspect="1" noChangeArrowheads="1"/>
                    </pic:cNvPicPr>
                  </pic:nvPicPr>
                  <pic:blipFill>
                    <a:blip r:embed="rId60"/>
                    <a:srcRect/>
                    <a:stretch>
                      <a:fillRect/>
                    </a:stretch>
                  </pic:blipFill>
                  <pic:spPr bwMode="auto">
                    <a:xfrm>
                      <a:off x="0" y="0"/>
                      <a:ext cx="5521033" cy="2994596"/>
                    </a:xfrm>
                    <a:prstGeom prst="rect">
                      <a:avLst/>
                    </a:prstGeom>
                    <a:noFill/>
                  </pic:spPr>
                </pic:pic>
              </a:graphicData>
            </a:graphic>
          </wp:inline>
        </w:drawing>
      </w:r>
    </w:p>
    <w:p w14:paraId="4D116FB0" w14:textId="0A820E4F" w:rsidR="00651E24" w:rsidRPr="007B132A" w:rsidRDefault="007B132A" w:rsidP="007B132A">
      <w:pPr>
        <w:tabs>
          <w:tab w:val="left" w:pos="4111"/>
        </w:tabs>
        <w:spacing w:after="0" w:line="240" w:lineRule="auto"/>
        <w:jc w:val="center"/>
        <w:rPr>
          <w:rFonts w:ascii="Times New Roman" w:hAnsi="Times New Roman" w:cs="Times New Roman"/>
          <w:b/>
          <w:sz w:val="24"/>
          <w:szCs w:val="24"/>
          <w:lang w:val="uz-Cyrl-UZ"/>
        </w:rPr>
      </w:pPr>
      <w:r w:rsidRPr="00976068">
        <w:rPr>
          <w:rFonts w:ascii="Times New Roman" w:hAnsi="Times New Roman" w:cs="Times New Roman"/>
          <w:b/>
          <w:sz w:val="24"/>
          <w:szCs w:val="24"/>
          <w:lang w:val="uz-Cyrl-UZ"/>
        </w:rPr>
        <w:t>46</w:t>
      </w:r>
      <w:r w:rsidR="00651E24" w:rsidRPr="007B132A">
        <w:rPr>
          <w:rFonts w:ascii="Times New Roman" w:hAnsi="Times New Roman" w:cs="Times New Roman"/>
          <w:b/>
          <w:sz w:val="24"/>
          <w:szCs w:val="24"/>
          <w:lang w:val="uz-Cyrl-UZ"/>
        </w:rPr>
        <w:t>-rasm. Katalpa urug‘lari</w:t>
      </w:r>
    </w:p>
    <w:p w14:paraId="5EE5097D" w14:textId="77777777" w:rsidR="007B132A" w:rsidRDefault="007B132A" w:rsidP="00547E62">
      <w:pPr>
        <w:tabs>
          <w:tab w:val="left" w:pos="4111"/>
        </w:tabs>
        <w:spacing w:after="0" w:line="240" w:lineRule="auto"/>
        <w:ind w:firstLine="454"/>
        <w:jc w:val="both"/>
        <w:rPr>
          <w:rFonts w:ascii="Times New Roman" w:hAnsi="Times New Roman" w:cs="Times New Roman"/>
          <w:sz w:val="30"/>
          <w:szCs w:val="30"/>
          <w:lang w:val="uz-Cyrl-UZ"/>
        </w:rPr>
      </w:pPr>
    </w:p>
    <w:p w14:paraId="30F6953F" w14:textId="68FA2186" w:rsidR="00B026EC" w:rsidRPr="00547E62" w:rsidRDefault="00B026EC"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Katalpani mevasi dukkakka o‘xshagan  ko‘sakcha bo‘lib, undagi urug‘lari sentyabr-oktyabrda yetiladi va to‘kilmasdan daraxtda butun qish davomida osilib turadi </w:t>
      </w:r>
      <w:r w:rsidR="00535B6C" w:rsidRPr="00547E62">
        <w:rPr>
          <w:rFonts w:ascii="Times New Roman" w:hAnsi="Times New Roman" w:cs="Times New Roman"/>
          <w:sz w:val="30"/>
          <w:szCs w:val="30"/>
          <w:lang w:val="uz-Cyrl-UZ"/>
        </w:rPr>
        <w:t xml:space="preserve">Qurigan mevalarni kuzda terib olgach, urug‘lari yanchib ajratiladi.  Urug‘ chiqishi 22-25% ni tashkil etadi. 1000 dona urug‘larining og‘irligi 24-32 grammni tashkil etadi.  Urug‘lari 3 yilgacha unish qobiliyatini saqlaydi. </w:t>
      </w:r>
    </w:p>
    <w:p w14:paraId="7EC85159" w14:textId="77777777" w:rsidR="00535B6C" w:rsidRPr="00547E62" w:rsidRDefault="00535B6C"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Urug‘lar bahorda qizigan tuproqqa ekiladi, ularni ekishga tayyorlash kerak emas.  Ekish normasi 3-4 g/pog.m., ekish chuqurligi 3 sm. Katalpa nihollari unish davrida ularni zaxlatib sug‘orish zarur, soyalatish shart emas. Katalpa 1 yilda tez o‘sadi, uning balandligi 25 smdan kam bo‘lmagan va diametri 4 mm dan kam bo‘lmagan urug‘ko‘chatlari standart xisoblanadi. </w:t>
      </w:r>
    </w:p>
    <w:p w14:paraId="65E5BDC3" w14:textId="77777777" w:rsidR="00C32BCF" w:rsidRPr="00547E62" w:rsidRDefault="00FD77EC"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Pavlovniya </w:t>
      </w:r>
      <w:r w:rsidR="00153302" w:rsidRPr="00547E62">
        <w:rPr>
          <w:rFonts w:ascii="Times New Roman" w:hAnsi="Times New Roman" w:cs="Times New Roman"/>
          <w:b/>
          <w:sz w:val="30"/>
          <w:szCs w:val="30"/>
          <w:lang w:val="uz-Cyrl-UZ"/>
        </w:rPr>
        <w:t xml:space="preserve"> (</w:t>
      </w:r>
      <w:r w:rsidR="00153302" w:rsidRPr="00547E62">
        <w:rPr>
          <w:rFonts w:ascii="Times New Roman" w:hAnsi="Times New Roman" w:cs="Times New Roman"/>
          <w:b/>
          <w:i/>
          <w:iCs/>
          <w:color w:val="000000"/>
          <w:sz w:val="30"/>
          <w:szCs w:val="30"/>
          <w:lang w:val="uz-Cyrl-UZ"/>
        </w:rPr>
        <w:t>Paulównia</w:t>
      </w:r>
      <w:r w:rsidR="00153302" w:rsidRPr="00547E62">
        <w:rPr>
          <w:rFonts w:ascii="Times New Roman" w:hAnsi="Times New Roman" w:cs="Times New Roman"/>
          <w:b/>
          <w:sz w:val="30"/>
          <w:szCs w:val="30"/>
          <w:lang w:val="uz-Cyrl-UZ"/>
        </w:rPr>
        <w:t>)</w:t>
      </w:r>
      <w:r w:rsidR="001841A3" w:rsidRPr="00547E62">
        <w:rPr>
          <w:rFonts w:ascii="Times New Roman" w:hAnsi="Times New Roman" w:cs="Times New Roman"/>
          <w:b/>
          <w:sz w:val="30"/>
          <w:szCs w:val="30"/>
          <w:lang w:val="uz-Cyrl-UZ"/>
        </w:rPr>
        <w:t>.</w:t>
      </w:r>
      <w:r w:rsidR="00153302" w:rsidRPr="00547E62">
        <w:rPr>
          <w:rFonts w:ascii="Times New Roman" w:hAnsi="Times New Roman" w:cs="Times New Roman"/>
          <w:b/>
          <w:sz w:val="30"/>
          <w:szCs w:val="30"/>
          <w:lang w:val="uz-Cyrl-UZ"/>
        </w:rPr>
        <w:t xml:space="preserve"> </w:t>
      </w:r>
      <w:r w:rsidR="00153302" w:rsidRPr="00547E62">
        <w:rPr>
          <w:rFonts w:ascii="Times New Roman" w:hAnsi="Times New Roman" w:cs="Times New Roman"/>
          <w:sz w:val="30"/>
          <w:szCs w:val="30"/>
          <w:lang w:val="uz-Cyrl-UZ"/>
        </w:rPr>
        <w:t xml:space="preserve">Pavloniyadoshlar oilasiga mansub yirik tez o‘suvchi daraxt. Vatani Uzoq Sharq, janubiy-sharqiy Osiyo xisoblanadi. Balandligi 20 metrgacha tez o‘suvchi daraxt. Chiroyli gullashi tufayli ko‘kalamzorlashtirishda keng qo‘llaniladi. -9 yoshida o‘sish sur’atiga ko‘ra dunyodagi barcha daraxt turlarini ortda qoldiradi. Barglari yirik, u proteinga(oqsil) boy bo‘lib, chorvachilik uchun qimmatli ozuqa birligi xisoblanadi. </w:t>
      </w:r>
    </w:p>
    <w:p w14:paraId="39ADDA8D" w14:textId="77777777" w:rsidR="00C32BCF" w:rsidRPr="00547E62" w:rsidRDefault="00153302"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Pavlovniya barglari oddiy daraxtlarga qaraganda 10 marta ko‘proq SO</w:t>
      </w:r>
      <w:r w:rsidRPr="00547E62">
        <w:rPr>
          <w:rFonts w:ascii="Times New Roman" w:hAnsi="Times New Roman" w:cs="Times New Roman"/>
          <w:sz w:val="30"/>
          <w:szCs w:val="30"/>
          <w:vertAlign w:val="subscript"/>
          <w:lang w:val="uz-Cyrl-UZ"/>
        </w:rPr>
        <w:t xml:space="preserve">2 </w:t>
      </w:r>
      <w:r w:rsidRPr="00547E62">
        <w:rPr>
          <w:rFonts w:ascii="Times New Roman" w:hAnsi="Times New Roman" w:cs="Times New Roman"/>
          <w:sz w:val="30"/>
          <w:szCs w:val="30"/>
          <w:lang w:val="uz-Cyrl-UZ"/>
        </w:rPr>
        <w:t xml:space="preserve">gazini o‘zlashtiradi. Vatani Xitoyning janubiy-sharqiy provinsiyalari bo‘lib, u yerda ajdarho daraxti (drakonovoye derevo) nomi bilan mashhur. Bu daraxt farmasevtikada foydalaniladi, barg ekstraktlari shifobaxsh xisoblanadi. Pavlovniya urug‘idan va vegetativ usulda ko‘paytiriladi. </w:t>
      </w:r>
    </w:p>
    <w:p w14:paraId="5DA61E99" w14:textId="77777777" w:rsidR="00C32BCF" w:rsidRPr="00547E62" w:rsidRDefault="00153302"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Pavlovniya daraxti drenajga ega neytral tuproqlarni xush ko‘radi. Kuzda yetilgan ksaklaridan urug‘lari to‘kilib shamol yordamida atrofga tarqaladi. </w:t>
      </w:r>
      <w:r w:rsidRPr="00547E62">
        <w:rPr>
          <w:rFonts w:ascii="Times New Roman" w:hAnsi="Times New Roman" w:cs="Times New Roman"/>
          <w:sz w:val="30"/>
          <w:szCs w:val="30"/>
          <w:lang w:val="uz-Cyrl-UZ"/>
        </w:rPr>
        <w:lastRenderedPageBreak/>
        <w:t xml:space="preserve">Urug‘larni nam matoga yoyib doimo namlab undirish mumkin. 10-14 kundan so‘ng ungan nixollarni konteynerga ko‘chirib o‘tkaziladi. </w:t>
      </w:r>
    </w:p>
    <w:p w14:paraId="48F0C972" w14:textId="77777777" w:rsidR="00FD77EC" w:rsidRPr="00547E62" w:rsidRDefault="00153302" w:rsidP="00547E62">
      <w:pPr>
        <w:tabs>
          <w:tab w:val="left" w:pos="4111"/>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Pavlovniya vegetativ ko‘paytirish usuli sodda. Buning uchun ona daraxtdan yoz oxirida yoki kuz boshida  novda kesib olib oziqa substratida ildiz oldiriladi. Bahorda novda qalamchasini to‘g‘ridan to‘g‘ri yerga ekiladi, </w:t>
      </w:r>
      <w:r w:rsidR="00C32BCF" w:rsidRPr="00547E62">
        <w:rPr>
          <w:rFonts w:ascii="Times New Roman" w:hAnsi="Times New Roman" w:cs="Times New Roman"/>
          <w:sz w:val="30"/>
          <w:szCs w:val="30"/>
          <w:lang w:val="uz-Cyrl-UZ"/>
        </w:rPr>
        <w:t>qalamchayer satxidan 2-3 sm chiqib turishi lozim. Qalamcha kurtaklaridan o‘suvchi novdalar 10 sm o‘sganidan keyin ularning eng kuchlisi qoldirilib, qolganlari olib tashlanadi.</w:t>
      </w:r>
    </w:p>
    <w:p w14:paraId="586CE98A" w14:textId="77777777" w:rsidR="00651E24" w:rsidRPr="00547E62" w:rsidRDefault="00A432A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A</w:t>
      </w:r>
      <w:r w:rsidR="00651E24" w:rsidRPr="00547E62">
        <w:rPr>
          <w:rFonts w:ascii="Times New Roman" w:hAnsi="Times New Roman" w:cs="Times New Roman"/>
          <w:b/>
          <w:sz w:val="30"/>
          <w:szCs w:val="30"/>
          <w:lang w:val="uz-Cyrl-UZ"/>
        </w:rPr>
        <w:t>ylant yoki Xitoy shumi (</w:t>
      </w:r>
      <w:r w:rsidR="00651E24" w:rsidRPr="00547E62">
        <w:rPr>
          <w:rFonts w:ascii="Times New Roman" w:hAnsi="Times New Roman" w:cs="Times New Roman"/>
          <w:b/>
          <w:i/>
          <w:sz w:val="30"/>
          <w:szCs w:val="30"/>
          <w:lang w:val="uz-Cyrl-UZ"/>
        </w:rPr>
        <w:t>Ailanthus altissima</w:t>
      </w:r>
      <w:r w:rsidR="00651E24" w:rsidRPr="00547E62">
        <w:rPr>
          <w:rFonts w:ascii="Times New Roman" w:hAnsi="Times New Roman" w:cs="Times New Roman"/>
          <w:b/>
          <w:sz w:val="30"/>
          <w:szCs w:val="30"/>
          <w:lang w:val="uz-Latn-UZ"/>
        </w:rPr>
        <w:t xml:space="preserve"> Mill-Swingle.</w:t>
      </w:r>
      <w:r w:rsidR="00651E24" w:rsidRPr="00547E62">
        <w:rPr>
          <w:rFonts w:ascii="Times New Roman" w:hAnsi="Times New Roman" w:cs="Times New Roman"/>
          <w:b/>
          <w:sz w:val="30"/>
          <w:szCs w:val="30"/>
          <w:lang w:val="uz-Cyrl-UZ"/>
        </w:rPr>
        <w:t>)</w:t>
      </w:r>
      <w:r w:rsidR="00651E24" w:rsidRPr="00547E62">
        <w:rPr>
          <w:rFonts w:ascii="Times New Roman" w:hAnsi="Times New Roman" w:cs="Times New Roman"/>
          <w:sz w:val="30"/>
          <w:szCs w:val="30"/>
          <w:lang w:val="uz-Cyrl-UZ"/>
        </w:rPr>
        <w:t xml:space="preserve"> introduksiya qilingan</w:t>
      </w:r>
      <w:r w:rsidRPr="00547E62">
        <w:rPr>
          <w:rFonts w:ascii="Times New Roman" w:hAnsi="Times New Roman" w:cs="Times New Roman"/>
          <w:sz w:val="30"/>
          <w:szCs w:val="30"/>
          <w:lang w:val="uz-Cyrl-UZ"/>
        </w:rPr>
        <w:t xml:space="preserve"> daraxt turi xisoblanadi. </w:t>
      </w:r>
      <w:r w:rsidR="00651E24" w:rsidRPr="00547E62">
        <w:rPr>
          <w:rFonts w:ascii="Times New Roman" w:hAnsi="Times New Roman" w:cs="Times New Roman"/>
          <w:sz w:val="30"/>
          <w:szCs w:val="30"/>
          <w:lang w:val="uz-Cyrl-UZ"/>
        </w:rPr>
        <w:t>Aylant daraxti qish sovuqlariga chidash bersa, u yirik daraxtga aylanadi, 20-30 m balandlikkacha o‘sadi. Barglari patsimon, 41 donagacha bargchalari mavjud,bo‘lib, barg bandi 0,2 m gacha bo‘lishi mumkin.</w:t>
      </w:r>
    </w:p>
    <w:p w14:paraId="654825C7" w14:textId="77777777" w:rsidR="005B2A2D" w:rsidRPr="00547E62" w:rsidRDefault="00651E2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Iyun oyida gullaydi,gullari sariq - yashil to‘plam ko‘rinishida,2 jinsli. Mevasi sentyabr pishib yetiladi va daraxtda bahorshacha to‘kilmay turadi. Mevasi qanotchali, qanoti o‘rtasida urug‘ joylashgan bo‘lib 1 kg mevada 30 ming dona urug‘ bo‘ladi. </w:t>
      </w:r>
      <w:r w:rsidR="00F30F3A" w:rsidRPr="00547E62">
        <w:rPr>
          <w:rFonts w:ascii="Times New Roman" w:hAnsi="Times New Roman" w:cs="Times New Roman"/>
          <w:sz w:val="30"/>
          <w:szCs w:val="30"/>
          <w:lang w:val="uz-Cyrl-UZ"/>
        </w:rPr>
        <w:t xml:space="preserve"> Qanotchali urug‘lar shingilga yig‘ilgan bo‘lib, sentyabrda yetiladi va daraxtda bahorgacha to‘kilmasdan saqlanadi. Urug‘lari kuz mobaynida, xatto qishda xam teriladi.  Urug‘ xomashyosidan toza urug‘lar chiqishi 75% ni tashkil etadi. </w:t>
      </w:r>
    </w:p>
    <w:p w14:paraId="1BDE2A8C" w14:textId="77777777" w:rsidR="005B2A2D" w:rsidRPr="00547E62" w:rsidRDefault="00F30F3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1000 dona urug‘larining og‘irligi 28-29 gramm keladi.  Qoplarda, yashikda saqlangan urug‘lari 2 yil mobaynida unish qobiliyatini saqlab qoladi.  Lekin ekish uchun yangi terilgan urug‘lardan foydalanish maqsadga muvofiqdir.  Aylant urug‘larini eng maqbul muddati bahor o‘rtasi </w:t>
      </w:r>
      <w:r w:rsidRPr="00547E62">
        <w:rPr>
          <w:rFonts w:ascii="Times New Roman" w:hAnsi="Times New Roman" w:cs="Times New Roman"/>
          <w:sz w:val="30"/>
          <w:szCs w:val="30"/>
          <w:lang w:val="uz-Cyrl-UZ"/>
        </w:rPr>
        <w:softHyphen/>
        <w:t xml:space="preserve"> aprelda ekish tavsiya etiladi. Buning sababi erta chiqqan nihollar bahorgi sovuqlardan zararlanishi mumkin. </w:t>
      </w:r>
    </w:p>
    <w:p w14:paraId="3512FBE0" w14:textId="77777777" w:rsidR="00B73B5E" w:rsidRPr="00547E62" w:rsidRDefault="00F30F3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Aylant urug‘lari tinim davriga ega bo‘lmaganligi sababli  ekish oldi tayyorgarligidan o‘tishi lozim emas.  Bahorda urug‘larni qiyg‘os unib chiqishi uchun ularni ekish oldidan 1-2 sutka suvda ivitilsa</w:t>
      </w:r>
      <w:r w:rsidR="005B2A2D" w:rsidRPr="00547E62">
        <w:rPr>
          <w:rFonts w:ascii="Times New Roman" w:hAnsi="Times New Roman" w:cs="Times New Roman"/>
          <w:sz w:val="30"/>
          <w:szCs w:val="30"/>
          <w:lang w:val="uz-Cyrl-UZ"/>
        </w:rPr>
        <w:t xml:space="preserve"> maqsadga muvofiq bo‘ladi. </w:t>
      </w:r>
      <w:r w:rsidR="00651E24" w:rsidRPr="00547E62">
        <w:rPr>
          <w:rFonts w:ascii="Times New Roman" w:hAnsi="Times New Roman" w:cs="Times New Roman"/>
          <w:sz w:val="30"/>
          <w:szCs w:val="30"/>
          <w:lang w:val="uz-Cyrl-UZ"/>
        </w:rPr>
        <w:t>Urug‘lari qanotchalari bilan birgalikda stratif</w:t>
      </w:r>
      <w:r w:rsidRPr="00547E62">
        <w:rPr>
          <w:rFonts w:ascii="Times New Roman" w:hAnsi="Times New Roman" w:cs="Times New Roman"/>
          <w:sz w:val="30"/>
          <w:szCs w:val="30"/>
          <w:lang w:val="uz-Cyrl-UZ"/>
        </w:rPr>
        <w:t>i</w:t>
      </w:r>
      <w:r w:rsidR="00651E24" w:rsidRPr="00547E62">
        <w:rPr>
          <w:rFonts w:ascii="Times New Roman" w:hAnsi="Times New Roman" w:cs="Times New Roman"/>
          <w:sz w:val="30"/>
          <w:szCs w:val="30"/>
          <w:lang w:val="uz-Cyrl-UZ"/>
        </w:rPr>
        <w:t xml:space="preserve">kasiya qilinmasdan bahorda ekiladi. </w:t>
      </w:r>
      <w:r w:rsidR="005B2A2D" w:rsidRPr="00547E62">
        <w:rPr>
          <w:rFonts w:ascii="Times New Roman" w:hAnsi="Times New Roman" w:cs="Times New Roman"/>
          <w:sz w:val="30"/>
          <w:szCs w:val="30"/>
          <w:lang w:val="uz-Cyrl-UZ"/>
        </w:rPr>
        <w:t>Urug‘ ekish me’yori 4-5 g/pog. m., ekish chuqurligi 4 sm.</w:t>
      </w:r>
      <w:r w:rsidR="00651E24" w:rsidRPr="00547E62">
        <w:rPr>
          <w:rFonts w:ascii="Times New Roman" w:hAnsi="Times New Roman" w:cs="Times New Roman"/>
          <w:sz w:val="30"/>
          <w:szCs w:val="30"/>
          <w:lang w:val="uz-Cyrl-UZ"/>
        </w:rPr>
        <w:t>Nihollari tez o‘sadi,</w:t>
      </w:r>
      <w:r w:rsidRPr="00547E62">
        <w:rPr>
          <w:rFonts w:ascii="Times New Roman" w:hAnsi="Times New Roman" w:cs="Times New Roman"/>
          <w:sz w:val="30"/>
          <w:szCs w:val="30"/>
          <w:lang w:val="uz-Cyrl-UZ"/>
        </w:rPr>
        <w:t xml:space="preserve"> </w:t>
      </w:r>
      <w:r w:rsidR="005B2A2D" w:rsidRPr="00547E62">
        <w:rPr>
          <w:rFonts w:ascii="Times New Roman" w:hAnsi="Times New Roman" w:cs="Times New Roman"/>
          <w:sz w:val="30"/>
          <w:szCs w:val="30"/>
          <w:lang w:val="uz-Cyrl-UZ"/>
        </w:rPr>
        <w:t xml:space="preserve">bir yillik urug‘ko‘chatlar diametri 5 mm va balandligi 20 sm bo‘lganlari standart ko‘chatlar xisoblanadi. </w:t>
      </w:r>
      <w:r w:rsidR="00651E24" w:rsidRPr="00547E62">
        <w:rPr>
          <w:rFonts w:ascii="Times New Roman" w:hAnsi="Times New Roman" w:cs="Times New Roman"/>
          <w:sz w:val="30"/>
          <w:szCs w:val="30"/>
          <w:lang w:val="uz-Cyrl-UZ"/>
        </w:rPr>
        <w:t xml:space="preserve"> </w:t>
      </w:r>
    </w:p>
    <w:p w14:paraId="34559100" w14:textId="77777777" w:rsidR="00530590" w:rsidRPr="00547E62" w:rsidRDefault="00651E24"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Gorizantal rivojlangan ildiz sistemasi hosil qiladi,ular o‘z navbatida ko‘plab ona o‘simlik atrofida yangi yosh o‘simliklar rivojlanadi.Aylant vatani </w:t>
      </w:r>
      <w:r w:rsidR="00A37DF9" w:rsidRPr="00547E62">
        <w:rPr>
          <w:rFonts w:ascii="Times New Roman" w:hAnsi="Times New Roman" w:cs="Times New Roman"/>
          <w:sz w:val="30"/>
          <w:szCs w:val="30"/>
          <w:lang w:val="uz-Cyrl-UZ"/>
        </w:rPr>
        <w:t xml:space="preserve"> – </w:t>
      </w:r>
      <w:r w:rsidRPr="00547E62">
        <w:rPr>
          <w:rFonts w:ascii="Times New Roman" w:hAnsi="Times New Roman" w:cs="Times New Roman"/>
          <w:sz w:val="30"/>
          <w:szCs w:val="30"/>
          <w:lang w:val="uz-Cyrl-UZ"/>
        </w:rPr>
        <w:t xml:space="preserve">Xitoy va Yaponiyadir. </w:t>
      </w:r>
    </w:p>
    <w:p w14:paraId="51A8718F" w14:textId="77777777" w:rsidR="00E10C12" w:rsidRPr="00547E62" w:rsidRDefault="00E47CE0"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b/>
          <w:bCs/>
          <w:iCs/>
          <w:sz w:val="30"/>
          <w:szCs w:val="30"/>
          <w:lang w:val="uz-Cyrl-UZ"/>
        </w:rPr>
        <w:t>Supurgisimon kelreyteriya yoki sovun daraxti (</w:t>
      </w:r>
      <w:r w:rsidRPr="00547E62">
        <w:rPr>
          <w:rFonts w:ascii="Times New Roman" w:hAnsi="Times New Roman" w:cs="Times New Roman"/>
          <w:b/>
          <w:bCs/>
          <w:i/>
          <w:iCs/>
          <w:sz w:val="30"/>
          <w:szCs w:val="30"/>
          <w:lang w:val="uz-Cyrl-UZ"/>
        </w:rPr>
        <w:t>Koelreuteria</w:t>
      </w:r>
      <w:r w:rsidRPr="00547E62">
        <w:rPr>
          <w:rFonts w:ascii="Times New Roman" w:hAnsi="Times New Roman" w:cs="Times New Roman"/>
          <w:b/>
          <w:bCs/>
          <w:iCs/>
          <w:sz w:val="30"/>
          <w:szCs w:val="30"/>
          <w:lang w:val="uz-Cyrl-UZ"/>
        </w:rPr>
        <w:t xml:space="preserve"> Laxm.). </w:t>
      </w:r>
      <w:r w:rsidR="007616FB" w:rsidRPr="00547E62">
        <w:rPr>
          <w:rFonts w:ascii="Times New Roman" w:hAnsi="Times New Roman" w:cs="Times New Roman"/>
          <w:sz w:val="30"/>
          <w:szCs w:val="30"/>
          <w:lang w:val="uz-Cyrl-UZ"/>
        </w:rPr>
        <w:t xml:space="preserve">Sovun daraxti </w:t>
      </w:r>
      <w:r w:rsidR="005B2A2D" w:rsidRPr="00547E62">
        <w:rPr>
          <w:rFonts w:ascii="Times New Roman" w:hAnsi="Times New Roman" w:cs="Times New Roman"/>
          <w:sz w:val="30"/>
          <w:szCs w:val="30"/>
          <w:lang w:val="uz-Cyrl-UZ"/>
        </w:rPr>
        <w:t>mevalari avgust-sentyabrda yetiladi va shu davrda urug‘ olish maqsadida teriladi. Urug‘lari uchburchak shakldagi</w:t>
      </w:r>
      <w:r w:rsidR="003D30BA" w:rsidRPr="00547E62">
        <w:rPr>
          <w:rFonts w:ascii="Times New Roman" w:hAnsi="Times New Roman" w:cs="Times New Roman"/>
          <w:sz w:val="30"/>
          <w:szCs w:val="30"/>
          <w:lang w:val="uz-Cyrl-UZ"/>
        </w:rPr>
        <w:t xml:space="preserve"> xavo bilan to‘lgan ko‘sakcha ichida joylashgan bo‘ladi. </w:t>
      </w:r>
      <w:r w:rsidR="00E10C12" w:rsidRPr="00547E62">
        <w:rPr>
          <w:rFonts w:ascii="Times New Roman" w:hAnsi="Times New Roman" w:cs="Times New Roman"/>
          <w:sz w:val="30"/>
          <w:szCs w:val="30"/>
          <w:lang w:val="uz-Cyrl-UZ"/>
        </w:rPr>
        <w:t xml:space="preserve">Urug‘lar ajratib olingach shamolda </w:t>
      </w:r>
      <w:r w:rsidR="00E10C12" w:rsidRPr="00547E62">
        <w:rPr>
          <w:rFonts w:ascii="Times New Roman" w:hAnsi="Times New Roman" w:cs="Times New Roman"/>
          <w:sz w:val="30"/>
          <w:szCs w:val="30"/>
          <w:lang w:val="uz-Cyrl-UZ"/>
        </w:rPr>
        <w:lastRenderedPageBreak/>
        <w:t>sovurib tozaligi orttiriladi. Urug‘ xomashyosidan toza urug‘lar chiqishi 55-60%ni tashkil etadi.  1000 dona urug‘larining og‘irligi 100-125 gramm keladi. Ular qoplarda quruq joyda saqlanganda 2 yilgacha unish qobiliyatini saqlaydi.</w:t>
      </w:r>
    </w:p>
    <w:p w14:paraId="46195C81" w14:textId="77777777" w:rsidR="000F19EE" w:rsidRPr="00547E62" w:rsidRDefault="00E10C12" w:rsidP="00547E62">
      <w:pPr>
        <w:pStyle w:val="21"/>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Urug‘lar kuzda ko‘chatzorga quruq xolida ekish mumkin,  bahorda bo‘lsa ular albatta 2,5-3 oy mobaynida stratifikasiya qilinishi lozim.  Ba’zi ma’lumotlarga qaraganda sovun daraxtining qiyg‘os nihollarini olish uchun baxorda uning urug‘larini ekish oldidan +50-+60</w:t>
      </w:r>
      <w:r w:rsidRPr="00547E62">
        <w:rPr>
          <w:rFonts w:ascii="Times New Roman" w:hAnsi="Times New Roman" w:cs="Times New Roman"/>
          <w:sz w:val="30"/>
          <w:szCs w:val="30"/>
          <w:vertAlign w:val="superscript"/>
          <w:lang w:val="uz-Cyrl-UZ"/>
        </w:rPr>
        <w:t>0</w:t>
      </w:r>
      <w:r w:rsidRPr="00547E62">
        <w:rPr>
          <w:rFonts w:ascii="Times New Roman" w:hAnsi="Times New Roman" w:cs="Times New Roman"/>
          <w:sz w:val="30"/>
          <w:szCs w:val="30"/>
          <w:lang w:val="uz-Cyrl-UZ"/>
        </w:rPr>
        <w:t>S xaroratli issiq suvdv ishlov berib shu suvda 1 sutka ivitish maqsadga muvofiqdir.</w:t>
      </w:r>
    </w:p>
    <w:p w14:paraId="55FEADBC" w14:textId="77777777" w:rsidR="00A37DF9" w:rsidRPr="00547E62" w:rsidRDefault="00A37DF9" w:rsidP="00547E62">
      <w:pPr>
        <w:pStyle w:val="21"/>
        <w:spacing w:after="0" w:line="240" w:lineRule="auto"/>
        <w:ind w:left="0" w:firstLine="454"/>
        <w:jc w:val="both"/>
        <w:rPr>
          <w:rFonts w:ascii="Times New Roman" w:hAnsi="Times New Roman" w:cs="Times New Roman"/>
          <w:sz w:val="30"/>
          <w:szCs w:val="30"/>
          <w:lang w:val="uz-Cyrl-UZ"/>
        </w:rPr>
      </w:pPr>
    </w:p>
    <w:p w14:paraId="265BDC37" w14:textId="77777777" w:rsidR="00E47CE0" w:rsidRPr="007B132A" w:rsidRDefault="00E47CE0" w:rsidP="007B132A">
      <w:pPr>
        <w:spacing w:after="0" w:line="240" w:lineRule="auto"/>
        <w:jc w:val="center"/>
        <w:rPr>
          <w:rFonts w:ascii="Times New Roman" w:hAnsi="Times New Roman" w:cs="Times New Roman"/>
          <w:b/>
          <w:bCs/>
          <w:sz w:val="24"/>
          <w:szCs w:val="24"/>
          <w:lang w:val="uz-Cyrl-UZ"/>
        </w:rPr>
      </w:pPr>
      <w:r w:rsidRPr="007B132A">
        <w:rPr>
          <w:rFonts w:ascii="Times New Roman" w:hAnsi="Times New Roman" w:cs="Times New Roman"/>
          <w:b/>
          <w:bCs/>
          <w:noProof/>
          <w:sz w:val="24"/>
          <w:szCs w:val="24"/>
        </w:rPr>
        <w:drawing>
          <wp:inline distT="0" distB="0" distL="0" distR="0" wp14:anchorId="328CA220" wp14:editId="524B8773">
            <wp:extent cx="5639969" cy="3287395"/>
            <wp:effectExtent l="0" t="0" r="0" b="8255"/>
            <wp:docPr id="53" name="Рисунок 16" descr="C:\Users\Lenovo\Desktop\0_6fc31_355acd9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Desktop\0_6fc31_355acd9_orig.jpg"/>
                    <pic:cNvPicPr>
                      <a:picLocks noChangeAspect="1" noChangeArrowheads="1"/>
                    </pic:cNvPicPr>
                  </pic:nvPicPr>
                  <pic:blipFill>
                    <a:blip r:embed="rId61"/>
                    <a:srcRect/>
                    <a:stretch>
                      <a:fillRect/>
                    </a:stretch>
                  </pic:blipFill>
                  <pic:spPr bwMode="auto">
                    <a:xfrm>
                      <a:off x="0" y="0"/>
                      <a:ext cx="5653040" cy="3295014"/>
                    </a:xfrm>
                    <a:prstGeom prst="rect">
                      <a:avLst/>
                    </a:prstGeom>
                    <a:noFill/>
                    <a:ln w="9525">
                      <a:noFill/>
                      <a:miter lim="800000"/>
                      <a:headEnd/>
                      <a:tailEnd/>
                    </a:ln>
                  </pic:spPr>
                </pic:pic>
              </a:graphicData>
            </a:graphic>
          </wp:inline>
        </w:drawing>
      </w:r>
    </w:p>
    <w:p w14:paraId="2D1BF86F" w14:textId="5A9831B9" w:rsidR="00E47CE0" w:rsidRPr="007B132A" w:rsidRDefault="007B132A" w:rsidP="007B132A">
      <w:pPr>
        <w:pStyle w:val="21"/>
        <w:spacing w:after="0" w:line="240" w:lineRule="auto"/>
        <w:ind w:left="0"/>
        <w:jc w:val="center"/>
        <w:rPr>
          <w:rFonts w:ascii="Times New Roman" w:hAnsi="Times New Roman" w:cs="Times New Roman"/>
          <w:b/>
          <w:bCs/>
          <w:iCs/>
          <w:sz w:val="24"/>
          <w:szCs w:val="24"/>
          <w:lang w:val="uz-Cyrl-UZ"/>
        </w:rPr>
      </w:pPr>
      <w:r>
        <w:rPr>
          <w:rFonts w:ascii="Times New Roman" w:hAnsi="Times New Roman" w:cs="Times New Roman"/>
          <w:b/>
          <w:bCs/>
          <w:iCs/>
          <w:sz w:val="24"/>
          <w:szCs w:val="24"/>
          <w:lang w:val="en-US"/>
        </w:rPr>
        <w:t>47</w:t>
      </w:r>
      <w:r w:rsidR="00E10C12" w:rsidRPr="007B132A">
        <w:rPr>
          <w:rFonts w:ascii="Times New Roman" w:hAnsi="Times New Roman" w:cs="Times New Roman"/>
          <w:b/>
          <w:bCs/>
          <w:iCs/>
          <w:sz w:val="24"/>
          <w:szCs w:val="24"/>
          <w:lang w:val="uz-Cyrl-UZ"/>
        </w:rPr>
        <w:t>-rasm.</w:t>
      </w:r>
      <w:r w:rsidR="00E47CE0" w:rsidRPr="007B132A">
        <w:rPr>
          <w:rFonts w:ascii="Times New Roman" w:hAnsi="Times New Roman" w:cs="Times New Roman"/>
          <w:b/>
          <w:bCs/>
          <w:iCs/>
          <w:sz w:val="24"/>
          <w:szCs w:val="24"/>
          <w:lang w:val="uz-Cyrl-UZ"/>
        </w:rPr>
        <w:t>Supurgisimon kelreyteriya</w:t>
      </w:r>
      <w:r w:rsidR="00E10C12" w:rsidRPr="007B132A">
        <w:rPr>
          <w:rFonts w:ascii="Times New Roman" w:hAnsi="Times New Roman" w:cs="Times New Roman"/>
          <w:b/>
          <w:bCs/>
          <w:iCs/>
          <w:sz w:val="24"/>
          <w:szCs w:val="24"/>
          <w:lang w:val="uz-Cyrl-UZ"/>
        </w:rPr>
        <w:t>,</w:t>
      </w:r>
      <w:r w:rsidR="00E47CE0" w:rsidRPr="007B132A">
        <w:rPr>
          <w:rFonts w:ascii="Times New Roman" w:hAnsi="Times New Roman" w:cs="Times New Roman"/>
          <w:b/>
          <w:bCs/>
          <w:iCs/>
          <w:sz w:val="24"/>
          <w:szCs w:val="24"/>
          <w:lang w:val="uz-Cyrl-UZ"/>
        </w:rPr>
        <w:t xml:space="preserve"> sovun daraxti (</w:t>
      </w:r>
      <w:r w:rsidR="00E47CE0" w:rsidRPr="007B132A">
        <w:rPr>
          <w:rFonts w:ascii="Times New Roman" w:hAnsi="Times New Roman" w:cs="Times New Roman"/>
          <w:b/>
          <w:bCs/>
          <w:i/>
          <w:iCs/>
          <w:sz w:val="24"/>
          <w:szCs w:val="24"/>
          <w:lang w:val="uz-Cyrl-UZ"/>
        </w:rPr>
        <w:t>Koelreuteria</w:t>
      </w:r>
      <w:r w:rsidR="00E47CE0" w:rsidRPr="007B132A">
        <w:rPr>
          <w:rFonts w:ascii="Times New Roman" w:hAnsi="Times New Roman" w:cs="Times New Roman"/>
          <w:b/>
          <w:bCs/>
          <w:iCs/>
          <w:sz w:val="24"/>
          <w:szCs w:val="24"/>
          <w:lang w:val="uz-Cyrl-UZ"/>
        </w:rPr>
        <w:t xml:space="preserve"> Laxm.)</w:t>
      </w:r>
      <w:r w:rsidR="00E10C12" w:rsidRPr="007B132A">
        <w:rPr>
          <w:rFonts w:ascii="Times New Roman" w:hAnsi="Times New Roman" w:cs="Times New Roman"/>
          <w:b/>
          <w:bCs/>
          <w:iCs/>
          <w:sz w:val="24"/>
          <w:szCs w:val="24"/>
          <w:lang w:val="uz-Cyrl-UZ"/>
        </w:rPr>
        <w:t xml:space="preserve"> mevalari</w:t>
      </w:r>
    </w:p>
    <w:p w14:paraId="19E06AC3" w14:textId="77777777" w:rsidR="007B132A" w:rsidRDefault="007B132A" w:rsidP="00547E62">
      <w:pPr>
        <w:spacing w:after="0" w:line="240" w:lineRule="auto"/>
        <w:ind w:firstLine="454"/>
        <w:jc w:val="both"/>
        <w:rPr>
          <w:rFonts w:ascii="Times New Roman" w:hAnsi="Times New Roman" w:cs="Times New Roman"/>
          <w:sz w:val="30"/>
          <w:szCs w:val="30"/>
          <w:lang w:val="uz-Cyrl-UZ"/>
        </w:rPr>
      </w:pPr>
    </w:p>
    <w:p w14:paraId="2516749F" w14:textId="1AFDE900" w:rsidR="00651E24" w:rsidRPr="00547E62" w:rsidRDefault="003D30B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Ivitilgan ushbu urug‘lar qumda ushlanadi va 15-20 kundan so‘ng una boshlaganda ko‘chatzorga nam tuproqqa ekiladi.   Ekish me’yori </w:t>
      </w:r>
      <w:r w:rsidRPr="00547E62">
        <w:rPr>
          <w:rFonts w:ascii="Times New Roman" w:hAnsi="Times New Roman" w:cs="Times New Roman"/>
          <w:sz w:val="30"/>
          <w:szCs w:val="30"/>
          <w:lang w:val="uz-Cyrl-UZ"/>
        </w:rPr>
        <w:softHyphen/>
        <w:t xml:space="preserve"> 8 g/pog.m. Urug‘ ekish chuqurligi </w:t>
      </w:r>
      <w:r w:rsidRPr="00547E62">
        <w:rPr>
          <w:rFonts w:ascii="Times New Roman" w:hAnsi="Times New Roman" w:cs="Times New Roman"/>
          <w:sz w:val="30"/>
          <w:szCs w:val="30"/>
          <w:lang w:val="uz-Cyrl-UZ"/>
        </w:rPr>
        <w:softHyphen/>
        <w:t xml:space="preserve"> 3 sm.</w:t>
      </w:r>
      <w:r w:rsidR="000F19EE" w:rsidRPr="00547E62">
        <w:rPr>
          <w:rFonts w:ascii="Times New Roman" w:hAnsi="Times New Roman" w:cs="Times New Roman"/>
          <w:sz w:val="30"/>
          <w:szCs w:val="30"/>
          <w:lang w:val="uz-Cyrl-UZ"/>
        </w:rPr>
        <w:t xml:space="preserve"> Kuzda ekilgan urug‘lar albatta mulchalanishi lozim.</w:t>
      </w:r>
    </w:p>
    <w:p w14:paraId="6984B760" w14:textId="77777777" w:rsidR="00FD77EC" w:rsidRPr="00547E62" w:rsidRDefault="00FD77EC" w:rsidP="00547E62">
      <w:pPr>
        <w:autoSpaceDE w:val="0"/>
        <w:autoSpaceDN w:val="0"/>
        <w:adjustRightInd w:val="0"/>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b/>
          <w:sz w:val="30"/>
          <w:szCs w:val="30"/>
          <w:lang w:val="uz-Cyrl-UZ"/>
        </w:rPr>
        <w:t>Maydabargli jo‘ka</w:t>
      </w:r>
      <w:r w:rsidRPr="00547E62">
        <w:rPr>
          <w:rFonts w:ascii="Times New Roman" w:eastAsia="Times New Roman" w:hAnsi="Times New Roman" w:cs="Times New Roman"/>
          <w:sz w:val="30"/>
          <w:szCs w:val="30"/>
          <w:lang w:val="uz-Cyrl-UZ"/>
        </w:rPr>
        <w:t xml:space="preserve"> </w:t>
      </w:r>
      <w:r w:rsidRPr="00547E62">
        <w:rPr>
          <w:rFonts w:ascii="Times New Roman" w:eastAsia="Times New Roman" w:hAnsi="Times New Roman" w:cs="Times New Roman"/>
          <w:b/>
          <w:sz w:val="30"/>
          <w:szCs w:val="30"/>
          <w:lang w:val="uz-Cyrl-UZ"/>
        </w:rPr>
        <w:t>(</w:t>
      </w:r>
      <w:r w:rsidRPr="00547E62">
        <w:rPr>
          <w:rFonts w:ascii="Times New Roman" w:eastAsia="Times New Roman" w:hAnsi="Times New Roman" w:cs="Times New Roman"/>
          <w:b/>
          <w:i/>
          <w:sz w:val="30"/>
          <w:szCs w:val="30"/>
          <w:lang w:val="uz-Cyrl-UZ"/>
        </w:rPr>
        <w:t>T</w:t>
      </w:r>
      <w:r w:rsidR="00A432AA" w:rsidRPr="00547E62">
        <w:rPr>
          <w:rFonts w:ascii="Times New Roman" w:eastAsia="Times New Roman" w:hAnsi="Times New Roman" w:cs="Times New Roman"/>
          <w:b/>
          <w:i/>
          <w:sz w:val="30"/>
          <w:szCs w:val="30"/>
          <w:lang w:val="uz-Cyrl-UZ"/>
        </w:rPr>
        <w:t>ilia</w:t>
      </w:r>
      <w:r w:rsidRPr="00547E62">
        <w:rPr>
          <w:rFonts w:ascii="Times New Roman" w:eastAsia="Times New Roman" w:hAnsi="Times New Roman" w:cs="Times New Roman"/>
          <w:b/>
          <w:i/>
          <w:sz w:val="30"/>
          <w:szCs w:val="30"/>
          <w:lang w:val="uz-Cyrl-UZ"/>
        </w:rPr>
        <w:t>. cordata</w:t>
      </w:r>
      <w:r w:rsidRPr="00547E62">
        <w:rPr>
          <w:rFonts w:ascii="Times New Roman" w:eastAsia="Times New Roman" w:hAnsi="Times New Roman" w:cs="Times New Roman"/>
          <w:b/>
          <w:sz w:val="30"/>
          <w:szCs w:val="30"/>
          <w:lang w:val="uz-Cyrl-UZ"/>
        </w:rPr>
        <w:t>)</w:t>
      </w:r>
      <w:r w:rsidRPr="00547E62">
        <w:rPr>
          <w:rFonts w:ascii="Times New Roman" w:eastAsia="Times New Roman" w:hAnsi="Times New Roman" w:cs="Times New Roman"/>
          <w:sz w:val="30"/>
          <w:szCs w:val="30"/>
          <w:lang w:val="uz-Cyrl-UZ"/>
        </w:rPr>
        <w:t xml:space="preserve"> katta daraxt bo‘lib, balandligi 30 </w:t>
      </w:r>
      <w:r w:rsidRPr="00547E62">
        <w:rPr>
          <w:rFonts w:ascii="Times New Roman" w:eastAsia="Times New Roman" w:hAnsi="Times New Roman" w:cs="Times New Roman"/>
          <w:i/>
          <w:iCs/>
          <w:sz w:val="30"/>
          <w:szCs w:val="30"/>
          <w:lang w:val="uz-Cyrl-UZ"/>
        </w:rPr>
        <w:t xml:space="preserve">m </w:t>
      </w:r>
      <w:r w:rsidRPr="00547E62">
        <w:rPr>
          <w:rFonts w:ascii="Times New Roman" w:eastAsia="Times New Roman" w:hAnsi="Times New Roman" w:cs="Times New Roman"/>
          <w:sz w:val="30"/>
          <w:szCs w:val="30"/>
          <w:lang w:val="uz-Cyrl-UZ"/>
        </w:rPr>
        <w:t>ga yetadi. Shox-shabbasi keng, yoyiq bo‘lib, tanasi quyi qismidan shoxlaydi. Po‘stlog‘i avval silliq bo‘lib, so‘ng bo‘yiga yoriladi, koramtir rangda. Novdalari qizg‘ish, kurtaklari oval shaklda bo‘lib, ikkita tangacha bilan qoplangan. Barglari maydaroq, yuraksimon, yuz tomoni to‘q-yashil, orqa tomoni xira bo‘lib, tomirlar burchagi tukli. Maydabargli jo‘ka may oyida gullaydi. Shingilchasi 5-7 gulli.</w:t>
      </w:r>
    </w:p>
    <w:p w14:paraId="237BBFE2" w14:textId="77777777" w:rsidR="00C96762" w:rsidRPr="00547E62" w:rsidRDefault="00FD77EC" w:rsidP="00547E62">
      <w:pPr>
        <w:autoSpaceDE w:val="0"/>
        <w:autoSpaceDN w:val="0"/>
        <w:adjustRightInd w:val="0"/>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Gullari juda hidli bo‘lib, hasharotlarnio‘ziga jalb qiladi. Mevasi avgust</w:t>
      </w:r>
      <w:r w:rsidR="000F19EE" w:rsidRPr="00547E62">
        <w:rPr>
          <w:rFonts w:ascii="Times New Roman" w:eastAsia="Times New Roman" w:hAnsi="Times New Roman" w:cs="Times New Roman"/>
          <w:sz w:val="30"/>
          <w:szCs w:val="30"/>
          <w:lang w:val="uz-Cyrl-UZ"/>
        </w:rPr>
        <w:t>-sentyabr</w:t>
      </w:r>
      <w:r w:rsidRPr="00547E62">
        <w:rPr>
          <w:rFonts w:ascii="Times New Roman" w:eastAsia="Times New Roman" w:hAnsi="Times New Roman" w:cs="Times New Roman"/>
          <w:sz w:val="30"/>
          <w:szCs w:val="30"/>
          <w:lang w:val="uz-Cyrl-UZ"/>
        </w:rPr>
        <w:t xml:space="preserve"> oyida yetiladi, lekin daraxtda ko‘p vaqt saqlanib turadi, so‘ngra</w:t>
      </w:r>
      <w:r w:rsidR="000F19EE" w:rsidRPr="00547E62">
        <w:rPr>
          <w:rFonts w:ascii="Times New Roman" w:eastAsia="Times New Roman" w:hAnsi="Times New Roman" w:cs="Times New Roman"/>
          <w:sz w:val="30"/>
          <w:szCs w:val="30"/>
          <w:lang w:val="uz-Cyrl-UZ"/>
        </w:rPr>
        <w:t xml:space="preserve"> </w:t>
      </w:r>
      <w:r w:rsidRPr="00547E62">
        <w:rPr>
          <w:rFonts w:ascii="Times New Roman" w:eastAsia="Times New Roman" w:hAnsi="Times New Roman" w:cs="Times New Roman"/>
          <w:sz w:val="30"/>
          <w:szCs w:val="30"/>
          <w:lang w:val="uz-Cyrl-UZ"/>
        </w:rPr>
        <w:lastRenderedPageBreak/>
        <w:t xml:space="preserve">qish davomida asta-sekin to‘kila boradi, shamol vositasida  atrofga tarqaladi. Mevasi yumaloq yong‘oqcha bo‘lib, diametri 8 </w:t>
      </w:r>
      <w:r w:rsidRPr="00547E62">
        <w:rPr>
          <w:rFonts w:ascii="Times New Roman" w:eastAsia="Times New Roman" w:hAnsi="Times New Roman" w:cs="Times New Roman"/>
          <w:iCs/>
          <w:sz w:val="30"/>
          <w:szCs w:val="30"/>
          <w:lang w:val="uz-Cyrl-UZ"/>
        </w:rPr>
        <w:t>mm</w:t>
      </w:r>
      <w:r w:rsidRPr="00547E62">
        <w:rPr>
          <w:rFonts w:ascii="Times New Roman" w:eastAsia="Times New Roman" w:hAnsi="Times New Roman" w:cs="Times New Roman"/>
          <w:i/>
          <w:iCs/>
          <w:sz w:val="30"/>
          <w:szCs w:val="30"/>
          <w:lang w:val="uz-Cyrl-UZ"/>
        </w:rPr>
        <w:t xml:space="preserve">, </w:t>
      </w:r>
      <w:r w:rsidRPr="00547E62">
        <w:rPr>
          <w:rFonts w:ascii="Times New Roman" w:eastAsia="Times New Roman" w:hAnsi="Times New Roman" w:cs="Times New Roman"/>
          <w:sz w:val="30"/>
          <w:szCs w:val="30"/>
          <w:lang w:val="uz-Cyrl-UZ"/>
        </w:rPr>
        <w:t xml:space="preserve">tukli, sirti g‘adir-budur, 1-2 urug‘li. </w:t>
      </w:r>
      <w:r w:rsidR="000F19EE" w:rsidRPr="00547E62">
        <w:rPr>
          <w:rFonts w:ascii="Times New Roman" w:eastAsia="Times New Roman" w:hAnsi="Times New Roman" w:cs="Times New Roman"/>
          <w:sz w:val="30"/>
          <w:szCs w:val="30"/>
          <w:lang w:val="uz-Cyrl-UZ"/>
        </w:rPr>
        <w:t xml:space="preserve">  Urug‘lar qo‘ng‘ir rangga kirganda ular to‘liq yetilgan xisoblanadi. </w:t>
      </w:r>
    </w:p>
    <w:p w14:paraId="5D7D0B0E" w14:textId="77777777" w:rsidR="00C96762" w:rsidRPr="00547E62" w:rsidRDefault="000F19EE" w:rsidP="00547E62">
      <w:pPr>
        <w:autoSpaceDE w:val="0"/>
        <w:autoSpaceDN w:val="0"/>
        <w:adjustRightInd w:val="0"/>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Urug‘lar avgust-sentyabrda terib olinadi. Urug‘ xomashyosidan toza urug‘ chiqishi 80-90%ni tashkil etadi.  1000 dona urug‘lari og‘irligi 21-43 gramm keladi. </w:t>
      </w:r>
      <w:r w:rsidR="00FD77EC" w:rsidRPr="00547E62">
        <w:rPr>
          <w:rFonts w:ascii="Times New Roman" w:eastAsia="Times New Roman" w:hAnsi="Times New Roman" w:cs="Times New Roman"/>
          <w:sz w:val="30"/>
          <w:szCs w:val="30"/>
          <w:lang w:val="uz-Cyrl-UZ"/>
        </w:rPr>
        <w:t>Urug‘lari bahorda sepilsa, ekishdan avval stratifikasiya qilinishi kerak.</w:t>
      </w:r>
      <w:r w:rsidRPr="00547E62">
        <w:rPr>
          <w:rFonts w:ascii="Times New Roman" w:eastAsia="Times New Roman" w:hAnsi="Times New Roman" w:cs="Times New Roman"/>
          <w:sz w:val="30"/>
          <w:szCs w:val="30"/>
          <w:lang w:val="uz-Cyrl-UZ"/>
        </w:rPr>
        <w:t xml:space="preserve"> Jo‘ka urug‘lari 2 yilgacha unish qobiliyatini yo‘qotmasdan saqlanadi.  Urug‘lari qiyin unishi bilan ajralib turadi.</w:t>
      </w:r>
    </w:p>
    <w:p w14:paraId="211DFCA4" w14:textId="77777777" w:rsidR="00C96762" w:rsidRPr="00547E62" w:rsidRDefault="000F19EE" w:rsidP="00547E62">
      <w:pPr>
        <w:autoSpaceDE w:val="0"/>
        <w:autoSpaceDN w:val="0"/>
        <w:adjustRightInd w:val="0"/>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 Bahorda qiyg‘os nihollar chiqishini ta’minlash uchun urug‘lari avgustda terilishi zarur. </w:t>
      </w:r>
      <w:r w:rsidR="00E35EA8" w:rsidRPr="00547E62">
        <w:rPr>
          <w:rFonts w:ascii="Times New Roman" w:eastAsia="Times New Roman" w:hAnsi="Times New Roman" w:cs="Times New Roman"/>
          <w:sz w:val="30"/>
          <w:szCs w:val="30"/>
          <w:lang w:val="uz-Cyrl-UZ"/>
        </w:rPr>
        <w:t xml:space="preserve">Urug‘lari terilishi bilan darhol stratifikasiya qilinishi kerak. Agar urug‘lar 2-3 sutka davomida quruq xolda qolib ketsa, ularni suvda ivitib keyin stratifikasiya qilish lozim.  Stratifikasiya davomida asosiy e’tibor qum-urug‘ aralashmasini qurib qolmasligiga qaratilishi lozim.  80-90 kun stratifikasiya qilingan urug‘lar kech kuzda nam tuproqqa ekiladi va egatlar mulchalanadi. </w:t>
      </w:r>
    </w:p>
    <w:p w14:paraId="1671F047" w14:textId="77777777" w:rsidR="00FD77EC" w:rsidRPr="00547E62" w:rsidRDefault="00E35EA8" w:rsidP="00547E62">
      <w:pPr>
        <w:autoSpaceDE w:val="0"/>
        <w:autoSpaceDN w:val="0"/>
        <w:adjustRightInd w:val="0"/>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Jo‘ka urug‘lari kuzda ekilganda kemiruvchilar tomonidan zararlanishi mumkin, shuning uchun ko‘p xollarda baxorgi urug‘ ekish muddati qo‘llaniladi.  Eski urug‘larni iyun-iyul oylarida stratifikasiya qilish lozim.  Urug‘ ekish me’yori 7 g/pog.m.  Ekish chuqurligi kuzda 4 sm, bahorgi urug‘ ekishda 2-3 sm. Bahorda urug‘larni unish davrida egatlar doimo nam xolda ushlanadi</w:t>
      </w:r>
      <w:r w:rsidR="00C96762" w:rsidRPr="00547E62">
        <w:rPr>
          <w:rFonts w:ascii="Times New Roman" w:eastAsia="Times New Roman" w:hAnsi="Times New Roman" w:cs="Times New Roman"/>
          <w:sz w:val="30"/>
          <w:szCs w:val="30"/>
          <w:lang w:val="uz-Cyrl-UZ"/>
        </w:rPr>
        <w:t xml:space="preserve">, ya’ni tez-tez sug‘oriladi. Jo‘kaning 2  yillik urug‘ko‘chatlari diametri 4 mm va balandligi 15 sm bo‘lganlari standart ko‘chatlar xisoblanadi. </w:t>
      </w:r>
    </w:p>
    <w:p w14:paraId="2C1B9F52" w14:textId="77777777" w:rsidR="00FD77EC" w:rsidRPr="00547E62" w:rsidRDefault="00FD77EC" w:rsidP="00547E62">
      <w:pPr>
        <w:autoSpaceDE w:val="0"/>
        <w:autoSpaceDN w:val="0"/>
        <w:adjustRightInd w:val="0"/>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Bu jo‘ka turi urug‘idan yaxshi ko‘payadi, yosh vaqtida ancha sekin o‘sadi, 5-6 yoshidan boshlab tez o‘sa boshlaydi. Bu tur 300 - 400 yil yashaydi. Ildiz tizimi baquvvat bo‘lib, yerga chuqur o‘sib kiradi, sershox o‘qildizi bor. Unumdor yerda yaxshi o‘sadi, sho‘rtob yerda o‘smaydi. </w:t>
      </w:r>
    </w:p>
    <w:p w14:paraId="3ABBEA3A" w14:textId="77777777" w:rsidR="00FD77EC" w:rsidRPr="00547E62" w:rsidRDefault="00FD77EC" w:rsidP="00547E62">
      <w:pPr>
        <w:autoSpaceDE w:val="0"/>
        <w:autoSpaceDN w:val="0"/>
        <w:adjustRightInd w:val="0"/>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b/>
          <w:sz w:val="30"/>
          <w:szCs w:val="30"/>
          <w:lang w:val="uz-Cyrl-UZ"/>
        </w:rPr>
        <w:t>Yirik bargli jo‘ka (</w:t>
      </w:r>
      <w:r w:rsidRPr="00547E62">
        <w:rPr>
          <w:rFonts w:ascii="Times New Roman" w:eastAsia="Times New Roman" w:hAnsi="Times New Roman" w:cs="Times New Roman"/>
          <w:b/>
          <w:i/>
          <w:sz w:val="30"/>
          <w:szCs w:val="30"/>
          <w:lang w:val="uz-Cyrl-UZ"/>
        </w:rPr>
        <w:t>T.platyphyllos</w:t>
      </w:r>
      <w:r w:rsidRPr="00547E62">
        <w:rPr>
          <w:rFonts w:ascii="Times New Roman" w:eastAsia="Times New Roman" w:hAnsi="Times New Roman" w:cs="Times New Roman"/>
          <w:b/>
          <w:sz w:val="30"/>
          <w:szCs w:val="30"/>
          <w:lang w:val="uz-Cyrl-UZ"/>
        </w:rPr>
        <w:t>)</w:t>
      </w:r>
      <w:r w:rsidRPr="00547E62">
        <w:rPr>
          <w:rFonts w:ascii="Times New Roman" w:eastAsia="Times New Roman" w:hAnsi="Times New Roman" w:cs="Times New Roman"/>
          <w:sz w:val="30"/>
          <w:szCs w:val="30"/>
          <w:lang w:val="uz-Cyrl-UZ"/>
        </w:rPr>
        <w:t xml:space="preserve"> yuqorida</w:t>
      </w:r>
      <w:r w:rsidR="001841A3" w:rsidRPr="00547E62">
        <w:rPr>
          <w:rFonts w:ascii="Times New Roman" w:eastAsia="Times New Roman" w:hAnsi="Times New Roman" w:cs="Times New Roman"/>
          <w:sz w:val="30"/>
          <w:szCs w:val="30"/>
          <w:lang w:val="uz-Cyrl-UZ"/>
        </w:rPr>
        <w:t>gi jo‘ka</w:t>
      </w:r>
      <w:r w:rsidRPr="00547E62">
        <w:rPr>
          <w:rFonts w:ascii="Times New Roman" w:eastAsia="Times New Roman" w:hAnsi="Times New Roman" w:cs="Times New Roman"/>
          <w:sz w:val="30"/>
          <w:szCs w:val="30"/>
          <w:lang w:val="uz-Cyrl-UZ"/>
        </w:rPr>
        <w:t xml:space="preserve"> tur</w:t>
      </w:r>
      <w:r w:rsidR="001841A3" w:rsidRPr="00547E62">
        <w:rPr>
          <w:rFonts w:ascii="Times New Roman" w:eastAsia="Times New Roman" w:hAnsi="Times New Roman" w:cs="Times New Roman"/>
          <w:sz w:val="30"/>
          <w:szCs w:val="30"/>
          <w:lang w:val="uz-Cyrl-UZ"/>
        </w:rPr>
        <w:t>i</w:t>
      </w:r>
      <w:r w:rsidRPr="00547E62">
        <w:rPr>
          <w:rFonts w:ascii="Times New Roman" w:eastAsia="Times New Roman" w:hAnsi="Times New Roman" w:cs="Times New Roman"/>
          <w:sz w:val="30"/>
          <w:szCs w:val="30"/>
          <w:lang w:val="uz-Cyrl-UZ"/>
        </w:rPr>
        <w:t xml:space="preserve">dan ham yirik daraxt bo‘lib, balandligi 40 </w:t>
      </w:r>
      <w:r w:rsidRPr="00547E62">
        <w:rPr>
          <w:rFonts w:ascii="Times New Roman" w:eastAsia="Times New Roman" w:hAnsi="Times New Roman" w:cs="Times New Roman"/>
          <w:i/>
          <w:iCs/>
          <w:sz w:val="30"/>
          <w:szCs w:val="30"/>
          <w:lang w:val="uz-Cyrl-UZ"/>
        </w:rPr>
        <w:t xml:space="preserve">m </w:t>
      </w:r>
      <w:r w:rsidRPr="00547E62">
        <w:rPr>
          <w:rFonts w:ascii="Times New Roman" w:eastAsia="Times New Roman" w:hAnsi="Times New Roman" w:cs="Times New Roman"/>
          <w:sz w:val="30"/>
          <w:szCs w:val="30"/>
          <w:lang w:val="uz-Cyrl-UZ"/>
        </w:rPr>
        <w:t xml:space="preserve">gacha o‘sadi, shox-shabbasi keng, juda xushmanzara. Barglari yirik, tomirlar burchagi tukli. Maydabargli jo‘kadan 15 kun ilgari (may oyida) gullaydi. </w:t>
      </w:r>
    </w:p>
    <w:p w14:paraId="10F4590A" w14:textId="10D628F5" w:rsidR="000E139D" w:rsidRDefault="00FD77EC" w:rsidP="00547E62">
      <w:pPr>
        <w:autoSpaceDE w:val="0"/>
        <w:autoSpaceDN w:val="0"/>
        <w:adjustRightInd w:val="0"/>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en-US"/>
        </w:rPr>
        <w:t xml:space="preserve">To‘pguli 2-3 ta, ayrim vaqtlarda 5 ta guldan iborat bo‘ladi. Mevasi yirik, diametri 12 </w:t>
      </w:r>
      <w:r w:rsidRPr="00547E62">
        <w:rPr>
          <w:rFonts w:ascii="Times New Roman" w:eastAsia="Times New Roman" w:hAnsi="Times New Roman" w:cs="Times New Roman"/>
          <w:iCs/>
          <w:sz w:val="30"/>
          <w:szCs w:val="30"/>
          <w:lang w:val="en-US"/>
        </w:rPr>
        <w:t>mm</w:t>
      </w:r>
      <w:r w:rsidRPr="00547E62">
        <w:rPr>
          <w:rFonts w:ascii="Times New Roman" w:eastAsia="Times New Roman" w:hAnsi="Times New Roman" w:cs="Times New Roman"/>
          <w:sz w:val="30"/>
          <w:szCs w:val="30"/>
          <w:lang w:val="en-US"/>
        </w:rPr>
        <w:t xml:space="preserve">bo‘lib, bo‘yiga ketgan chiziqlari bor, sertuk. Urug‘idan yaxshi ko‘payadi. </w:t>
      </w:r>
      <w:r w:rsidR="000F19EE" w:rsidRPr="00547E62">
        <w:rPr>
          <w:rFonts w:ascii="Times New Roman" w:eastAsia="Times New Roman" w:hAnsi="Times New Roman" w:cs="Times New Roman"/>
          <w:sz w:val="30"/>
          <w:szCs w:val="30"/>
          <w:lang w:val="uz-Cyrl-UZ"/>
        </w:rPr>
        <w:t>Urug‘lar avgust-sentyabrda terib olinadi. Urug‘ xomashyosidan toza urug‘ chiqishi 80-90%ni tashkil etadi.  1000 dona urug‘lari og‘irligi 56-168 gramm keladi.</w:t>
      </w:r>
      <w:r w:rsidR="00E35EA8" w:rsidRPr="00547E62">
        <w:rPr>
          <w:rFonts w:ascii="Times New Roman" w:eastAsia="Times New Roman" w:hAnsi="Times New Roman" w:cs="Times New Roman"/>
          <w:sz w:val="30"/>
          <w:szCs w:val="30"/>
          <w:lang w:val="uz-Cyrl-UZ"/>
        </w:rPr>
        <w:t xml:space="preserve"> Eski urug‘larni iyun-iyul oylarida stratifikasiya qilish lozim.  Urug‘ ekish me’yori 16-18 g/pog.m.  Ekish chuqurligi kuzda 4 sm, bahorgi urug‘ ekishda 2-3 sm.</w:t>
      </w:r>
      <w:r w:rsidR="00C96762" w:rsidRPr="00547E62">
        <w:rPr>
          <w:rFonts w:ascii="Times New Roman" w:eastAsia="Times New Roman" w:hAnsi="Times New Roman" w:cs="Times New Roman"/>
          <w:sz w:val="30"/>
          <w:szCs w:val="30"/>
          <w:lang w:val="uz-Cyrl-UZ"/>
        </w:rPr>
        <w:t xml:space="preserve"> Jo‘kaning 2  yillik </w:t>
      </w:r>
      <w:r w:rsidR="00C96762" w:rsidRPr="00547E62">
        <w:rPr>
          <w:rFonts w:ascii="Times New Roman" w:eastAsia="Times New Roman" w:hAnsi="Times New Roman" w:cs="Times New Roman"/>
          <w:sz w:val="30"/>
          <w:szCs w:val="30"/>
          <w:lang w:val="uz-Cyrl-UZ"/>
        </w:rPr>
        <w:lastRenderedPageBreak/>
        <w:t xml:space="preserve">urug‘ko‘chatlari diametri 4 mm va balandligi 15 sm bo‘lganlari standart ko‘chatlar xisoblanadi. </w:t>
      </w:r>
    </w:p>
    <w:p w14:paraId="02EDF3E8" w14:textId="7DB2C7E5" w:rsidR="00624DAB" w:rsidRDefault="00624DAB" w:rsidP="00547E62">
      <w:pPr>
        <w:autoSpaceDE w:val="0"/>
        <w:autoSpaceDN w:val="0"/>
        <w:adjustRightInd w:val="0"/>
        <w:spacing w:after="0" w:line="240" w:lineRule="auto"/>
        <w:ind w:firstLine="454"/>
        <w:jc w:val="both"/>
        <w:rPr>
          <w:rFonts w:ascii="Times New Roman" w:eastAsia="Times New Roman" w:hAnsi="Times New Roman" w:cs="Times New Roman"/>
          <w:sz w:val="30"/>
          <w:szCs w:val="30"/>
          <w:lang w:val="uz-Cyrl-UZ"/>
        </w:rPr>
      </w:pPr>
    </w:p>
    <w:p w14:paraId="284E1AEF" w14:textId="77777777" w:rsidR="00624DAB" w:rsidRPr="00547E62" w:rsidRDefault="00624DAB" w:rsidP="00624DAB">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4EAB9A5F" w14:textId="77777777" w:rsidR="00624DAB" w:rsidRPr="00624DAB" w:rsidRDefault="00624DAB" w:rsidP="00547E62">
      <w:pPr>
        <w:autoSpaceDE w:val="0"/>
        <w:autoSpaceDN w:val="0"/>
        <w:adjustRightInd w:val="0"/>
        <w:spacing w:after="0" w:line="240" w:lineRule="auto"/>
        <w:ind w:firstLine="454"/>
        <w:jc w:val="both"/>
        <w:rPr>
          <w:rFonts w:ascii="Times New Roman" w:eastAsia="Times New Roman" w:hAnsi="Times New Roman" w:cs="Times New Roman"/>
          <w:sz w:val="30"/>
          <w:szCs w:val="30"/>
          <w:lang w:val="uz-Cyrl-UZ"/>
        </w:rPr>
      </w:pPr>
    </w:p>
    <w:p w14:paraId="6513A9CA" w14:textId="2BD50336" w:rsidR="00624DAB" w:rsidRPr="00624DAB" w:rsidRDefault="00624DAB" w:rsidP="00624DAB">
      <w:pPr>
        <w:pStyle w:val="a7"/>
        <w:numPr>
          <w:ilvl w:val="0"/>
          <w:numId w:val="24"/>
        </w:numPr>
        <w:tabs>
          <w:tab w:val="left" w:pos="851"/>
        </w:tabs>
        <w:spacing w:after="0" w:line="240" w:lineRule="auto"/>
        <w:jc w:val="both"/>
        <w:rPr>
          <w:rFonts w:ascii="Times New Roman" w:hAnsi="Times New Roman" w:cs="Times New Roman"/>
          <w:sz w:val="30"/>
          <w:szCs w:val="30"/>
          <w:lang w:val="uz-Cyrl-UZ"/>
        </w:rPr>
      </w:pPr>
      <w:r w:rsidRPr="00624DAB">
        <w:rPr>
          <w:rFonts w:ascii="Times New Roman" w:hAnsi="Times New Roman" w:cs="Times New Roman"/>
          <w:sz w:val="30"/>
          <w:szCs w:val="30"/>
          <w:lang w:val="uz-Cyrl-UZ"/>
        </w:rPr>
        <w:t>Chinor urug‘lari unuvchanligini ekish chuqurligiga bog‘liqligi</w:t>
      </w:r>
      <w:r w:rsidRPr="00624DAB">
        <w:rPr>
          <w:rFonts w:ascii="Times New Roman" w:hAnsi="Times New Roman" w:cs="Times New Roman"/>
          <w:sz w:val="30"/>
          <w:szCs w:val="30"/>
          <w:lang w:val="en-US"/>
        </w:rPr>
        <w:t>ni</w:t>
      </w:r>
      <w:r w:rsidRPr="00624DAB">
        <w:rPr>
          <w:rFonts w:ascii="Times New Roman" w:hAnsi="Times New Roman" w:cs="Times New Roman"/>
          <w:sz w:val="30"/>
          <w:szCs w:val="30"/>
          <w:lang w:val="uz-Cyrl-UZ"/>
        </w:rPr>
        <w:t xml:space="preserve"> aytib bering ?</w:t>
      </w:r>
    </w:p>
    <w:p w14:paraId="3E659023" w14:textId="0BFBD219" w:rsidR="00624DAB" w:rsidRPr="00F46B5A" w:rsidRDefault="00F46B5A" w:rsidP="004B4F8A">
      <w:pPr>
        <w:pStyle w:val="a7"/>
        <w:numPr>
          <w:ilvl w:val="0"/>
          <w:numId w:val="24"/>
        </w:numPr>
        <w:tabs>
          <w:tab w:val="left" w:pos="851"/>
        </w:tabs>
        <w:spacing w:after="0" w:line="240" w:lineRule="auto"/>
        <w:jc w:val="both"/>
        <w:rPr>
          <w:rFonts w:ascii="Times New Roman" w:hAnsi="Times New Roman" w:cs="Times New Roman"/>
          <w:sz w:val="30"/>
          <w:szCs w:val="30"/>
          <w:lang w:val="uz-Cyrl-UZ"/>
        </w:rPr>
      </w:pPr>
      <w:r w:rsidRPr="00F46B5A">
        <w:rPr>
          <w:rFonts w:ascii="Times New Roman" w:hAnsi="Times New Roman" w:cs="Times New Roman"/>
          <w:iCs/>
          <w:sz w:val="30"/>
          <w:szCs w:val="30"/>
          <w:lang w:val="uz-Cyrl-UZ"/>
        </w:rPr>
        <w:t>Urug' ekish bo'limidan kovlab olingan ko'chatlar qachon va qanday agrotexnik tadbirlarni qo'llagan holda ko'chirib o'tkaziladi</w:t>
      </w:r>
      <w:r w:rsidR="00624DAB" w:rsidRPr="00F46B5A">
        <w:rPr>
          <w:rFonts w:ascii="Times New Roman" w:hAnsi="Times New Roman" w:cs="Times New Roman"/>
          <w:sz w:val="30"/>
          <w:szCs w:val="30"/>
          <w:lang w:val="uz-Cyrl-UZ"/>
        </w:rPr>
        <w:t>?</w:t>
      </w:r>
    </w:p>
    <w:p w14:paraId="59575BD1" w14:textId="75F5CD75" w:rsidR="00624DAB" w:rsidRPr="007B2FBC" w:rsidRDefault="00F46B5A" w:rsidP="00624DAB">
      <w:pPr>
        <w:pStyle w:val="a7"/>
        <w:numPr>
          <w:ilvl w:val="0"/>
          <w:numId w:val="24"/>
        </w:numPr>
        <w:tabs>
          <w:tab w:val="left" w:pos="851"/>
          <w:tab w:val="left" w:pos="4111"/>
        </w:tabs>
        <w:spacing w:after="0" w:line="240" w:lineRule="auto"/>
        <w:ind w:left="0" w:firstLine="454"/>
        <w:jc w:val="both"/>
        <w:rPr>
          <w:rFonts w:ascii="Times New Roman" w:eastAsia="Times New Roman" w:hAnsi="Times New Roman" w:cs="Times New Roman"/>
          <w:noProof/>
          <w:sz w:val="30"/>
          <w:szCs w:val="30"/>
          <w:lang w:val="uz-Cyrl-UZ"/>
        </w:rPr>
      </w:pPr>
      <w:r w:rsidRPr="00F46B5A">
        <w:rPr>
          <w:rFonts w:ascii="Times New Roman" w:hAnsi="Times New Roman" w:cs="Times New Roman"/>
          <w:sz w:val="30"/>
          <w:szCs w:val="30"/>
          <w:lang w:val="uz-Cyrl-UZ"/>
        </w:rPr>
        <w:t>O'zbekistonda tarqalgan qayrag'ochlarning urug'lari qachon pishib yetiladi</w:t>
      </w:r>
      <w:r w:rsidR="00624DAB" w:rsidRPr="007B2FBC">
        <w:rPr>
          <w:rFonts w:ascii="Times New Roman" w:hAnsi="Times New Roman" w:cs="Times New Roman"/>
          <w:sz w:val="30"/>
          <w:szCs w:val="30"/>
          <w:lang w:val="en-US"/>
        </w:rPr>
        <w:t>?</w:t>
      </w:r>
      <w:r w:rsidR="00624DAB" w:rsidRPr="007B2FBC">
        <w:rPr>
          <w:rFonts w:ascii="Times New Roman" w:hAnsi="Times New Roman" w:cs="Times New Roman"/>
          <w:sz w:val="30"/>
          <w:szCs w:val="30"/>
          <w:lang w:val="uz-Cyrl-UZ"/>
        </w:rPr>
        <w:t xml:space="preserve"> </w:t>
      </w:r>
    </w:p>
    <w:p w14:paraId="0EA7D73D" w14:textId="77777777" w:rsidR="007B132A" w:rsidRDefault="007B132A" w:rsidP="00547E62">
      <w:pPr>
        <w:spacing w:after="0" w:line="240" w:lineRule="auto"/>
        <w:ind w:firstLine="454"/>
        <w:jc w:val="center"/>
        <w:rPr>
          <w:rFonts w:ascii="Times New Roman" w:hAnsi="Times New Roman" w:cs="Times New Roman"/>
          <w:b/>
          <w:sz w:val="30"/>
          <w:szCs w:val="30"/>
          <w:lang w:val="uz-Cyrl-UZ"/>
        </w:rPr>
      </w:pPr>
    </w:p>
    <w:p w14:paraId="284EC0DA" w14:textId="04FD854C" w:rsidR="00EE0A83" w:rsidRPr="00547E62" w:rsidRDefault="007B132A" w:rsidP="00547E62">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en-US"/>
        </w:rPr>
        <w:t xml:space="preserve">2.3 </w:t>
      </w:r>
      <w:r w:rsidRPr="00547E62">
        <w:rPr>
          <w:rFonts w:ascii="Times New Roman" w:hAnsi="Times New Roman" w:cs="Times New Roman"/>
          <w:b/>
          <w:sz w:val="30"/>
          <w:szCs w:val="30"/>
          <w:lang w:val="uz-Cyrl-UZ"/>
        </w:rPr>
        <w:t>Manzarali buta o‘simliklar</w:t>
      </w:r>
    </w:p>
    <w:p w14:paraId="45186562" w14:textId="77777777" w:rsidR="000E139D" w:rsidRPr="00547E62" w:rsidRDefault="00A625CF" w:rsidP="00547E62">
      <w:pPr>
        <w:tabs>
          <w:tab w:val="left" w:pos="0"/>
          <w:tab w:val="left" w:pos="1134"/>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Qizil pirakanta </w:t>
      </w:r>
      <w:r w:rsidRPr="00547E62">
        <w:rPr>
          <w:rFonts w:ascii="Times New Roman" w:hAnsi="Times New Roman" w:cs="Times New Roman"/>
          <w:b/>
          <w:i/>
          <w:sz w:val="30"/>
          <w:szCs w:val="30"/>
          <w:lang w:val="uz-Cyrl-UZ"/>
        </w:rPr>
        <w:t xml:space="preserve">(Pyracantha coccinea Roem.). </w:t>
      </w:r>
      <w:r w:rsidRPr="00547E62">
        <w:rPr>
          <w:rFonts w:ascii="Times New Roman" w:hAnsi="Times New Roman" w:cs="Times New Roman"/>
          <w:sz w:val="30"/>
          <w:szCs w:val="30"/>
          <w:lang w:val="uz-Cyrl-UZ"/>
        </w:rPr>
        <w:t>Pirakanta Ra’noguldoshlar oilasiga mansub doimyashil buta o‘simlik bo‘lib, uning vatani janubiy Yevropa, Qrim yarim oroli, Kavkaz va Kichik Osiyo hisoblanadi.</w:t>
      </w:r>
      <w:r w:rsidR="000E139D" w:rsidRPr="00547E62">
        <w:rPr>
          <w:rFonts w:ascii="Times New Roman" w:hAnsi="Times New Roman" w:cs="Times New Roman"/>
          <w:sz w:val="30"/>
          <w:szCs w:val="30"/>
          <w:lang w:val="uz-Cyrl-UZ"/>
        </w:rPr>
        <w:t xml:space="preserve"> Pirakanta balandligi 2 metrgacha yetadigan doimyashil  buta, barglari elliptik-cho‘zinchoq, 4 sm gacha uzunlikda. Novdasida 1-1,5 sm uzunlikdagi tikanlari mavjud. Barglari lansetsimon shaklda, 2-4 sm uzunlikda. May oyida gullaydi, to‘pgulini diametri 4 smgacha, gulchasining diametri 0,8 sm. Bir uyli o‘simlikAprel-mayda pushti-qizil gullari gul to‘plam shaklida yetiladi va xushmanzara ko‘rinishga egadir. Qizil pirokanta</w:t>
      </w:r>
      <w:r w:rsidR="000E139D" w:rsidRPr="00547E62">
        <w:rPr>
          <w:rFonts w:ascii="Times New Roman" w:hAnsi="Times New Roman" w:cs="Times New Roman"/>
          <w:b/>
          <w:sz w:val="30"/>
          <w:szCs w:val="30"/>
          <w:lang w:val="uz-Cyrl-UZ"/>
        </w:rPr>
        <w:t xml:space="preserve"> - </w:t>
      </w:r>
      <w:r w:rsidR="000E139D" w:rsidRPr="00547E62">
        <w:rPr>
          <w:rFonts w:ascii="Times New Roman" w:hAnsi="Times New Roman" w:cs="Times New Roman"/>
          <w:sz w:val="30"/>
          <w:szCs w:val="30"/>
          <w:lang w:val="uz-Cyrl-UZ"/>
        </w:rPr>
        <w:t>gullari mayda, oq yoki och sarg‘ish to‘pgul hosil qiladi.</w:t>
      </w:r>
    </w:p>
    <w:p w14:paraId="53F633FF" w14:textId="77777777" w:rsidR="00A625CF" w:rsidRPr="00547E62" w:rsidRDefault="00A625CF" w:rsidP="00547E62">
      <w:pPr>
        <w:tabs>
          <w:tab w:val="left" w:pos="0"/>
          <w:tab w:val="left" w:pos="1134"/>
        </w:tabs>
        <w:spacing w:after="0" w:line="240" w:lineRule="auto"/>
        <w:ind w:firstLine="454"/>
        <w:jc w:val="both"/>
        <w:rPr>
          <w:rFonts w:ascii="Times New Roman" w:hAnsi="Times New Roman" w:cs="Times New Roman"/>
          <w:sz w:val="30"/>
          <w:szCs w:val="30"/>
          <w:lang w:val="uz-Cyrl-UZ"/>
        </w:rPr>
      </w:pPr>
    </w:p>
    <w:p w14:paraId="4EF54A00" w14:textId="77777777" w:rsidR="00A625CF" w:rsidRPr="007B132A" w:rsidRDefault="00A625CF" w:rsidP="007B132A">
      <w:pPr>
        <w:tabs>
          <w:tab w:val="left" w:pos="0"/>
          <w:tab w:val="left" w:pos="1134"/>
        </w:tabs>
        <w:spacing w:after="0" w:line="240" w:lineRule="auto"/>
        <w:jc w:val="center"/>
        <w:rPr>
          <w:rFonts w:ascii="Times New Roman" w:hAnsi="Times New Roman" w:cs="Times New Roman"/>
          <w:sz w:val="24"/>
          <w:szCs w:val="24"/>
          <w:lang w:val="uz-Cyrl-UZ"/>
        </w:rPr>
      </w:pPr>
      <w:r w:rsidRPr="007B132A">
        <w:rPr>
          <w:rFonts w:ascii="Times New Roman" w:hAnsi="Times New Roman" w:cs="Times New Roman"/>
          <w:noProof/>
          <w:sz w:val="24"/>
          <w:szCs w:val="24"/>
        </w:rPr>
        <w:drawing>
          <wp:inline distT="0" distB="0" distL="0" distR="0" wp14:anchorId="6EE8A279" wp14:editId="1FFF8BD1">
            <wp:extent cx="5506085" cy="3176233"/>
            <wp:effectExtent l="0" t="0" r="0" b="5715"/>
            <wp:docPr id="37" name="Рисунок 10" descr="Пироканта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Пироканта3"/>
                    <pic:cNvPicPr>
                      <a:picLocks noChangeAspect="1" noChangeArrowheads="1"/>
                    </pic:cNvPicPr>
                  </pic:nvPicPr>
                  <pic:blipFill>
                    <a:blip r:embed="rId62"/>
                    <a:srcRect/>
                    <a:stretch>
                      <a:fillRect/>
                    </a:stretch>
                  </pic:blipFill>
                  <pic:spPr bwMode="auto">
                    <a:xfrm>
                      <a:off x="0" y="0"/>
                      <a:ext cx="5528270" cy="3189030"/>
                    </a:xfrm>
                    <a:prstGeom prst="rect">
                      <a:avLst/>
                    </a:prstGeom>
                    <a:noFill/>
                    <a:ln w="9525">
                      <a:noFill/>
                      <a:miter lim="800000"/>
                      <a:headEnd/>
                      <a:tailEnd/>
                    </a:ln>
                  </pic:spPr>
                </pic:pic>
              </a:graphicData>
            </a:graphic>
          </wp:inline>
        </w:drawing>
      </w:r>
    </w:p>
    <w:p w14:paraId="3324B65F" w14:textId="58EB3857" w:rsidR="00A625CF" w:rsidRPr="007B132A" w:rsidRDefault="00A625CF" w:rsidP="007B132A">
      <w:pPr>
        <w:pStyle w:val="a7"/>
        <w:spacing w:after="0" w:line="240" w:lineRule="auto"/>
        <w:ind w:left="0"/>
        <w:jc w:val="center"/>
        <w:rPr>
          <w:rFonts w:ascii="Times New Roman" w:hAnsi="Times New Roman" w:cs="Times New Roman"/>
          <w:b/>
          <w:sz w:val="24"/>
          <w:szCs w:val="24"/>
          <w:lang w:val="uz-Cyrl-UZ"/>
        </w:rPr>
      </w:pPr>
      <w:r w:rsidRPr="007B132A">
        <w:rPr>
          <w:rFonts w:ascii="Times New Roman" w:hAnsi="Times New Roman" w:cs="Times New Roman"/>
          <w:b/>
          <w:sz w:val="24"/>
          <w:szCs w:val="24"/>
          <w:lang w:val="uz-Cyrl-UZ"/>
        </w:rPr>
        <w:t>4</w:t>
      </w:r>
      <w:r w:rsidR="007B132A" w:rsidRPr="00976068">
        <w:rPr>
          <w:rFonts w:ascii="Times New Roman" w:hAnsi="Times New Roman" w:cs="Times New Roman"/>
          <w:b/>
          <w:sz w:val="24"/>
          <w:szCs w:val="24"/>
          <w:lang w:val="uz-Cyrl-UZ"/>
        </w:rPr>
        <w:t>8</w:t>
      </w:r>
      <w:r w:rsidRPr="007B132A">
        <w:rPr>
          <w:rFonts w:ascii="Times New Roman" w:hAnsi="Times New Roman" w:cs="Times New Roman"/>
          <w:b/>
          <w:sz w:val="24"/>
          <w:szCs w:val="24"/>
          <w:lang w:val="uz-Cyrl-UZ"/>
        </w:rPr>
        <w:t>-rasm. Yorqin qizil pirakanta butasi</w:t>
      </w:r>
    </w:p>
    <w:p w14:paraId="02AE91AB"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eastAsia="en-US"/>
        </w:rPr>
      </w:pPr>
      <w:r w:rsidRPr="00547E62">
        <w:rPr>
          <w:rFonts w:ascii="Times New Roman" w:hAnsi="Times New Roman" w:cs="Times New Roman"/>
          <w:sz w:val="30"/>
          <w:szCs w:val="30"/>
          <w:lang w:val="uz-Cyrl-UZ"/>
        </w:rPr>
        <w:lastRenderedPageBreak/>
        <w:t xml:space="preserve">Mevachalari mayda 0,5-0,6 sm diametrga ega, yorqin qizil rangga ega.  Mevalari novdasida bahorgacha saqlanish xususiyatiga ega. </w:t>
      </w:r>
      <w:r w:rsidRPr="00547E62">
        <w:rPr>
          <w:rFonts w:ascii="Times New Roman" w:hAnsi="Times New Roman" w:cs="Times New Roman"/>
          <w:sz w:val="30"/>
          <w:szCs w:val="30"/>
          <w:lang w:val="uz-Cyrl-UZ" w:eastAsia="en-US"/>
        </w:rPr>
        <w:t xml:space="preserve">Sarg‘ish rangli urug‘lari meva ichida aylana holida joylashgan. </w:t>
      </w:r>
    </w:p>
    <w:p w14:paraId="7E16FFFE"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eastAsia="en-US"/>
        </w:rPr>
      </w:pPr>
      <w:r w:rsidRPr="00547E62">
        <w:rPr>
          <w:rFonts w:ascii="Times New Roman" w:hAnsi="Times New Roman" w:cs="Times New Roman"/>
          <w:sz w:val="30"/>
          <w:szCs w:val="30"/>
          <w:lang w:val="uz-Cyrl-UZ" w:eastAsia="en-US"/>
        </w:rPr>
        <w:t>Pirakanta urug‘lari mayda bo‘lganligi uchun ko‘p xollarda vegetativ ko‘paytiriladi. Mevada urug‘larning soni (n-10) 5 ta. 1000 ta urug‘ og‘irligi 5,03</w:t>
      </w:r>
      <w:r w:rsidRPr="00547E62">
        <w:rPr>
          <w:rFonts w:ascii="Times New Roman" w:hAnsi="Times New Roman" w:cs="Times New Roman"/>
          <w:sz w:val="30"/>
          <w:szCs w:val="30"/>
          <w:lang w:val="uz-Cyrl-UZ"/>
        </w:rPr>
        <w:t>±0,24</w:t>
      </w:r>
      <w:r w:rsidRPr="00547E62">
        <w:rPr>
          <w:rFonts w:ascii="Times New Roman" w:hAnsi="Times New Roman" w:cs="Times New Roman"/>
          <w:sz w:val="30"/>
          <w:szCs w:val="30"/>
          <w:lang w:val="uz-Cyrl-UZ" w:eastAsia="en-US"/>
        </w:rPr>
        <w:t xml:space="preserve"> g. Mevalari qish davomida xam novdalarida to‘kilmay saqlanishi tufayli urug‘larni kech kuzgacha tayyorlash va mevadan ajratilgach darhol tuproqqa ekish tavsiya etiladi. Ekish chuqurligi 1-2 sm. Pirakanta novda qalamchalari bir yillik novdalaridan fevral oxiri-mart boshlarida 10-15 sm uzunlikda tayyorlanadi. </w:t>
      </w:r>
    </w:p>
    <w:p w14:paraId="5367C04A"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eastAsia="en-US"/>
        </w:rPr>
      </w:pPr>
      <w:r w:rsidRPr="00547E62">
        <w:rPr>
          <w:rFonts w:ascii="Times New Roman" w:hAnsi="Times New Roman" w:cs="Times New Roman"/>
          <w:sz w:val="30"/>
          <w:szCs w:val="30"/>
          <w:lang w:val="uz-Cyrl-UZ" w:eastAsia="en-US"/>
        </w:rPr>
        <w:t xml:space="preserve">Geteroauksin bilan ishlov berilgan qalamchalar qumli substratga 10-12 sm chuqurlikka ekiladi. Ular 21-24 kundan keyin ildiz ola boshlaydi. Pirakantani iyul oyida yashil qalamchalarini ildiz oldirish usulida ham ko‘paytirish mumkin. Buning uchun yarim yog‘ochlashgan novdalardan 8-10 sm uzunlikda qalamchalar tayyorlanadi va geteroauksin eritmasida 12-14 soat ishlov beriladi va issiqxona sharoitlarida yuqori xaqo namligida ildiz oldiriladi. </w:t>
      </w:r>
    </w:p>
    <w:p w14:paraId="4E48C1F4"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eastAsia="en-US"/>
        </w:rPr>
      </w:pPr>
      <w:r w:rsidRPr="00547E62">
        <w:rPr>
          <w:rFonts w:ascii="Times New Roman" w:hAnsi="Times New Roman" w:cs="Times New Roman"/>
          <w:sz w:val="30"/>
          <w:szCs w:val="30"/>
          <w:lang w:val="uz-Cyrl-UZ" w:eastAsia="en-US"/>
        </w:rPr>
        <w:t>Novdaning yuqori qismidan tayyorlangan qalamchalarni ildiz olish ko‘rsatkichi qalamchaning quyi qismidagilariga qaraganda past bo‘lishligi aniqlangan. Pirakantaning ildiz olgan ko‘chatlari 2 yil parvarish qilingandan so‘ng doimiy joyiga ekish uchun yaroqli bo‘ladi.</w:t>
      </w:r>
    </w:p>
    <w:p w14:paraId="58459D22"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Oddiy na’matak, itburun (</w:t>
      </w:r>
      <w:r w:rsidRPr="00547E62">
        <w:rPr>
          <w:rFonts w:ascii="Times New Roman" w:hAnsi="Times New Roman" w:cs="Times New Roman"/>
          <w:b/>
          <w:i/>
          <w:iCs/>
          <w:sz w:val="30"/>
          <w:szCs w:val="30"/>
          <w:lang w:val="uz-Cyrl-UZ"/>
        </w:rPr>
        <w:t>Rosa canina</w:t>
      </w:r>
      <w:r w:rsidRPr="00547E62">
        <w:rPr>
          <w:rFonts w:ascii="Times New Roman" w:hAnsi="Times New Roman" w:cs="Times New Roman"/>
          <w:b/>
          <w:sz w:val="30"/>
          <w:szCs w:val="30"/>
          <w:lang w:val="uz-Cyrl-UZ"/>
        </w:rPr>
        <w:t xml:space="preserve"> L.) </w:t>
      </w:r>
      <w:r w:rsidRPr="00547E62">
        <w:rPr>
          <w:rFonts w:ascii="Times New Roman" w:hAnsi="Times New Roman" w:cs="Times New Roman"/>
          <w:sz w:val="30"/>
          <w:szCs w:val="30"/>
          <w:lang w:val="uz-Cyrl-UZ"/>
        </w:rPr>
        <w:t>Na’matk turlari orasida keng tarqalgan tur, tabiiy holda Markaziy Osiyodan tashqari MDHning Yevropa qismida, Kavkazda ham uchraydi. Quyi va o‘rta tog‘li hududlarda tog‘ daryolari va soylar havzalarida ko‘plab o‘sadi. Madaniy atirgullar uchun asosiy payvandtag hisoblanadi, manzarali buta sifatida ko‘kalamzorlashtirishda keng foydalaniladi.</w:t>
      </w:r>
    </w:p>
    <w:p w14:paraId="01AA05FC" w14:textId="77777777" w:rsidR="00A625CF" w:rsidRPr="00547E62" w:rsidRDefault="00A625CF"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uz-Cyrl-UZ"/>
        </w:rPr>
        <w:t xml:space="preserve">Na’mataklar asosan 800-2800 metr dengiz sathidan balandliklardagi tog‘ yonbag‘irlarida, ko‘proq tog daryolari havzalarida o‘sadi. </w:t>
      </w:r>
      <w:r w:rsidRPr="00547E62">
        <w:rPr>
          <w:rFonts w:ascii="Times New Roman" w:hAnsi="Times New Roman" w:cs="Times New Roman"/>
          <w:sz w:val="30"/>
          <w:szCs w:val="30"/>
          <w:lang w:val="en-US"/>
        </w:rPr>
        <w:t>Mevalari S vitamini miqdoriga ko‘ra o‘simlik dunyosida birinchi o‘rinda turadi (6% gacha). Bundan tashqari mevasida qandlar, k</w:t>
      </w:r>
      <w:r w:rsidRPr="00547E62">
        <w:rPr>
          <w:rFonts w:ascii="Times New Roman" w:hAnsi="Times New Roman" w:cs="Times New Roman"/>
          <w:sz w:val="30"/>
          <w:szCs w:val="30"/>
          <w:lang w:val="uz-Cyrl-UZ"/>
        </w:rPr>
        <w:t>a</w:t>
      </w:r>
      <w:r w:rsidRPr="00547E62">
        <w:rPr>
          <w:rFonts w:ascii="Times New Roman" w:hAnsi="Times New Roman" w:cs="Times New Roman"/>
          <w:sz w:val="30"/>
          <w:szCs w:val="30"/>
          <w:lang w:val="en-US"/>
        </w:rPr>
        <w:t xml:space="preserve">rotin, limon kislotasi, </w:t>
      </w:r>
      <w:r w:rsidRPr="00547E62">
        <w:rPr>
          <w:rFonts w:ascii="Times New Roman" w:hAnsi="Times New Roman" w:cs="Times New Roman"/>
          <w:sz w:val="30"/>
          <w:szCs w:val="30"/>
          <w:lang w:val="uz-Cyrl-UZ"/>
        </w:rPr>
        <w:t>p</w:t>
      </w:r>
      <w:r w:rsidRPr="00547E62">
        <w:rPr>
          <w:rFonts w:ascii="Times New Roman" w:hAnsi="Times New Roman" w:cs="Times New Roman"/>
          <w:sz w:val="30"/>
          <w:szCs w:val="30"/>
          <w:lang w:val="en-US"/>
        </w:rPr>
        <w:t>yektin oshlovchi moddalar mavjud.Na’matak turlaridan tog o‘rmon</w:t>
      </w:r>
      <w:r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en-US"/>
        </w:rPr>
        <w:t>meliorasiyasida va sha</w:t>
      </w:r>
      <w:r w:rsidRPr="00547E62">
        <w:rPr>
          <w:rFonts w:ascii="Times New Roman" w:hAnsi="Times New Roman" w:cs="Times New Roman"/>
          <w:sz w:val="30"/>
          <w:szCs w:val="30"/>
          <w:lang w:val="uz-Cyrl-UZ"/>
        </w:rPr>
        <w:t>h</w:t>
      </w:r>
      <w:r w:rsidRPr="00547E62">
        <w:rPr>
          <w:rFonts w:ascii="Times New Roman" w:hAnsi="Times New Roman" w:cs="Times New Roman"/>
          <w:sz w:val="30"/>
          <w:szCs w:val="30"/>
          <w:lang w:val="en-US"/>
        </w:rPr>
        <w:t>arlarni ko‘kalamzorlashtirishda keng foydalaniladi.</w:t>
      </w:r>
    </w:p>
    <w:p w14:paraId="72B445D9" w14:textId="77777777" w:rsidR="00A625CF" w:rsidRPr="00547E62" w:rsidRDefault="00A625CF"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sz w:val="30"/>
          <w:szCs w:val="30"/>
          <w:lang w:val="en-US"/>
        </w:rPr>
        <w:t>Mevasi (gipantiy) ichida 8-15 tagacha uruglar rivojlanadi.. uruglari bir urugli yongoqcha, och jigarrangda bo‘lib dumaloq, tuxumsimon, ba’zan tetraedr shaklida</w:t>
      </w:r>
      <w:r w:rsidRPr="00547E62">
        <w:rPr>
          <w:rFonts w:ascii="Times New Roman" w:hAnsi="Times New Roman" w:cs="Times New Roman"/>
          <w:sz w:val="30"/>
          <w:szCs w:val="30"/>
          <w:lang w:val="uz-Cyrl-UZ"/>
        </w:rPr>
        <w:t xml:space="preserve"> h</w:t>
      </w:r>
      <w:r w:rsidRPr="00547E62">
        <w:rPr>
          <w:rFonts w:ascii="Times New Roman" w:hAnsi="Times New Roman" w:cs="Times New Roman"/>
          <w:sz w:val="30"/>
          <w:szCs w:val="30"/>
          <w:lang w:val="en-US"/>
        </w:rPr>
        <w:t xml:space="preserve">am bo‘ladi. </w:t>
      </w:r>
      <w:r w:rsidRPr="00547E62">
        <w:rPr>
          <w:rFonts w:ascii="Times New Roman" w:hAnsi="Times New Roman" w:cs="Times New Roman"/>
          <w:sz w:val="30"/>
          <w:szCs w:val="30"/>
          <w:lang w:val="uz-Cyrl-UZ"/>
        </w:rPr>
        <w:t>U</w:t>
      </w:r>
      <w:r w:rsidRPr="00547E62">
        <w:rPr>
          <w:rFonts w:ascii="Times New Roman" w:hAnsi="Times New Roman" w:cs="Times New Roman"/>
          <w:sz w:val="30"/>
          <w:szCs w:val="30"/>
          <w:lang w:val="en-US"/>
        </w:rPr>
        <w:t>rugdan ko‘payadi., ba</w:t>
      </w:r>
      <w:r w:rsidRPr="00547E62">
        <w:rPr>
          <w:rFonts w:ascii="Times New Roman" w:hAnsi="Times New Roman" w:cs="Times New Roman"/>
          <w:sz w:val="30"/>
          <w:szCs w:val="30"/>
          <w:lang w:val="uz-Cyrl-UZ"/>
        </w:rPr>
        <w:t>h</w:t>
      </w:r>
      <w:r w:rsidRPr="00547E62">
        <w:rPr>
          <w:rFonts w:ascii="Times New Roman" w:hAnsi="Times New Roman" w:cs="Times New Roman"/>
          <w:sz w:val="30"/>
          <w:szCs w:val="30"/>
          <w:lang w:val="en-US"/>
        </w:rPr>
        <w:t>orda qiy</w:t>
      </w:r>
      <w:r w:rsidRPr="00547E62">
        <w:rPr>
          <w:rFonts w:ascii="Times New Roman" w:hAnsi="Times New Roman" w:cs="Times New Roman"/>
          <w:sz w:val="30"/>
          <w:szCs w:val="30"/>
          <w:lang w:val="uz-Cyrl-UZ"/>
        </w:rPr>
        <w:t>g‘</w:t>
      </w:r>
      <w:r w:rsidRPr="00547E62">
        <w:rPr>
          <w:rFonts w:ascii="Times New Roman" w:hAnsi="Times New Roman" w:cs="Times New Roman"/>
          <w:sz w:val="30"/>
          <w:szCs w:val="30"/>
          <w:lang w:val="en-US"/>
        </w:rPr>
        <w:t>os ni</w:t>
      </w:r>
      <w:r w:rsidRPr="00547E62">
        <w:rPr>
          <w:rFonts w:ascii="Times New Roman" w:hAnsi="Times New Roman" w:cs="Times New Roman"/>
          <w:sz w:val="30"/>
          <w:szCs w:val="30"/>
          <w:lang w:val="uz-Cyrl-UZ"/>
        </w:rPr>
        <w:t>h</w:t>
      </w:r>
      <w:r w:rsidRPr="00547E62">
        <w:rPr>
          <w:rFonts w:ascii="Times New Roman" w:hAnsi="Times New Roman" w:cs="Times New Roman"/>
          <w:sz w:val="30"/>
          <w:szCs w:val="30"/>
          <w:lang w:val="en-US"/>
        </w:rPr>
        <w:t>ollar ol</w:t>
      </w:r>
      <w:r w:rsidRPr="00547E62">
        <w:rPr>
          <w:rFonts w:ascii="Times New Roman" w:hAnsi="Times New Roman" w:cs="Times New Roman"/>
          <w:sz w:val="30"/>
          <w:szCs w:val="30"/>
          <w:lang w:val="uz-Cyrl-UZ"/>
        </w:rPr>
        <w:t>i</w:t>
      </w:r>
      <w:r w:rsidRPr="00547E62">
        <w:rPr>
          <w:rFonts w:ascii="Times New Roman" w:hAnsi="Times New Roman" w:cs="Times New Roman"/>
          <w:sz w:val="30"/>
          <w:szCs w:val="30"/>
          <w:lang w:val="en-US"/>
        </w:rPr>
        <w:t>shi uchun uning uru</w:t>
      </w:r>
      <w:r w:rsidRPr="00547E62">
        <w:rPr>
          <w:rFonts w:ascii="Times New Roman" w:hAnsi="Times New Roman" w:cs="Times New Roman"/>
          <w:sz w:val="30"/>
          <w:szCs w:val="30"/>
          <w:lang w:val="uz-Cyrl-UZ"/>
        </w:rPr>
        <w:t>g‘</w:t>
      </w:r>
      <w:r w:rsidRPr="00547E62">
        <w:rPr>
          <w:rFonts w:ascii="Times New Roman" w:hAnsi="Times New Roman" w:cs="Times New Roman"/>
          <w:sz w:val="30"/>
          <w:szCs w:val="30"/>
          <w:lang w:val="en-US"/>
        </w:rPr>
        <w:t>lari m</w:t>
      </w:r>
      <w:r w:rsidRPr="00547E62">
        <w:rPr>
          <w:rFonts w:ascii="Times New Roman" w:hAnsi="Times New Roman" w:cs="Times New Roman"/>
          <w:sz w:val="30"/>
          <w:szCs w:val="30"/>
          <w:lang w:val="uz-Cyrl-UZ"/>
        </w:rPr>
        <w:t>ye</w:t>
      </w:r>
      <w:r w:rsidRPr="00547E62">
        <w:rPr>
          <w:rFonts w:ascii="Times New Roman" w:hAnsi="Times New Roman" w:cs="Times New Roman"/>
          <w:sz w:val="30"/>
          <w:szCs w:val="30"/>
          <w:lang w:val="en-US"/>
        </w:rPr>
        <w:t>vasi to‘liq pishib yetilmasdan (sentyabr boshlarida) terib olin</w:t>
      </w:r>
      <w:r w:rsidRPr="00547E62">
        <w:rPr>
          <w:rFonts w:ascii="Times New Roman" w:hAnsi="Times New Roman" w:cs="Times New Roman"/>
          <w:sz w:val="30"/>
          <w:szCs w:val="30"/>
          <w:lang w:val="uz-Cyrl-UZ"/>
        </w:rPr>
        <w:t>a</w:t>
      </w:r>
      <w:r w:rsidRPr="00547E62">
        <w:rPr>
          <w:rFonts w:ascii="Times New Roman" w:hAnsi="Times New Roman" w:cs="Times New Roman"/>
          <w:sz w:val="30"/>
          <w:szCs w:val="30"/>
          <w:lang w:val="en-US"/>
        </w:rPr>
        <w:t xml:space="preserve">di va </w:t>
      </w:r>
      <w:r w:rsidRPr="00547E62">
        <w:rPr>
          <w:rFonts w:ascii="Times New Roman" w:hAnsi="Times New Roman" w:cs="Times New Roman"/>
          <w:sz w:val="30"/>
          <w:szCs w:val="30"/>
          <w:lang w:val="uz-Cyrl-UZ"/>
        </w:rPr>
        <w:t>h</w:t>
      </w:r>
      <w:r w:rsidRPr="00547E62">
        <w:rPr>
          <w:rFonts w:ascii="Times New Roman" w:hAnsi="Times New Roman" w:cs="Times New Roman"/>
          <w:sz w:val="30"/>
          <w:szCs w:val="30"/>
          <w:lang w:val="en-US"/>
        </w:rPr>
        <w:t xml:space="preserve">o‘l qumda stratifikasiya qilinadi, kech kuzda (noyabr) ko‘chatzorga ekiladi. </w:t>
      </w:r>
      <w:r w:rsidRPr="00547E62">
        <w:rPr>
          <w:rFonts w:ascii="Times New Roman" w:hAnsi="Times New Roman" w:cs="Times New Roman"/>
          <w:sz w:val="30"/>
          <w:szCs w:val="30"/>
          <w:lang w:val="uz-Cyrl-UZ"/>
        </w:rPr>
        <w:t>N</w:t>
      </w:r>
      <w:r w:rsidRPr="00547E62">
        <w:rPr>
          <w:rFonts w:ascii="Times New Roman" w:hAnsi="Times New Roman" w:cs="Times New Roman"/>
          <w:sz w:val="30"/>
          <w:szCs w:val="30"/>
          <w:lang w:val="en-US"/>
        </w:rPr>
        <w:t>a’matakning ko‘p turlari qur</w:t>
      </w:r>
      <w:r w:rsidRPr="00547E62">
        <w:rPr>
          <w:rFonts w:ascii="Times New Roman" w:hAnsi="Times New Roman" w:cs="Times New Roman"/>
          <w:sz w:val="30"/>
          <w:szCs w:val="30"/>
          <w:lang w:val="uz-Cyrl-UZ"/>
        </w:rPr>
        <w:t>g‘</w:t>
      </w:r>
      <w:r w:rsidRPr="00547E62">
        <w:rPr>
          <w:rFonts w:ascii="Times New Roman" w:hAnsi="Times New Roman" w:cs="Times New Roman"/>
          <w:sz w:val="30"/>
          <w:szCs w:val="30"/>
          <w:lang w:val="en-US"/>
        </w:rPr>
        <w:t>oqchilikka chidamliligi va tuproq tanlamasligi bilan ajralib turali.</w:t>
      </w:r>
    </w:p>
    <w:p w14:paraId="08E8839B"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en-US"/>
        </w:rPr>
        <w:lastRenderedPageBreak/>
        <w:t xml:space="preserve">Na’matak butasi </w:t>
      </w:r>
      <w:r w:rsidRPr="00547E62">
        <w:rPr>
          <w:rFonts w:ascii="Times New Roman" w:hAnsi="Times New Roman" w:cs="Times New Roman"/>
          <w:sz w:val="30"/>
          <w:szCs w:val="30"/>
          <w:lang w:val="uz-Cyrl-UZ"/>
        </w:rPr>
        <w:t>3 metr balandlikkacha bo‘lgan sershox buta, ko‘p yillik novdalari qizg‘ish-jigarrang, bir yillik novdalari to‘q yashil po‘stloq bilan qoplangan. Barglari 12 sm uzunlikda bir tekis patsimon emas. 5-7 ta bargchalardan iborat. may oyida gullaydi, gullari oq pushti rangda, sentyabrda mevasi pishib yetiladi. Mevasi olovrang qizil, cho‘zinchoq, tuxumsimon shaklga ega. 2-3 yoshidan boshlab mevaga kiradi, mevalari uzoq vaqt qishgacha butada saqlandi. Ko‘p yillik novdalari 6-7 yilgacha yashaydi, so‘ngra yangi novdalar bilan doimiy ravishda yangilanib turadi. H</w:t>
      </w:r>
      <w:r w:rsidRPr="00547E62">
        <w:rPr>
          <w:rFonts w:ascii="Times New Roman" w:hAnsi="Times New Roman" w:cs="Times New Roman"/>
          <w:sz w:val="30"/>
          <w:szCs w:val="30"/>
          <w:lang w:val="en-US"/>
        </w:rPr>
        <w:t>ozirgi paytda na na’matakning ushbu turi sanoat plantasiyalarida ko‘plab ekilmoqda.</w:t>
      </w:r>
      <w:r w:rsidRPr="00547E62">
        <w:rPr>
          <w:rFonts w:ascii="Times New Roman" w:hAnsi="Times New Roman" w:cs="Times New Roman"/>
          <w:sz w:val="30"/>
          <w:szCs w:val="30"/>
          <w:lang w:val="uz-Cyrl-UZ"/>
        </w:rPr>
        <w:t xml:space="preserve"> </w:t>
      </w:r>
    </w:p>
    <w:p w14:paraId="5B0D945E"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Na’matak urug‘larini to‘liq fiziologik yetilishi mevasi to‘liq yetilishidan sal oldinroq ro‘y beradi. Meva eti sariq, quyoshga qaragan tomoni qizarganda (avgust oxiri-sentyabr boshi) urug‘lari ekish uchun yaroqli bo‘ladi. Buning uchun uning urug‘lari mevasidan ajratiladi, to‘q urug‘larni puch urug‘lardan ajratish uchun suvli idishga solinadi. To‘q urug‘lar idish tubiga cho‘ksa, puchlari suv yuzasiga qalqib chiqadi. 1 kg mevalaridan 10-17% urug‘ chiqadi. Urug‘lar mevadan ajratilgandan so‘ng stratifikasiya qilinishi kerak. 50-60 kun stratifikasiya qilingan urug‘lar noyabr oyida nam tuproqqa 8 g/m miqdorida sepiladi. </w:t>
      </w:r>
    </w:p>
    <w:p w14:paraId="3301C9CB"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Stratifikasiya jarayoni quyidagicha o‘tkaziladi: uch xajm toza daryo qumiga bir xajm urug‘ bir tekisda aralashtiriladi va doimo nam holatda saqlanadi.Urug‘lar oldindan tayyorlangan orasi 60 sm bo‘lgan ko‘tarma egatlarga 10 sm kenglikda, 2 sm chuqurlikka tasmasimon qilib qo‘l yordamida ekiladi. Urug‘ sepilgan egatlar pushtasi yog‘och qipig‘i bilan mulchalanadi va darhol zaxlatib sug‘oriladi. Urug‘larni terish, ajratish, stratifikasiya qilish va ekish jarayonlarida urug‘larni quritib qo‘ymaslikka e’tibor berish kerak.</w:t>
      </w:r>
    </w:p>
    <w:p w14:paraId="66A73CF2" w14:textId="77777777" w:rsidR="00A625CF" w:rsidRPr="00547E62" w:rsidRDefault="00A625CF" w:rsidP="00547E62">
      <w:pPr>
        <w:tabs>
          <w:tab w:val="left" w:pos="444"/>
          <w:tab w:val="center" w:pos="4394"/>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ab/>
        <w:t>Na’matak urug‘lari bahorda mart-aprel oylarida unib chiqadi, bu davrda tuproqni namlatuvchi sug‘orishni amalga oshirish nihollarni bir tekisda unib chiqishni ta’minlaydi.Na’matak ko‘chatlari tuproq namligi 60-70% bo‘lgan sharoitlarda yaxshi rivojlanadi va o‘sadi. Buning uchun vegetasiya davrida 10 marta sug‘orishni amalga oshirish zarur: may oyida-ikkita, iyunda-uchta, iyulda-uchta, avgustda-ikki marta sug‘oriladi.</w:t>
      </w:r>
    </w:p>
    <w:p w14:paraId="38DA05B4" w14:textId="77777777" w:rsidR="00A625CF" w:rsidRPr="00547E62" w:rsidRDefault="00A625CF" w:rsidP="00547E62">
      <w:pPr>
        <w:tabs>
          <w:tab w:val="left" w:pos="444"/>
          <w:tab w:val="center" w:pos="4394"/>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Sug‘orishdan so‘ng tuproq yetilgach yumshatiladi va begona o‘tlardan tozalanadi. Bu tadbirlar zaruriyatga qarab 6-8 marta o‘tkaziladi. 1 gektar ko‘chatzorga N</w:t>
      </w:r>
      <w:r w:rsidRPr="00547E62">
        <w:rPr>
          <w:rFonts w:ascii="Times New Roman" w:hAnsi="Times New Roman" w:cs="Times New Roman"/>
          <w:sz w:val="30"/>
          <w:szCs w:val="30"/>
          <w:vertAlign w:val="subscript"/>
          <w:lang w:val="uz-Cyrl-UZ"/>
        </w:rPr>
        <w:t>90</w:t>
      </w:r>
      <w:r w:rsidRPr="00547E62">
        <w:rPr>
          <w:rFonts w:ascii="Times New Roman" w:hAnsi="Times New Roman" w:cs="Times New Roman"/>
          <w:sz w:val="30"/>
          <w:szCs w:val="30"/>
          <w:lang w:val="uz-Cyrl-UZ"/>
        </w:rPr>
        <w:t>P</w:t>
      </w:r>
      <w:r w:rsidRPr="00547E62">
        <w:rPr>
          <w:rFonts w:ascii="Times New Roman" w:hAnsi="Times New Roman" w:cs="Times New Roman"/>
          <w:sz w:val="30"/>
          <w:szCs w:val="30"/>
          <w:vertAlign w:val="subscript"/>
          <w:lang w:val="uz-Cyrl-UZ"/>
        </w:rPr>
        <w:t>90</w:t>
      </w:r>
      <w:r w:rsidRPr="00547E62">
        <w:rPr>
          <w:rFonts w:ascii="Times New Roman" w:hAnsi="Times New Roman" w:cs="Times New Roman"/>
          <w:sz w:val="30"/>
          <w:szCs w:val="30"/>
          <w:lang w:val="uz-Cyrl-UZ"/>
        </w:rPr>
        <w:t>K</w:t>
      </w:r>
      <w:r w:rsidRPr="00547E62">
        <w:rPr>
          <w:rFonts w:ascii="Times New Roman" w:hAnsi="Times New Roman" w:cs="Times New Roman"/>
          <w:sz w:val="30"/>
          <w:szCs w:val="30"/>
          <w:vertAlign w:val="subscript"/>
          <w:lang w:val="uz-Cyrl-UZ"/>
        </w:rPr>
        <w:t>60</w:t>
      </w:r>
      <w:r w:rsidRPr="00547E62">
        <w:rPr>
          <w:rFonts w:ascii="Times New Roman" w:hAnsi="Times New Roman" w:cs="Times New Roman"/>
          <w:sz w:val="30"/>
          <w:szCs w:val="30"/>
          <w:lang w:val="uz-Cyrl-UZ"/>
        </w:rPr>
        <w:t>kg ga (ta’sir etuvchi moddasiga ko‘ra) hisobidan mineral o‘g‘itlar solish ko‘plab standart ko‘chatlar chiqishini ta’minlaydi.</w:t>
      </w:r>
    </w:p>
    <w:p w14:paraId="1F19928D" w14:textId="77777777" w:rsidR="00A625CF" w:rsidRPr="00547E62" w:rsidRDefault="00A625CF" w:rsidP="00547E62">
      <w:pPr>
        <w:tabs>
          <w:tab w:val="left" w:pos="337"/>
          <w:tab w:val="left" w:pos="567"/>
          <w:tab w:val="center" w:pos="4394"/>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Na’matak ko‘chatlari bir yil davomida parvarishlanadi va shundan keyingina doimiy joyiga o‘tkazish uchun yaroqli bo‘ladi. Yer ustki qismi  balandligi 15 sm dan kam bo‘lmagan urug‘ko‘chatlar standart ko‘chat </w:t>
      </w:r>
      <w:r w:rsidRPr="00547E62">
        <w:rPr>
          <w:rFonts w:ascii="Times New Roman" w:hAnsi="Times New Roman" w:cs="Times New Roman"/>
          <w:sz w:val="30"/>
          <w:szCs w:val="30"/>
          <w:lang w:val="uz-Cyrl-UZ"/>
        </w:rPr>
        <w:lastRenderedPageBreak/>
        <w:t>hisoblanadi, balandligi 20 sm dan kam bo‘lmagan ko‘chatlar birinchi navga kiradi. Ushbu agrotexnik tadbirlarga rioya qilinganda 1 ga ko‘chatzordan 400-500 ming dona standart ko‘chatlar yetishtirish mumkin.</w:t>
      </w:r>
    </w:p>
    <w:p w14:paraId="3317DBA1" w14:textId="77777777" w:rsidR="00A625CF" w:rsidRPr="00547E62" w:rsidRDefault="00A625CF" w:rsidP="00547E62">
      <w:pPr>
        <w:tabs>
          <w:tab w:val="left" w:pos="337"/>
          <w:tab w:val="left" w:pos="567"/>
          <w:tab w:val="center" w:pos="4394"/>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Na’matakni vegetativ usulda ya’ni qishgi yog‘ochlashgan novda qalamchalaridan ham ko‘paytirish mumkin. Bu usulda ular barcha onalik qimmatli xo‘jalik belgilarini o‘zida to‘liq saqlab qoladi. Buning uchun noyabrning ikkinchi yarmida o‘simlik tinim davriga kirgandan so‘ng tanlangan istiqbolli na’matak shakllarining butalaridan diametri 1,5-2sm bo‘lgan bir yillik novdalaridan 30 sm uzunlikda tayyorlangan qalamchalar 50 donadan qilib bog‘lanadi va tagiga qum to‘shalgan transheyaga quyi qismini pastga qaratib vertikal holatda ko‘miladi va shu holatda bahorgacha saqlanadi. </w:t>
      </w:r>
    </w:p>
    <w:p w14:paraId="35517001" w14:textId="77777777" w:rsidR="00A625CF" w:rsidRPr="00547E62" w:rsidRDefault="00A625CF" w:rsidP="00547E62">
      <w:pPr>
        <w:tabs>
          <w:tab w:val="left" w:pos="337"/>
          <w:tab w:val="left" w:pos="567"/>
          <w:tab w:val="center" w:pos="4394"/>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Bahorda ochiq gruntga ekish imkoniyati paydo bo‘lgach, qalamchalar avvaldan tayyorlangan egatlarga ekiladi. Bu davrda qalamchalarning quyi qismida kallyus hosil bo‘lgan bo‘lib, ekish jarayonida qalamchalarni ehtiyotlik bilan ekish zarur. Qalamchalardan yetishtirilgan ko‘chatlar tez o‘sadi va vegetasiya oxirida 1-1,5 m balandlikka ega bo‘ladi, ular 2  yili hosilga kiradi.</w:t>
      </w:r>
    </w:p>
    <w:p w14:paraId="104298E7" w14:textId="77777777" w:rsidR="00A625CF" w:rsidRPr="00547E62" w:rsidRDefault="00A625CF" w:rsidP="00547E62">
      <w:pPr>
        <w:shd w:val="clear" w:color="auto" w:fill="FFFFFF"/>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Tunberg zirki (</w:t>
      </w:r>
      <w:r w:rsidRPr="00547E62">
        <w:rPr>
          <w:rFonts w:ascii="Times New Roman" w:hAnsi="Times New Roman" w:cs="Times New Roman"/>
          <w:b/>
          <w:i/>
          <w:sz w:val="30"/>
          <w:szCs w:val="30"/>
          <w:lang w:val="uz-Cyrl-UZ"/>
        </w:rPr>
        <w:t xml:space="preserve">Berberis Thunbergii </w:t>
      </w:r>
      <w:r w:rsidRPr="00547E62">
        <w:rPr>
          <w:rFonts w:ascii="Times New Roman" w:hAnsi="Times New Roman" w:cs="Times New Roman"/>
          <w:b/>
          <w:sz w:val="30"/>
          <w:szCs w:val="30"/>
          <w:lang w:val="uz-Cyrl-UZ"/>
        </w:rPr>
        <w:t>DC.)</w:t>
      </w:r>
      <w:r w:rsidRPr="00547E62">
        <w:rPr>
          <w:rFonts w:ascii="Times New Roman" w:hAnsi="Times New Roman" w:cs="Times New Roman"/>
          <w:sz w:val="30"/>
          <w:szCs w:val="30"/>
          <w:lang w:val="uz-Cyrl-UZ"/>
        </w:rPr>
        <w:t xml:space="preserve"> balandligi 0,5-1 metrga yetadigan bargini to‘kuvchi eng manzarali zirk turi hisoblanadi. Bu zirkning vatani – Yaponiya va Xitoyning tog‘li hududlari bo‘lib, barglari mayda (1-3 sm), tuxumsimon shaklda, yashil rangda.  Gullari bittadan yoki 2-5 tadan, tashqi qismi qizg‘ish, ichki qismi qizil, 8-12 kun davomida gullaydi. Rezavor mevalari yaltiroq, elliptik shaklda 1 sm uzunlikda, kuz boshida pishib yetiladi va uzoq vaqt butada to‘kilmasdan saqlanadi. </w:t>
      </w:r>
    </w:p>
    <w:p w14:paraId="65F094C8" w14:textId="13DA9BBE" w:rsidR="00A625CF" w:rsidRDefault="00A625CF" w:rsidP="00547E62">
      <w:pPr>
        <w:shd w:val="clear" w:color="auto" w:fill="FFFFFF"/>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Buta 5-6 yildan boshlab gullaydi, shahar sharoitlarida gazli-tutunli va changli muhitga chidamli. Yorug‘sevar, tuproq unumdorligiga talabchan emas. Shakl berish maqsadida kesishga chidamli. Ushbu zirk zich joylashgan mayda barglari va gorizontal joylashgan shox-shabbasiga ega. Zirk barglari kuzda yorqin qizil rangga kiradi. Mevalari to‘plam holida manzarali ko‘rinishga ega, qizil rangli. </w:t>
      </w:r>
    </w:p>
    <w:p w14:paraId="33C726B3" w14:textId="77777777" w:rsidR="00D3797C" w:rsidRPr="00547E62" w:rsidRDefault="00D3797C" w:rsidP="00D3797C">
      <w:pPr>
        <w:shd w:val="clear" w:color="auto" w:fill="FFFFFF"/>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Tunberg zirkining ko‘plab seleksion manzarali navlari va shakllari yaratilgan, ayniqsa uning pakana qizg‘ish bargli </w:t>
      </w:r>
      <w:r w:rsidRPr="00547E62">
        <w:rPr>
          <w:rFonts w:ascii="Times New Roman" w:hAnsi="Times New Roman" w:cs="Times New Roman"/>
          <w:i/>
          <w:sz w:val="30"/>
          <w:szCs w:val="30"/>
          <w:lang w:val="uz-Cyrl-UZ"/>
        </w:rPr>
        <w:t>(B. Tunbergii var, atropurpurea)</w:t>
      </w:r>
      <w:r w:rsidRPr="00547E62">
        <w:rPr>
          <w:rFonts w:ascii="Times New Roman" w:hAnsi="Times New Roman" w:cs="Times New Roman"/>
          <w:sz w:val="30"/>
          <w:szCs w:val="30"/>
          <w:lang w:val="uz-Cyrl-UZ"/>
        </w:rPr>
        <w:t xml:space="preserve"> navi ko‘kalamzorlashtirishda keng qo‘llaniladi. </w:t>
      </w:r>
    </w:p>
    <w:p w14:paraId="7A246F2D" w14:textId="77777777" w:rsidR="00D3797C" w:rsidRPr="00547E62" w:rsidRDefault="00D3797C" w:rsidP="00D3797C">
      <w:pPr>
        <w:shd w:val="clear" w:color="auto" w:fill="FFFFFF"/>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Tunberg zirki asosan vegetativ ko‘paytiriladi. Qalamchalarni ildiz oldirish issiqxonada qumli substratlarda ko‘paytiriladi. Bahorda novda qaalamchalarini 10-12 sm uzunlikda tayyorlab geteroauksin eritmasida 14 soat ishlov berilgach qumli substratga ekiladi. Yozda yarimyog‘ochlashgan novda qalamchalarini xam ildiz oldirib o‘z ildiziga ega ko‘chatlar o‘stirish mumkin. </w:t>
      </w:r>
    </w:p>
    <w:p w14:paraId="5988A5B4" w14:textId="77777777" w:rsidR="00A625CF" w:rsidRPr="007B132A" w:rsidRDefault="00A625CF" w:rsidP="007B132A">
      <w:pPr>
        <w:shd w:val="clear" w:color="auto" w:fill="FFFFFF"/>
        <w:spacing w:after="0" w:line="240" w:lineRule="auto"/>
        <w:jc w:val="center"/>
        <w:rPr>
          <w:rFonts w:ascii="Times New Roman" w:hAnsi="Times New Roman" w:cs="Times New Roman"/>
          <w:sz w:val="24"/>
          <w:szCs w:val="24"/>
          <w:lang w:val="uz-Cyrl-UZ"/>
        </w:rPr>
      </w:pPr>
      <w:r w:rsidRPr="007B132A">
        <w:rPr>
          <w:rFonts w:ascii="Times New Roman" w:hAnsi="Times New Roman" w:cs="Times New Roman"/>
          <w:noProof/>
          <w:sz w:val="24"/>
          <w:szCs w:val="24"/>
        </w:rPr>
        <w:lastRenderedPageBreak/>
        <w:drawing>
          <wp:inline distT="0" distB="0" distL="0" distR="0" wp14:anchorId="433A2A79" wp14:editId="5A82B25C">
            <wp:extent cx="5221976" cy="3344545"/>
            <wp:effectExtent l="0" t="0" r="0" b="8255"/>
            <wp:docPr id="75" name="Рисунок 75" descr="ÐÐ¾ÑÐ¾Ð¶ÐµÐµ Ð¸Ð·Ð¾Ð±ÑÐ°Ð¶ÐµÐ½Ð¸Ðµ"/>
            <wp:cNvGraphicFramePr/>
            <a:graphic xmlns:a="http://schemas.openxmlformats.org/drawingml/2006/main">
              <a:graphicData uri="http://schemas.openxmlformats.org/drawingml/2006/picture">
                <pic:pic xmlns:pic="http://schemas.openxmlformats.org/drawingml/2006/picture">
                  <pic:nvPicPr>
                    <pic:cNvPr id="75" name="Рисунок 75" descr="ÐÐ¾ÑÐ¾Ð¶ÐµÐµ Ð¸Ð·Ð¾Ð±ÑÐ°Ð¶ÐµÐ½Ð¸Ðµ"/>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38014" cy="3354817"/>
                    </a:xfrm>
                    <a:prstGeom prst="rect">
                      <a:avLst/>
                    </a:prstGeom>
                    <a:noFill/>
                    <a:ln>
                      <a:noFill/>
                    </a:ln>
                  </pic:spPr>
                </pic:pic>
              </a:graphicData>
            </a:graphic>
          </wp:inline>
        </w:drawing>
      </w:r>
    </w:p>
    <w:p w14:paraId="6A49DD8E" w14:textId="77777777" w:rsidR="00A625CF" w:rsidRPr="007B132A" w:rsidRDefault="00A625CF" w:rsidP="007B132A">
      <w:pPr>
        <w:shd w:val="clear" w:color="auto" w:fill="FFFFFF"/>
        <w:spacing w:after="0" w:line="240" w:lineRule="auto"/>
        <w:jc w:val="center"/>
        <w:rPr>
          <w:rFonts w:ascii="Times New Roman" w:hAnsi="Times New Roman" w:cs="Times New Roman"/>
          <w:b/>
          <w:sz w:val="24"/>
          <w:szCs w:val="24"/>
          <w:lang w:val="uz-Cyrl-UZ"/>
        </w:rPr>
      </w:pPr>
      <w:r w:rsidRPr="007B132A">
        <w:rPr>
          <w:rFonts w:ascii="Times New Roman" w:hAnsi="Times New Roman" w:cs="Times New Roman"/>
          <w:b/>
          <w:sz w:val="24"/>
          <w:szCs w:val="24"/>
          <w:lang w:val="uz-Cyrl-UZ"/>
        </w:rPr>
        <w:t>49–rasm. Tunberg zirki (</w:t>
      </w:r>
      <w:r w:rsidRPr="007B132A">
        <w:rPr>
          <w:rFonts w:ascii="Times New Roman" w:hAnsi="Times New Roman" w:cs="Times New Roman"/>
          <w:b/>
          <w:i/>
          <w:sz w:val="24"/>
          <w:szCs w:val="24"/>
          <w:lang w:val="uz-Cyrl-UZ"/>
        </w:rPr>
        <w:t xml:space="preserve">Berberis Thunbergii </w:t>
      </w:r>
      <w:r w:rsidRPr="007B132A">
        <w:rPr>
          <w:rFonts w:ascii="Times New Roman" w:hAnsi="Times New Roman" w:cs="Times New Roman"/>
          <w:b/>
          <w:sz w:val="24"/>
          <w:szCs w:val="24"/>
          <w:lang w:val="uz-Cyrl-UZ"/>
        </w:rPr>
        <w:t>DC.)</w:t>
      </w:r>
    </w:p>
    <w:p w14:paraId="2EC57165" w14:textId="77777777" w:rsidR="00A625CF" w:rsidRPr="00547E62" w:rsidRDefault="00A625CF" w:rsidP="00547E62">
      <w:pPr>
        <w:shd w:val="clear" w:color="auto" w:fill="FFFFFF"/>
        <w:spacing w:after="0" w:line="240" w:lineRule="auto"/>
        <w:ind w:firstLine="454"/>
        <w:jc w:val="center"/>
        <w:rPr>
          <w:rFonts w:ascii="Times New Roman" w:hAnsi="Times New Roman" w:cs="Times New Roman"/>
          <w:b/>
          <w:sz w:val="30"/>
          <w:szCs w:val="30"/>
          <w:lang w:val="uz-Cyrl-UZ"/>
        </w:rPr>
      </w:pPr>
    </w:p>
    <w:p w14:paraId="01BD9A97" w14:textId="77777777" w:rsidR="00A625CF" w:rsidRPr="00547E62" w:rsidRDefault="00A625CF" w:rsidP="00547E62">
      <w:pPr>
        <w:shd w:val="clear" w:color="auto" w:fill="FFFFFF"/>
        <w:spacing w:after="0" w:line="240" w:lineRule="auto"/>
        <w:ind w:firstLine="454"/>
        <w:jc w:val="both"/>
        <w:rPr>
          <w:rFonts w:ascii="Times New Roman" w:hAnsi="Times New Roman" w:cs="Times New Roman"/>
          <w:color w:val="000000"/>
          <w:sz w:val="30"/>
          <w:szCs w:val="30"/>
          <w:lang w:val="uz-Cyrl-UZ"/>
        </w:rPr>
      </w:pPr>
      <w:r w:rsidRPr="00547E62">
        <w:rPr>
          <w:rFonts w:ascii="Times New Roman" w:hAnsi="Times New Roman" w:cs="Times New Roman"/>
          <w:sz w:val="30"/>
          <w:szCs w:val="30"/>
          <w:lang w:val="uz-Cyrl-UZ"/>
        </w:rPr>
        <w:t xml:space="preserve">Buning uchun iyul boshida tayyorlangan qalamchalar qumli substratga ekiladi. Eng samarali stimulyator geteroauksin bo‘lib, u bilan ishlov berilgan qalamchalar 100% ildiz olishi kuzatiladi. Qalamchalarning barchasida  3-8sm li birinchi tartibdagi ildizchalar, 0,5-3sm uzunlikdagi ikkinchi tartibdagi ildiz popuklari paydo bo‘ladi. </w:t>
      </w:r>
    </w:p>
    <w:p w14:paraId="61E04A00" w14:textId="77777777" w:rsidR="00A625CF" w:rsidRPr="00547E62" w:rsidRDefault="00A625CF" w:rsidP="00547E62">
      <w:pPr>
        <w:shd w:val="clear" w:color="auto" w:fill="FFFFFF"/>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Yuliana zirki </w:t>
      </w:r>
      <w:r w:rsidRPr="00547E62">
        <w:rPr>
          <w:rFonts w:ascii="Times New Roman" w:hAnsi="Times New Roman" w:cs="Times New Roman"/>
          <w:b/>
          <w:i/>
          <w:sz w:val="30"/>
          <w:szCs w:val="30"/>
          <w:lang w:val="uz-Cyrl-UZ"/>
        </w:rPr>
        <w:t xml:space="preserve">(Berberis Julianae </w:t>
      </w:r>
      <w:r w:rsidRPr="00547E62">
        <w:rPr>
          <w:rFonts w:ascii="Times New Roman" w:hAnsi="Times New Roman" w:cs="Times New Roman"/>
          <w:b/>
          <w:sz w:val="30"/>
          <w:szCs w:val="30"/>
          <w:lang w:val="uz-Cyrl-UZ"/>
        </w:rPr>
        <w:t xml:space="preserve">C. K. Schneid) – </w:t>
      </w:r>
      <w:r w:rsidRPr="00547E62">
        <w:rPr>
          <w:rFonts w:ascii="Times New Roman" w:hAnsi="Times New Roman" w:cs="Times New Roman"/>
          <w:sz w:val="30"/>
          <w:szCs w:val="30"/>
          <w:lang w:val="uz-Cyrl-UZ"/>
        </w:rPr>
        <w:t xml:space="preserve">bu zirk turi doimyashil buta hisoblanib, balandligi 2 metrga yetadi. Vatani – Markaziy Xitoyning 1000–1500 m dengiz sathidan balandlikdagi tog‘lar hisoblanadi. Ushbu doimyashil zirk turi yil bo‘yi manzarali hisoblanadi, barglari yaltiroq, mevalari to‘q-ko‘kish rangda. Barglari lansetsimon shaklda dafna barglariga o‘xshash, 4 sm gacha bo‘lgan uchtalik tikanlari bor. Aprel-may oylarida gullaydi. </w:t>
      </w:r>
    </w:p>
    <w:p w14:paraId="7483D637" w14:textId="77777777" w:rsidR="00A625CF" w:rsidRPr="00547E62" w:rsidRDefault="00A625CF" w:rsidP="00547E62">
      <w:pPr>
        <w:shd w:val="clear" w:color="auto" w:fill="FFFFFF"/>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Mevalari sentyabrda pishib yetiladi. Bu zirk turi jonli devor sifatida ekishga samarali hisoblanadi, gazon fonida yakka yoki guruh holida ekishga tavsiya etiladi. Landshaft qurilishda bu zirk turi trotuar chekkalariga, parklarga, xiyobonlarga ekish tavsiya etiladi. Shaharning gazli-changli muhitiga chidamli tur hisoblanadi. </w:t>
      </w:r>
    </w:p>
    <w:p w14:paraId="00BDE243" w14:textId="77777777" w:rsidR="00A625CF" w:rsidRPr="00547E62" w:rsidRDefault="00A625CF" w:rsidP="00547E62">
      <w:pPr>
        <w:shd w:val="clear" w:color="auto" w:fill="FFFFFF"/>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Yuliana zirkidan tayyorlangan qalamchalarga stimulyatorlarning ta’siri ham samarali bo‘lishi kuzatiladi. Yuliana zirki ham asosan vegetativ ko‘paytiriladi. Qalamchalarni ildiz oldirish issiqxonada qumli substratlarda ko‘paytiriladi. Bahorda novda qaalamchalarini 10-12 sm uzunlikda tayyorlab geteroauksin eritmasida 14 soat ishlov berilgach qumli substratga ekiladi. </w:t>
      </w:r>
    </w:p>
    <w:p w14:paraId="0F9DD592" w14:textId="77777777" w:rsidR="00A625CF" w:rsidRPr="00547E62" w:rsidRDefault="00A625CF" w:rsidP="00547E62">
      <w:pPr>
        <w:shd w:val="clear" w:color="auto" w:fill="FFFFFF"/>
        <w:spacing w:after="0" w:line="240" w:lineRule="auto"/>
        <w:ind w:firstLine="454"/>
        <w:jc w:val="both"/>
        <w:rPr>
          <w:rFonts w:ascii="Times New Roman" w:hAnsi="Times New Roman" w:cs="Times New Roman"/>
          <w:color w:val="000000"/>
          <w:sz w:val="30"/>
          <w:szCs w:val="30"/>
          <w:lang w:val="uz-Cyrl-UZ"/>
        </w:rPr>
      </w:pPr>
      <w:r w:rsidRPr="00547E62">
        <w:rPr>
          <w:rFonts w:ascii="Times New Roman" w:hAnsi="Times New Roman" w:cs="Times New Roman"/>
          <w:sz w:val="30"/>
          <w:szCs w:val="30"/>
          <w:lang w:val="uz-Cyrl-UZ"/>
        </w:rPr>
        <w:lastRenderedPageBreak/>
        <w:t xml:space="preserve">Yozda yarimyog‘ochlashgan novda qalamchalarini xam ildiz oldirib o‘z ildiziga ega ko‘chatlar o‘stirish mumkin. Buning uchun iyul boshida tayyorlangan qalamchalar qumli substratga ekiladi. Eng samarali stimulyator geteroauksin bo‘lib, u bilan ishlov berilgan qalamchalar 84-100% ildiz olishi kuzatiladi. Qalamchalarning barchasida 3-8sm li birinchi tartibdagi ildizchalar, 0,5-3sm uzunlikdagi ikkinchi tartibdagi ildiz popuklari paydo bo‘ladi. </w:t>
      </w:r>
    </w:p>
    <w:p w14:paraId="3517027B" w14:textId="2C75F04D" w:rsidR="00A625CF" w:rsidRDefault="00A625CF"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hAnsi="Times New Roman" w:cs="Times New Roman"/>
          <w:b/>
          <w:bCs/>
          <w:sz w:val="30"/>
          <w:szCs w:val="30"/>
          <w:lang w:val="uz-Cyrl-UZ"/>
        </w:rPr>
        <w:t>Chakanda (</w:t>
      </w:r>
      <w:r w:rsidRPr="00547E62">
        <w:rPr>
          <w:rFonts w:ascii="Times New Roman" w:hAnsi="Times New Roman" w:cs="Times New Roman"/>
          <w:b/>
          <w:bCs/>
          <w:i/>
          <w:iCs/>
          <w:sz w:val="30"/>
          <w:szCs w:val="30"/>
          <w:lang w:val="uz-Cyrl-UZ"/>
        </w:rPr>
        <w:t>Hippophae</w:t>
      </w:r>
      <w:r w:rsidRPr="00547E62">
        <w:rPr>
          <w:rFonts w:ascii="Times New Roman" w:hAnsi="Times New Roman" w:cs="Times New Roman"/>
          <w:sz w:val="30"/>
          <w:szCs w:val="30"/>
          <w:lang w:val="uz-Cyrl-UZ"/>
        </w:rPr>
        <w:t xml:space="preserve">). </w:t>
      </w:r>
      <w:r w:rsidRPr="00547E62">
        <w:rPr>
          <w:rFonts w:ascii="Times New Roman" w:hAnsi="Times New Roman" w:cs="Times New Roman"/>
          <w:bCs/>
          <w:sz w:val="30"/>
          <w:szCs w:val="30"/>
          <w:lang w:val="uz-Cyrl-UZ"/>
        </w:rPr>
        <w:t>Buta o‘simligi bo‘lib b</w:t>
      </w:r>
      <w:r w:rsidRPr="00547E62">
        <w:rPr>
          <w:rFonts w:ascii="Times New Roman" w:eastAsia="Times New Roman" w:hAnsi="Times New Roman" w:cs="Times New Roman"/>
          <w:sz w:val="30"/>
          <w:szCs w:val="30"/>
          <w:lang w:val="uz-Cyrl-UZ"/>
        </w:rPr>
        <w:t xml:space="preserve">arglari ingichka uzun, lansetsimon 2-9 sm uzunlikda va 3-15 mm kenglikda, ustki qismi kulrang-yashil, ostki tomoni kumushsimon rangda. Gullari alohida jinsli, barg kurtaklari rivoji bilan bir paytda rivojlanadi. Aprel-may oylarida gullaydi. Chakanda –ikki uyli va shamol yordamida changlanuvchi o‘simlik. Onalik (urug‘chi) changdonlari otalik (changchi) changdonlaridan alohida rivojlanadi. </w:t>
      </w:r>
    </w:p>
    <w:p w14:paraId="43909490" w14:textId="77777777" w:rsidR="0061566F" w:rsidRPr="00547E62" w:rsidRDefault="0061566F" w:rsidP="00547E62">
      <w:pPr>
        <w:spacing w:after="0" w:line="240" w:lineRule="auto"/>
        <w:ind w:firstLine="454"/>
        <w:jc w:val="both"/>
        <w:rPr>
          <w:rFonts w:ascii="Times New Roman" w:eastAsia="Times New Roman" w:hAnsi="Times New Roman" w:cs="Times New Roman"/>
          <w:sz w:val="30"/>
          <w:szCs w:val="30"/>
          <w:lang w:val="uz-Cyrl-UZ"/>
        </w:rPr>
      </w:pPr>
    </w:p>
    <w:p w14:paraId="40E890BF" w14:textId="77777777" w:rsidR="00A625CF" w:rsidRPr="007B132A" w:rsidRDefault="00A625CF" w:rsidP="007B132A">
      <w:pPr>
        <w:spacing w:after="0" w:line="240" w:lineRule="auto"/>
        <w:jc w:val="center"/>
        <w:rPr>
          <w:rFonts w:ascii="Times New Roman" w:hAnsi="Times New Roman" w:cs="Times New Roman"/>
          <w:sz w:val="24"/>
          <w:szCs w:val="24"/>
          <w:lang w:val="uz-Cyrl-UZ"/>
        </w:rPr>
      </w:pPr>
      <w:r w:rsidRPr="007B132A">
        <w:rPr>
          <w:rFonts w:ascii="Times New Roman" w:hAnsi="Times New Roman" w:cs="Times New Roman"/>
          <w:noProof/>
          <w:sz w:val="24"/>
          <w:szCs w:val="24"/>
        </w:rPr>
        <w:drawing>
          <wp:inline distT="0" distB="0" distL="0" distR="0" wp14:anchorId="1FD6FBB6" wp14:editId="65A8E567">
            <wp:extent cx="4885055" cy="3427629"/>
            <wp:effectExtent l="0" t="0" r="0" b="1905"/>
            <wp:docPr id="78" name="Рисунок 78" descr="C:\Users\Lenovo\Desktop\ЯНГИОБОД\sea_buckthor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Lenovo\Desktop\ЯНГИОБОД\sea_buckthorn2.jpg"/>
                    <pic:cNvPicPr>
                      <a:picLocks noChangeAspect="1" noChangeArrowheads="1"/>
                    </pic:cNvPicPr>
                  </pic:nvPicPr>
                  <pic:blipFill>
                    <a:blip r:embed="rId64"/>
                    <a:srcRect/>
                    <a:stretch>
                      <a:fillRect/>
                    </a:stretch>
                  </pic:blipFill>
                  <pic:spPr bwMode="auto">
                    <a:xfrm>
                      <a:off x="0" y="0"/>
                      <a:ext cx="4897334" cy="3436244"/>
                    </a:xfrm>
                    <a:prstGeom prst="rect">
                      <a:avLst/>
                    </a:prstGeom>
                    <a:noFill/>
                    <a:ln w="9525">
                      <a:noFill/>
                      <a:miter lim="800000"/>
                      <a:headEnd/>
                      <a:tailEnd/>
                    </a:ln>
                  </pic:spPr>
                </pic:pic>
              </a:graphicData>
            </a:graphic>
          </wp:inline>
        </w:drawing>
      </w:r>
    </w:p>
    <w:p w14:paraId="3505D870" w14:textId="437F5AB4" w:rsidR="00A625CF" w:rsidRPr="007B132A" w:rsidRDefault="00A625CF" w:rsidP="007B132A">
      <w:pPr>
        <w:spacing w:after="0" w:line="240" w:lineRule="auto"/>
        <w:jc w:val="center"/>
        <w:rPr>
          <w:rFonts w:ascii="Times New Roman" w:hAnsi="Times New Roman" w:cs="Times New Roman"/>
          <w:b/>
          <w:sz w:val="24"/>
          <w:szCs w:val="24"/>
          <w:lang w:val="uz-Cyrl-UZ"/>
        </w:rPr>
      </w:pPr>
      <w:r w:rsidRPr="007B132A">
        <w:rPr>
          <w:rFonts w:ascii="Times New Roman" w:hAnsi="Times New Roman" w:cs="Times New Roman"/>
          <w:b/>
          <w:sz w:val="24"/>
          <w:szCs w:val="24"/>
          <w:lang w:val="uz-Cyrl-UZ"/>
        </w:rPr>
        <w:t>5</w:t>
      </w:r>
      <w:r w:rsidR="007B132A" w:rsidRPr="007B132A">
        <w:rPr>
          <w:rFonts w:ascii="Times New Roman" w:hAnsi="Times New Roman" w:cs="Times New Roman"/>
          <w:b/>
          <w:sz w:val="24"/>
          <w:szCs w:val="24"/>
          <w:lang w:val="en-US"/>
        </w:rPr>
        <w:t>0</w:t>
      </w:r>
      <w:r w:rsidRPr="007B132A">
        <w:rPr>
          <w:rFonts w:ascii="Times New Roman" w:hAnsi="Times New Roman" w:cs="Times New Roman"/>
          <w:b/>
          <w:sz w:val="24"/>
          <w:szCs w:val="24"/>
          <w:lang w:val="uz-Cyrl-UZ"/>
        </w:rPr>
        <w:t>-rasm. Jumrutsimon chakanda mevalari</w:t>
      </w:r>
    </w:p>
    <w:p w14:paraId="1B7593BC" w14:textId="77777777" w:rsidR="0061566F" w:rsidRDefault="0061566F" w:rsidP="0061566F">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Gullari bir naychali. Changchi (otalik) o‘simligining novda kurtaklari urug‘chi (onalik) o‘simligining kurtaklariga qaraganda 2-3 barobar yirikroq, kumushsimon-qo‘ng‘ir kalta boshoqlarga yig‘ilgan va tangachalar bilan qoplangan bo‘ladi.</w:t>
      </w:r>
    </w:p>
    <w:p w14:paraId="730B5537" w14:textId="77777777" w:rsidR="00A625CF" w:rsidRPr="00547E62" w:rsidRDefault="00A625CF"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 xml:space="preserve">Urug‘chi gullari sarg‘ishroq, barglarining qo‘ltig‘ida yakka holda turadi. Changchi daraxtlar yoki butalar mayda gulbargsiz boshoqqa yig‘ilgan gullarga ega bo‘lsalar, urug‘chi daraxt yoki butalar novdasidagi barg qo‘ltiqlarida 2-14 dona gacha onalik gullari joylashadi. Gul kurtaklari tangachalar bilan qoplangan bo‘lib, ular gul qismlarini bahorgi sovuqlardan </w:t>
      </w:r>
      <w:r w:rsidRPr="00547E62">
        <w:rPr>
          <w:rFonts w:ascii="Times New Roman" w:eastAsia="Times New Roman" w:hAnsi="Times New Roman" w:cs="Times New Roman"/>
          <w:sz w:val="30"/>
          <w:szCs w:val="30"/>
          <w:lang w:val="uz-Cyrl-UZ"/>
        </w:rPr>
        <w:lastRenderedPageBreak/>
        <w:t>ishonchli himoya qiladi, shuning uchun ham chakanda har yili turli ob-havo injiqliklariga qaramasdan mo‘l hosil beradi.</w:t>
      </w:r>
    </w:p>
    <w:p w14:paraId="14D112E6" w14:textId="77777777" w:rsidR="00A625CF" w:rsidRPr="00547E62" w:rsidRDefault="00A625CF"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Chakanda mevalari avgust-sentyabr oyida pishib yetiladi va kech kuz-qish boshlarigacha butada to‘kilmay saqlanadi. Chakanda mevasi rezavor, shirali, ananas hidini eslatuvchi xushbuy hidga va nordon-shirin ta’mga ega. Mevalari sharsimon-dumaloq, cho‘zinchoq-oval, bochkasimon va silindrsimon shakllariga ega bo‘lib, och sariq, olovrang va qizg‘ish tusli bo‘ladi. Mevalar asosan 1-2 yillik novdalarda shakllanadilar va novdani to‘liq g‘uj qamrab oladilar, uning ruscha oblepixa nomi “obleplyayuщiye vetvi” so‘zlari birikmasidan olingandir.</w:t>
      </w:r>
    </w:p>
    <w:p w14:paraId="33CEB508"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Chakandani urug‘idan ko‘paytirish sodda usul bo‘lib, ko‘plab tannarxi past va moslashuvchan ko‘chatlar yetishtirish imkonini beradi. Chakanda urug‘lari quruq saqlanganda 3 yilgacha unish qobiliyatini yo‘qotmaydi. Urug‘larda organik tinim davri bo‘lmaganligi sababli, yilning har qanday davrida-kuzda yangi terilgan urug‘lar bo‘lsin, yoki bahorda quruq saqlangan urug‘lar bo‘lsin, nam tuproqqa ekilishi bilan 8-12 kunda  qiyg‘os unib chiqadi.</w:t>
      </w:r>
    </w:p>
    <w:p w14:paraId="1C03C595"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Mevalardan sharbat chiqishi 72-80% ni tashkil etadi. 1 kg yangi terilgan mevalardan toza urug‘ chiqishi 10-14 % tashkil etadi. Chakanda mevasi asosan bir urug‘li, kamdan kam hollarda yaxshi rivojlanmagan ikkinchi urug‘i ham uchraydi. Urug‘larining rangi odatda jigar rang, yaltiroq, uzunasiga choki mavjud. Urug‘larning uzunligi 4-7 mm, diametri 2,5-3,5 mm, shakliga ko‘ra cho‘zinchoq-ovalsimon. 1 kg urug‘larida 83-130 ming dona urug‘lari bo‘ladi.</w:t>
      </w:r>
    </w:p>
    <w:p w14:paraId="57BF9827"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Respublikamizda keng tarqalgan yovvoyi chakandaning mevalari mayda, sharsimon-ovalsimon o‘rtacha 5,7-6,1 mm diametrga ega, 100 dona mevalari og‘irligi 9,5 grammga teng. Ularning urug‘lari ham mayda, 1000 dona urug‘larining og‘irligi 7-8 g atrofida. Yirik mevali shakllarda meva uzunligi 7-8 mm, diametri 5-6 mm, 100 dona mevalari og‘irligi 12-16 g atrofida bo‘lishligi kuzatiladi. 1000 dona urug‘larining og‘irligi 11-12 grammga teng. Urug‘murtagi endosperm bilan birgalikda mustahkam urug‘ po‘stlog‘i ostida joylashgan bo‘lib, urug‘ qobig‘i yaltiroq va silliq, ishonchli himoya funksiyasini bajaradi.</w:t>
      </w:r>
    </w:p>
    <w:p w14:paraId="6C3D04C1"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Kuzda sepilgan urug‘lar 8-12 kunda unib chiqib, qishgi sovuqlardan zararlanishi mumkin, shuning uchun urug‘larni tuproqqa ekishning eng optimal muddati-mart-aprel oylari hisoblanadi. Bunda kuzda tayyorlangan va bahorgacha quruq holda saqlangan urug‘lardan foydalaniladi.</w:t>
      </w:r>
    </w:p>
    <w:p w14:paraId="7BEC523A"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Chakanda urug‘larini mexanik tarkibiga ko‘ra yengil, qumoq va unumdor tuproqlarga ekish maqsadga muvofiqdir. Urug‘lar ko‘chatzorga oldindan tayyorlangan, oralig‘i 60 sm, balandligi 18-20 sm bo‘lgan </w:t>
      </w:r>
      <w:r w:rsidRPr="00547E62">
        <w:rPr>
          <w:rFonts w:ascii="Times New Roman" w:hAnsi="Times New Roman" w:cs="Times New Roman"/>
          <w:sz w:val="30"/>
          <w:szCs w:val="30"/>
          <w:lang w:val="uz-Cyrl-UZ"/>
        </w:rPr>
        <w:lastRenderedPageBreak/>
        <w:t xml:space="preserve">egatlarga qo‘l yordamida sepiladi. Urug‘lar egat ustiga kengligi 10 sm va chuqurligi 2-3 sm bo‘lgan ariqchalarga bir tekisda sepiladi, so‘ngra mayin tuproq bilan bir xil qalinlikda berkitiladi. </w:t>
      </w:r>
    </w:p>
    <w:p w14:paraId="341B6D7D"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 ekib bo‘lingach, egat usti valik yordamida yengil zichlanadi, bu tadbir tuproqda hosil bo‘lgan bo‘shliqlarni bartaraf qiladi, tuproq namligini urug‘larga ko‘rsatadigan ta’sirini yaxshilaydi. So‘ngra urug‘ ekilgan egatlar usti 2-3 sm qalinlikda yog‘och qirindisi bilan qoplanadi (mulchalanadi) va bu qatlam urug‘lar unib chiqqandan so‘ng ham qoldiriladi. Egatlarni mulchalash tuproqni qatqaloq bo‘lishiga yo‘l qo‘ymaydi. Tuproqda namni uzoq vaqt bir xilda saqlanishi urug‘larni qiyg‘os unishini va yuvenil o‘simliklarni rivojlanishinita’minlaydi.</w:t>
      </w:r>
    </w:p>
    <w:p w14:paraId="1B4415FA"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 ekish normasi 4g/m. Urug‘ ekish chuqurligi 2-3 sm. Tavsiya etilgan usulda urug‘ sepish, kelgusida ko‘chatzordagi ko‘chatlarni parvarishlash jarayonida bajariladigan agrotexnik tadbirlarni mexanizasiyalashtirishga imkon beradi va 1 gektar ko‘chatzorning mahsulot beradigan maydonini 1,7 ming m</w:t>
      </w:r>
      <w:r w:rsidRPr="00547E62">
        <w:rPr>
          <w:rFonts w:ascii="Times New Roman" w:hAnsi="Times New Roman" w:cs="Times New Roman"/>
          <w:sz w:val="30"/>
          <w:szCs w:val="30"/>
          <w:vertAlign w:val="superscript"/>
          <w:lang w:val="uz-Cyrl-UZ"/>
        </w:rPr>
        <w:t>2</w:t>
      </w:r>
      <w:r w:rsidRPr="00547E62">
        <w:rPr>
          <w:rFonts w:ascii="Times New Roman" w:hAnsi="Times New Roman" w:cs="Times New Roman"/>
          <w:sz w:val="30"/>
          <w:szCs w:val="30"/>
          <w:lang w:val="uz-Cyrl-UZ"/>
        </w:rPr>
        <w:t xml:space="preserve"> bo‘lishini ta’minlaydi. Urug‘lar ekib bo‘lingach, egatlar zaxlatib sug‘oriladi.</w:t>
      </w:r>
    </w:p>
    <w:p w14:paraId="1E0BC8D3"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Urug‘larni unish davri va nihollarni paydo bo‘lish davrida yog‘ingarchilik yetarli bo‘lmagan hollarda egatlar tez-tez sug‘oriladi. Tuproqning ustki qatlamini doimo nam holda ushlab turish nafaqat urug‘larni qiyg‘os unib chiqishini, balki unayotgan urug‘larni va yosh nihollarni tuproq yuzasiga osonlik bilan chiqishini ta’minlaydi. Chakanda mezogigrofit o‘simlik, shu sababli ham uning urug‘ko‘chatlarini yetishtirish davrida tuproq namligi 60-70 % darajada ushlab turiladi, bu esa vegetasiya davrida 14-16 ta sug‘orishni amalga oshirishni taqozo etadi: mayda - uchta, iyunda - to‘rtta, iyulda-to‘rtta, avgustda - 4 ta va sentyabrda-bitta. Sug‘orishlar orasidagi muddat 7-8 kunni tashkil etadi. Sug‘orishdan so‘ng, tuproq chopiq uchun yetilgach, qator oralaridagi tuproq yumshatiladi, egatlar begona o‘tlardan tozalanadi, jami vegetasiya davrida bu agrotexnik tadbir 6-8 martagacha o‘tkaziladi.</w:t>
      </w:r>
    </w:p>
    <w:p w14:paraId="4524188D"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Chakanda urug‘ko‘chatlarini yetishtirish uchun yarim soya bog‘lar orasidagi ko‘chatzorlar juda mos keladi, chunki urug‘ko‘chatlar nihollik davrlarida tik tushadigan quyosh nurlaridan zararlanib qurib qoladilar. Chakanda nihollari sekin o‘sadi, chunki ularning dastlabki o‘sish davrlarida ildiz tizimi shakllanadi, urug‘ko‘chatlarni o‘sishini tezlashishi vegetasiyaning ikkinchi yarmida kuzatiladi. Bir yillik urug‘ko‘chatlar vegetasiya oxirida 8-25 (34) sm balandlikka va 2-3 mm diametrga ega bo‘ladilar.</w:t>
      </w:r>
    </w:p>
    <w:p w14:paraId="14CEA128"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Urug‘ko‘chatlar ko‘chatzorda 2-3 yil parvarishlanadi, so‘ngra doimiy joyiga ko‘chirib o‘tkaziladi. Ushbu agrotexnika tizimiga amal qilinib </w:t>
      </w:r>
      <w:r w:rsidRPr="00547E62">
        <w:rPr>
          <w:rFonts w:ascii="Times New Roman" w:hAnsi="Times New Roman" w:cs="Times New Roman"/>
          <w:sz w:val="30"/>
          <w:szCs w:val="30"/>
          <w:lang w:val="uz-Cyrl-UZ"/>
        </w:rPr>
        <w:lastRenderedPageBreak/>
        <w:t>parvarishlangan urug‘ko‘chatlar 1 pog.m egatda 36-51 dona yoki 600-850 ming dona/gektar miqdorida ko‘chat chiqishini ta’minlaydi. Urug‘ko‘chatlarni yer ustki qismi 15 sm dan va ildiz bo‘g‘inidagi diametri 2 sm dan kam bo‘lmaganlari standart urug‘ko‘chatlar hisoblanadilar (GOST 3317-90 talablari bo‘yicha).</w:t>
      </w:r>
    </w:p>
    <w:p w14:paraId="56093D64"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Shu o‘rinda  ta’kidlash lozimki, chakandani urug‘idan ko‘paytirganda, yetishtirilgan ko‘chatlarning 50-65% changchi (otalik) o‘simliklar sifatida shakllanadilar. Urug‘idan ko‘paytirilgan ko‘chatlarda ota-onalik qimmatli xo‘jalik belgilari to‘liq saqlanmaydi. Changchi va urug‘chi o‘simliklarni novda kurtaklariga binoan ajratish mumkin: urug‘chi (onalik) o‘simliklar kurtaklari maydaroq bo‘ladi. Shu sababli ham chakandani urug‘idan ko‘paytirish faqat seleksion, o‘rmonmeliorativ, ko‘kalamzorlashtirish maqsadlarida amalga oshiriladi.</w:t>
      </w:r>
    </w:p>
    <w:p w14:paraId="3B851892"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Chakandani dorivor va mevali o‘simlik sifatida ko‘paytirishda urug‘chi (onalik) butadan qimmatli xo‘jalik belgilariga ko‘ra farq qilmaydigan genetik bir xil ko‘chatlar yetishtirish imkonini beradigan vegetativ ko‘paytirish usulidan foydalaniladi. Chakandani yog‘ochlashgan (qishgi) novda qalamchalaridan ko‘paytirish istiqbolli usul hisoblanadi, chunki bu usul ishlab chiqarish-biologik jihatdan sodda, ko‘p mablag‘ va ishlab chiqarish vositalari talab etmaydigan usul hisoblanadi.</w:t>
      </w:r>
    </w:p>
    <w:p w14:paraId="7C0C5A73"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Qalamchalarni ildiz oldirib, o‘z ildiziga ega ko‘chatlar yetishtirishning asosi-qalamchada yonlama ildizlar hosil qilib, yangi yosh o‘simlik, ya’ni ona o‘simlikdan qimmatli biologik-genetik belgilari va xususiyatlariga ko‘ra farq qilmaydigan bir xil klonlar yetishtirish hisoblanadi. Qalamchalar tuproqqa ekilgandan so‘ng ularning quyi qismida (bazal qismida) kallyus yuzaga kela boshlaydi. </w:t>
      </w:r>
    </w:p>
    <w:p w14:paraId="00F6DD93"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Chakandaning yog‘ochlashgan qalamchalari o‘simlikni tinim davrida fevral oxiri-mart boshlarida oldindan tanlangan va belgilangan yirik mevali va serhosil butalardan tayyorlanadi. Qalamchalar bir yillik va diametri 1 sm dan kam bo‘lmagan novdalardan 30 sm uzunlikda tayyorlanadi. Qalamchalar novdaning o‘rta qismidan o‘tkir bog‘ qaychisi yordamida kesib tayyorlanadi va qalamchalar ekishgacha ho‘l bo‘z material bilan o‘ralgan holda saqlanadi. Qalamchalarni ekishdan avval geteroauksining 0,01 % eritmasida 14 soat ushlansa, ularni ildiz olishi vegetasiya oxirida 78,8 % ni tashkil etadi (suvda ushlangan qalamchalar 68,9 % ildiz oladi).</w:t>
      </w:r>
    </w:p>
    <w:p w14:paraId="199F042E"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Qalamchani kesish paytida novda po‘stlog‘ini ko‘chib ketmasligiga e’tibor berish lozim, qalamchani uchki qismi kurtakdan 2-3 sm yuqoridan kesiladi. Qalamchalar orasi 60 sm, balandligi 20 sm qilib tayyorlangan egatlarning pushtalariga, tayoqcha yoki maxsus qoziq bilan oldinroq o‘rin ochilgan yerga tik holda ekiladi, tuproq yuzasida 4-5 sm yoki 1-2 kurtagi </w:t>
      </w:r>
      <w:r w:rsidRPr="00547E62">
        <w:rPr>
          <w:rFonts w:ascii="Times New Roman" w:hAnsi="Times New Roman" w:cs="Times New Roman"/>
          <w:sz w:val="30"/>
          <w:szCs w:val="30"/>
          <w:lang w:val="uz-Cyrl-UZ"/>
        </w:rPr>
        <w:lastRenderedPageBreak/>
        <w:t>qoldiriladi. Qalamcha ekilgach, uning atrofidagi tuproq zichlanadi. Qalamchalar bir-biridan 12 sm masofada ekiladi. 60x12 sm sxemada ekilganda 1 gektar ko‘chatzorga 138888 dona qalamcha joylashtiriladi.</w:t>
      </w:r>
    </w:p>
    <w:p w14:paraId="04701FE6"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Vegetasiya oxirida qalamchalarning balandligi 32-76 (110) sm </w:t>
      </w:r>
      <w:r w:rsidR="00A37DF9" w:rsidRPr="00547E62">
        <w:rPr>
          <w:rFonts w:ascii="Times New Roman" w:hAnsi="Times New Roman" w:cs="Times New Roman"/>
          <w:sz w:val="30"/>
          <w:szCs w:val="30"/>
          <w:lang w:val="uz-Cyrl-UZ"/>
        </w:rPr>
        <w:t>ko‘chatlar shakllanadi,</w:t>
      </w:r>
      <w:r w:rsidRPr="00547E62">
        <w:rPr>
          <w:rFonts w:ascii="Times New Roman" w:hAnsi="Times New Roman" w:cs="Times New Roman"/>
          <w:sz w:val="30"/>
          <w:szCs w:val="30"/>
          <w:lang w:val="uz-Cyrl-UZ"/>
        </w:rPr>
        <w:t xml:space="preserve"> ularning ildiz olish va saqlanish darajasi 78,8 % ni tashkil etadi.  Ko‘chatlardagi xukmron novdalarning diametri 3-5 mm ni tashkil etdi.</w:t>
      </w:r>
    </w:p>
    <w:p w14:paraId="5C846899" w14:textId="77777777" w:rsidR="00A625CF" w:rsidRPr="00547E62" w:rsidRDefault="00A625C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Chakandani ildiz qalamchalaridan ham ko‘paytirish mumkin, buning uchun fevral oxiri-mart oyining boshlarida urug‘chi (onalik) butaning yonlama (gorizontal) ildiz poyalari 25-30 sm uzunlikda kesib olinadi va egat pushtasiga 4-5 sm chuqurlikka 30</w:t>
      </w:r>
      <w:r w:rsidRPr="00547E62">
        <w:rPr>
          <w:rFonts w:ascii="Times New Roman" w:hAnsi="Times New Roman" w:cs="Times New Roman"/>
          <w:sz w:val="30"/>
          <w:szCs w:val="30"/>
          <w:vertAlign w:val="superscript"/>
          <w:lang w:val="uz-Cyrl-UZ"/>
        </w:rPr>
        <w:t>0</w:t>
      </w:r>
      <w:r w:rsidRPr="00547E62">
        <w:rPr>
          <w:rFonts w:ascii="Times New Roman" w:hAnsi="Times New Roman" w:cs="Times New Roman"/>
          <w:sz w:val="30"/>
          <w:szCs w:val="30"/>
          <w:lang w:val="uz-Cyrl-UZ"/>
        </w:rPr>
        <w:t xml:space="preserve"> burchak ostida ekiladi va zaxlatib sug‘oriladi.</w:t>
      </w:r>
    </w:p>
    <w:p w14:paraId="5EAD93F4" w14:textId="363F68B5" w:rsidR="002311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Lagerstremiya yoki hind nastarini (</w:t>
      </w:r>
      <w:r w:rsidRPr="00547E62">
        <w:rPr>
          <w:rFonts w:ascii="Times New Roman" w:hAnsi="Times New Roman" w:cs="Times New Roman"/>
          <w:b/>
          <w:i/>
          <w:sz w:val="30"/>
          <w:szCs w:val="30"/>
          <w:lang w:val="uz-Cyrl-UZ"/>
        </w:rPr>
        <w:t>Lagerstroemia indica</w:t>
      </w:r>
      <w:r w:rsidRPr="00547E62">
        <w:rPr>
          <w:rFonts w:ascii="Times New Roman" w:hAnsi="Times New Roman" w:cs="Times New Roman"/>
          <w:i/>
          <w:sz w:val="30"/>
          <w:szCs w:val="30"/>
          <w:lang w:val="uz-Cyrl-UZ"/>
        </w:rPr>
        <w:t xml:space="preserve">). </w:t>
      </w:r>
      <w:r w:rsidRPr="00547E62">
        <w:rPr>
          <w:rFonts w:ascii="Times New Roman" w:hAnsi="Times New Roman" w:cs="Times New Roman"/>
          <w:sz w:val="30"/>
          <w:szCs w:val="30"/>
          <w:lang w:val="uz-Cyrl-UZ"/>
        </w:rPr>
        <w:t>Bu o‘simlik Derbennikdoshlar oilasiga mansubdir.  Tabiatda lagerstermiya turlari bargini to‘kuvchi, doimyashil va kichik daraxtlardir.  Tabiatda 8 metr balandlikkacha o‘suvchi baland buta xisoblanadi. Vatani Xitoy xisoblanadi, lekin madaniy xolda Hindistonda manzarali o‘simlik sifatida ko‘p ekiladi. Barglari kalta bandli, elliptik, cho‘zinchoq-teskari-tuxumsimon, 2-5-7 sm uzunlikda, yaltiroq, etli va yorqin  yashil rangda.</w:t>
      </w:r>
    </w:p>
    <w:p w14:paraId="39A0B2E8" w14:textId="64BCB3D4" w:rsidR="007B132A" w:rsidRPr="00547E62" w:rsidRDefault="0061566F"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Kuzda barglari olovrang-qizg‘ish va pushti qizil rangga kiradi. Gullari yirik, 3-4sm diametrga ega,yorqin qizil rangda, to‘pgulga yig‘ilgan, uning uzunligi 20-25 sm. Mevasi keng ellipsoidli ko‘sakcha, 1-1,2 sm diametrga ega. Urug‘lari juda mayda. . Buta iyun oxiridan toki oktyabrgacha gullaydi. Gullash davomiyligi 95-110 kun. To‘p gullari ketma-ket gullagani bois qurigan gullarining to‘kilishi kuzatildi. Bu holat gazon ustida ekilgan namunalarda yanayam yaqqol ko‘rinish namoyon qilib ko‘kalamzorlashtilgan hudud ko‘rinishiga salbiy ko‘rinish namoyon qildi.</w:t>
      </w:r>
    </w:p>
    <w:p w14:paraId="4411DC0B" w14:textId="77777777" w:rsidR="00231162" w:rsidRPr="007B132A" w:rsidRDefault="00231162" w:rsidP="007B132A">
      <w:pPr>
        <w:spacing w:after="0" w:line="240" w:lineRule="auto"/>
        <w:jc w:val="center"/>
        <w:rPr>
          <w:rFonts w:ascii="Times New Roman" w:hAnsi="Times New Roman" w:cs="Times New Roman"/>
          <w:sz w:val="24"/>
          <w:szCs w:val="24"/>
          <w:lang w:val="uz-Cyrl-UZ"/>
        </w:rPr>
      </w:pPr>
      <w:r w:rsidRPr="007B132A">
        <w:rPr>
          <w:rFonts w:ascii="Times New Roman" w:hAnsi="Times New Roman" w:cs="Times New Roman"/>
          <w:noProof/>
          <w:sz w:val="24"/>
          <w:szCs w:val="24"/>
        </w:rPr>
        <w:lastRenderedPageBreak/>
        <w:drawing>
          <wp:inline distT="0" distB="0" distL="0" distR="0" wp14:anchorId="685F2B59" wp14:editId="260EE2F4">
            <wp:extent cx="4201611" cy="3309475"/>
            <wp:effectExtent l="19050" t="0" r="8439" b="0"/>
            <wp:docPr id="40" name="Рисунок 10" descr="лагерстреми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агерстремия2"/>
                    <pic:cNvPicPr>
                      <a:picLocks noChangeAspect="1" noChangeArrowheads="1"/>
                    </pic:cNvPicPr>
                  </pic:nvPicPr>
                  <pic:blipFill>
                    <a:blip r:embed="rId65"/>
                    <a:srcRect/>
                    <a:stretch>
                      <a:fillRect/>
                    </a:stretch>
                  </pic:blipFill>
                  <pic:spPr bwMode="auto">
                    <a:xfrm>
                      <a:off x="0" y="0"/>
                      <a:ext cx="4214747" cy="3319821"/>
                    </a:xfrm>
                    <a:prstGeom prst="rect">
                      <a:avLst/>
                    </a:prstGeom>
                    <a:noFill/>
                    <a:ln w="9525">
                      <a:noFill/>
                      <a:miter lim="800000"/>
                      <a:headEnd/>
                      <a:tailEnd/>
                    </a:ln>
                  </pic:spPr>
                </pic:pic>
              </a:graphicData>
            </a:graphic>
          </wp:inline>
        </w:drawing>
      </w:r>
    </w:p>
    <w:p w14:paraId="7C337B1E" w14:textId="376A5BD4" w:rsidR="00231162" w:rsidRPr="007B132A" w:rsidRDefault="007B132A" w:rsidP="007B132A">
      <w:pPr>
        <w:spacing w:after="0" w:line="240" w:lineRule="auto"/>
        <w:jc w:val="center"/>
        <w:rPr>
          <w:rFonts w:ascii="Times New Roman" w:hAnsi="Times New Roman" w:cs="Times New Roman"/>
          <w:i/>
          <w:sz w:val="24"/>
          <w:szCs w:val="24"/>
          <w:lang w:val="uz-Cyrl-UZ"/>
        </w:rPr>
      </w:pPr>
      <w:r w:rsidRPr="007B132A">
        <w:rPr>
          <w:rFonts w:ascii="Times New Roman" w:hAnsi="Times New Roman" w:cs="Times New Roman"/>
          <w:b/>
          <w:sz w:val="24"/>
          <w:szCs w:val="24"/>
          <w:lang w:val="en-US"/>
        </w:rPr>
        <w:t>51</w:t>
      </w:r>
      <w:r w:rsidR="00231162" w:rsidRPr="007B132A">
        <w:rPr>
          <w:rFonts w:ascii="Times New Roman" w:hAnsi="Times New Roman" w:cs="Times New Roman"/>
          <w:b/>
          <w:sz w:val="24"/>
          <w:szCs w:val="24"/>
          <w:lang w:val="uz-Cyrl-UZ"/>
        </w:rPr>
        <w:t>-rasm. Lagerstremiya yoki hind sireni (</w:t>
      </w:r>
      <w:r w:rsidR="00231162" w:rsidRPr="007B132A">
        <w:rPr>
          <w:rFonts w:ascii="Times New Roman" w:hAnsi="Times New Roman" w:cs="Times New Roman"/>
          <w:b/>
          <w:i/>
          <w:sz w:val="24"/>
          <w:szCs w:val="24"/>
          <w:lang w:val="uz-Cyrl-UZ"/>
        </w:rPr>
        <w:t>Lagerstremia indica</w:t>
      </w:r>
      <w:r w:rsidR="00231162" w:rsidRPr="007B132A">
        <w:rPr>
          <w:rFonts w:ascii="Times New Roman" w:hAnsi="Times New Roman" w:cs="Times New Roman"/>
          <w:i/>
          <w:sz w:val="24"/>
          <w:szCs w:val="24"/>
          <w:lang w:val="uz-Cyrl-UZ"/>
        </w:rPr>
        <w:t>).</w:t>
      </w:r>
    </w:p>
    <w:p w14:paraId="5E072808" w14:textId="77777777" w:rsidR="00231162" w:rsidRPr="00547E62" w:rsidRDefault="00231162" w:rsidP="00547E62">
      <w:pPr>
        <w:spacing w:after="0" w:line="240" w:lineRule="auto"/>
        <w:ind w:firstLine="454"/>
        <w:jc w:val="center"/>
        <w:rPr>
          <w:rFonts w:ascii="Times New Roman" w:hAnsi="Times New Roman" w:cs="Times New Roman"/>
          <w:i/>
          <w:sz w:val="30"/>
          <w:szCs w:val="30"/>
          <w:lang w:val="uz-Cyrl-UZ"/>
        </w:rPr>
      </w:pPr>
    </w:p>
    <w:p w14:paraId="539797BE" w14:textId="1716E786"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Aksincha alleya holatida, soliter va guruh holatida ekilgan bo‘lsada, gazon ustida ekilmagan turlar gullash davrida o‘ta manzarali ko‘rinish namoyon qildi va to‘kilgan gullar bu ko‘rinishga salbiy ta’sir ko‘rsatmadi. </w:t>
      </w:r>
    </w:p>
    <w:p w14:paraId="79A52FE2"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Uning quyidagi manzarali shakllari uchraydi:</w:t>
      </w:r>
    </w:p>
    <w:p w14:paraId="512AE577"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-Hind nastarinining oq gulli shakli -</w:t>
      </w:r>
      <w:r w:rsidRPr="00547E62">
        <w:rPr>
          <w:rFonts w:ascii="Times New Roman" w:hAnsi="Times New Roman" w:cs="Times New Roman"/>
          <w:b/>
          <w:sz w:val="30"/>
          <w:szCs w:val="30"/>
          <w:lang w:val="uz-Cyrl-UZ"/>
        </w:rPr>
        <w:t>(</w:t>
      </w:r>
      <w:r w:rsidRPr="00547E62">
        <w:rPr>
          <w:rFonts w:ascii="Times New Roman" w:hAnsi="Times New Roman" w:cs="Times New Roman"/>
          <w:b/>
          <w:i/>
          <w:sz w:val="30"/>
          <w:szCs w:val="30"/>
          <w:lang w:val="uz-Cyrl-UZ"/>
        </w:rPr>
        <w:t>Lagerstremia indica f. Alba</w:t>
      </w:r>
      <w:r w:rsidRPr="00547E62">
        <w:rPr>
          <w:rFonts w:ascii="Times New Roman" w:hAnsi="Times New Roman" w:cs="Times New Roman"/>
          <w:i/>
          <w:sz w:val="30"/>
          <w:szCs w:val="30"/>
          <w:lang w:val="uz-Cyrl-UZ"/>
        </w:rPr>
        <w:t>).</w:t>
      </w:r>
    </w:p>
    <w:p w14:paraId="75B1E383"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-Hind nastarinining pushti gulli shakli -</w:t>
      </w:r>
      <w:r w:rsidRPr="00547E62">
        <w:rPr>
          <w:rFonts w:ascii="Times New Roman" w:hAnsi="Times New Roman" w:cs="Times New Roman"/>
          <w:b/>
          <w:sz w:val="30"/>
          <w:szCs w:val="30"/>
          <w:lang w:val="uz-Cyrl-UZ"/>
        </w:rPr>
        <w:t>(</w:t>
      </w:r>
      <w:r w:rsidRPr="00547E62">
        <w:rPr>
          <w:rFonts w:ascii="Times New Roman" w:hAnsi="Times New Roman" w:cs="Times New Roman"/>
          <w:b/>
          <w:i/>
          <w:sz w:val="30"/>
          <w:szCs w:val="30"/>
          <w:lang w:val="uz-Cyrl-UZ"/>
        </w:rPr>
        <w:t>Lagerstremia indica f. rosea</w:t>
      </w:r>
      <w:r w:rsidRPr="00547E62">
        <w:rPr>
          <w:rFonts w:ascii="Times New Roman" w:hAnsi="Times New Roman" w:cs="Times New Roman"/>
          <w:i/>
          <w:sz w:val="30"/>
          <w:szCs w:val="30"/>
          <w:lang w:val="uz-Cyrl-UZ"/>
        </w:rPr>
        <w:t>).</w:t>
      </w:r>
    </w:p>
    <w:p w14:paraId="44721E43"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-Hind nastarinining qizil gulli shakli -</w:t>
      </w:r>
      <w:r w:rsidRPr="00547E62">
        <w:rPr>
          <w:rFonts w:ascii="Times New Roman" w:hAnsi="Times New Roman" w:cs="Times New Roman"/>
          <w:b/>
          <w:sz w:val="30"/>
          <w:szCs w:val="30"/>
          <w:lang w:val="uz-Cyrl-UZ"/>
        </w:rPr>
        <w:t>(</w:t>
      </w:r>
      <w:r w:rsidRPr="00547E62">
        <w:rPr>
          <w:rFonts w:ascii="Times New Roman" w:hAnsi="Times New Roman" w:cs="Times New Roman"/>
          <w:b/>
          <w:i/>
          <w:sz w:val="30"/>
          <w:szCs w:val="30"/>
          <w:lang w:val="uz-Cyrl-UZ"/>
        </w:rPr>
        <w:t>Lagerstremia indica f. rubra</w:t>
      </w:r>
      <w:r w:rsidRPr="00547E62">
        <w:rPr>
          <w:rFonts w:ascii="Times New Roman" w:hAnsi="Times New Roman" w:cs="Times New Roman"/>
          <w:i/>
          <w:sz w:val="30"/>
          <w:szCs w:val="30"/>
          <w:lang w:val="uz-Cyrl-UZ"/>
        </w:rPr>
        <w:t>).</w:t>
      </w:r>
    </w:p>
    <w:p w14:paraId="68FFCBFA" w14:textId="77777777" w:rsidR="00231162" w:rsidRPr="00547E62" w:rsidRDefault="00231162" w:rsidP="00547E62">
      <w:pPr>
        <w:spacing w:after="0" w:line="240" w:lineRule="auto"/>
        <w:ind w:firstLine="454"/>
        <w:jc w:val="both"/>
        <w:rPr>
          <w:rFonts w:ascii="Times New Roman" w:hAnsi="Times New Roman" w:cs="Times New Roman"/>
          <w:i/>
          <w:sz w:val="30"/>
          <w:szCs w:val="30"/>
          <w:lang w:val="uz-Cyrl-UZ"/>
        </w:rPr>
      </w:pPr>
      <w:r w:rsidRPr="00547E62">
        <w:rPr>
          <w:rFonts w:ascii="Times New Roman" w:hAnsi="Times New Roman" w:cs="Times New Roman"/>
          <w:sz w:val="30"/>
          <w:szCs w:val="30"/>
          <w:lang w:val="uz-Cyrl-UZ"/>
        </w:rPr>
        <w:t>-Hind nastarinining nastarin gulli shakli -</w:t>
      </w:r>
      <w:r w:rsidRPr="00547E62">
        <w:rPr>
          <w:rFonts w:ascii="Times New Roman" w:hAnsi="Times New Roman" w:cs="Times New Roman"/>
          <w:b/>
          <w:sz w:val="30"/>
          <w:szCs w:val="30"/>
          <w:lang w:val="uz-Cyrl-UZ"/>
        </w:rPr>
        <w:t>(</w:t>
      </w:r>
      <w:r w:rsidRPr="00547E62">
        <w:rPr>
          <w:rFonts w:ascii="Times New Roman" w:hAnsi="Times New Roman" w:cs="Times New Roman"/>
          <w:b/>
          <w:i/>
          <w:sz w:val="30"/>
          <w:szCs w:val="30"/>
          <w:lang w:val="uz-Cyrl-UZ"/>
        </w:rPr>
        <w:t>Lagerstremia indica f. uiolacea</w:t>
      </w:r>
      <w:r w:rsidRPr="00547E62">
        <w:rPr>
          <w:rFonts w:ascii="Times New Roman" w:hAnsi="Times New Roman" w:cs="Times New Roman"/>
          <w:i/>
          <w:sz w:val="30"/>
          <w:szCs w:val="30"/>
          <w:lang w:val="uz-Cyrl-UZ"/>
        </w:rPr>
        <w:t>).</w:t>
      </w:r>
    </w:p>
    <w:p w14:paraId="38411548"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Bu manzarali o‘simlikni urug‘lari va vegetativ usulda ko‘paytirish mumkin. Urug‘larini oktyabr oyida terib olingach noyabr oxirida ko‘chatzorga 1-2 sm chuqurlikda ekiladi.va egatlar mulchalanadi. Agar kuzda ekishning imkoni bo‘lmasa urug‘lar qishgi mavsumda quruq xolda saqlab yanvar oxiridan boshlab 40-50 kun stratifikasmiya qilish zarur. Stratifikasiya qilingan urug‘lar mart boshlarida egatlarga ekiladi va sug‘oriladi. Lagerstermiya urug‘ko‘chatlari ko‘chatzorda 2 yil parvarishlanadi.</w:t>
      </w:r>
    </w:p>
    <w:p w14:paraId="33DA2E5E" w14:textId="77777777" w:rsidR="00231162" w:rsidRPr="00547E62" w:rsidRDefault="00231162"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Lagerstermiya yog‘ochlashgan novda qalamchalaridan ko‘paytiriladi. Qalamchalar 1 yillik novdalardan 10-15 sm uzunlikda tayyorlanadi va 12-14 soat geteroauksin eritmasida ekish oldidan ishlov beriladi. Qalamchalar issiqxonada qumli substratlarda ildiz oldiriladi. Ko‘chatlar 2 nchi yili doimiy joyiga ekiladi.Butani novdalarini kesib yoshartirib turish uni gullashini yanada qiyg‘os bo‘lishini ta’minlaydi.</w:t>
      </w:r>
    </w:p>
    <w:p w14:paraId="5431A35D" w14:textId="77777777" w:rsidR="001F35DA" w:rsidRPr="00547E62" w:rsidRDefault="00231162" w:rsidP="00547E62">
      <w:pPr>
        <w:spacing w:after="0" w:line="240" w:lineRule="auto"/>
        <w:ind w:firstLine="454"/>
        <w:jc w:val="both"/>
        <w:rPr>
          <w:rFonts w:ascii="Times New Roman" w:hAnsi="Times New Roman" w:cs="Times New Roman"/>
          <w:sz w:val="30"/>
          <w:szCs w:val="30"/>
          <w:lang w:val="uz-Cyrl-UZ" w:eastAsia="en-US"/>
        </w:rPr>
      </w:pPr>
      <w:r w:rsidRPr="00547E62">
        <w:rPr>
          <w:rFonts w:ascii="Times New Roman" w:hAnsi="Times New Roman" w:cs="Times New Roman"/>
          <w:sz w:val="30"/>
          <w:szCs w:val="30"/>
          <w:lang w:val="uz-Cyrl-UZ"/>
        </w:rPr>
        <w:lastRenderedPageBreak/>
        <w:t xml:space="preserve"> </w:t>
      </w:r>
      <w:r w:rsidR="000133E0" w:rsidRPr="00547E62">
        <w:rPr>
          <w:rFonts w:ascii="Times New Roman" w:hAnsi="Times New Roman" w:cs="Times New Roman"/>
          <w:b/>
          <w:bCs/>
          <w:sz w:val="30"/>
          <w:szCs w:val="30"/>
          <w:lang w:val="uz-Cyrl-UZ"/>
        </w:rPr>
        <w:t xml:space="preserve"> </w:t>
      </w:r>
      <w:r w:rsidR="00E668CD" w:rsidRPr="00547E62">
        <w:rPr>
          <w:rFonts w:ascii="Times New Roman" w:hAnsi="Times New Roman" w:cs="Times New Roman"/>
          <w:b/>
          <w:sz w:val="30"/>
          <w:szCs w:val="30"/>
          <w:lang w:val="uz-Cyrl-UZ"/>
        </w:rPr>
        <w:t xml:space="preserve">Nozik deysiya </w:t>
      </w:r>
      <w:r w:rsidR="00E668CD" w:rsidRPr="00547E62">
        <w:rPr>
          <w:rFonts w:ascii="Times New Roman" w:hAnsi="Times New Roman" w:cs="Times New Roman"/>
          <w:b/>
          <w:i/>
          <w:sz w:val="30"/>
          <w:szCs w:val="30"/>
          <w:lang w:val="uz-Cyrl-UZ"/>
        </w:rPr>
        <w:t xml:space="preserve">(Deutzia gracilis Sieb. Et. Zucc.). </w:t>
      </w:r>
      <w:r w:rsidR="00E668CD" w:rsidRPr="00547E62">
        <w:rPr>
          <w:rFonts w:ascii="Times New Roman" w:hAnsi="Times New Roman" w:cs="Times New Roman"/>
          <w:sz w:val="30"/>
          <w:szCs w:val="30"/>
          <w:lang w:val="uz-Cyrl-UZ"/>
        </w:rPr>
        <w:t xml:space="preserve">Deysiya turkumga 50 ga yaqin turlar kiritilgan bo‘lib, ular Gortenziyadoshlar  kenja oilasiga biriktirilgan. Turkum vakillari asosan  Sharqiy Osiyo va Himolayda keng tarqalgan, 2 turi Meksikada o‘sadi. </w:t>
      </w:r>
    </w:p>
    <w:p w14:paraId="0F55111D" w14:textId="77777777" w:rsidR="00E668CD" w:rsidRPr="00547E62" w:rsidRDefault="00E668CD" w:rsidP="00547E62">
      <w:pPr>
        <w:spacing w:after="0" w:line="240" w:lineRule="auto"/>
        <w:ind w:firstLine="454"/>
        <w:jc w:val="both"/>
        <w:rPr>
          <w:rFonts w:ascii="Times New Roman" w:hAnsi="Times New Roman" w:cs="Times New Roman"/>
          <w:sz w:val="30"/>
          <w:szCs w:val="30"/>
          <w:lang w:val="uz-Cyrl-UZ" w:eastAsia="en-US"/>
        </w:rPr>
      </w:pPr>
    </w:p>
    <w:p w14:paraId="4D7E2F58" w14:textId="6971BB9C" w:rsidR="00E668CD" w:rsidRPr="00547E62" w:rsidRDefault="00E668CD" w:rsidP="007B132A">
      <w:pPr>
        <w:spacing w:after="0" w:line="240" w:lineRule="auto"/>
        <w:jc w:val="center"/>
        <w:rPr>
          <w:rFonts w:ascii="Times New Roman" w:hAnsi="Times New Roman" w:cs="Times New Roman"/>
          <w:b/>
          <w:sz w:val="30"/>
          <w:szCs w:val="30"/>
          <w:lang w:val="uz-Cyrl-UZ"/>
        </w:rPr>
      </w:pPr>
      <w:r w:rsidRPr="00547E62">
        <w:rPr>
          <w:rFonts w:ascii="Times New Roman" w:hAnsi="Times New Roman" w:cs="Times New Roman"/>
          <w:b/>
          <w:noProof/>
          <w:sz w:val="30"/>
          <w:szCs w:val="30"/>
        </w:rPr>
        <w:drawing>
          <wp:inline distT="0" distB="0" distL="0" distR="0" wp14:anchorId="24257A84" wp14:editId="4CD9E58E">
            <wp:extent cx="4948518" cy="3495307"/>
            <wp:effectExtent l="19050" t="0" r="4482" b="0"/>
            <wp:docPr id="38" name="Рисунок 11" descr="Дей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Дейция"/>
                    <pic:cNvPicPr>
                      <a:picLocks noChangeAspect="1" noChangeArrowheads="1"/>
                    </pic:cNvPicPr>
                  </pic:nvPicPr>
                  <pic:blipFill>
                    <a:blip r:embed="rId66"/>
                    <a:srcRect/>
                    <a:stretch>
                      <a:fillRect/>
                    </a:stretch>
                  </pic:blipFill>
                  <pic:spPr bwMode="auto">
                    <a:xfrm>
                      <a:off x="0" y="0"/>
                      <a:ext cx="4947806" cy="3494804"/>
                    </a:xfrm>
                    <a:prstGeom prst="rect">
                      <a:avLst/>
                    </a:prstGeom>
                    <a:noFill/>
                    <a:ln w="9525">
                      <a:noFill/>
                      <a:miter lim="800000"/>
                      <a:headEnd/>
                      <a:tailEnd/>
                    </a:ln>
                  </pic:spPr>
                </pic:pic>
              </a:graphicData>
            </a:graphic>
          </wp:inline>
        </w:drawing>
      </w:r>
    </w:p>
    <w:p w14:paraId="7CEB2A71" w14:textId="75488148" w:rsidR="00E668CD" w:rsidRPr="00547E62" w:rsidRDefault="007B132A" w:rsidP="007B132A">
      <w:pPr>
        <w:spacing w:after="0" w:line="240" w:lineRule="auto"/>
        <w:jc w:val="center"/>
        <w:rPr>
          <w:rFonts w:ascii="Times New Roman" w:hAnsi="Times New Roman" w:cs="Times New Roman"/>
          <w:b/>
          <w:sz w:val="30"/>
          <w:szCs w:val="30"/>
          <w:lang w:val="uz-Cyrl-UZ"/>
        </w:rPr>
      </w:pPr>
      <w:r>
        <w:rPr>
          <w:rFonts w:ascii="Times New Roman" w:hAnsi="Times New Roman" w:cs="Times New Roman"/>
          <w:b/>
          <w:sz w:val="30"/>
          <w:szCs w:val="30"/>
          <w:lang w:val="en-US"/>
        </w:rPr>
        <w:t>52</w:t>
      </w:r>
      <w:r w:rsidR="00E668CD" w:rsidRPr="00547E62">
        <w:rPr>
          <w:rFonts w:ascii="Times New Roman" w:hAnsi="Times New Roman" w:cs="Times New Roman"/>
          <w:b/>
          <w:sz w:val="30"/>
          <w:szCs w:val="30"/>
          <w:lang w:val="uz-Cyrl-UZ"/>
        </w:rPr>
        <w:t xml:space="preserve">-rasm. Nozik deysiya </w:t>
      </w:r>
      <w:r w:rsidR="00E668CD" w:rsidRPr="00547E62">
        <w:rPr>
          <w:rFonts w:ascii="Times New Roman" w:hAnsi="Times New Roman" w:cs="Times New Roman"/>
          <w:b/>
          <w:i/>
          <w:sz w:val="30"/>
          <w:szCs w:val="30"/>
          <w:lang w:val="uz-Cyrl-UZ"/>
        </w:rPr>
        <w:t xml:space="preserve">(Deutzia gracilis Sieb. Et. Zucc) </w:t>
      </w:r>
      <w:r w:rsidR="00E668CD" w:rsidRPr="00547E62">
        <w:rPr>
          <w:rFonts w:ascii="Times New Roman" w:hAnsi="Times New Roman" w:cs="Times New Roman"/>
          <w:b/>
          <w:sz w:val="30"/>
          <w:szCs w:val="30"/>
          <w:lang w:val="uz-Cyrl-UZ"/>
        </w:rPr>
        <w:t>butasi</w:t>
      </w:r>
    </w:p>
    <w:p w14:paraId="64C82B55" w14:textId="77777777" w:rsidR="00E668CD" w:rsidRPr="00547E62" w:rsidRDefault="00E668CD" w:rsidP="00547E62">
      <w:pPr>
        <w:spacing w:after="0" w:line="240" w:lineRule="auto"/>
        <w:ind w:firstLine="454"/>
        <w:jc w:val="center"/>
        <w:rPr>
          <w:rFonts w:ascii="Times New Roman" w:hAnsi="Times New Roman" w:cs="Times New Roman"/>
          <w:b/>
          <w:sz w:val="30"/>
          <w:szCs w:val="30"/>
          <w:lang w:val="uz-Cyrl-UZ"/>
        </w:rPr>
      </w:pPr>
    </w:p>
    <w:p w14:paraId="6E334680" w14:textId="77777777" w:rsidR="001F35DA" w:rsidRPr="00547E62" w:rsidRDefault="001F35DA"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Deysiyaning barcha turlari qiyg‘os gullovchi butalar xisoblanib, ko‘kalamzorlashtirishda keng qo‘llaniladi.  Deysiya turlari chiroyli gullovchi o‘simliklar guruhiga kiritilgan, balandligi 4 metrgacha bo‘lgan buta. </w:t>
      </w:r>
    </w:p>
    <w:p w14:paraId="4024888C" w14:textId="77777777" w:rsidR="001F35DA" w:rsidRPr="00547E62" w:rsidRDefault="001F35DA" w:rsidP="00547E62">
      <w:pPr>
        <w:pStyle w:val="21"/>
        <w:tabs>
          <w:tab w:val="left" w:pos="0"/>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Nozik deysiyaning vatani –Xitoy va Yaponiya hisoblanadi. Butaning balpndligi 2-2,5 m, gullari yulduzsimon qorsimon-oq, ba’zan pushti, 15 sm uzunlikdagi to‘pgulga yig‘ilgan. Gullari 1,5-2 sm diametrda, may oyida gullaydi. Shaharlarda xiyobonlarda, yo‘laklar chekkalariga ekish uchun tavsiya etiladi.. Aprel oxiri–may boshlarida qiyg‘os gullaydi.</w:t>
      </w:r>
    </w:p>
    <w:p w14:paraId="54973A00" w14:textId="77777777" w:rsidR="00A37DF9" w:rsidRPr="00547E62" w:rsidRDefault="00E668CD" w:rsidP="00547E62">
      <w:pPr>
        <w:pStyle w:val="21"/>
        <w:tabs>
          <w:tab w:val="left" w:pos="0"/>
        </w:tabs>
        <w:spacing w:after="0" w:line="240" w:lineRule="auto"/>
        <w:ind w:left="0" w:firstLine="454"/>
        <w:jc w:val="both"/>
        <w:rPr>
          <w:rFonts w:ascii="Times New Roman" w:hAnsi="Times New Roman" w:cs="Times New Roman"/>
          <w:sz w:val="30"/>
          <w:szCs w:val="30"/>
          <w:lang w:val="uz-Cyrl-UZ" w:eastAsia="en-US"/>
        </w:rPr>
      </w:pPr>
      <w:r w:rsidRPr="00547E62">
        <w:rPr>
          <w:rFonts w:ascii="Times New Roman" w:hAnsi="Times New Roman" w:cs="Times New Roman"/>
          <w:sz w:val="30"/>
          <w:szCs w:val="30"/>
          <w:lang w:val="uz-Cyrl-UZ"/>
        </w:rPr>
        <w:t>Ushbu xushmanzara buta urug‘idan qiyinroq, vegetativ usulda osonroq ko‘payadi. Deysiya</w:t>
      </w:r>
      <w:r w:rsidRPr="00547E62">
        <w:rPr>
          <w:rFonts w:ascii="Times New Roman" w:hAnsi="Times New Roman" w:cs="Times New Roman"/>
          <w:sz w:val="30"/>
          <w:szCs w:val="30"/>
          <w:lang w:val="uz-Cyrl-UZ" w:eastAsia="en-US"/>
        </w:rPr>
        <w:t xml:space="preserve"> novda qalamchalari bir yillik novdalaridan fevral oxiri-mart boshlarida 10-15 sm uzunlikda tayyorlanadi. Geteroauksin bilan ishlov berilgan qalamchalar qumli substratga 10-12 sm chuqurlikka ekiladi. Ular 21-24 kundan keyin ildiz ola boshlaydi. </w:t>
      </w:r>
    </w:p>
    <w:p w14:paraId="4898F55B" w14:textId="77777777" w:rsidR="00E668CD" w:rsidRPr="00547E62" w:rsidRDefault="00E668CD" w:rsidP="00547E62">
      <w:pPr>
        <w:pStyle w:val="21"/>
        <w:tabs>
          <w:tab w:val="left" w:pos="0"/>
        </w:tabs>
        <w:spacing w:after="0" w:line="240" w:lineRule="auto"/>
        <w:ind w:left="0" w:firstLine="454"/>
        <w:jc w:val="both"/>
        <w:rPr>
          <w:rFonts w:ascii="Times New Roman" w:hAnsi="Times New Roman" w:cs="Times New Roman"/>
          <w:sz w:val="30"/>
          <w:szCs w:val="30"/>
          <w:lang w:val="uz-Cyrl-UZ" w:eastAsia="en-US"/>
        </w:rPr>
      </w:pPr>
      <w:r w:rsidRPr="00547E62">
        <w:rPr>
          <w:rFonts w:ascii="Times New Roman" w:hAnsi="Times New Roman" w:cs="Times New Roman"/>
          <w:sz w:val="30"/>
          <w:szCs w:val="30"/>
          <w:lang w:val="uz-Cyrl-UZ" w:eastAsia="en-US"/>
        </w:rPr>
        <w:t xml:space="preserve">Deysiyani iyul oyida yashil qalamchalarini ildiz oldirish usulida ham ko‘paytirish mumkin. Buning uchun yarim yog‘ochlashgan novdalardan 8-10 sm uzunlikda qalamchalar tayyorlanadi va geteroauksin eritmasida 12-14 </w:t>
      </w:r>
      <w:r w:rsidRPr="00547E62">
        <w:rPr>
          <w:rFonts w:ascii="Times New Roman" w:hAnsi="Times New Roman" w:cs="Times New Roman"/>
          <w:sz w:val="30"/>
          <w:szCs w:val="30"/>
          <w:lang w:val="uz-Cyrl-UZ" w:eastAsia="en-US"/>
        </w:rPr>
        <w:lastRenderedPageBreak/>
        <w:t>soat ishlov beriladi va issiqxona sharoitlarida yuqori xa</w:t>
      </w:r>
      <w:r w:rsidR="000E139D" w:rsidRPr="00547E62">
        <w:rPr>
          <w:rFonts w:ascii="Times New Roman" w:hAnsi="Times New Roman" w:cs="Times New Roman"/>
          <w:sz w:val="30"/>
          <w:szCs w:val="30"/>
          <w:lang w:val="uz-Cyrl-UZ" w:eastAsia="en-US"/>
        </w:rPr>
        <w:t>v</w:t>
      </w:r>
      <w:r w:rsidRPr="00547E62">
        <w:rPr>
          <w:rFonts w:ascii="Times New Roman" w:hAnsi="Times New Roman" w:cs="Times New Roman"/>
          <w:sz w:val="30"/>
          <w:szCs w:val="30"/>
          <w:lang w:val="uz-Cyrl-UZ" w:eastAsia="en-US"/>
        </w:rPr>
        <w:t>o namligida ildiz oldiriladi. Novdaning yuqori qismidan tayyorlangan qalamchalarni ildiz olish ko‘rsatkichi qalamchaning quyi qismidagilariga qaraganda past bo‘lishligi aniqlangan. Deysiyaning ildiz olgan ko‘chatlari 2 yil parvarish qilingandan so‘ng doimiy joyiga ekish uchun yaroqli bo‘ladi.</w:t>
      </w:r>
    </w:p>
    <w:p w14:paraId="2F09785B" w14:textId="77777777" w:rsidR="00A37DF9" w:rsidRPr="00547E62" w:rsidRDefault="00356AEB" w:rsidP="00547E62">
      <w:pPr>
        <w:pStyle w:val="a9"/>
        <w:shd w:val="clear" w:color="auto" w:fill="FFFFFF"/>
        <w:spacing w:before="0" w:beforeAutospacing="0" w:after="0" w:afterAutospacing="0"/>
        <w:ind w:firstLine="454"/>
        <w:jc w:val="both"/>
        <w:rPr>
          <w:sz w:val="30"/>
          <w:szCs w:val="30"/>
          <w:lang w:val="uz-Cyrl-UZ" w:eastAsia="en-US"/>
        </w:rPr>
      </w:pPr>
      <w:r w:rsidRPr="00547E62">
        <w:rPr>
          <w:b/>
          <w:sz w:val="30"/>
          <w:szCs w:val="30"/>
          <w:lang w:val="uz-Cyrl-UZ" w:eastAsia="en-US"/>
        </w:rPr>
        <w:t xml:space="preserve">Veygela </w:t>
      </w:r>
      <w:r w:rsidRPr="00547E62">
        <w:rPr>
          <w:b/>
          <w:i/>
          <w:sz w:val="30"/>
          <w:szCs w:val="30"/>
          <w:lang w:val="uz-Cyrl-UZ" w:eastAsia="en-US"/>
        </w:rPr>
        <w:t>(Weigela</w:t>
      </w:r>
      <w:r w:rsidRPr="00547E62">
        <w:rPr>
          <w:i/>
          <w:sz w:val="30"/>
          <w:szCs w:val="30"/>
          <w:lang w:val="uz-Cyrl-UZ" w:eastAsia="en-US"/>
        </w:rPr>
        <w:t>)</w:t>
      </w:r>
      <w:r w:rsidRPr="00547E62">
        <w:rPr>
          <w:sz w:val="30"/>
          <w:szCs w:val="30"/>
          <w:lang w:val="uz-Cyrl-UZ" w:eastAsia="en-US"/>
        </w:rPr>
        <w:t xml:space="preserve"> </w:t>
      </w:r>
      <w:r w:rsidR="000E7C3B" w:rsidRPr="00547E62">
        <w:rPr>
          <w:sz w:val="30"/>
          <w:szCs w:val="30"/>
          <w:lang w:val="uz-Cyrl-UZ" w:eastAsia="en-US"/>
        </w:rPr>
        <w:t>bargini to‘kuvchi buta o‘simlik bo‘lib</w:t>
      </w:r>
      <w:r w:rsidR="000E7C3B" w:rsidRPr="00547E62">
        <w:rPr>
          <w:b/>
          <w:sz w:val="30"/>
          <w:szCs w:val="30"/>
          <w:lang w:val="uz-Cyrl-UZ" w:eastAsia="en-US"/>
        </w:rPr>
        <w:t xml:space="preserve">, </w:t>
      </w:r>
      <w:r w:rsidRPr="00547E62">
        <w:rPr>
          <w:sz w:val="30"/>
          <w:szCs w:val="30"/>
          <w:lang w:val="uz-Cyrl-UZ" w:eastAsia="en-US"/>
        </w:rPr>
        <w:t xml:space="preserve">Shilvidoshlar </w:t>
      </w:r>
      <w:r w:rsidR="000E7C3B" w:rsidRPr="00547E62">
        <w:rPr>
          <w:color w:val="222222"/>
          <w:sz w:val="30"/>
          <w:szCs w:val="30"/>
          <w:lang w:val="uz-Cyrl-UZ"/>
        </w:rPr>
        <w:t>(</w:t>
      </w:r>
      <w:r w:rsidR="000E7C3B" w:rsidRPr="00547E62">
        <w:rPr>
          <w:i/>
          <w:iCs/>
          <w:color w:val="222222"/>
          <w:sz w:val="30"/>
          <w:szCs w:val="30"/>
          <w:lang w:val="la-Latn"/>
        </w:rPr>
        <w:t>Caprifoliaceae</w:t>
      </w:r>
      <w:r w:rsidR="000E7C3B" w:rsidRPr="00547E62">
        <w:rPr>
          <w:color w:val="222222"/>
          <w:sz w:val="30"/>
          <w:szCs w:val="30"/>
          <w:lang w:val="uz-Cyrl-UZ"/>
        </w:rPr>
        <w:t xml:space="preserve">) </w:t>
      </w:r>
      <w:r w:rsidRPr="00547E62">
        <w:rPr>
          <w:sz w:val="30"/>
          <w:szCs w:val="30"/>
          <w:lang w:val="uz-Cyrl-UZ" w:eastAsia="en-US"/>
        </w:rPr>
        <w:t xml:space="preserve">oilasiga mansub manzarali buta xisoblanadi. </w:t>
      </w:r>
      <w:r w:rsidR="000E7C3B" w:rsidRPr="00547E62">
        <w:rPr>
          <w:sz w:val="30"/>
          <w:szCs w:val="30"/>
          <w:lang w:val="uz-Cyrl-UZ" w:eastAsia="en-US"/>
        </w:rPr>
        <w:t xml:space="preserve">Veygela tabiiy xolda Sharqiy va janubiy-sharqiy Osiyoda , Indoneziyaning Yava orolida va Uzoq Sharqda 3 turi o‘sadi. Gullashi xushmanzara bo‘lib, ko‘kalamzorlashtirishda keng foydalaniladi. </w:t>
      </w:r>
    </w:p>
    <w:p w14:paraId="195AFBCD" w14:textId="77777777" w:rsidR="00356AEB" w:rsidRPr="00547E62" w:rsidRDefault="00356AEB" w:rsidP="00547E62">
      <w:pPr>
        <w:pStyle w:val="a9"/>
        <w:shd w:val="clear" w:color="auto" w:fill="FFFFFF"/>
        <w:spacing w:before="0" w:beforeAutospacing="0" w:after="0" w:afterAutospacing="0"/>
        <w:ind w:firstLine="454"/>
        <w:jc w:val="both"/>
        <w:rPr>
          <w:sz w:val="30"/>
          <w:szCs w:val="30"/>
          <w:lang w:val="uz-Cyrl-UZ" w:eastAsia="en-US"/>
        </w:rPr>
      </w:pPr>
      <w:r w:rsidRPr="00547E62">
        <w:rPr>
          <w:sz w:val="30"/>
          <w:szCs w:val="30"/>
          <w:lang w:val="uz-Cyrl-UZ" w:eastAsia="en-US"/>
        </w:rPr>
        <w:t>Veygela urug‘idan va vegetativ usulda ko‘paytiriladi. Urug‘idan yetishtirilganda tashqi muhitga maksimal moslashgan urug‘ko‘chatlar yetishtiriladi. Urug‘ko‘chatlar navlik xususiyatlarini to‘liq saqlab qola olmaganliklari uchun vegetativ usulda xam ko‘paytiriladi. Bu usulda yetishtirilgan ko‘chatlar navlik xususiyatlarini to‘liq saqlab qoladilar va chiroy</w:t>
      </w:r>
      <w:r w:rsidR="000E139D" w:rsidRPr="00547E62">
        <w:rPr>
          <w:sz w:val="30"/>
          <w:szCs w:val="30"/>
          <w:lang w:val="uz-Cyrl-UZ" w:eastAsia="en-US"/>
        </w:rPr>
        <w:t>li</w:t>
      </w:r>
      <w:r w:rsidRPr="00547E62">
        <w:rPr>
          <w:sz w:val="30"/>
          <w:szCs w:val="30"/>
          <w:lang w:val="uz-Cyrl-UZ" w:eastAsia="en-US"/>
        </w:rPr>
        <w:t xml:space="preserve"> gullaydilar. Novda qalamchalarini bahorda ildiz oldirish usulida ko‘chati yetishtiriladi.</w:t>
      </w:r>
    </w:p>
    <w:p w14:paraId="527A988D" w14:textId="77777777" w:rsidR="00651E24" w:rsidRPr="00547E62" w:rsidRDefault="000133E0" w:rsidP="00547E62">
      <w:pPr>
        <w:pStyle w:val="21"/>
        <w:tabs>
          <w:tab w:val="left" w:pos="0"/>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 xml:space="preserve">Forzisiya </w:t>
      </w:r>
      <w:r w:rsidRPr="00547E62">
        <w:rPr>
          <w:rFonts w:ascii="Times New Roman" w:hAnsi="Times New Roman" w:cs="Times New Roman"/>
          <w:b/>
          <w:bCs/>
          <w:i/>
          <w:sz w:val="30"/>
          <w:szCs w:val="30"/>
          <w:lang w:val="uz-Cyrl-UZ"/>
        </w:rPr>
        <w:t>(Forsythia Vahl</w:t>
      </w:r>
      <w:r w:rsidRPr="00547E62">
        <w:rPr>
          <w:rFonts w:ascii="Times New Roman" w:hAnsi="Times New Roman" w:cs="Times New Roman"/>
          <w:bCs/>
          <w:i/>
          <w:sz w:val="30"/>
          <w:szCs w:val="30"/>
          <w:lang w:val="uz-Cyrl-UZ"/>
        </w:rPr>
        <w:t xml:space="preserve">.) </w:t>
      </w:r>
      <w:r w:rsidRPr="00547E62">
        <w:rPr>
          <w:rFonts w:ascii="Times New Roman" w:hAnsi="Times New Roman" w:cs="Times New Roman"/>
          <w:bCs/>
          <w:sz w:val="30"/>
          <w:szCs w:val="30"/>
          <w:lang w:val="uz-Cyrl-UZ"/>
        </w:rPr>
        <w:t>turkumi Zaytundoshlar (</w:t>
      </w:r>
      <w:r w:rsidRPr="00547E62">
        <w:rPr>
          <w:rFonts w:ascii="Times New Roman" w:hAnsi="Times New Roman" w:cs="Times New Roman"/>
          <w:bCs/>
          <w:i/>
          <w:sz w:val="30"/>
          <w:szCs w:val="30"/>
          <w:lang w:val="uz-Cyrl-UZ"/>
        </w:rPr>
        <w:t xml:space="preserve">Oleaceae L.) </w:t>
      </w:r>
      <w:r w:rsidRPr="00547E62">
        <w:rPr>
          <w:rFonts w:ascii="Times New Roman" w:hAnsi="Times New Roman" w:cs="Times New Roman"/>
          <w:bCs/>
          <w:sz w:val="30"/>
          <w:szCs w:val="30"/>
          <w:lang w:val="uz-Cyrl-UZ"/>
        </w:rPr>
        <w:t>oilasiga kiritilgan bo‘lib, turkumga 8 ta tur kiritilgan..</w:t>
      </w:r>
      <w:r w:rsidRPr="00547E62">
        <w:rPr>
          <w:rFonts w:ascii="Times New Roman" w:hAnsi="Times New Roman" w:cs="Times New Roman"/>
          <w:b/>
          <w:bCs/>
          <w:i/>
          <w:sz w:val="30"/>
          <w:szCs w:val="30"/>
          <w:lang w:val="uz-Cyrl-UZ"/>
        </w:rPr>
        <w:t xml:space="preserve"> </w:t>
      </w:r>
      <w:r w:rsidRPr="00547E62">
        <w:rPr>
          <w:rFonts w:ascii="Times New Roman" w:hAnsi="Times New Roman" w:cs="Times New Roman"/>
          <w:sz w:val="30"/>
          <w:szCs w:val="30"/>
          <w:lang w:val="uz-Cyrl-UZ"/>
        </w:rPr>
        <w:t xml:space="preserve">Bu tur butasining balandligi 2-3 m ga yetadigan barglarini to‘kuvchi buta bo‘lib, novdalari egiluvchan holda o‘sadi. </w:t>
      </w:r>
    </w:p>
    <w:p w14:paraId="6C5F13DB" w14:textId="77777777" w:rsidR="000133E0" w:rsidRPr="007B132A" w:rsidRDefault="000133E0" w:rsidP="007B132A">
      <w:pPr>
        <w:pStyle w:val="21"/>
        <w:tabs>
          <w:tab w:val="left" w:pos="0"/>
        </w:tabs>
        <w:spacing w:after="0" w:line="240" w:lineRule="auto"/>
        <w:ind w:left="0"/>
        <w:jc w:val="center"/>
        <w:rPr>
          <w:rFonts w:ascii="Times New Roman" w:hAnsi="Times New Roman" w:cs="Times New Roman"/>
          <w:sz w:val="24"/>
          <w:szCs w:val="24"/>
          <w:lang w:val="uz-Cyrl-UZ"/>
        </w:rPr>
      </w:pPr>
      <w:r w:rsidRPr="007B132A">
        <w:rPr>
          <w:rFonts w:ascii="Times New Roman" w:hAnsi="Times New Roman" w:cs="Times New Roman"/>
          <w:noProof/>
          <w:sz w:val="24"/>
          <w:szCs w:val="24"/>
        </w:rPr>
        <w:drawing>
          <wp:inline distT="0" distB="0" distL="0" distR="0" wp14:anchorId="5E485CFD" wp14:editId="496EF5E9">
            <wp:extent cx="5305183" cy="3924300"/>
            <wp:effectExtent l="0" t="0" r="0" b="0"/>
            <wp:docPr id="33" name="Рисунок 5" descr="http://moysad.kiev.ua/data/big/715303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oysad.kiev.ua/data/big/715303805.jpg"/>
                    <pic:cNvPicPr>
                      <a:picLocks noChangeAspect="1" noChangeArrowheads="1"/>
                    </pic:cNvPicPr>
                  </pic:nvPicPr>
                  <pic:blipFill>
                    <a:blip r:embed="rId67"/>
                    <a:srcRect/>
                    <a:stretch>
                      <a:fillRect/>
                    </a:stretch>
                  </pic:blipFill>
                  <pic:spPr bwMode="auto">
                    <a:xfrm>
                      <a:off x="0" y="0"/>
                      <a:ext cx="5350329" cy="3957695"/>
                    </a:xfrm>
                    <a:prstGeom prst="rect">
                      <a:avLst/>
                    </a:prstGeom>
                    <a:noFill/>
                    <a:ln w="9525">
                      <a:noFill/>
                      <a:miter lim="800000"/>
                      <a:headEnd/>
                      <a:tailEnd/>
                    </a:ln>
                  </pic:spPr>
                </pic:pic>
              </a:graphicData>
            </a:graphic>
          </wp:inline>
        </w:drawing>
      </w:r>
    </w:p>
    <w:p w14:paraId="3A097F0A" w14:textId="77C4193D" w:rsidR="000133E0" w:rsidRPr="007B132A" w:rsidRDefault="007B132A" w:rsidP="007B132A">
      <w:pPr>
        <w:pStyle w:val="21"/>
        <w:tabs>
          <w:tab w:val="left" w:pos="0"/>
        </w:tabs>
        <w:spacing w:after="0" w:line="240" w:lineRule="auto"/>
        <w:ind w:left="0"/>
        <w:jc w:val="center"/>
        <w:rPr>
          <w:rFonts w:ascii="Times New Roman" w:hAnsi="Times New Roman" w:cs="Times New Roman"/>
          <w:b/>
          <w:bCs/>
          <w:i/>
          <w:sz w:val="24"/>
          <w:szCs w:val="24"/>
          <w:lang w:val="uz-Cyrl-UZ"/>
        </w:rPr>
      </w:pPr>
      <w:r w:rsidRPr="007B132A">
        <w:rPr>
          <w:rFonts w:ascii="Times New Roman" w:hAnsi="Times New Roman" w:cs="Times New Roman"/>
          <w:b/>
          <w:sz w:val="24"/>
          <w:szCs w:val="24"/>
          <w:lang w:val="en-US"/>
        </w:rPr>
        <w:t>53</w:t>
      </w:r>
      <w:r w:rsidR="000133E0" w:rsidRPr="007B132A">
        <w:rPr>
          <w:rFonts w:ascii="Times New Roman" w:hAnsi="Times New Roman" w:cs="Times New Roman"/>
          <w:b/>
          <w:sz w:val="24"/>
          <w:szCs w:val="24"/>
          <w:lang w:val="uz-Cyrl-UZ"/>
        </w:rPr>
        <w:t>-rasm.</w:t>
      </w:r>
      <w:r w:rsidR="000133E0" w:rsidRPr="007B132A">
        <w:rPr>
          <w:rFonts w:ascii="Times New Roman" w:hAnsi="Times New Roman" w:cs="Times New Roman"/>
          <w:b/>
          <w:bCs/>
          <w:sz w:val="24"/>
          <w:szCs w:val="24"/>
          <w:lang w:val="uz-Cyrl-UZ"/>
        </w:rPr>
        <w:t>Forzisiya</w:t>
      </w:r>
      <w:r w:rsidR="000133E0" w:rsidRPr="007B132A">
        <w:rPr>
          <w:rFonts w:ascii="Times New Roman" w:hAnsi="Times New Roman" w:cs="Times New Roman"/>
          <w:b/>
          <w:bCs/>
          <w:i/>
          <w:sz w:val="24"/>
          <w:szCs w:val="24"/>
          <w:lang w:val="uz-Cyrl-UZ"/>
        </w:rPr>
        <w:t>(Forsythia suspense</w:t>
      </w:r>
      <w:r w:rsidR="000133E0" w:rsidRPr="007B132A">
        <w:rPr>
          <w:rFonts w:ascii="Times New Roman" w:hAnsi="Times New Roman" w:cs="Times New Roman"/>
          <w:b/>
          <w:bCs/>
          <w:i/>
          <w:sz w:val="24"/>
          <w:szCs w:val="24"/>
          <w:lang w:val="en-US"/>
        </w:rPr>
        <w:t xml:space="preserve"> Vahl.</w:t>
      </w:r>
      <w:r w:rsidR="000133E0" w:rsidRPr="007B132A">
        <w:rPr>
          <w:rFonts w:ascii="Times New Roman" w:hAnsi="Times New Roman" w:cs="Times New Roman"/>
          <w:b/>
          <w:bCs/>
          <w:i/>
          <w:sz w:val="24"/>
          <w:szCs w:val="24"/>
          <w:lang w:val="uz-Cyrl-UZ"/>
        </w:rPr>
        <w:t>)</w:t>
      </w:r>
    </w:p>
    <w:p w14:paraId="5582EBA0" w14:textId="17F6A835" w:rsidR="007B132A" w:rsidRDefault="007B132A" w:rsidP="00547E62">
      <w:pPr>
        <w:pStyle w:val="21"/>
        <w:tabs>
          <w:tab w:val="left" w:pos="0"/>
        </w:tabs>
        <w:spacing w:after="0" w:line="240" w:lineRule="auto"/>
        <w:ind w:left="0" w:firstLine="454"/>
        <w:jc w:val="both"/>
        <w:rPr>
          <w:rFonts w:ascii="Times New Roman" w:hAnsi="Times New Roman" w:cs="Times New Roman"/>
          <w:sz w:val="30"/>
          <w:szCs w:val="30"/>
          <w:lang w:val="uz-Cyrl-UZ"/>
        </w:rPr>
      </w:pPr>
    </w:p>
    <w:p w14:paraId="448FD528" w14:textId="77777777" w:rsidR="0061566F" w:rsidRPr="00547E62" w:rsidRDefault="0061566F" w:rsidP="0061566F">
      <w:pPr>
        <w:pStyle w:val="21"/>
        <w:tabs>
          <w:tab w:val="left" w:pos="0"/>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Barglari oddiy yoki uch parrakli, cho‘zinchoq-oval shaklda 6-10 sm uzunlikda, chekkalari tishchali, to‘q yashil. Erta baxorda mart oyida barg yozishdan oldin gullaydi, guli tillasimon-sariq, bahor sovuqlariga chidamli. Gullari butada uzoq saqlanadi. Qo‘ng‘iroqchasimon gullari 1-3 donadan, ba’zan 6 donadan bo‘lib, gulbandida joylashgan. </w:t>
      </w:r>
    </w:p>
    <w:p w14:paraId="195B74E8" w14:textId="6D5E4B7D" w:rsidR="000133E0" w:rsidRPr="00547E62" w:rsidRDefault="000133E0" w:rsidP="00547E62">
      <w:pPr>
        <w:pStyle w:val="21"/>
        <w:tabs>
          <w:tab w:val="left" w:pos="0"/>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Forzisiya urug‘lari kuzda yoki erta bahorda ekiladi. Urug‘lar ekishdan avval uy sharoitida 2 oy mobaynida stratifikasiya qilinadi.Urug‘larni unuvchanligi 35-50% ni tashkil etadi. Nihollar birinchi yili 2-8 sm, ikkinchi yili 12-30 sm va uchinchi yili 60-90 sm balandlikka o‘sadi. </w:t>
      </w:r>
    </w:p>
    <w:p w14:paraId="64A0ACB0" w14:textId="77777777" w:rsidR="00651E24" w:rsidRPr="00547E62" w:rsidRDefault="000133E0" w:rsidP="00547E62">
      <w:pPr>
        <w:pStyle w:val="21"/>
        <w:tabs>
          <w:tab w:val="left" w:pos="0"/>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Forzisiyani novda qalamchalarini ildiz oldirish usulida ko‘chatlarini yetishtirish uchun qalamchalar 15-20 sm uzunlikda va 0,8-1,0 sm diametrga ega 1 yillik yog‘ochlashgan novdalardan tayyorlanadi. Qalamcha tayyorlash uchun novdalar noyabr oxiri-dekabr boshida, ya’ni o‘simlikni tinim davrida tayyorlanadi va tuproqqa ko‘mib qo‘yiladi. </w:t>
      </w:r>
    </w:p>
    <w:p w14:paraId="030DD5ED" w14:textId="77777777" w:rsidR="000133E0" w:rsidRPr="00547E62" w:rsidRDefault="000133E0" w:rsidP="00547E62">
      <w:pPr>
        <w:pStyle w:val="21"/>
        <w:tabs>
          <w:tab w:val="left" w:pos="0"/>
        </w:tabs>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Qalamchani fevralning 2 dekadasida ham tayyorlash mumkin, bu holda ular ekish oldidan 12-14 soat geteroauksinning 0,001% eritmasida ishlov beriladi. Qalamchalar novdadan uchki qismi kurtakdan 1-2 sm baladlikda, pastki qismi kurtak ostidan qirqib olinadi, bu qalamchani yaxshi ildiz olishini ta’minlaydi. Qalamchalar ochiq gruntda qumli substratga ekib 2 yil davomida parvarishlanadi. </w:t>
      </w:r>
    </w:p>
    <w:p w14:paraId="6A33B61A" w14:textId="6E12D46D" w:rsidR="007B132A" w:rsidRDefault="00736E9B" w:rsidP="00547E62">
      <w:pPr>
        <w:pStyle w:val="a9"/>
        <w:shd w:val="clear" w:color="auto" w:fill="FFFFFF"/>
        <w:spacing w:before="0" w:beforeAutospacing="0" w:after="0" w:afterAutospacing="0"/>
        <w:ind w:firstLine="454"/>
        <w:jc w:val="both"/>
        <w:rPr>
          <w:sz w:val="30"/>
          <w:szCs w:val="30"/>
          <w:lang w:val="uz-Cyrl-UZ"/>
        </w:rPr>
      </w:pPr>
      <w:r w:rsidRPr="00547E62">
        <w:rPr>
          <w:b/>
          <w:sz w:val="30"/>
          <w:szCs w:val="30"/>
          <w:lang w:val="uz-Cyrl-UZ"/>
        </w:rPr>
        <w:t>Oq svidina, oq d</w:t>
      </w:r>
      <w:r w:rsidR="00DC6B98" w:rsidRPr="00547E62">
        <w:rPr>
          <w:b/>
          <w:sz w:val="30"/>
          <w:szCs w:val="30"/>
          <w:lang w:val="uz-Cyrl-UZ"/>
        </w:rPr>
        <w:t>yeren</w:t>
      </w:r>
      <w:r w:rsidRPr="00547E62">
        <w:rPr>
          <w:b/>
          <w:sz w:val="30"/>
          <w:szCs w:val="30"/>
          <w:lang w:val="uz-Cyrl-UZ"/>
        </w:rPr>
        <w:t xml:space="preserve"> (</w:t>
      </w:r>
      <w:r w:rsidRPr="00547E62">
        <w:rPr>
          <w:b/>
          <w:i/>
          <w:iCs/>
          <w:color w:val="222222"/>
          <w:sz w:val="30"/>
          <w:szCs w:val="30"/>
          <w:lang w:val="la-Latn"/>
        </w:rPr>
        <w:t>Córnus álba</w:t>
      </w:r>
      <w:r w:rsidRPr="00547E62">
        <w:rPr>
          <w:b/>
          <w:color w:val="222222"/>
          <w:sz w:val="30"/>
          <w:szCs w:val="30"/>
          <w:lang w:val="uz-Cyrl-UZ"/>
        </w:rPr>
        <w:t>)</w:t>
      </w:r>
      <w:r w:rsidRPr="00547E62">
        <w:rPr>
          <w:sz w:val="30"/>
          <w:szCs w:val="30"/>
          <w:lang w:val="uz-Cyrl-UZ"/>
        </w:rPr>
        <w:t xml:space="preserve"> </w:t>
      </w:r>
      <w:hyperlink r:id="rId68" w:tooltip="Кизиловые" w:history="1">
        <w:r w:rsidRPr="00547E62">
          <w:rPr>
            <w:rStyle w:val="af1"/>
            <w:color w:val="auto"/>
            <w:sz w:val="30"/>
            <w:szCs w:val="30"/>
            <w:u w:val="none"/>
            <w:lang w:val="uz-Cyrl-UZ"/>
          </w:rPr>
          <w:t>Kizildoshlar</w:t>
        </w:r>
        <w:r w:rsidRPr="00547E62">
          <w:rPr>
            <w:rStyle w:val="af1"/>
            <w:color w:val="0B0080"/>
            <w:sz w:val="30"/>
            <w:szCs w:val="30"/>
            <w:u w:val="none"/>
            <w:lang w:val="uz-Cyrl-UZ"/>
          </w:rPr>
          <w:t xml:space="preserve"> </w:t>
        </w:r>
      </w:hyperlink>
      <w:r w:rsidRPr="00547E62">
        <w:rPr>
          <w:color w:val="222222"/>
          <w:sz w:val="30"/>
          <w:szCs w:val="30"/>
          <w:lang w:val="uz-Cyrl-UZ"/>
        </w:rPr>
        <w:t>(</w:t>
      </w:r>
      <w:r w:rsidRPr="00547E62">
        <w:rPr>
          <w:i/>
          <w:iCs/>
          <w:color w:val="222222"/>
          <w:sz w:val="30"/>
          <w:szCs w:val="30"/>
          <w:lang w:val="la-Latn"/>
        </w:rPr>
        <w:t>Cornaceae</w:t>
      </w:r>
      <w:r w:rsidR="001F35DA" w:rsidRPr="00547E62">
        <w:rPr>
          <w:color w:val="222222"/>
          <w:sz w:val="30"/>
          <w:szCs w:val="30"/>
          <w:lang w:val="uz-Cyrl-UZ"/>
        </w:rPr>
        <w:t>) o</w:t>
      </w:r>
      <w:r w:rsidRPr="00547E62">
        <w:rPr>
          <w:color w:val="222222"/>
          <w:sz w:val="30"/>
          <w:szCs w:val="30"/>
          <w:lang w:val="uz-Cyrl-UZ"/>
        </w:rPr>
        <w:t xml:space="preserve">ilasiga mansub manzarali o‘simliklar xisoblanadi. </w:t>
      </w:r>
      <w:r w:rsidR="00BB286C" w:rsidRPr="00547E62">
        <w:rPr>
          <w:sz w:val="30"/>
          <w:szCs w:val="30"/>
          <w:lang w:val="uz-Cyrl-UZ"/>
        </w:rPr>
        <w:t xml:space="preserve">Gullashidan keyin o‘simlikda sharsimon mevachali shingil shakllanadi. Kuzda mevalari terib olingach urug‘lari ajratib olinadi va kech kuzda tuproqqa ekiladi. </w:t>
      </w:r>
    </w:p>
    <w:p w14:paraId="2944A438" w14:textId="6EF372AE" w:rsidR="00DC6B98" w:rsidRPr="007B132A" w:rsidRDefault="00DC6B98" w:rsidP="000F2F53">
      <w:pPr>
        <w:pStyle w:val="a9"/>
        <w:shd w:val="clear" w:color="auto" w:fill="FFFFFF"/>
        <w:spacing w:before="0" w:beforeAutospacing="0" w:after="0" w:afterAutospacing="0"/>
        <w:ind w:firstLine="454"/>
        <w:jc w:val="both"/>
        <w:rPr>
          <w:i/>
          <w:lang w:val="uz-Cyrl-UZ"/>
        </w:rPr>
      </w:pPr>
      <w:r w:rsidRPr="007B132A">
        <w:rPr>
          <w:i/>
          <w:noProof/>
        </w:rPr>
        <w:drawing>
          <wp:inline distT="0" distB="0" distL="0" distR="0" wp14:anchorId="1E93100B" wp14:editId="27E202A2">
            <wp:extent cx="5298440" cy="3214304"/>
            <wp:effectExtent l="0" t="0" r="0" b="5715"/>
            <wp:docPr id="39" name="Рисунок 2" descr="дер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ерен"/>
                    <pic:cNvPicPr>
                      <a:picLocks noChangeAspect="1" noChangeArrowheads="1"/>
                    </pic:cNvPicPr>
                  </pic:nvPicPr>
                  <pic:blipFill>
                    <a:blip r:embed="rId69"/>
                    <a:srcRect/>
                    <a:stretch>
                      <a:fillRect/>
                    </a:stretch>
                  </pic:blipFill>
                  <pic:spPr bwMode="auto">
                    <a:xfrm>
                      <a:off x="0" y="0"/>
                      <a:ext cx="5333336" cy="3235474"/>
                    </a:xfrm>
                    <a:prstGeom prst="rect">
                      <a:avLst/>
                    </a:prstGeom>
                    <a:noFill/>
                    <a:ln w="9525">
                      <a:noFill/>
                      <a:miter lim="800000"/>
                      <a:headEnd/>
                      <a:tailEnd/>
                    </a:ln>
                  </pic:spPr>
                </pic:pic>
              </a:graphicData>
            </a:graphic>
          </wp:inline>
        </w:drawing>
      </w:r>
    </w:p>
    <w:p w14:paraId="495CBE7A" w14:textId="000BDAE6" w:rsidR="00DC6B98" w:rsidRPr="007B132A" w:rsidRDefault="007B132A" w:rsidP="007B132A">
      <w:pPr>
        <w:spacing w:after="0" w:line="240" w:lineRule="auto"/>
        <w:jc w:val="center"/>
        <w:rPr>
          <w:rFonts w:ascii="Times New Roman" w:hAnsi="Times New Roman" w:cs="Times New Roman"/>
          <w:b/>
          <w:sz w:val="24"/>
          <w:szCs w:val="24"/>
          <w:lang w:val="uz-Cyrl-UZ"/>
        </w:rPr>
      </w:pPr>
      <w:r w:rsidRPr="00976068">
        <w:rPr>
          <w:rFonts w:ascii="Times New Roman" w:hAnsi="Times New Roman" w:cs="Times New Roman"/>
          <w:b/>
          <w:sz w:val="24"/>
          <w:szCs w:val="24"/>
          <w:lang w:val="uz-Cyrl-UZ"/>
        </w:rPr>
        <w:t>54</w:t>
      </w:r>
      <w:r w:rsidR="00DC6B98" w:rsidRPr="007B132A">
        <w:rPr>
          <w:rFonts w:ascii="Times New Roman" w:hAnsi="Times New Roman" w:cs="Times New Roman"/>
          <w:b/>
          <w:sz w:val="24"/>
          <w:szCs w:val="24"/>
          <w:lang w:val="uz-Cyrl-UZ"/>
        </w:rPr>
        <w:t>-rasm. Oq deren</w:t>
      </w:r>
    </w:p>
    <w:p w14:paraId="53769332" w14:textId="77777777" w:rsidR="0061566F" w:rsidRDefault="000133E0" w:rsidP="0061566F">
      <w:pPr>
        <w:pStyle w:val="a9"/>
        <w:shd w:val="clear" w:color="auto" w:fill="FFFFFF"/>
        <w:spacing w:before="0" w:beforeAutospacing="0" w:after="0" w:afterAutospacing="0"/>
        <w:ind w:firstLine="454"/>
        <w:jc w:val="both"/>
        <w:rPr>
          <w:sz w:val="30"/>
          <w:szCs w:val="30"/>
          <w:lang w:val="uz-Cyrl-UZ"/>
        </w:rPr>
      </w:pPr>
      <w:r w:rsidRPr="00547E62">
        <w:rPr>
          <w:b/>
          <w:sz w:val="30"/>
          <w:szCs w:val="30"/>
          <w:lang w:val="uz-Cyrl-UZ"/>
        </w:rPr>
        <w:lastRenderedPageBreak/>
        <w:t xml:space="preserve"> </w:t>
      </w:r>
      <w:r w:rsidR="0061566F" w:rsidRPr="00547E62">
        <w:rPr>
          <w:sz w:val="30"/>
          <w:szCs w:val="30"/>
          <w:lang w:val="uz-Cyrl-UZ"/>
        </w:rPr>
        <w:t>Bahorda nihollar qiyg‘os unib chiqadi. Baxorgi ekish uchun urug‘lar 2 oy mobaynida +5S dan yuqori bo‘lmagan sovuqda ushlanadi va mart oyida urug‘lar ekiladi.</w:t>
      </w:r>
    </w:p>
    <w:p w14:paraId="689C7D88" w14:textId="77777777" w:rsidR="00A37DF9" w:rsidRPr="00547E62" w:rsidRDefault="00A37DF9" w:rsidP="00547E62">
      <w:pPr>
        <w:pStyle w:val="a9"/>
        <w:shd w:val="clear" w:color="auto" w:fill="FFFFFF"/>
        <w:spacing w:before="0" w:beforeAutospacing="0" w:after="0" w:afterAutospacing="0"/>
        <w:ind w:firstLine="454"/>
        <w:jc w:val="both"/>
        <w:rPr>
          <w:sz w:val="30"/>
          <w:szCs w:val="30"/>
          <w:lang w:val="uz-Cyrl-UZ"/>
        </w:rPr>
      </w:pPr>
      <w:r w:rsidRPr="00547E62">
        <w:rPr>
          <w:sz w:val="30"/>
          <w:szCs w:val="30"/>
          <w:lang w:val="uz-Cyrl-UZ"/>
        </w:rPr>
        <w:t>Qalamchalarni ildiz oldirish uchun kuzda yoki bahorda 7-9 ta kurtaklari mavjud novda qalamchalari tayyorlanadi va konteynerlarga ekiladi va ular issiqxona yoki parniklarda saqlanadi.  Qalamchalar yaxshi ildiz oladilar. Derenni butasini bo‘lib xam ko‘paytirish mumkin.</w:t>
      </w:r>
    </w:p>
    <w:p w14:paraId="5688A931" w14:textId="406D99A7" w:rsidR="0041388D" w:rsidRDefault="0041388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bCs/>
          <w:sz w:val="30"/>
          <w:szCs w:val="30"/>
          <w:lang w:val="uz-Cyrl-UZ"/>
        </w:rPr>
        <w:t xml:space="preserve">Oddiy nastarin </w:t>
      </w:r>
      <w:r w:rsidRPr="00547E62">
        <w:rPr>
          <w:rFonts w:ascii="Times New Roman" w:hAnsi="Times New Roman" w:cs="Times New Roman"/>
          <w:b/>
          <w:bCs/>
          <w:i/>
          <w:sz w:val="30"/>
          <w:szCs w:val="30"/>
          <w:lang w:val="uz-Cyrl-UZ"/>
        </w:rPr>
        <w:t xml:space="preserve">(Syringa vulgare). </w:t>
      </w:r>
      <w:r w:rsidRPr="00547E62">
        <w:rPr>
          <w:rFonts w:ascii="Times New Roman" w:hAnsi="Times New Roman" w:cs="Times New Roman"/>
          <w:sz w:val="30"/>
          <w:szCs w:val="30"/>
          <w:lang w:val="uz-Cyrl-UZ"/>
        </w:rPr>
        <w:t>Nastarinning 30 ga yaqin turi ma’lum. Ular barchasi asosan manzarali o‘simlik sifatida ko‘kalamzorlashtirish sohasida va aholi tomonidan ko‘plab o‘stiriladi.</w:t>
      </w:r>
    </w:p>
    <w:p w14:paraId="47AC78A7" w14:textId="77777777" w:rsidR="007B132A" w:rsidRPr="00547E62" w:rsidRDefault="007B132A" w:rsidP="00547E62">
      <w:pPr>
        <w:spacing w:after="0" w:line="240" w:lineRule="auto"/>
        <w:ind w:firstLine="454"/>
        <w:jc w:val="both"/>
        <w:rPr>
          <w:rFonts w:ascii="Times New Roman" w:hAnsi="Times New Roman" w:cs="Times New Roman"/>
          <w:sz w:val="30"/>
          <w:szCs w:val="30"/>
          <w:lang w:val="uz-Cyrl-UZ"/>
        </w:rPr>
      </w:pPr>
    </w:p>
    <w:p w14:paraId="5C88521F" w14:textId="77777777" w:rsidR="0041388D" w:rsidRPr="007B132A" w:rsidRDefault="0041388D" w:rsidP="007B132A">
      <w:pPr>
        <w:pStyle w:val="a3"/>
        <w:rPr>
          <w:rFonts w:ascii="Times New Roman" w:hAnsi="Times New Roman"/>
          <w:sz w:val="24"/>
        </w:rPr>
      </w:pPr>
      <w:r w:rsidRPr="007B132A">
        <w:rPr>
          <w:rFonts w:ascii="Times New Roman" w:hAnsi="Times New Roman"/>
          <w:noProof/>
          <w:sz w:val="24"/>
          <w:lang w:val="ru-RU"/>
        </w:rPr>
        <w:drawing>
          <wp:inline distT="0" distB="0" distL="0" distR="0" wp14:anchorId="154013B8" wp14:editId="5A6827F7">
            <wp:extent cx="4049426" cy="3314700"/>
            <wp:effectExtent l="0" t="0" r="8255" b="0"/>
            <wp:docPr id="61" name="Рисунок 15" descr="https://pixabay.com/static/uploads/photo/2012/10/15/18/34/lilac-61487_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ixabay.com/static/uploads/photo/2012/10/15/18/34/lilac-61487_640.jpg"/>
                    <pic:cNvPicPr>
                      <a:picLocks noChangeAspect="1" noChangeArrowheads="1"/>
                    </pic:cNvPicPr>
                  </pic:nvPicPr>
                  <pic:blipFill>
                    <a:blip r:embed="rId70"/>
                    <a:srcRect l="8252" t="8005"/>
                    <a:stretch>
                      <a:fillRect/>
                    </a:stretch>
                  </pic:blipFill>
                  <pic:spPr bwMode="auto">
                    <a:xfrm>
                      <a:off x="0" y="0"/>
                      <a:ext cx="4058792" cy="3322367"/>
                    </a:xfrm>
                    <a:prstGeom prst="rect">
                      <a:avLst/>
                    </a:prstGeom>
                    <a:noFill/>
                    <a:ln w="9525">
                      <a:noFill/>
                      <a:miter lim="800000"/>
                      <a:headEnd/>
                      <a:tailEnd/>
                    </a:ln>
                  </pic:spPr>
                </pic:pic>
              </a:graphicData>
            </a:graphic>
          </wp:inline>
        </w:drawing>
      </w:r>
    </w:p>
    <w:p w14:paraId="74C35636" w14:textId="3F0AE154" w:rsidR="0041388D" w:rsidRPr="007B132A" w:rsidRDefault="007B132A" w:rsidP="007B132A">
      <w:pPr>
        <w:pStyle w:val="a3"/>
        <w:rPr>
          <w:rFonts w:ascii="Times New Roman" w:hAnsi="Times New Roman"/>
          <w:b/>
          <w:bCs/>
          <w:i/>
          <w:sz w:val="24"/>
        </w:rPr>
      </w:pPr>
      <w:r w:rsidRPr="007B132A">
        <w:rPr>
          <w:rFonts w:ascii="Times New Roman" w:hAnsi="Times New Roman"/>
          <w:b/>
          <w:sz w:val="24"/>
          <w:lang w:val="en-US"/>
        </w:rPr>
        <w:t>55</w:t>
      </w:r>
      <w:r w:rsidR="0041388D" w:rsidRPr="007B132A">
        <w:rPr>
          <w:rFonts w:ascii="Times New Roman" w:hAnsi="Times New Roman"/>
          <w:b/>
          <w:sz w:val="24"/>
        </w:rPr>
        <w:t>-rasm.</w:t>
      </w:r>
      <w:r w:rsidRPr="007B132A">
        <w:rPr>
          <w:rFonts w:ascii="Times New Roman" w:hAnsi="Times New Roman"/>
          <w:b/>
          <w:sz w:val="24"/>
          <w:lang w:val="en-US"/>
        </w:rPr>
        <w:t xml:space="preserve"> </w:t>
      </w:r>
      <w:r w:rsidR="0041388D" w:rsidRPr="007B132A">
        <w:rPr>
          <w:rFonts w:ascii="Times New Roman" w:hAnsi="Times New Roman"/>
          <w:b/>
          <w:bCs/>
          <w:sz w:val="24"/>
        </w:rPr>
        <w:t xml:space="preserve">Oddiy siren </w:t>
      </w:r>
      <w:r w:rsidR="0041388D" w:rsidRPr="007B132A">
        <w:rPr>
          <w:rFonts w:ascii="Times New Roman" w:hAnsi="Times New Roman"/>
          <w:b/>
          <w:bCs/>
          <w:i/>
          <w:sz w:val="24"/>
        </w:rPr>
        <w:t>(Syringa vulgare)</w:t>
      </w:r>
    </w:p>
    <w:p w14:paraId="1EA9873B" w14:textId="77777777" w:rsidR="0041388D" w:rsidRPr="00547E62" w:rsidRDefault="001F35DA" w:rsidP="00547E62">
      <w:pPr>
        <w:spacing w:after="0" w:line="240" w:lineRule="auto"/>
        <w:ind w:firstLine="454"/>
        <w:jc w:val="both"/>
        <w:rPr>
          <w:rFonts w:ascii="Times New Roman" w:hAnsi="Times New Roman" w:cs="Times New Roman"/>
          <w:b/>
          <w:sz w:val="30"/>
          <w:szCs w:val="30"/>
          <w:lang w:val="uz-Cyrl-UZ"/>
        </w:rPr>
      </w:pPr>
      <w:r w:rsidRPr="00547E62">
        <w:rPr>
          <w:rFonts w:ascii="Times New Roman" w:hAnsi="Times New Roman" w:cs="Times New Roman"/>
          <w:sz w:val="30"/>
          <w:szCs w:val="30"/>
          <w:lang w:val="uz-Cyrl-UZ"/>
        </w:rPr>
        <w:t xml:space="preserve">Nastarinning keng tarqalgani oddiy nastarin hisoblanadi, uning seleksiya qilingan manzarali navlari ham mavjud. </w:t>
      </w:r>
      <w:r w:rsidRPr="00547E62">
        <w:rPr>
          <w:rFonts w:ascii="Times New Roman" w:hAnsi="Times New Roman" w:cs="Times New Roman"/>
          <w:sz w:val="30"/>
          <w:szCs w:val="30"/>
          <w:lang w:val="en-US"/>
        </w:rPr>
        <w:t>Nastarin 2 m metr balandlikkacha o‘sib, zich shox-shabbalar hosil qiladi. Nastarin may oyida gullaydi, gullari to‘pgul ko‘rinishida oq, siyoh rang bo‘lib juda manzaralidir.</w:t>
      </w:r>
      <w:r w:rsidR="0041388D" w:rsidRPr="00547E62">
        <w:rPr>
          <w:rFonts w:ascii="Times New Roman" w:hAnsi="Times New Roman" w:cs="Times New Roman"/>
          <w:sz w:val="30"/>
          <w:szCs w:val="30"/>
          <w:lang w:val="uz-Cyrl-UZ"/>
        </w:rPr>
        <w:t xml:space="preserve">Oddiy nastarinning sergul navlari payvandlash yo‘li bilan ko‘paytiriladi. </w:t>
      </w:r>
    </w:p>
    <w:p w14:paraId="68B5AC76" w14:textId="77777777" w:rsidR="000133E0" w:rsidRPr="00547E62" w:rsidRDefault="000133E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Oddiy kalina </w:t>
      </w:r>
      <w:r w:rsidRPr="00547E62">
        <w:rPr>
          <w:rFonts w:ascii="Times New Roman" w:hAnsi="Times New Roman" w:cs="Times New Roman"/>
          <w:b/>
          <w:i/>
          <w:sz w:val="30"/>
          <w:szCs w:val="30"/>
          <w:lang w:val="uz-Cyrl-UZ"/>
        </w:rPr>
        <w:t>(Viburnum opulus L.)</w:t>
      </w:r>
      <w:r w:rsidRPr="00547E62">
        <w:rPr>
          <w:rFonts w:ascii="Times New Roman" w:hAnsi="Times New Roman" w:cs="Times New Roman"/>
          <w:sz w:val="30"/>
          <w:szCs w:val="30"/>
          <w:lang w:val="uz-Cyrl-UZ"/>
        </w:rPr>
        <w:t xml:space="preserve"> Kalina </w:t>
      </w:r>
      <w:r w:rsidRPr="00547E62">
        <w:rPr>
          <w:rFonts w:ascii="Times New Roman" w:hAnsi="Times New Roman" w:cs="Times New Roman"/>
          <w:i/>
          <w:sz w:val="30"/>
          <w:szCs w:val="30"/>
          <w:lang w:val="uz-Cyrl-UZ"/>
        </w:rPr>
        <w:t xml:space="preserve">(Viburnum L.) </w:t>
      </w:r>
      <w:r w:rsidRPr="00547E62">
        <w:rPr>
          <w:rFonts w:ascii="Times New Roman" w:hAnsi="Times New Roman" w:cs="Times New Roman"/>
          <w:sz w:val="30"/>
          <w:szCs w:val="30"/>
          <w:lang w:val="uz-Cyrl-UZ"/>
        </w:rPr>
        <w:t>turkumi vakillari</w:t>
      </w:r>
      <w:r w:rsidRPr="00547E62">
        <w:rPr>
          <w:rFonts w:ascii="Times New Roman" w:hAnsi="Times New Roman" w:cs="Times New Roman"/>
          <w:i/>
          <w:sz w:val="30"/>
          <w:szCs w:val="30"/>
          <w:lang w:val="uz-Cyrl-UZ"/>
        </w:rPr>
        <w:t xml:space="preserve"> </w:t>
      </w:r>
      <w:r w:rsidRPr="00547E62">
        <w:rPr>
          <w:rFonts w:ascii="Times New Roman" w:hAnsi="Times New Roman" w:cs="Times New Roman"/>
          <w:sz w:val="30"/>
          <w:szCs w:val="30"/>
          <w:lang w:val="uz-Cyrl-UZ"/>
        </w:rPr>
        <w:t xml:space="preserve">– Shilvidoshlar </w:t>
      </w:r>
      <w:r w:rsidRPr="00547E62">
        <w:rPr>
          <w:rFonts w:ascii="Times New Roman" w:hAnsi="Times New Roman" w:cs="Times New Roman"/>
          <w:i/>
          <w:sz w:val="30"/>
          <w:szCs w:val="30"/>
          <w:lang w:val="uz-Cyrl-UZ"/>
        </w:rPr>
        <w:t>(Sarrifoliaceae)</w:t>
      </w:r>
      <w:r w:rsidRPr="00547E62">
        <w:rPr>
          <w:rFonts w:ascii="Times New Roman" w:hAnsi="Times New Roman" w:cs="Times New Roman"/>
          <w:sz w:val="30"/>
          <w:szCs w:val="30"/>
          <w:lang w:val="uz-Cyrl-UZ"/>
        </w:rPr>
        <w:t xml:space="preserve"> oilasiga mansub moʻtadil va subtropik mintaqalarda keng tarqalgan, balandligi 4 metrgacha bo‘lgan dorivor va xushmanzara butalar hisoblanadilar. </w:t>
      </w:r>
    </w:p>
    <w:p w14:paraId="1CA61664" w14:textId="77777777" w:rsidR="000133E0" w:rsidRPr="00547E62" w:rsidRDefault="000133E0"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hAnsi="Times New Roman" w:cs="Times New Roman"/>
          <w:sz w:val="30"/>
          <w:szCs w:val="30"/>
          <w:lang w:val="uz-Cyrl-UZ"/>
        </w:rPr>
        <w:t xml:space="preserve">Kalina turlari orasida eng keng arealga va muhim ahamiyatga ega turi oddiy kalina turi </w:t>
      </w:r>
      <w:r w:rsidRPr="00547E62">
        <w:rPr>
          <w:rFonts w:ascii="Times New Roman" w:hAnsi="Times New Roman" w:cs="Times New Roman"/>
          <w:b/>
          <w:i/>
          <w:color w:val="000000"/>
          <w:sz w:val="30"/>
          <w:szCs w:val="30"/>
          <w:lang w:val="uz-Cyrl-UZ"/>
        </w:rPr>
        <w:t>(</w:t>
      </w:r>
      <w:r w:rsidRPr="00547E62">
        <w:rPr>
          <w:rFonts w:ascii="Times New Roman" w:hAnsi="Times New Roman" w:cs="Times New Roman"/>
          <w:i/>
          <w:color w:val="000000"/>
          <w:sz w:val="30"/>
          <w:szCs w:val="30"/>
          <w:lang w:val="uz-Cyrl-UZ"/>
        </w:rPr>
        <w:t xml:space="preserve">Viburnum opulus </w:t>
      </w:r>
      <w:r w:rsidRPr="00547E62">
        <w:rPr>
          <w:rFonts w:ascii="Times New Roman" w:hAnsi="Times New Roman" w:cs="Times New Roman"/>
          <w:color w:val="000000"/>
          <w:sz w:val="30"/>
          <w:szCs w:val="30"/>
          <w:lang w:val="uz-Cyrl-UZ"/>
        </w:rPr>
        <w:t>L</w:t>
      </w:r>
      <w:r w:rsidRPr="00547E62">
        <w:rPr>
          <w:rFonts w:ascii="Times New Roman" w:hAnsi="Times New Roman" w:cs="Times New Roman"/>
          <w:b/>
          <w:i/>
          <w:color w:val="000000"/>
          <w:sz w:val="30"/>
          <w:szCs w:val="30"/>
          <w:lang w:val="uz-Cyrl-UZ"/>
        </w:rPr>
        <w:t>.</w:t>
      </w:r>
      <w:r w:rsidRPr="00547E62">
        <w:rPr>
          <w:rFonts w:ascii="Times New Roman" w:hAnsi="Times New Roman" w:cs="Times New Roman"/>
          <w:i/>
          <w:color w:val="000000"/>
          <w:sz w:val="30"/>
          <w:szCs w:val="30"/>
          <w:lang w:val="uz-Cyrl-UZ"/>
        </w:rPr>
        <w:t>)</w:t>
      </w:r>
      <w:r w:rsidRPr="00547E62">
        <w:rPr>
          <w:rFonts w:ascii="Times New Roman" w:hAnsi="Times New Roman" w:cs="Times New Roman"/>
          <w:color w:val="000000"/>
          <w:sz w:val="30"/>
          <w:szCs w:val="30"/>
          <w:lang w:val="uz-Cyrl-UZ"/>
        </w:rPr>
        <w:t xml:space="preserve"> </w:t>
      </w:r>
      <w:r w:rsidRPr="00547E62">
        <w:rPr>
          <w:rFonts w:ascii="Times New Roman" w:hAnsi="Times New Roman" w:cs="Times New Roman"/>
          <w:sz w:val="30"/>
          <w:szCs w:val="30"/>
          <w:lang w:val="uz-Cyrl-UZ"/>
        </w:rPr>
        <w:t xml:space="preserve"> hisoblanadi. Barcha kalina turlari manzarali hisoblanadilar va ko‘kalamzorlashtirishda keng qo‘llaniladi. </w:t>
      </w:r>
    </w:p>
    <w:p w14:paraId="2AB5C6E8" w14:textId="77777777" w:rsidR="000133E0" w:rsidRPr="00547E62" w:rsidRDefault="000133E0" w:rsidP="00547E62">
      <w:pPr>
        <w:spacing w:after="0" w:line="240" w:lineRule="auto"/>
        <w:ind w:firstLine="454"/>
        <w:jc w:val="both"/>
        <w:rPr>
          <w:rFonts w:ascii="Times New Roman" w:hAnsi="Times New Roman" w:cs="Times New Roman"/>
          <w:color w:val="000000"/>
          <w:sz w:val="30"/>
          <w:szCs w:val="30"/>
          <w:lang w:val="uz-Cyrl-UZ"/>
        </w:rPr>
      </w:pPr>
      <w:r w:rsidRPr="00547E62">
        <w:rPr>
          <w:rFonts w:ascii="Times New Roman" w:hAnsi="Times New Roman" w:cs="Times New Roman"/>
          <w:sz w:val="30"/>
          <w:szCs w:val="30"/>
          <w:lang w:val="uz-Cyrl-UZ"/>
        </w:rPr>
        <w:lastRenderedPageBreak/>
        <w:t>Gullari soyabonsimon to‘pgulga yig‘ilgan bo‘ladi. Butasi bargini yozishi bilan gullaydi, gullari xushmanzara.Kalina mevalari sharsimon yoki keng ellipsoidal shaklga ega, yorqin qizil rangda, diametri 8-10 mm. Danakchasi dumaloq, disksimon, och jigarrang 7-9 mm uzunlikda.</w:t>
      </w:r>
      <w:r w:rsidRPr="00547E62">
        <w:rPr>
          <w:rFonts w:ascii="Times New Roman" w:hAnsi="Times New Roman" w:cs="Times New Roman"/>
          <w:color w:val="000000"/>
          <w:sz w:val="30"/>
          <w:szCs w:val="30"/>
          <w:lang w:val="uz-Cyrl-UZ"/>
        </w:rPr>
        <w:t xml:space="preserve"> </w:t>
      </w:r>
    </w:p>
    <w:p w14:paraId="1A9C7E30" w14:textId="77777777" w:rsidR="00A37DF9" w:rsidRPr="00547E62" w:rsidRDefault="00A37DF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Kalina urug‘lari tinim davriga ega bo‘lib, qiyin unuvchan urug‘lar toifasiga kiritilgan. Kalinaning kech kuzda pishib o‘tib ketgan va eti yumshab qolgan mevalaridan olingan urug‘lari qattiqlashib–yog‘ochlashib qolgan qobiqqa ega bo‘ladi va u urug‘ning tuproqda unish qobiliyatini keskin pasaytirib yuboradi, bunday urug‘larni kuzda ekish ularni 1 yildan so‘ng 2 bahorda unib chiqishini ta’minlaydi. Meva po‘stlog‘i qizargach, lekin ichi ko‘k, barmoq bilan bosilganda meva eti ezilmaydigan paytida urug‘lar to‘liq fiziologik pishib yetilgan xisoblanadi.</w:t>
      </w:r>
    </w:p>
    <w:p w14:paraId="00A1AAFE" w14:textId="77777777" w:rsidR="00A37DF9" w:rsidRPr="00547E62" w:rsidRDefault="00A37DF9" w:rsidP="00547E62">
      <w:pPr>
        <w:spacing w:after="0" w:line="240" w:lineRule="auto"/>
        <w:ind w:firstLine="454"/>
        <w:jc w:val="both"/>
        <w:rPr>
          <w:rFonts w:ascii="Times New Roman" w:hAnsi="Times New Roman" w:cs="Times New Roman"/>
          <w:b/>
          <w:sz w:val="30"/>
          <w:szCs w:val="30"/>
          <w:lang w:val="uz-Cyrl-UZ"/>
        </w:rPr>
      </w:pPr>
    </w:p>
    <w:p w14:paraId="5529848D" w14:textId="77777777" w:rsidR="000133E0" w:rsidRPr="007B132A" w:rsidRDefault="000133E0" w:rsidP="007B132A">
      <w:pPr>
        <w:spacing w:after="0" w:line="240" w:lineRule="auto"/>
        <w:jc w:val="center"/>
        <w:rPr>
          <w:rFonts w:ascii="Times New Roman" w:hAnsi="Times New Roman" w:cs="Times New Roman"/>
          <w:sz w:val="24"/>
          <w:szCs w:val="24"/>
          <w:lang w:val="uz-Cyrl-UZ"/>
        </w:rPr>
      </w:pPr>
      <w:r w:rsidRPr="007B132A">
        <w:rPr>
          <w:rFonts w:ascii="Times New Roman" w:hAnsi="Times New Roman" w:cs="Times New Roman"/>
          <w:noProof/>
          <w:sz w:val="24"/>
          <w:szCs w:val="24"/>
        </w:rPr>
        <w:drawing>
          <wp:inline distT="0" distB="0" distL="0" distR="0" wp14:anchorId="1CEA7AAC" wp14:editId="5479DF98">
            <wp:extent cx="4786630" cy="3162300"/>
            <wp:effectExtent l="0" t="0" r="0" b="0"/>
            <wp:docPr id="36" name="Рисунок 1" descr="5077-9735"/>
            <wp:cNvGraphicFramePr/>
            <a:graphic xmlns:a="http://schemas.openxmlformats.org/drawingml/2006/main">
              <a:graphicData uri="http://schemas.openxmlformats.org/drawingml/2006/picture">
                <pic:pic xmlns:pic="http://schemas.openxmlformats.org/drawingml/2006/picture">
                  <pic:nvPicPr>
                    <pic:cNvPr id="0" name="Picture 1" descr="5077-9735"/>
                    <pic:cNvPicPr>
                      <a:picLocks noChangeAspect="1" noChangeArrowheads="1"/>
                    </pic:cNvPicPr>
                  </pic:nvPicPr>
                  <pic:blipFill>
                    <a:blip r:embed="rId71"/>
                    <a:srcRect/>
                    <a:stretch>
                      <a:fillRect/>
                    </a:stretch>
                  </pic:blipFill>
                  <pic:spPr bwMode="auto">
                    <a:xfrm>
                      <a:off x="0" y="0"/>
                      <a:ext cx="4794766" cy="3167675"/>
                    </a:xfrm>
                    <a:prstGeom prst="rect">
                      <a:avLst/>
                    </a:prstGeom>
                    <a:noFill/>
                    <a:ln w="9525">
                      <a:noFill/>
                      <a:miter lim="800000"/>
                      <a:headEnd/>
                      <a:tailEnd/>
                    </a:ln>
                  </pic:spPr>
                </pic:pic>
              </a:graphicData>
            </a:graphic>
          </wp:inline>
        </w:drawing>
      </w:r>
    </w:p>
    <w:p w14:paraId="34CEEA7E" w14:textId="63447E1F" w:rsidR="000133E0" w:rsidRPr="007B132A" w:rsidRDefault="007B132A" w:rsidP="007B132A">
      <w:pPr>
        <w:spacing w:after="0" w:line="240" w:lineRule="auto"/>
        <w:jc w:val="center"/>
        <w:rPr>
          <w:rFonts w:ascii="Times New Roman" w:hAnsi="Times New Roman" w:cs="Times New Roman"/>
          <w:b/>
          <w:i/>
          <w:color w:val="000000"/>
          <w:sz w:val="24"/>
          <w:szCs w:val="24"/>
          <w:lang w:val="uz-Cyrl-UZ"/>
        </w:rPr>
      </w:pPr>
      <w:r w:rsidRPr="007B132A">
        <w:rPr>
          <w:rFonts w:ascii="Times New Roman" w:hAnsi="Times New Roman" w:cs="Times New Roman"/>
          <w:b/>
          <w:sz w:val="24"/>
          <w:szCs w:val="24"/>
          <w:lang w:val="en-US"/>
        </w:rPr>
        <w:t>56</w:t>
      </w:r>
      <w:r w:rsidR="000133E0" w:rsidRPr="007B132A">
        <w:rPr>
          <w:rFonts w:ascii="Times New Roman" w:hAnsi="Times New Roman" w:cs="Times New Roman"/>
          <w:b/>
          <w:sz w:val="24"/>
          <w:szCs w:val="24"/>
          <w:lang w:val="uz-Cyrl-UZ"/>
        </w:rPr>
        <w:t>-rasm</w:t>
      </w:r>
      <w:r w:rsidR="000133E0" w:rsidRPr="007B132A">
        <w:rPr>
          <w:rFonts w:ascii="Times New Roman" w:hAnsi="Times New Roman" w:cs="Times New Roman"/>
          <w:sz w:val="24"/>
          <w:szCs w:val="24"/>
          <w:lang w:val="uz-Cyrl-UZ"/>
        </w:rPr>
        <w:t xml:space="preserve">. </w:t>
      </w:r>
      <w:r w:rsidR="000133E0" w:rsidRPr="007B132A">
        <w:rPr>
          <w:rFonts w:ascii="Times New Roman" w:hAnsi="Times New Roman" w:cs="Times New Roman"/>
          <w:b/>
          <w:color w:val="000000"/>
          <w:sz w:val="24"/>
          <w:szCs w:val="24"/>
          <w:lang w:val="uz-Cyrl-UZ"/>
        </w:rPr>
        <w:t>Oddiy kalina</w:t>
      </w:r>
      <w:r w:rsidR="000133E0" w:rsidRPr="007B132A">
        <w:rPr>
          <w:rFonts w:ascii="Times New Roman" w:hAnsi="Times New Roman" w:cs="Times New Roman"/>
          <w:b/>
          <w:i/>
          <w:color w:val="000000"/>
          <w:sz w:val="24"/>
          <w:szCs w:val="24"/>
          <w:lang w:val="uz-Cyrl-UZ"/>
        </w:rPr>
        <w:t xml:space="preserve">(Viburnum opulus L.) </w:t>
      </w:r>
      <w:r w:rsidR="000133E0" w:rsidRPr="007B132A">
        <w:rPr>
          <w:rFonts w:ascii="Times New Roman" w:hAnsi="Times New Roman" w:cs="Times New Roman"/>
          <w:b/>
          <w:color w:val="000000"/>
          <w:sz w:val="24"/>
          <w:szCs w:val="24"/>
          <w:lang w:val="uz-Cyrl-UZ"/>
        </w:rPr>
        <w:t>gullashi</w:t>
      </w:r>
    </w:p>
    <w:p w14:paraId="7AADA151" w14:textId="77777777" w:rsidR="000133E0" w:rsidRPr="00547E62" w:rsidRDefault="000133E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Urug‘lari avgust oxiri-sentyabr boshida yangi terilgan mevalaridan ajratib olingach quritishga yo‘l qo‘ymasdan darhol 100 kun atrofida stratifikasiya qilinadi va kech kuzda (noyabr oxiri-dekabr boshi) tuproqqa sepiladi. Kech kuzda ekilgan ushbu urug‘lar baxorda nixollar qiyg‘os unib chiqadi, bu davrda ularni tez-tez zaxlatib sug‘orish lozim bo‘ladi.</w:t>
      </w:r>
    </w:p>
    <w:p w14:paraId="721293D0" w14:textId="77777777" w:rsidR="000133E0" w:rsidRPr="00547E62" w:rsidRDefault="000133E0" w:rsidP="00547E62">
      <w:pPr>
        <w:spacing w:after="0" w:line="240" w:lineRule="auto"/>
        <w:ind w:firstLine="454"/>
        <w:jc w:val="both"/>
        <w:rPr>
          <w:rFonts w:ascii="Times New Roman" w:hAnsi="Times New Roman" w:cs="Times New Roman"/>
          <w:i/>
          <w:sz w:val="30"/>
          <w:szCs w:val="30"/>
          <w:lang w:val="uz-Cyrl-UZ"/>
        </w:rPr>
      </w:pPr>
      <w:r w:rsidRPr="00547E62">
        <w:rPr>
          <w:rFonts w:ascii="Times New Roman" w:hAnsi="Times New Roman" w:cs="Times New Roman"/>
          <w:sz w:val="30"/>
          <w:szCs w:val="30"/>
          <w:lang w:val="uz-Cyrl-UZ"/>
        </w:rPr>
        <w:t>Quruq saqlangan urug‘larini bahorda ekish tavsiya etilmaydi, chunki ular 1 yildan so‘ng, kelgusi yil bahorida siyrak holida unib chikadi. Urug‘larni ekish me’yori 1 kvadrat metr tajriba maydoni uchun 400 dona urug‘ (20 gramm/m</w:t>
      </w:r>
      <w:r w:rsidRPr="00547E62">
        <w:rPr>
          <w:rFonts w:ascii="Times New Roman" w:hAnsi="Times New Roman" w:cs="Times New Roman"/>
          <w:sz w:val="30"/>
          <w:szCs w:val="30"/>
          <w:vertAlign w:val="superscript"/>
          <w:lang w:val="uz-Cyrl-UZ"/>
        </w:rPr>
        <w:t>2</w:t>
      </w:r>
      <w:r w:rsidRPr="00547E62">
        <w:rPr>
          <w:rFonts w:ascii="Times New Roman" w:hAnsi="Times New Roman" w:cs="Times New Roman"/>
          <w:sz w:val="30"/>
          <w:szCs w:val="30"/>
          <w:lang w:val="uz-Cyrl-UZ"/>
        </w:rPr>
        <w:t>) sarflandi. Urug‘lar ekishgacha stratifikasiya holatida saqlandi, uning davomiyligi  80 kundan  110 kungacha bo‘lgan muddatni tashkil etadi. Urug‘ ekish chuqurligi 2-3 sm.</w:t>
      </w:r>
      <w:r w:rsidRPr="00547E62">
        <w:rPr>
          <w:rFonts w:ascii="Times New Roman" w:hAnsi="Times New Roman" w:cs="Times New Roman"/>
          <w:i/>
          <w:sz w:val="30"/>
          <w:szCs w:val="30"/>
          <w:lang w:val="uz-Cyrl-UZ"/>
        </w:rPr>
        <w:t xml:space="preserve"> </w:t>
      </w:r>
    </w:p>
    <w:p w14:paraId="4DBD93D0" w14:textId="77777777" w:rsidR="000133E0" w:rsidRPr="00547E62" w:rsidRDefault="000133E0"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Urug‘lar ekilgandan so‘ng tuproq usti  yog‘och qirindisi (opilka) bilan mulьchalanadi va leyka yordamida sug‘oriladi. Shuni ta’kidlash lozimki, noyabr oxirida avgust va sentyar boshlarida terilgan urug‘larni stratifikasiya qumida unib ketish hollari kuzatilishi mumkin, shuning uchun stratifikasiya qilingan urug‘larni ekishgacha sovuq xona yoki yerto‘lalarda saqlash tavsiya etiladi.</w:t>
      </w:r>
    </w:p>
    <w:p w14:paraId="7CDC7923" w14:textId="77777777" w:rsidR="000133E0" w:rsidRPr="00547E62" w:rsidRDefault="000133E0" w:rsidP="00547E62">
      <w:pPr>
        <w:pStyle w:val="a7"/>
        <w:spacing w:after="0" w:line="240" w:lineRule="auto"/>
        <w:ind w:left="0" w:firstLine="454"/>
        <w:jc w:val="both"/>
        <w:rPr>
          <w:rFonts w:ascii="Times New Roman" w:hAnsi="Times New Roman" w:cs="Times New Roman"/>
          <w:b/>
          <w:sz w:val="30"/>
          <w:szCs w:val="30"/>
          <w:lang w:val="uz-Cyrl-UZ"/>
        </w:rPr>
      </w:pPr>
      <w:r w:rsidRPr="00547E62">
        <w:rPr>
          <w:rFonts w:ascii="Times New Roman" w:hAnsi="Times New Roman" w:cs="Times New Roman"/>
          <w:sz w:val="30"/>
          <w:szCs w:val="30"/>
          <w:lang w:val="uz-Cyrl-UZ"/>
        </w:rPr>
        <w:t xml:space="preserve">Kalina urug‘ko‘chatlarini sifatini baholash GOST 3317-90 “Seyansы i sajensы derevyev i kustarnikov” standart talablari asosida o‘tkaziladi, unga ko‘ra balandligi 12 smdan va ildiz bo‘g‘zidagi diametri 2 mmdan kam bo‘lmagan kalina urug‘ko‘chatlari standart urug‘ko‘chatlar xisoblanadi. </w:t>
      </w:r>
    </w:p>
    <w:p w14:paraId="3120271B" w14:textId="77777777" w:rsidR="00736E9B" w:rsidRPr="00547E62" w:rsidRDefault="000133E0" w:rsidP="00547E62">
      <w:pPr>
        <w:spacing w:after="0" w:line="240" w:lineRule="auto"/>
        <w:ind w:firstLine="454"/>
        <w:jc w:val="both"/>
        <w:rPr>
          <w:rFonts w:ascii="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Oddiy kalinani novda qalamchalarini ildiz oldirish usulida ko‘paytirish tavsiya etiladi. Ona o‘simlikdan martning 1-2 dekadasida bir yillik novdadan tayyorlangan qalamchalar 12 soat mobaynida 100 mg/l geteroauksin eritmasida ishlov berilgandan so‘ng ekilsa, 20-25 kun ichida ildiz olishi kuzatiladi.</w:t>
      </w:r>
      <w:r w:rsidR="00736E9B" w:rsidRPr="00547E62">
        <w:rPr>
          <w:rFonts w:ascii="Times New Roman" w:hAnsi="Times New Roman" w:cs="Times New Roman"/>
          <w:sz w:val="30"/>
          <w:szCs w:val="30"/>
          <w:lang w:val="uz-Cyrl-UZ"/>
        </w:rPr>
        <w:t xml:space="preserve"> </w:t>
      </w:r>
    </w:p>
    <w:p w14:paraId="39890629" w14:textId="77777777" w:rsidR="000133E0" w:rsidRPr="00547E62" w:rsidRDefault="00736E9B"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hAnsi="Times New Roman" w:cs="Times New Roman"/>
          <w:sz w:val="30"/>
          <w:szCs w:val="30"/>
          <w:lang w:val="uz-Cyrl-UZ"/>
        </w:rPr>
        <w:t>Kalinaning steril meva tugmaydigan sharsimon gul to‘plamidan iborat manzarali shakli “Buldanej”(Qorsimon shar) nomi bilan ma</w:t>
      </w:r>
      <w:r w:rsidRPr="007B132A">
        <w:rPr>
          <w:rFonts w:ascii="Times New Roman" w:hAnsi="Times New Roman" w:cs="Times New Roman"/>
          <w:sz w:val="30"/>
          <w:szCs w:val="30"/>
          <w:lang w:val="uz-Cyrl-UZ"/>
        </w:rPr>
        <w:t>shhur (</w:t>
      </w:r>
      <w:r w:rsidRPr="007B132A">
        <w:rPr>
          <w:rFonts w:ascii="Times New Roman" w:hAnsi="Times New Roman" w:cs="Times New Roman"/>
          <w:i/>
          <w:sz w:val="30"/>
          <w:szCs w:val="30"/>
          <w:lang w:val="uz-Cyrl-UZ"/>
        </w:rPr>
        <w:t>V.opulus f. sterile</w:t>
      </w:r>
      <w:r w:rsidRPr="007B132A">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Aprel va may boshlarida oyida gullaydi</w:t>
      </w:r>
    </w:p>
    <w:p w14:paraId="58BE1415" w14:textId="4AC82718" w:rsidR="000E139D" w:rsidRDefault="00736E9B" w:rsidP="00547E62">
      <w:pPr>
        <w:spacing w:after="0" w:line="240" w:lineRule="auto"/>
        <w:ind w:firstLine="454"/>
        <w:jc w:val="both"/>
        <w:rPr>
          <w:rFonts w:ascii="Times New Roman" w:eastAsia="Calibri" w:hAnsi="Times New Roman" w:cs="Times New Roman"/>
          <w:sz w:val="30"/>
          <w:szCs w:val="30"/>
          <w:lang w:val="uz-Cyrl-UZ" w:eastAsia="en-US"/>
        </w:rPr>
      </w:pPr>
      <w:r w:rsidRPr="00547E62">
        <w:rPr>
          <w:rFonts w:ascii="Times New Roman" w:eastAsia="Calibri" w:hAnsi="Times New Roman" w:cs="Times New Roman"/>
          <w:sz w:val="30"/>
          <w:szCs w:val="30"/>
          <w:lang w:val="uz-Cyrl-UZ" w:eastAsia="en-US"/>
        </w:rPr>
        <w:t>Kalina va Buldanej novda q</w:t>
      </w:r>
      <w:r w:rsidR="000133E0" w:rsidRPr="00547E62">
        <w:rPr>
          <w:rFonts w:ascii="Times New Roman" w:eastAsia="Calibri" w:hAnsi="Times New Roman" w:cs="Times New Roman"/>
          <w:sz w:val="30"/>
          <w:szCs w:val="30"/>
          <w:lang w:val="uz-Cyrl-UZ" w:eastAsia="en-US"/>
        </w:rPr>
        <w:t>alamchalarni issiqxonalarda maxsus tayyorlangan substratlarda ildiz oldiriladi. Qalamchalar  issiqxonalarda 2 yil davomida standart  ko‘chat bo‘lib yetiladi. Issiqxonada chirigan go‘ng bilan o‘g‘itlangan (</w:t>
      </w:r>
      <w:smartTag w:uri="urn:schemas-microsoft-com:office:smarttags" w:element="metricconverter">
        <w:smartTagPr>
          <w:attr w:name="ProductID" w:val="1 м2"/>
        </w:smartTagPr>
        <w:r w:rsidR="000133E0" w:rsidRPr="00547E62">
          <w:rPr>
            <w:rFonts w:ascii="Times New Roman" w:eastAsia="Calibri" w:hAnsi="Times New Roman" w:cs="Times New Roman"/>
            <w:sz w:val="30"/>
            <w:szCs w:val="30"/>
            <w:lang w:val="uz-Cyrl-UZ" w:eastAsia="en-US"/>
          </w:rPr>
          <w:t>1 m</w:t>
        </w:r>
        <w:r w:rsidR="000133E0" w:rsidRPr="00547E62">
          <w:rPr>
            <w:rFonts w:ascii="Times New Roman" w:eastAsia="Calibri" w:hAnsi="Times New Roman" w:cs="Times New Roman"/>
            <w:sz w:val="30"/>
            <w:szCs w:val="30"/>
            <w:vertAlign w:val="superscript"/>
            <w:lang w:val="uz-Cyrl-UZ" w:eastAsia="en-US"/>
          </w:rPr>
          <w:t>2</w:t>
        </w:r>
      </w:smartTag>
      <w:r w:rsidR="000133E0" w:rsidRPr="00547E62">
        <w:rPr>
          <w:rFonts w:ascii="Times New Roman" w:eastAsia="Calibri" w:hAnsi="Times New Roman" w:cs="Times New Roman"/>
          <w:sz w:val="30"/>
          <w:szCs w:val="30"/>
          <w:lang w:val="uz-Cyrl-UZ" w:eastAsia="en-US"/>
        </w:rPr>
        <w:t xml:space="preserve">ga 2 chelak miqdorida) va yaxshilab chopilgan, tekislangan, ustiga </w:t>
      </w:r>
      <w:smartTag w:uri="urn:schemas-microsoft-com:office:smarttags" w:element="metricconverter">
        <w:smartTagPr>
          <w:attr w:name="ProductID" w:val="15 см"/>
        </w:smartTagPr>
        <w:r w:rsidR="000133E0" w:rsidRPr="00547E62">
          <w:rPr>
            <w:rFonts w:ascii="Times New Roman" w:eastAsia="Calibri" w:hAnsi="Times New Roman" w:cs="Times New Roman"/>
            <w:sz w:val="30"/>
            <w:szCs w:val="30"/>
            <w:lang w:val="uz-Cyrl-UZ" w:eastAsia="en-US"/>
          </w:rPr>
          <w:t>15 sm</w:t>
        </w:r>
      </w:smartTag>
      <w:r w:rsidR="000133E0" w:rsidRPr="00547E62">
        <w:rPr>
          <w:rFonts w:ascii="Times New Roman" w:eastAsia="Calibri" w:hAnsi="Times New Roman" w:cs="Times New Roman"/>
          <w:sz w:val="30"/>
          <w:szCs w:val="30"/>
          <w:lang w:val="uz-Cyrl-UZ" w:eastAsia="en-US"/>
        </w:rPr>
        <w:t xml:space="preserve"> kalinlikda daryo qumi to‘shalgan substrat qalamcha ekish uchun optimal muhit hisoblanadi.</w:t>
      </w:r>
    </w:p>
    <w:p w14:paraId="7B909C95" w14:textId="77777777" w:rsidR="007B132A" w:rsidRPr="00547E62" w:rsidRDefault="007B132A" w:rsidP="00547E62">
      <w:pPr>
        <w:spacing w:after="0" w:line="240" w:lineRule="auto"/>
        <w:ind w:firstLine="454"/>
        <w:jc w:val="both"/>
        <w:rPr>
          <w:rFonts w:ascii="Times New Roman" w:eastAsia="Calibri" w:hAnsi="Times New Roman" w:cs="Times New Roman"/>
          <w:sz w:val="30"/>
          <w:szCs w:val="30"/>
          <w:lang w:val="uz-Cyrl-UZ" w:eastAsia="en-US"/>
        </w:rPr>
      </w:pPr>
    </w:p>
    <w:p w14:paraId="0F154485" w14:textId="77777777" w:rsidR="00736E9B" w:rsidRPr="007B132A" w:rsidRDefault="00736E9B" w:rsidP="007B132A">
      <w:pPr>
        <w:spacing w:after="0" w:line="240" w:lineRule="auto"/>
        <w:jc w:val="center"/>
        <w:rPr>
          <w:rFonts w:ascii="Times New Roman" w:eastAsia="Calibri" w:hAnsi="Times New Roman" w:cs="Times New Roman"/>
          <w:sz w:val="24"/>
          <w:szCs w:val="24"/>
          <w:lang w:val="uz-Cyrl-UZ" w:eastAsia="en-US"/>
        </w:rPr>
      </w:pPr>
      <w:r w:rsidRPr="007B132A">
        <w:rPr>
          <w:rFonts w:ascii="Times New Roman" w:eastAsia="Calibri" w:hAnsi="Times New Roman" w:cs="Times New Roman"/>
          <w:noProof/>
          <w:sz w:val="24"/>
          <w:szCs w:val="24"/>
        </w:rPr>
        <w:drawing>
          <wp:inline distT="0" distB="0" distL="0" distR="0" wp14:anchorId="05222479" wp14:editId="09DDEAEF">
            <wp:extent cx="4380653" cy="2950028"/>
            <wp:effectExtent l="0" t="0" r="0" b="0"/>
            <wp:docPr id="72" name="Рисунок 1" descr="kalina_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alina_tree"/>
                    <pic:cNvPicPr>
                      <a:picLocks noChangeAspect="1" noChangeArrowheads="1"/>
                    </pic:cNvPicPr>
                  </pic:nvPicPr>
                  <pic:blipFill>
                    <a:blip r:embed="rId72"/>
                    <a:srcRect/>
                    <a:stretch>
                      <a:fillRect/>
                    </a:stretch>
                  </pic:blipFill>
                  <pic:spPr bwMode="auto">
                    <a:xfrm>
                      <a:off x="0" y="0"/>
                      <a:ext cx="4399132" cy="2962472"/>
                    </a:xfrm>
                    <a:prstGeom prst="rect">
                      <a:avLst/>
                    </a:prstGeom>
                    <a:noFill/>
                    <a:ln w="9525">
                      <a:noFill/>
                      <a:miter lim="800000"/>
                      <a:headEnd/>
                      <a:tailEnd/>
                    </a:ln>
                  </pic:spPr>
                </pic:pic>
              </a:graphicData>
            </a:graphic>
          </wp:inline>
        </w:drawing>
      </w:r>
    </w:p>
    <w:p w14:paraId="3DF26275" w14:textId="2117D4B4" w:rsidR="00736E9B" w:rsidRPr="007B132A" w:rsidRDefault="007B132A" w:rsidP="007B132A">
      <w:pPr>
        <w:spacing w:after="0" w:line="240" w:lineRule="auto"/>
        <w:jc w:val="center"/>
        <w:rPr>
          <w:rFonts w:ascii="Times New Roman" w:hAnsi="Times New Roman" w:cs="Times New Roman"/>
          <w:b/>
          <w:sz w:val="24"/>
          <w:szCs w:val="24"/>
          <w:lang w:val="uz-Cyrl-UZ"/>
        </w:rPr>
      </w:pPr>
      <w:r w:rsidRPr="007B132A">
        <w:rPr>
          <w:rFonts w:ascii="Times New Roman" w:hAnsi="Times New Roman" w:cs="Times New Roman"/>
          <w:b/>
          <w:sz w:val="24"/>
          <w:szCs w:val="24"/>
          <w:lang w:val="en-US"/>
        </w:rPr>
        <w:t>57</w:t>
      </w:r>
      <w:r w:rsidR="00736E9B" w:rsidRPr="007B132A">
        <w:rPr>
          <w:rFonts w:ascii="Times New Roman" w:hAnsi="Times New Roman" w:cs="Times New Roman"/>
          <w:b/>
          <w:sz w:val="24"/>
          <w:szCs w:val="24"/>
          <w:lang w:val="uz-Cyrl-UZ"/>
        </w:rPr>
        <w:t>-rasm. Kalinaning manzarali shakli-Buldenyej</w:t>
      </w:r>
    </w:p>
    <w:p w14:paraId="16B7E891" w14:textId="77777777" w:rsidR="00736E9B" w:rsidRPr="007B132A" w:rsidRDefault="00736E9B" w:rsidP="007B132A">
      <w:pPr>
        <w:spacing w:after="0" w:line="240" w:lineRule="auto"/>
        <w:jc w:val="center"/>
        <w:rPr>
          <w:rFonts w:ascii="Times New Roman" w:hAnsi="Times New Roman" w:cs="Times New Roman"/>
          <w:b/>
          <w:i/>
          <w:color w:val="000000"/>
          <w:sz w:val="24"/>
          <w:szCs w:val="24"/>
          <w:lang w:val="uz-Cyrl-UZ"/>
        </w:rPr>
      </w:pPr>
      <w:r w:rsidRPr="007B132A">
        <w:rPr>
          <w:rFonts w:ascii="Times New Roman" w:hAnsi="Times New Roman" w:cs="Times New Roman"/>
          <w:b/>
          <w:i/>
          <w:color w:val="000000"/>
          <w:sz w:val="24"/>
          <w:szCs w:val="24"/>
          <w:lang w:val="uz-Cyrl-UZ"/>
        </w:rPr>
        <w:t>(Viburnum opulus L.f.sterile.)</w:t>
      </w:r>
    </w:p>
    <w:p w14:paraId="7A614E86" w14:textId="77777777" w:rsidR="00D3797C" w:rsidRPr="00547E62" w:rsidRDefault="00D3797C" w:rsidP="00D3797C">
      <w:pPr>
        <w:spacing w:after="0" w:line="240" w:lineRule="auto"/>
        <w:ind w:firstLine="454"/>
        <w:jc w:val="both"/>
        <w:rPr>
          <w:rFonts w:ascii="Times New Roman" w:eastAsia="Calibri" w:hAnsi="Times New Roman" w:cs="Times New Roman"/>
          <w:sz w:val="30"/>
          <w:szCs w:val="30"/>
          <w:lang w:val="uz-Cyrl-UZ" w:eastAsia="en-US"/>
        </w:rPr>
      </w:pPr>
      <w:r w:rsidRPr="00547E62">
        <w:rPr>
          <w:rFonts w:ascii="Times New Roman" w:eastAsia="Calibri" w:hAnsi="Times New Roman" w:cs="Times New Roman"/>
          <w:sz w:val="30"/>
          <w:szCs w:val="30"/>
          <w:lang w:val="uz-Cyrl-UZ" w:eastAsia="en-US"/>
        </w:rPr>
        <w:lastRenderedPageBreak/>
        <w:t>Qalamchalar 8-</w:t>
      </w:r>
      <w:smartTag w:uri="urn:schemas-microsoft-com:office:smarttags" w:element="metricconverter">
        <w:smartTagPr>
          <w:attr w:name="ProductID" w:val="10 см"/>
        </w:smartTagPr>
        <w:r w:rsidRPr="00547E62">
          <w:rPr>
            <w:rFonts w:ascii="Times New Roman" w:eastAsia="Calibri" w:hAnsi="Times New Roman" w:cs="Times New Roman"/>
            <w:sz w:val="30"/>
            <w:szCs w:val="30"/>
            <w:lang w:val="uz-Cyrl-UZ" w:eastAsia="en-US"/>
          </w:rPr>
          <w:t>10 sm</w:t>
        </w:r>
      </w:smartTag>
      <w:r w:rsidRPr="00547E62">
        <w:rPr>
          <w:rFonts w:ascii="Times New Roman" w:eastAsia="Calibri" w:hAnsi="Times New Roman" w:cs="Times New Roman"/>
          <w:sz w:val="30"/>
          <w:szCs w:val="30"/>
          <w:lang w:val="uz-Cyrl-UZ" w:eastAsia="en-US"/>
        </w:rPr>
        <w:t xml:space="preserve"> chuqurlikka qiyalatib ekiladi. Dastlabki davrlarda qalamchalar kuniga 4 marta, har uch soatda sug‘orib turiladi. Qalamcha ekilganidan 20-30 kun o‘tgach, ildiz otish nuqtalari bo‘rtishi namoyon bo‘ladi. Bu vaqtga kelib kundalik sug‘orish miqdori 2 martagacha kamayadi (ertalab va kechkurun). 40-50 kunda issiqxona plyonkasi olinib, o‘rniga oq mato yopib qo‘yiladi.</w:t>
      </w:r>
    </w:p>
    <w:p w14:paraId="46A172D5" w14:textId="5F0404CC" w:rsidR="000133E0" w:rsidRPr="00547E62" w:rsidRDefault="000133E0" w:rsidP="00547E62">
      <w:pPr>
        <w:spacing w:after="0" w:line="240" w:lineRule="auto"/>
        <w:ind w:firstLine="454"/>
        <w:jc w:val="both"/>
        <w:rPr>
          <w:rFonts w:ascii="Times New Roman" w:eastAsia="Calibri" w:hAnsi="Times New Roman" w:cs="Times New Roman"/>
          <w:sz w:val="30"/>
          <w:szCs w:val="30"/>
          <w:lang w:val="uz-Cyrl-UZ" w:eastAsia="en-US"/>
        </w:rPr>
      </w:pPr>
      <w:r w:rsidRPr="00547E62">
        <w:rPr>
          <w:rFonts w:ascii="Times New Roman" w:eastAsia="Calibri" w:hAnsi="Times New Roman" w:cs="Times New Roman"/>
          <w:sz w:val="30"/>
          <w:szCs w:val="30"/>
          <w:lang w:val="uz-Cyrl-UZ" w:eastAsia="en-US"/>
        </w:rPr>
        <w:t xml:space="preserve">Sug‘orish miqdori 1 martagacha kamaytiriladi. Yozda qalamchalar xaftasiga bir marta zaxlatib sug‘orib turiladi va oktyabrda sug‘orish to‘xtatiladi. Eng yaxshi ildiz olish ko‘rsatkichi 11 martda tayyorlangan va ekilgan muddatda qayd etildi </w:t>
      </w:r>
      <w:r w:rsidRPr="00547E62">
        <w:rPr>
          <w:rFonts w:ascii="Times New Roman" w:eastAsia="Calibri" w:hAnsi="Times New Roman" w:cs="Times New Roman"/>
          <w:sz w:val="30"/>
          <w:szCs w:val="30"/>
          <w:lang w:val="uz-Cyrl-UZ" w:eastAsia="en-US"/>
        </w:rPr>
        <w:softHyphen/>
        <w:t xml:space="preserve"> ekilgan novda qalamchalarini 68% ildiz olishiga erishildi. </w:t>
      </w:r>
    </w:p>
    <w:p w14:paraId="3ABF33CA" w14:textId="77777777" w:rsidR="000133E0" w:rsidRPr="00547E62" w:rsidRDefault="000133E0" w:rsidP="00547E62">
      <w:pPr>
        <w:spacing w:after="0" w:line="240" w:lineRule="auto"/>
        <w:ind w:firstLine="454"/>
        <w:jc w:val="both"/>
        <w:rPr>
          <w:rFonts w:ascii="Times New Roman" w:eastAsia="Times New Roman" w:hAnsi="Times New Roman" w:cs="Times New Roman"/>
          <w:bCs/>
          <w:sz w:val="30"/>
          <w:szCs w:val="30"/>
          <w:lang w:val="uz-Cyrl-UZ"/>
        </w:rPr>
      </w:pPr>
      <w:r w:rsidRPr="00547E62">
        <w:rPr>
          <w:rFonts w:ascii="Times New Roman" w:eastAsia="Times New Roman" w:hAnsi="Times New Roman" w:cs="Times New Roman"/>
          <w:bCs/>
          <w:sz w:val="30"/>
          <w:szCs w:val="30"/>
          <w:lang w:val="uz-Cyrl-UZ"/>
        </w:rPr>
        <w:t xml:space="preserve">Ildiz olgan ko‘chatlarni parvarishlash 2 yil davomida o‘tkazilishi lozim, chunki GOST 26869-86 “Sajensы dekorativnыx kustarnikov”  standart talablariga ko‘ra balandligi 60-70 sm bo‘lgan kalina ko‘chatlari standart ko‘chatlar hisoblanadi. </w:t>
      </w:r>
    </w:p>
    <w:p w14:paraId="5432A120" w14:textId="77777777" w:rsidR="00E91AED" w:rsidRPr="00547E62" w:rsidRDefault="00E91AE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 xml:space="preserve">Suriya gibiskusi </w:t>
      </w:r>
      <w:r w:rsidRPr="00547E62">
        <w:rPr>
          <w:rFonts w:ascii="Times New Roman" w:hAnsi="Times New Roman" w:cs="Times New Roman"/>
          <w:b/>
          <w:i/>
          <w:sz w:val="30"/>
          <w:szCs w:val="30"/>
          <w:lang w:val="uz-Cyrl-UZ"/>
        </w:rPr>
        <w:t>(Hibiscus syriacus</w:t>
      </w:r>
      <w:r w:rsidRPr="00547E62">
        <w:rPr>
          <w:rFonts w:ascii="Times New Roman" w:hAnsi="Times New Roman" w:cs="Times New Roman"/>
          <w:b/>
          <w:sz w:val="30"/>
          <w:szCs w:val="30"/>
          <w:lang w:val="uz-Cyrl-UZ"/>
        </w:rPr>
        <w:t xml:space="preserve">). </w:t>
      </w:r>
      <w:r w:rsidRPr="00547E62">
        <w:rPr>
          <w:rFonts w:ascii="Times New Roman" w:hAnsi="Times New Roman" w:cs="Times New Roman"/>
          <w:sz w:val="30"/>
          <w:szCs w:val="30"/>
          <w:lang w:val="uz-Cyrl-UZ"/>
        </w:rPr>
        <w:t xml:space="preserve">Balandligi 3-4 metrgacha bo‘lgan manzarali buta. Bu o‘simlik qadimdan Shimoliy Xitoydan Yevropaga introduksiya qilingan manzarali o‘simlik xisoblanadi. </w:t>
      </w:r>
    </w:p>
    <w:p w14:paraId="355C332D" w14:textId="77777777" w:rsidR="00E91AED" w:rsidRPr="00547E62" w:rsidRDefault="00E91AE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Barglari ko‘p yoki kam qirqilgan. Ko‘p turlarida gullari katta, yorqin ranglarga bo‘yalgan. Mevasi quticha shaklida bo‘lib 5 bo‘lakga bo‘linib ochiladi. Ichida silliq yoki tolalar bilan qoplangan ko‘pgina urug‘lar saqlaydi. Ko‘pgina gibiskuslar bog‘larda manzarali o‘simliklar sifatida o‘stiriladi. Ko‘p issiqlik, yorug‘lik va katta joy talab qiladi. Shoxlariga to‘g‘ri ishlov berilsa va sug‘orilsa butun yil davomida gullaydi.</w:t>
      </w:r>
    </w:p>
    <w:p w14:paraId="2D240410" w14:textId="77777777" w:rsidR="00E91AED" w:rsidRPr="00547E62" w:rsidRDefault="00E91AE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 MDH mamlakatlari hududida 2 ta turi uchraydi:</w:t>
      </w:r>
    </w:p>
    <w:p w14:paraId="59BCB4ED" w14:textId="77777777" w:rsidR="00E91AED" w:rsidRPr="00547E62" w:rsidRDefault="00E91AED" w:rsidP="00547E62">
      <w:pPr>
        <w:pStyle w:val="a7"/>
        <w:numPr>
          <w:ilvl w:val="0"/>
          <w:numId w:val="7"/>
        </w:numPr>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Suriya gibiskusi (</w:t>
      </w:r>
      <w:r w:rsidRPr="00547E62">
        <w:rPr>
          <w:rFonts w:ascii="Times New Roman" w:hAnsi="Times New Roman" w:cs="Times New Roman"/>
          <w:i/>
          <w:sz w:val="30"/>
          <w:szCs w:val="30"/>
          <w:lang w:val="uz-Cyrl-UZ"/>
        </w:rPr>
        <w:t>Hibiscus syriacus</w:t>
      </w:r>
      <w:r w:rsidRPr="00547E62">
        <w:rPr>
          <w:rFonts w:ascii="Times New Roman" w:hAnsi="Times New Roman" w:cs="Times New Roman"/>
          <w:sz w:val="30"/>
          <w:szCs w:val="30"/>
          <w:lang w:val="uz-Cyrl-UZ"/>
        </w:rPr>
        <w:t>) – Janubiy Sharqiy Kavkaz orti hududlarida uchraydi [1].</w:t>
      </w:r>
    </w:p>
    <w:p w14:paraId="3775BD24" w14:textId="77777777" w:rsidR="00E91AED" w:rsidRPr="00547E62" w:rsidRDefault="00E91AED" w:rsidP="00547E62">
      <w:pPr>
        <w:pStyle w:val="a7"/>
        <w:numPr>
          <w:ilvl w:val="0"/>
          <w:numId w:val="7"/>
        </w:numPr>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Shimoliy gibiskus (</w:t>
      </w:r>
      <w:r w:rsidRPr="00547E62">
        <w:rPr>
          <w:rFonts w:ascii="Times New Roman" w:hAnsi="Times New Roman" w:cs="Times New Roman"/>
          <w:i/>
          <w:sz w:val="30"/>
          <w:szCs w:val="30"/>
          <w:lang w:val="uz-Cyrl-UZ"/>
        </w:rPr>
        <w:t>Hibiscus trionum</w:t>
      </w:r>
      <w:r w:rsidRPr="00547E62">
        <w:rPr>
          <w:rFonts w:ascii="Times New Roman" w:hAnsi="Times New Roman" w:cs="Times New Roman"/>
          <w:sz w:val="30"/>
          <w:szCs w:val="30"/>
          <w:lang w:val="uz-Cyrl-UZ"/>
        </w:rPr>
        <w:t>) – Rossiyaning uzoq Sharqida, Ukrainaning Janubida va shu zaylda Gʻarbiy Yevropagacha tarqalgan.</w:t>
      </w:r>
    </w:p>
    <w:p w14:paraId="3AE5EE23" w14:textId="43D6D569" w:rsidR="00E91AED" w:rsidRDefault="00E91AE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Suriya gibiskusi (</w:t>
      </w:r>
      <w:r w:rsidRPr="00547E62">
        <w:rPr>
          <w:rFonts w:ascii="Times New Roman" w:hAnsi="Times New Roman" w:cs="Times New Roman"/>
          <w:i/>
          <w:sz w:val="30"/>
          <w:szCs w:val="30"/>
          <w:lang w:val="uz-Cyrl-UZ"/>
        </w:rPr>
        <w:t>Hibiscus syriacus</w:t>
      </w:r>
      <w:r w:rsidRPr="00547E62">
        <w:rPr>
          <w:rFonts w:ascii="Times New Roman" w:hAnsi="Times New Roman" w:cs="Times New Roman"/>
          <w:sz w:val="30"/>
          <w:szCs w:val="30"/>
          <w:lang w:val="uz-Cyrl-UZ"/>
        </w:rPr>
        <w:t>) –</w:t>
      </w:r>
      <w:r w:rsidR="005B690C"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Janubiy Koreyada keng tarqalgan. Bu tur barglari to‘kuvchi 5-6 metrli buta. Barglari och yashil tuxumsimon, uzunligi 10 smgacha. Oddiy yoki tukli. Ularning rangi turlicha ba’zan 2 rangga ega.</w:t>
      </w:r>
      <w:r w:rsidR="001F35DA" w:rsidRPr="00547E62">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Agar o‘simlikni ko‘chirib o‘tkazish vaqti kelgan bo‘lsa, eng yaxshisi buni erta baxorda, gibiskus gullashidan oldin qilish kerak. Ko‘chirib o‘tkazishdan oldin shoxlarni qisqartirish kerak. Shoxlarning taxminan yarim uzunligini qisqartirish kerak.</w:t>
      </w:r>
    </w:p>
    <w:p w14:paraId="7B0305D7" w14:textId="77777777" w:rsidR="000F2F53" w:rsidRPr="00547E62" w:rsidRDefault="000F2F53" w:rsidP="000F2F53">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 xml:space="preserve">O‘simlikni ko‘chirib o‘tkazgandan so‘ng yaxshi yorug‘lik va ko‘p sug‘orishni ta’minlash kerak. Bu xolatda o‘simlik bir yildan keyin gullashni boshlaydi. Gibiskusni ko‘paytirishni bir necha usulda amalga oshirish mumkin, urug‘lar, qalamcha va kurtak payvandlash usullari bilan. Lekin </w:t>
      </w:r>
      <w:r w:rsidRPr="00547E62">
        <w:rPr>
          <w:rFonts w:ascii="Times New Roman" w:hAnsi="Times New Roman" w:cs="Times New Roman"/>
          <w:sz w:val="30"/>
          <w:szCs w:val="30"/>
          <w:lang w:val="uz-Cyrl-UZ"/>
        </w:rPr>
        <w:lastRenderedPageBreak/>
        <w:t>qalamchalarni ildiz oldirish usuli eng oson usul hisoblanadi. Urug‘ ekish yanvar oyidan mart oyigacha amalga oshiriladi.</w:t>
      </w:r>
    </w:p>
    <w:p w14:paraId="3E03F47A" w14:textId="77777777" w:rsidR="000F2F53" w:rsidRPr="00547E62" w:rsidRDefault="000F2F53" w:rsidP="000F2F53">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Urug‘lar oktyabr oyida teriladi va bahorgacha quruq holda saqlanadi va ekish oldidan 2-3 kun suvda ivitilgandan so‘ng ekiladi. Urug‘ ekilgan davrda tuproqning o‘rtacha kunlik xarorati +25</w:t>
      </w:r>
      <w:r w:rsidRPr="00547E62">
        <w:rPr>
          <w:rFonts w:ascii="Times New Roman" w:hAnsi="Times New Roman" w:cs="Times New Roman"/>
          <w:sz w:val="30"/>
          <w:szCs w:val="30"/>
          <w:vertAlign w:val="superscript"/>
          <w:lang w:val="uz-Cyrl-UZ"/>
        </w:rPr>
        <w:t>0</w:t>
      </w:r>
      <w:r w:rsidRPr="00547E62">
        <w:rPr>
          <w:rFonts w:ascii="Times New Roman" w:hAnsi="Times New Roman" w:cs="Times New Roman"/>
          <w:sz w:val="30"/>
          <w:szCs w:val="30"/>
          <w:lang w:val="uz-Cyrl-UZ"/>
        </w:rPr>
        <w:t>S darajadan past bo‘lmasligi kerak. Nihollar unish davrida vaqti-vaqti bilan tuproq sug‘orilib va begona o‘tlardan tozalab turiladi.</w:t>
      </w:r>
    </w:p>
    <w:p w14:paraId="23C5EC32" w14:textId="77777777" w:rsidR="000F2F53" w:rsidRPr="00547E62" w:rsidRDefault="000F2F53" w:rsidP="00547E62">
      <w:pPr>
        <w:spacing w:after="0" w:line="240" w:lineRule="auto"/>
        <w:ind w:firstLine="454"/>
        <w:jc w:val="both"/>
        <w:rPr>
          <w:rFonts w:ascii="Times New Roman" w:hAnsi="Times New Roman" w:cs="Times New Roman"/>
          <w:sz w:val="30"/>
          <w:szCs w:val="30"/>
          <w:lang w:val="uz-Cyrl-UZ"/>
        </w:rPr>
      </w:pPr>
    </w:p>
    <w:p w14:paraId="21ED8950" w14:textId="77777777" w:rsidR="00E91AED" w:rsidRPr="007B132A" w:rsidRDefault="00E91AED" w:rsidP="007B132A">
      <w:pPr>
        <w:spacing w:after="0" w:line="240" w:lineRule="auto"/>
        <w:jc w:val="center"/>
        <w:rPr>
          <w:rFonts w:ascii="Times New Roman" w:hAnsi="Times New Roman" w:cs="Times New Roman"/>
          <w:sz w:val="24"/>
          <w:szCs w:val="24"/>
          <w:lang w:val="uz-Cyrl-UZ"/>
        </w:rPr>
      </w:pPr>
      <w:r w:rsidRPr="007B132A">
        <w:rPr>
          <w:rFonts w:ascii="Times New Roman" w:hAnsi="Times New Roman" w:cs="Times New Roman"/>
          <w:noProof/>
          <w:sz w:val="24"/>
          <w:szCs w:val="24"/>
        </w:rPr>
        <w:drawing>
          <wp:inline distT="0" distB="0" distL="0" distR="0" wp14:anchorId="218A9669" wp14:editId="375D8352">
            <wp:extent cx="4124929" cy="3153243"/>
            <wp:effectExtent l="0" t="0" r="0" b="9525"/>
            <wp:docPr id="55" name="Рисунок 9" descr="Image result for гибискус сирий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гибискус сирийский"/>
                    <pic:cNvPicPr>
                      <a:picLocks noChangeAspect="1" noChangeArrowheads="1"/>
                    </pic:cNvPicPr>
                  </pic:nvPicPr>
                  <pic:blipFill>
                    <a:blip r:embed="rId73"/>
                    <a:srcRect/>
                    <a:stretch>
                      <a:fillRect/>
                    </a:stretch>
                  </pic:blipFill>
                  <pic:spPr bwMode="auto">
                    <a:xfrm>
                      <a:off x="0" y="0"/>
                      <a:ext cx="4143797" cy="3167666"/>
                    </a:xfrm>
                    <a:prstGeom prst="rect">
                      <a:avLst/>
                    </a:prstGeom>
                    <a:noFill/>
                    <a:ln w="9525">
                      <a:noFill/>
                      <a:miter lim="800000"/>
                      <a:headEnd/>
                      <a:tailEnd/>
                    </a:ln>
                  </pic:spPr>
                </pic:pic>
              </a:graphicData>
            </a:graphic>
          </wp:inline>
        </w:drawing>
      </w:r>
    </w:p>
    <w:p w14:paraId="30B97850" w14:textId="0D25AD24" w:rsidR="00E91AED" w:rsidRPr="007B132A" w:rsidRDefault="007B132A" w:rsidP="007B132A">
      <w:pPr>
        <w:spacing w:after="0" w:line="240" w:lineRule="auto"/>
        <w:jc w:val="center"/>
        <w:rPr>
          <w:rFonts w:ascii="Times New Roman" w:hAnsi="Times New Roman" w:cs="Times New Roman"/>
          <w:b/>
          <w:sz w:val="24"/>
          <w:szCs w:val="24"/>
          <w:lang w:val="uz-Cyrl-UZ"/>
        </w:rPr>
      </w:pPr>
      <w:r w:rsidRPr="007B132A">
        <w:rPr>
          <w:rFonts w:ascii="Times New Roman" w:hAnsi="Times New Roman" w:cs="Times New Roman"/>
          <w:b/>
          <w:sz w:val="24"/>
          <w:szCs w:val="24"/>
          <w:lang w:val="en-US"/>
        </w:rPr>
        <w:t>58</w:t>
      </w:r>
      <w:r w:rsidR="00E91AED" w:rsidRPr="007B132A">
        <w:rPr>
          <w:rFonts w:ascii="Times New Roman" w:hAnsi="Times New Roman" w:cs="Times New Roman"/>
          <w:b/>
          <w:sz w:val="24"/>
          <w:szCs w:val="24"/>
          <w:lang w:val="uz-Cyrl-UZ"/>
        </w:rPr>
        <w:t>-rasm.Suriya gibiskusi</w:t>
      </w:r>
      <w:r w:rsidR="005B690C" w:rsidRPr="007B132A">
        <w:rPr>
          <w:rFonts w:ascii="Times New Roman" w:hAnsi="Times New Roman" w:cs="Times New Roman"/>
          <w:b/>
          <w:sz w:val="24"/>
          <w:szCs w:val="24"/>
          <w:lang w:val="uz-Cyrl-UZ"/>
        </w:rPr>
        <w:t xml:space="preserve"> </w:t>
      </w:r>
      <w:r w:rsidR="00E91AED" w:rsidRPr="007B132A">
        <w:rPr>
          <w:rFonts w:ascii="Times New Roman" w:hAnsi="Times New Roman" w:cs="Times New Roman"/>
          <w:b/>
          <w:i/>
          <w:sz w:val="24"/>
          <w:szCs w:val="24"/>
          <w:lang w:val="uz-Cyrl-UZ"/>
        </w:rPr>
        <w:t>(Hibiscus syriacus</w:t>
      </w:r>
      <w:r w:rsidR="00E91AED" w:rsidRPr="007B132A">
        <w:rPr>
          <w:rFonts w:ascii="Times New Roman" w:hAnsi="Times New Roman" w:cs="Times New Roman"/>
          <w:b/>
          <w:sz w:val="24"/>
          <w:szCs w:val="24"/>
          <w:lang w:val="uz-Cyrl-UZ"/>
        </w:rPr>
        <w:t>)</w:t>
      </w:r>
    </w:p>
    <w:p w14:paraId="56495C05" w14:textId="77777777" w:rsidR="00E91AED" w:rsidRPr="00547E62" w:rsidRDefault="00E91AED" w:rsidP="00547E62">
      <w:pPr>
        <w:spacing w:after="0" w:line="240" w:lineRule="auto"/>
        <w:ind w:firstLine="454"/>
        <w:jc w:val="both"/>
        <w:rPr>
          <w:rFonts w:ascii="Times New Roman" w:hAnsi="Times New Roman" w:cs="Times New Roman"/>
          <w:sz w:val="30"/>
          <w:szCs w:val="30"/>
          <w:lang w:val="uz-Cyrl-UZ"/>
        </w:rPr>
      </w:pPr>
    </w:p>
    <w:p w14:paraId="702176D2" w14:textId="6D5A5114" w:rsidR="001F35DA" w:rsidRPr="00547E62" w:rsidRDefault="00E91AED"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Yashil qalamchalar yozgi mavsumda (iyul boshi) kesiladi, qalamchalarga o‘sish stimulyatori bilan ishlov beriladi. Keyin qalamchalarni idishga solingan tuproqli aralashmaga ekish kerak. Tuproqli aralashma qum va chirindidan tayyorlanadi. Qalamchalar odatda 1 oydan keyin ildiz chiqaradi, Gibiskus ko‘chatlari 1 yildan so‘ng doimiy joyiga ekish uchun yaroqli bo‘ladi. Niholda bir nechta barglar paydo bo‘lganda tuvakka o‘tkazish mumkin. Gibiskus urug‘idan o‘stirilganda urug‘ko‘chatlarni gullashi 3-4 yildan keyin boshlanadi.</w:t>
      </w:r>
    </w:p>
    <w:p w14:paraId="09B6480C" w14:textId="77777777" w:rsidR="001B719C" w:rsidRDefault="001B719C" w:rsidP="001B719C">
      <w:pPr>
        <w:spacing w:after="0" w:line="240" w:lineRule="auto"/>
        <w:ind w:firstLine="454"/>
        <w:jc w:val="center"/>
        <w:rPr>
          <w:rFonts w:ascii="Times New Roman" w:hAnsi="Times New Roman" w:cs="Times New Roman"/>
          <w:b/>
          <w:sz w:val="30"/>
          <w:szCs w:val="30"/>
          <w:lang w:val="uz-Cyrl-UZ"/>
        </w:rPr>
      </w:pPr>
    </w:p>
    <w:p w14:paraId="1F41A2FC" w14:textId="1A7EB36E" w:rsidR="00F46B5A" w:rsidRPr="00547E62" w:rsidRDefault="00F46B5A" w:rsidP="001B719C">
      <w:pPr>
        <w:spacing w:after="0" w:line="240" w:lineRule="auto"/>
        <w:ind w:firstLine="454"/>
        <w:jc w:val="center"/>
        <w:rPr>
          <w:rFonts w:ascii="Times New Roman" w:hAnsi="Times New Roman" w:cs="Times New Roman"/>
          <w:b/>
          <w:sz w:val="30"/>
          <w:szCs w:val="30"/>
          <w:lang w:val="uz-Cyrl-UZ"/>
        </w:rPr>
      </w:pPr>
      <w:r>
        <w:rPr>
          <w:rFonts w:ascii="Times New Roman" w:hAnsi="Times New Roman" w:cs="Times New Roman"/>
          <w:b/>
          <w:sz w:val="30"/>
          <w:szCs w:val="30"/>
          <w:lang w:val="uz-Cyrl-UZ"/>
        </w:rPr>
        <w:t>Nazorat savollari</w:t>
      </w:r>
    </w:p>
    <w:p w14:paraId="3416542C" w14:textId="77777777" w:rsidR="00F46B5A" w:rsidRPr="00624DAB" w:rsidRDefault="00F46B5A" w:rsidP="001B719C">
      <w:pPr>
        <w:autoSpaceDE w:val="0"/>
        <w:autoSpaceDN w:val="0"/>
        <w:adjustRightInd w:val="0"/>
        <w:spacing w:after="0" w:line="240" w:lineRule="auto"/>
        <w:ind w:firstLine="454"/>
        <w:rPr>
          <w:rFonts w:ascii="Times New Roman" w:eastAsia="Times New Roman" w:hAnsi="Times New Roman" w:cs="Times New Roman"/>
          <w:sz w:val="30"/>
          <w:szCs w:val="30"/>
          <w:lang w:val="uz-Cyrl-UZ"/>
        </w:rPr>
      </w:pPr>
    </w:p>
    <w:p w14:paraId="7DF143F5" w14:textId="79A383D9" w:rsidR="001B719C" w:rsidRPr="001B719C" w:rsidRDefault="001B719C" w:rsidP="001B719C">
      <w:pPr>
        <w:pStyle w:val="a7"/>
        <w:numPr>
          <w:ilvl w:val="0"/>
          <w:numId w:val="25"/>
        </w:numPr>
        <w:tabs>
          <w:tab w:val="left" w:pos="851"/>
        </w:tabs>
        <w:spacing w:after="0" w:line="240" w:lineRule="auto"/>
        <w:rPr>
          <w:rFonts w:ascii="Times New Roman" w:hAnsi="Times New Roman" w:cs="Times New Roman"/>
          <w:sz w:val="30"/>
          <w:szCs w:val="30"/>
          <w:lang w:val="uz-Cyrl-UZ"/>
        </w:rPr>
      </w:pPr>
      <w:r w:rsidRPr="001B719C">
        <w:rPr>
          <w:rFonts w:ascii="Times New Roman" w:hAnsi="Times New Roman" w:cs="Times New Roman"/>
          <w:iCs/>
          <w:sz w:val="30"/>
          <w:szCs w:val="30"/>
          <w:lang w:val="uz-Cyrl-UZ"/>
        </w:rPr>
        <w:t>Urug' ekish bo'limidan kovlab olingan ko'chatlar qachon va qanday agrotexnik tadbirlarni qo'llagan holda ko'chirib o'tkaziladi</w:t>
      </w:r>
      <w:r w:rsidRPr="001B719C">
        <w:rPr>
          <w:rFonts w:ascii="Times New Roman" w:hAnsi="Times New Roman" w:cs="Times New Roman"/>
          <w:sz w:val="30"/>
          <w:szCs w:val="30"/>
          <w:lang w:val="uz-Cyrl-UZ"/>
        </w:rPr>
        <w:t>?</w:t>
      </w:r>
    </w:p>
    <w:p w14:paraId="2D18ABDF" w14:textId="77777777" w:rsidR="001B719C" w:rsidRPr="00547E62" w:rsidRDefault="001B719C" w:rsidP="001B719C">
      <w:pPr>
        <w:pStyle w:val="a7"/>
        <w:numPr>
          <w:ilvl w:val="0"/>
          <w:numId w:val="25"/>
        </w:numPr>
        <w:spacing w:after="0" w:line="240" w:lineRule="auto"/>
        <w:rPr>
          <w:rFonts w:ascii="Times New Roman" w:hAnsi="Times New Roman" w:cs="Times New Roman"/>
          <w:b/>
          <w:sz w:val="30"/>
          <w:szCs w:val="30"/>
          <w:lang w:val="uz-Cyrl-UZ"/>
        </w:rPr>
      </w:pPr>
      <w:r w:rsidRPr="00F46B5A">
        <w:rPr>
          <w:rFonts w:ascii="Times New Roman" w:hAnsi="Times New Roman" w:cs="Times New Roman"/>
          <w:sz w:val="30"/>
          <w:szCs w:val="30"/>
          <w:lang w:val="uz-Cyrl-UZ"/>
        </w:rPr>
        <w:t>Pirakanta urug'lari mayda bo'lganligi uchun ko'p xollarda qanday usulda ko'paytiriladi?</w:t>
      </w:r>
    </w:p>
    <w:p w14:paraId="4DA78247" w14:textId="0EB07673" w:rsidR="001B719C" w:rsidRPr="00547E62" w:rsidRDefault="001B719C" w:rsidP="001B719C">
      <w:pPr>
        <w:pStyle w:val="a7"/>
        <w:numPr>
          <w:ilvl w:val="0"/>
          <w:numId w:val="25"/>
        </w:numPr>
        <w:tabs>
          <w:tab w:val="left" w:pos="851"/>
        </w:tabs>
        <w:spacing w:after="0" w:line="240" w:lineRule="auto"/>
        <w:jc w:val="both"/>
        <w:rPr>
          <w:rFonts w:ascii="Times New Roman" w:hAnsi="Times New Roman" w:cs="Times New Roman"/>
          <w:b/>
          <w:sz w:val="30"/>
          <w:szCs w:val="30"/>
          <w:lang w:val="uz-Cyrl-UZ"/>
        </w:rPr>
      </w:pPr>
      <w:r w:rsidRPr="00547E62">
        <w:rPr>
          <w:rFonts w:ascii="Times New Roman" w:hAnsi="Times New Roman" w:cs="Times New Roman"/>
          <w:sz w:val="30"/>
          <w:szCs w:val="30"/>
          <w:lang w:val="uz-Cyrl-UZ"/>
        </w:rPr>
        <w:t xml:space="preserve">Tunberg zirki asosan </w:t>
      </w:r>
      <w:r w:rsidRPr="00F46B5A">
        <w:rPr>
          <w:rFonts w:ascii="Times New Roman" w:hAnsi="Times New Roman" w:cs="Times New Roman"/>
          <w:sz w:val="30"/>
          <w:szCs w:val="30"/>
          <w:lang w:val="uz-Cyrl-UZ"/>
        </w:rPr>
        <w:t>qanday usulda</w:t>
      </w:r>
      <w:r w:rsidRPr="00547E62">
        <w:rPr>
          <w:rFonts w:ascii="Times New Roman" w:hAnsi="Times New Roman" w:cs="Times New Roman"/>
          <w:sz w:val="30"/>
          <w:szCs w:val="30"/>
          <w:lang w:val="uz-Cyrl-UZ"/>
        </w:rPr>
        <w:t xml:space="preserve"> ko‘paytiriladi</w:t>
      </w:r>
      <w:r w:rsidR="00F46B5A" w:rsidRPr="00624DAB">
        <w:rPr>
          <w:rFonts w:ascii="Times New Roman" w:hAnsi="Times New Roman" w:cs="Times New Roman"/>
          <w:sz w:val="30"/>
          <w:szCs w:val="30"/>
          <w:lang w:val="uz-Cyrl-UZ"/>
        </w:rPr>
        <w:t>?</w:t>
      </w:r>
    </w:p>
    <w:p w14:paraId="5B10C1D0" w14:textId="4D79E797" w:rsidR="00E1570E" w:rsidRPr="00547E62" w:rsidRDefault="00E1570E" w:rsidP="00547E62">
      <w:pPr>
        <w:pStyle w:val="a7"/>
        <w:spacing w:after="0" w:line="240" w:lineRule="auto"/>
        <w:ind w:left="0" w:firstLine="454"/>
        <w:jc w:val="center"/>
        <w:rPr>
          <w:rFonts w:ascii="Times New Roman" w:hAnsi="Times New Roman" w:cs="Times New Roman"/>
          <w:b/>
          <w:sz w:val="30"/>
          <w:szCs w:val="30"/>
          <w:lang w:val="uz-Cyrl-UZ"/>
        </w:rPr>
      </w:pPr>
      <w:r w:rsidRPr="00547E62">
        <w:rPr>
          <w:rFonts w:ascii="Times New Roman" w:hAnsi="Times New Roman" w:cs="Times New Roman"/>
          <w:b/>
          <w:sz w:val="30"/>
          <w:szCs w:val="30"/>
          <w:lang w:val="uz-Cyrl-UZ"/>
        </w:rPr>
        <w:lastRenderedPageBreak/>
        <w:t>GLOSSARIY</w:t>
      </w:r>
    </w:p>
    <w:p w14:paraId="2CE83D74" w14:textId="77777777" w:rsidR="00E1570E" w:rsidRPr="00547E62" w:rsidRDefault="00E1570E" w:rsidP="00547E62">
      <w:pPr>
        <w:pStyle w:val="a7"/>
        <w:spacing w:after="0" w:line="240" w:lineRule="auto"/>
        <w:ind w:left="0" w:firstLine="454"/>
        <w:jc w:val="center"/>
        <w:rPr>
          <w:rFonts w:ascii="Times New Roman" w:hAnsi="Times New Roman" w:cs="Times New Roman"/>
          <w:b/>
          <w:sz w:val="30"/>
          <w:szCs w:val="30"/>
          <w:lang w:val="uz-Cyrl-UZ"/>
        </w:rPr>
      </w:pPr>
    </w:p>
    <w:p w14:paraId="648A4C67" w14:textId="77777777" w:rsidR="00E1570E" w:rsidRPr="00547E62" w:rsidRDefault="00E1570E"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
          <w:sz w:val="30"/>
          <w:szCs w:val="30"/>
          <w:lang w:val="uz-Cyrl-UZ"/>
        </w:rPr>
        <w:t>Agrotexnika</w:t>
      </w:r>
      <w:r w:rsidRPr="00547E62">
        <w:rPr>
          <w:rFonts w:ascii="Times New Roman" w:hAnsi="Times New Roman" w:cs="Times New Roman"/>
          <w:sz w:val="30"/>
          <w:szCs w:val="30"/>
          <w:lang w:val="uz-Cyrl-UZ"/>
        </w:rPr>
        <w:t xml:space="preserve"> – qishloq xo‘jaligi shu jumladan dorivor o‘simliklarni o‘stirish jarayonida qo‘llaniladigan yerni shudgor qilish, boronalash, o‘g‘itlash, urug‘ tayyorlash, ekish, o‘simliklarni parvarishlash, hosilni yig‘ishtirib olish ishlari tizimi yoki dehqonchilik ishlari texnikasi.</w:t>
      </w:r>
    </w:p>
    <w:p w14:paraId="28A1ED47"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uz-Cyrl-UZ"/>
        </w:rPr>
        <w:t xml:space="preserve">Areal </w:t>
      </w:r>
      <w:r w:rsidRPr="00547E62">
        <w:rPr>
          <w:rFonts w:ascii="Times New Roman" w:hAnsi="Times New Roman" w:cs="Times New Roman"/>
          <w:sz w:val="30"/>
          <w:szCs w:val="30"/>
          <w:lang w:val="uz-Cyrl-UZ"/>
        </w:rPr>
        <w:t xml:space="preserve">– muayyan o‘simlik turi tarqalgan xudud. </w:t>
      </w:r>
      <w:r w:rsidRPr="00547E62">
        <w:rPr>
          <w:rFonts w:ascii="Times New Roman" w:hAnsi="Times New Roman" w:cs="Times New Roman"/>
          <w:sz w:val="30"/>
          <w:szCs w:val="30"/>
          <w:lang w:val="en-US"/>
        </w:rPr>
        <w:t>Geografik kartada areal chegarasi chiziq, nuqtali yoki kontur chiziq bilan belgilanadi.</w:t>
      </w:r>
    </w:p>
    <w:p w14:paraId="671878CF"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Assosiasiya –</w:t>
      </w:r>
      <w:r w:rsidRPr="00547E62">
        <w:rPr>
          <w:rFonts w:ascii="Times New Roman" w:hAnsi="Times New Roman" w:cs="Times New Roman"/>
          <w:sz w:val="30"/>
          <w:szCs w:val="30"/>
          <w:lang w:val="en-US"/>
        </w:rPr>
        <w:t xml:space="preserve"> tarkibi bir xil fitosenozlar yig‘indisi, uning nomi dominant(xukmron) o‘simlik (daraxt-buta) nomi bilan ataladi.</w:t>
      </w:r>
    </w:p>
    <w:p w14:paraId="30DF89FF"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Binar nomenklatura</w:t>
      </w:r>
      <w:r w:rsidRPr="00547E62">
        <w:rPr>
          <w:rFonts w:ascii="Times New Roman" w:hAnsi="Times New Roman" w:cs="Times New Roman"/>
          <w:sz w:val="30"/>
          <w:szCs w:val="30"/>
          <w:lang w:val="en-US"/>
        </w:rPr>
        <w:t xml:space="preserve"> – qo‘sh ismlililik, o‘simliklarni ikki nom bilan atash tartibi. Bunda birinchi nom turkum nomini, ikkinchisi o‘simlikni morfologik belgisi, joy nomi, buyuk botanik olimlar nomlari bo‘lishi mumkin. Bu tartib K. Linney tomonidan taklif etilgan.</w:t>
      </w:r>
    </w:p>
    <w:p w14:paraId="0ABDCB97"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Vegetativ ko‘paytirish</w:t>
      </w:r>
      <w:r w:rsidRPr="00547E62">
        <w:rPr>
          <w:rFonts w:ascii="Times New Roman" w:hAnsi="Times New Roman" w:cs="Times New Roman"/>
          <w:sz w:val="30"/>
          <w:szCs w:val="30"/>
          <w:lang w:val="en-US"/>
        </w:rPr>
        <w:t xml:space="preserve"> – o‘simliklarni novda, ildiz, ildizpoya, piyozi, tugunagi orqali ko‘paytirish va o‘z ildiziga ega yosh o‘simlik yuzaga keltirish.</w:t>
      </w:r>
    </w:p>
    <w:p w14:paraId="2E380C11"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Vegetativ organlar</w:t>
      </w:r>
      <w:r w:rsidRPr="00547E62">
        <w:rPr>
          <w:rFonts w:ascii="Times New Roman" w:hAnsi="Times New Roman" w:cs="Times New Roman"/>
          <w:sz w:val="30"/>
          <w:szCs w:val="30"/>
          <w:lang w:val="en-US"/>
        </w:rPr>
        <w:t xml:space="preserve"> – o‘simlikni hayotiy funksiyalarini bajaruvchi novda, barg, ildiz kabi o‘sish organlari.</w:t>
      </w:r>
    </w:p>
    <w:p w14:paraId="3733A219"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Vegetasiya davri</w:t>
      </w:r>
      <w:r w:rsidRPr="00547E62">
        <w:rPr>
          <w:rFonts w:ascii="Times New Roman" w:hAnsi="Times New Roman" w:cs="Times New Roman"/>
          <w:sz w:val="30"/>
          <w:szCs w:val="30"/>
          <w:lang w:val="en-US"/>
        </w:rPr>
        <w:t xml:space="preserve"> – o‘simlikni qishgi tinim davridan uyg‘onishidan toki</w:t>
      </w:r>
      <w:r w:rsidRPr="00547E62">
        <w:rPr>
          <w:rFonts w:ascii="Times New Roman" w:hAnsi="Times New Roman" w:cs="Times New Roman"/>
          <w:sz w:val="30"/>
          <w:szCs w:val="30"/>
          <w:lang w:val="uz-Cyrl-UZ"/>
        </w:rPr>
        <w:t>,</w:t>
      </w:r>
      <w:r w:rsidRPr="00547E62">
        <w:rPr>
          <w:rFonts w:ascii="Times New Roman" w:hAnsi="Times New Roman" w:cs="Times New Roman"/>
          <w:sz w:val="30"/>
          <w:szCs w:val="30"/>
          <w:lang w:val="en-US"/>
        </w:rPr>
        <w:t xml:space="preserve"> kuzgi  tinim davrigacha o‘sish uchun qulay bo‘lgan sovuq bo‘lmaydigan davr.</w:t>
      </w:r>
    </w:p>
    <w:p w14:paraId="52DE5C38"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Gabitus</w:t>
      </w:r>
      <w:r w:rsidRPr="00547E62">
        <w:rPr>
          <w:rFonts w:ascii="Times New Roman" w:hAnsi="Times New Roman" w:cs="Times New Roman"/>
          <w:sz w:val="30"/>
          <w:szCs w:val="30"/>
          <w:lang w:val="en-US"/>
        </w:rPr>
        <w:t xml:space="preserve"> –  o‘simlik shox-shabbasini morfologik tashqi tuzilishi,  o‘simlikning umumiy ko‘rinishi.</w:t>
      </w:r>
    </w:p>
    <w:p w14:paraId="3784A098"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Galofitlar </w:t>
      </w:r>
      <w:r w:rsidRPr="00547E62">
        <w:rPr>
          <w:rFonts w:ascii="Times New Roman" w:hAnsi="Times New Roman" w:cs="Times New Roman"/>
          <w:sz w:val="30"/>
          <w:szCs w:val="30"/>
          <w:lang w:val="en-US"/>
        </w:rPr>
        <w:t>– cho‘l va sahrolarda, daryo vodiylari va dengiz bo‘ylarida sho‘rxoq yerlarida o‘sishga moslashgan o‘simliklar.</w:t>
      </w:r>
    </w:p>
    <w:p w14:paraId="7611AF4C"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Genotip </w:t>
      </w:r>
      <w:r w:rsidRPr="00547E62">
        <w:rPr>
          <w:rFonts w:ascii="Times New Roman" w:hAnsi="Times New Roman" w:cs="Times New Roman"/>
          <w:sz w:val="30"/>
          <w:szCs w:val="30"/>
          <w:lang w:val="en-US"/>
        </w:rPr>
        <w:t>– o‘simlik filogenezini aks ettiruvchi irsiy asos.</w:t>
      </w:r>
    </w:p>
    <w:p w14:paraId="1F7EECC6"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Gigrofitlar</w:t>
      </w:r>
      <w:r w:rsidRPr="00547E62">
        <w:rPr>
          <w:rFonts w:ascii="Times New Roman" w:hAnsi="Times New Roman" w:cs="Times New Roman"/>
          <w:sz w:val="30"/>
          <w:szCs w:val="30"/>
          <w:lang w:val="en-US"/>
        </w:rPr>
        <w:t xml:space="preserve"> – namsevar o‘simliklar, ya’ni namlik darajasi haddan ziyod yuqori bo‘lgan sharoitlarda ham yashay oladigan o‘simliklar.</w:t>
      </w:r>
    </w:p>
    <w:p w14:paraId="634E2CA3"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Gipokotil </w:t>
      </w:r>
      <w:r w:rsidRPr="00547E62">
        <w:rPr>
          <w:rFonts w:ascii="Times New Roman" w:hAnsi="Times New Roman" w:cs="Times New Roman"/>
          <w:sz w:val="30"/>
          <w:szCs w:val="30"/>
          <w:lang w:val="en-US"/>
        </w:rPr>
        <w:t>– urug‘palla osti-poyaning ildiz bo‘g‘ini bilan urug‘ barg orasidagi pastki qismi.</w:t>
      </w:r>
    </w:p>
    <w:p w14:paraId="491358B5"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Guttapercha –</w:t>
      </w:r>
      <w:r w:rsidRPr="00547E62">
        <w:rPr>
          <w:rFonts w:ascii="Times New Roman" w:hAnsi="Times New Roman" w:cs="Times New Roman"/>
          <w:sz w:val="30"/>
          <w:szCs w:val="30"/>
          <w:lang w:val="en-US"/>
        </w:rPr>
        <w:t xml:space="preserve"> o‘simliklarning sutsimon shirasida maxsus modda - gutta bo‘lib, undan guttapercha(rezina xomashyosi) hosil qilinadi.</w:t>
      </w:r>
    </w:p>
    <w:p w14:paraId="063EFC63"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Gipantiy </w:t>
      </w:r>
      <w:r w:rsidRPr="00547E62">
        <w:rPr>
          <w:rFonts w:ascii="Times New Roman" w:hAnsi="Times New Roman" w:cs="Times New Roman"/>
          <w:sz w:val="30"/>
          <w:szCs w:val="30"/>
          <w:lang w:val="en-US"/>
        </w:rPr>
        <w:t>– gulo‘rinni o‘sishidan hosil bo‘lgan soxta meva.</w:t>
      </w:r>
    </w:p>
    <w:p w14:paraId="39651345"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Duragay </w:t>
      </w:r>
      <w:r w:rsidRPr="00547E62">
        <w:rPr>
          <w:rFonts w:ascii="Times New Roman" w:hAnsi="Times New Roman" w:cs="Times New Roman"/>
          <w:sz w:val="30"/>
          <w:szCs w:val="30"/>
          <w:lang w:val="en-US"/>
        </w:rPr>
        <w:t>– ikki o‘simlik turi, shakli va navlarini o‘zaro chatishtirish orqali yaratilgan va ota-ona o‘simlik organizmlari irsiy belgilarini o‘zida mujassamlashtirgan yangi o‘simlik.</w:t>
      </w:r>
    </w:p>
    <w:p w14:paraId="75A10578"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Drenaj </w:t>
      </w:r>
      <w:r w:rsidRPr="00547E62">
        <w:rPr>
          <w:rFonts w:ascii="Times New Roman" w:hAnsi="Times New Roman" w:cs="Times New Roman"/>
          <w:sz w:val="30"/>
          <w:szCs w:val="30"/>
          <w:lang w:val="en-US"/>
        </w:rPr>
        <w:t>– yer zaxini quritish va sizot suvlari sathini pasaytirish uchun ishlatiladigan  zovurlar va trubalar tizimi.</w:t>
      </w:r>
    </w:p>
    <w:p w14:paraId="3D5BD0C5"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lastRenderedPageBreak/>
        <w:t>Dominant</w:t>
      </w:r>
      <w:r w:rsidRPr="00547E62">
        <w:rPr>
          <w:rFonts w:ascii="Times New Roman" w:hAnsi="Times New Roman" w:cs="Times New Roman"/>
          <w:sz w:val="30"/>
          <w:szCs w:val="30"/>
          <w:lang w:val="en-US"/>
        </w:rPr>
        <w:t xml:space="preserve"> – fitosenozda uning tashqi qiyofasini belgilovchi xukmron asosiy daraxt-buta turi. Uning fitosenozda hajmi va biologik massasiga ko‘ra birinchi o‘rinda turadi va fitosenozda ishtiroki 50% dan ko‘p.</w:t>
      </w:r>
    </w:p>
    <w:p w14:paraId="0664D8EE"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Introduksiya</w:t>
      </w:r>
      <w:r w:rsidRPr="00547E62">
        <w:rPr>
          <w:rFonts w:ascii="Times New Roman" w:hAnsi="Times New Roman" w:cs="Times New Roman"/>
          <w:sz w:val="30"/>
          <w:szCs w:val="30"/>
          <w:lang w:val="en-US"/>
        </w:rPr>
        <w:t xml:space="preserve"> – biror o‘simlikni o‘z arealidan tashqarida u avval o‘smagan mintaqa yoki geografik xududga keltirib o‘stirish.</w:t>
      </w:r>
    </w:p>
    <w:p w14:paraId="65E2E140"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Ildiz bo‘g‘ini</w:t>
      </w:r>
      <w:r w:rsidRPr="00547E62">
        <w:rPr>
          <w:rFonts w:ascii="Times New Roman" w:hAnsi="Times New Roman" w:cs="Times New Roman"/>
          <w:sz w:val="30"/>
          <w:szCs w:val="30"/>
          <w:lang w:val="en-US"/>
        </w:rPr>
        <w:t xml:space="preserve"> – o‘simlik bosh ildizi bilan poyasi qo‘shilish joyi</w:t>
      </w:r>
    </w:p>
    <w:p w14:paraId="4BE83655"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Kallyus –</w:t>
      </w:r>
      <w:r w:rsidRPr="00547E62">
        <w:rPr>
          <w:rFonts w:ascii="Times New Roman" w:hAnsi="Times New Roman" w:cs="Times New Roman"/>
          <w:sz w:val="30"/>
          <w:szCs w:val="30"/>
          <w:lang w:val="en-US"/>
        </w:rPr>
        <w:t xml:space="preserve"> o‘simlik novdasini kesilgan quyi(bazal) qismida yuzaga keladigan yo‘g‘onlashgan buqoqsimon bo‘rtik yoki qadoq. Undan ildiz shakllanadi.</w:t>
      </w:r>
    </w:p>
    <w:p w14:paraId="26792BCE"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Klon –</w:t>
      </w:r>
      <w:r w:rsidRPr="00547E62">
        <w:rPr>
          <w:rFonts w:ascii="Times New Roman" w:hAnsi="Times New Roman" w:cs="Times New Roman"/>
          <w:sz w:val="30"/>
          <w:szCs w:val="30"/>
          <w:lang w:val="en-US"/>
        </w:rPr>
        <w:t xml:space="preserve"> vegetativ ko‘paytirish usulida hosil qilingan va ota-onalik xususiyatlarini o‘zida to‘liq mujassam qilgan yosh o‘simlik.</w:t>
      </w:r>
    </w:p>
    <w:p w14:paraId="119237E9"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Kserofitlar</w:t>
      </w:r>
      <w:r w:rsidRPr="00547E62">
        <w:rPr>
          <w:rFonts w:ascii="Times New Roman" w:hAnsi="Times New Roman" w:cs="Times New Roman"/>
          <w:sz w:val="30"/>
          <w:szCs w:val="30"/>
          <w:lang w:val="en-US"/>
        </w:rPr>
        <w:t xml:space="preserve"> – namlik yetishmaydigan quruq joylarda o‘sishga moslashgan o‘simlik turlari. Ular asosan cho‘l sahrolarda o‘sadi.</w:t>
      </w:r>
    </w:p>
    <w:p w14:paraId="3177905B"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Liana</w:t>
      </w:r>
      <w:r w:rsidRPr="00547E62">
        <w:rPr>
          <w:rFonts w:ascii="Times New Roman" w:hAnsi="Times New Roman" w:cs="Times New Roman"/>
          <w:sz w:val="30"/>
          <w:szCs w:val="30"/>
          <w:lang w:val="en-US"/>
        </w:rPr>
        <w:t xml:space="preserve"> – o‘z tanasini tik tutib tura olmaydigan, boshqa daraxtlar tanasiga chirmashib o‘suvchi daraxtsimon o‘simliklar.</w:t>
      </w:r>
    </w:p>
    <w:p w14:paraId="52E9BB10"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Mikoriza </w:t>
      </w:r>
      <w:r w:rsidRPr="00547E62">
        <w:rPr>
          <w:rFonts w:ascii="Times New Roman" w:hAnsi="Times New Roman" w:cs="Times New Roman"/>
          <w:sz w:val="30"/>
          <w:szCs w:val="30"/>
          <w:lang w:val="en-US"/>
        </w:rPr>
        <w:t>– yuksak o‘simliklar ildizi uchlarining zamburug‘ miseliysini giflari (iplari) bilan qo‘shilib o‘sishi. Mikoriza dukkakdoshlar oilasiga mansub daraxt-buta o‘simliklarda uchraydi, o‘simlik va zamburug‘ orasida uglevod-azotli modda almashinuvi sodir bo‘ladi.</w:t>
      </w:r>
    </w:p>
    <w:p w14:paraId="6BBA4401"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Mikroelementlar</w:t>
      </w:r>
      <w:r w:rsidRPr="00547E62">
        <w:rPr>
          <w:rFonts w:ascii="Times New Roman" w:hAnsi="Times New Roman" w:cs="Times New Roman"/>
          <w:sz w:val="30"/>
          <w:szCs w:val="30"/>
          <w:lang w:val="en-US"/>
        </w:rPr>
        <w:t xml:space="preserve"> – o‘simlik oziqlanishi uchun juda oz miqdorda zarur bo‘ladigan mineral elementlar (bor, rux, mis, marganes, alyuminiy, molibden)</w:t>
      </w:r>
    </w:p>
    <w:p w14:paraId="63CFC97B"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Mutasiya</w:t>
      </w:r>
      <w:r w:rsidRPr="00547E62">
        <w:rPr>
          <w:rFonts w:ascii="Times New Roman" w:hAnsi="Times New Roman" w:cs="Times New Roman"/>
          <w:sz w:val="30"/>
          <w:szCs w:val="30"/>
          <w:lang w:val="en-US"/>
        </w:rPr>
        <w:t xml:space="preserve"> – o‘simlikda nasldan-naslga o‘tuvchi irsiy belgi va xususiyatlarni keskin o‘zgarishi.</w:t>
      </w:r>
    </w:p>
    <w:p w14:paraId="35715BE9"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Mulcha</w:t>
      </w:r>
      <w:r w:rsidRPr="00547E62">
        <w:rPr>
          <w:rFonts w:ascii="Times New Roman" w:hAnsi="Times New Roman" w:cs="Times New Roman"/>
          <w:sz w:val="30"/>
          <w:szCs w:val="30"/>
          <w:lang w:val="en-US"/>
        </w:rPr>
        <w:t xml:space="preserve"> – Tuproq yuzasini berkitish uchun ishlatiladigan turli materiallar, ularga maydalangan torf, organik o‘g‘it, kompost, yog‘och qirindisi, somon kiradi. Mulcha tuproq namini saqlashga xizmat qiladi.</w:t>
      </w:r>
    </w:p>
    <w:p w14:paraId="58DFC685"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Nektar </w:t>
      </w:r>
      <w:r w:rsidRPr="00547E62">
        <w:rPr>
          <w:rFonts w:ascii="Times New Roman" w:hAnsi="Times New Roman" w:cs="Times New Roman"/>
          <w:sz w:val="30"/>
          <w:szCs w:val="30"/>
          <w:lang w:val="en-US"/>
        </w:rPr>
        <w:t>– o‘simlik gullaridagi asal bezchalari, ya’ni nektar bezchalari tomonidan ajratiladigan shirin xushbo‘y shira, u gulni changlanishi uchun xashoratlarni jalb etishga xizmat qiladi.</w:t>
      </w:r>
    </w:p>
    <w:p w14:paraId="1BCFC418"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Partenokarpiya </w:t>
      </w:r>
      <w:r w:rsidRPr="00547E62">
        <w:rPr>
          <w:rFonts w:ascii="Times New Roman" w:hAnsi="Times New Roman" w:cs="Times New Roman"/>
          <w:sz w:val="30"/>
          <w:szCs w:val="30"/>
          <w:lang w:val="en-US"/>
        </w:rPr>
        <w:t>– daraxt-buta o‘simliklarda urug‘lanmasdan turib meva hosil bo‘lish hodisasi.</w:t>
      </w:r>
    </w:p>
    <w:p w14:paraId="0CA29627"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Populyasiya </w:t>
      </w:r>
      <w:r w:rsidRPr="00547E62">
        <w:rPr>
          <w:rFonts w:ascii="Times New Roman" w:hAnsi="Times New Roman" w:cs="Times New Roman"/>
          <w:sz w:val="30"/>
          <w:szCs w:val="30"/>
          <w:lang w:val="en-US"/>
        </w:rPr>
        <w:t>– tabiiy tanlanish jarayonida shakllangan va muayyan arealiga ega daraxt-buta turlari. Populyasiya turning yashash shakli hisoblanadi.</w:t>
      </w:r>
    </w:p>
    <w:p w14:paraId="546709F1"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Psammofitlar </w:t>
      </w:r>
      <w:r w:rsidRPr="00547E62">
        <w:rPr>
          <w:rFonts w:ascii="Times New Roman" w:hAnsi="Times New Roman" w:cs="Times New Roman"/>
          <w:sz w:val="30"/>
          <w:szCs w:val="30"/>
          <w:lang w:val="en-US"/>
        </w:rPr>
        <w:t>– qumli hududlarda o‘sishga moslashgan o‘simlik turlari.</w:t>
      </w:r>
    </w:p>
    <w:p w14:paraId="0FF55019"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Rizosfera</w:t>
      </w:r>
      <w:r w:rsidRPr="00547E62">
        <w:rPr>
          <w:rFonts w:ascii="Times New Roman" w:hAnsi="Times New Roman" w:cs="Times New Roman"/>
          <w:sz w:val="30"/>
          <w:szCs w:val="30"/>
          <w:lang w:val="en-US"/>
        </w:rPr>
        <w:t xml:space="preserve"> – daraxt-buta ildizlari o‘sib turgan va mikroorganizmlar to‘planadigan tuproq qatlami.</w:t>
      </w:r>
    </w:p>
    <w:p w14:paraId="510E97FD"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Saprofitlar </w:t>
      </w:r>
      <w:r w:rsidRPr="00547E62">
        <w:rPr>
          <w:rFonts w:ascii="Times New Roman" w:hAnsi="Times New Roman" w:cs="Times New Roman"/>
          <w:sz w:val="30"/>
          <w:szCs w:val="30"/>
          <w:lang w:val="en-US"/>
        </w:rPr>
        <w:t>–  nobud bo‘lgan daraxt-butalarning organik moddalari bilan oziqlanadigan o‘simliklar(ko‘pchiligi zamburug‘lar)</w:t>
      </w:r>
    </w:p>
    <w:p w14:paraId="37E994A2"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lastRenderedPageBreak/>
        <w:t>Sukkulentlar</w:t>
      </w:r>
      <w:r w:rsidRPr="00547E62">
        <w:rPr>
          <w:rFonts w:ascii="Times New Roman" w:hAnsi="Times New Roman" w:cs="Times New Roman"/>
          <w:sz w:val="30"/>
          <w:szCs w:val="30"/>
          <w:lang w:val="en-US"/>
        </w:rPr>
        <w:t xml:space="preserve"> – yer ustidagi novda va barglari seret bo‘lib,  ko‘p miqdorda suv saqlaydigan o‘simliklar (kaktus, agava, aloe va xokazolar)</w:t>
      </w:r>
    </w:p>
    <w:p w14:paraId="16F7EEE2"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Simbioz </w:t>
      </w:r>
      <w:r w:rsidRPr="00547E62">
        <w:rPr>
          <w:rFonts w:ascii="Times New Roman" w:hAnsi="Times New Roman" w:cs="Times New Roman"/>
          <w:sz w:val="30"/>
          <w:szCs w:val="30"/>
          <w:lang w:val="en-US"/>
        </w:rPr>
        <w:t>– turli turdagi ikki o‘simlik yoki o‘simlik – zamburug‘ orasidagi biologik xamkorlik. Simbioz turlarni o‘zaro rivojlanishiga ko‘maklashadi, ular orasida modda almashinuvi sodir bo‘ladi.</w:t>
      </w:r>
    </w:p>
    <w:p w14:paraId="40941A62"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Tabiiy tanlanish</w:t>
      </w:r>
      <w:r w:rsidRPr="00547E62">
        <w:rPr>
          <w:rFonts w:ascii="Times New Roman" w:hAnsi="Times New Roman" w:cs="Times New Roman"/>
          <w:sz w:val="30"/>
          <w:szCs w:val="30"/>
          <w:lang w:val="en-US"/>
        </w:rPr>
        <w:t xml:space="preserve"> – o‘simliklarni tabiiy sharoitlarga maksimal moslashib o‘z turi, hayoti va taraqqiyoti uchun foydali belgi va xususiyatlarini saqlab qolishi.</w:t>
      </w:r>
    </w:p>
    <w:p w14:paraId="0CC509FB"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O‘zgaruvchanlik </w:t>
      </w:r>
      <w:r w:rsidRPr="00547E62">
        <w:rPr>
          <w:rFonts w:ascii="Times New Roman" w:hAnsi="Times New Roman" w:cs="Times New Roman"/>
          <w:sz w:val="30"/>
          <w:szCs w:val="30"/>
          <w:lang w:val="en-US"/>
        </w:rPr>
        <w:t>– o‘simliklarni tashqi muhit ta’sirida yangicha belgilar va xususiyatlar yuzaga keltirishi.</w:t>
      </w:r>
    </w:p>
    <w:p w14:paraId="7E1C96A1"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O‘rmon </w:t>
      </w:r>
      <w:r w:rsidRPr="00547E62">
        <w:rPr>
          <w:rFonts w:ascii="Times New Roman" w:hAnsi="Times New Roman" w:cs="Times New Roman"/>
          <w:sz w:val="30"/>
          <w:szCs w:val="30"/>
          <w:lang w:val="en-US"/>
        </w:rPr>
        <w:t>– daraxtlar, butalar, o‘t o‘simliklar, hayvonot olami va mikroorganizmlardan iborat, bir-biriga biologik bog‘liq, bir-biriga hamda tashqi muhitga ta’sir etuvchi geografik landshaftning asosiy elementi.</w:t>
      </w:r>
    </w:p>
    <w:p w14:paraId="29CBA463"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Fenologiya </w:t>
      </w:r>
      <w:r w:rsidRPr="00547E62">
        <w:rPr>
          <w:rFonts w:ascii="Times New Roman" w:hAnsi="Times New Roman" w:cs="Times New Roman"/>
          <w:sz w:val="30"/>
          <w:szCs w:val="30"/>
          <w:lang w:val="en-US"/>
        </w:rPr>
        <w:t>– daraxt-butalarda vegetasiya davrida fasllar o‘zgarishiga bog‘liq sodir bo‘luvchi mavsumiy (fasliy) o‘zgarishlarni o‘rganuvchi fan.</w:t>
      </w:r>
    </w:p>
    <w:p w14:paraId="046E3439"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Fitosenoz</w:t>
      </w:r>
      <w:r w:rsidRPr="00547E62">
        <w:rPr>
          <w:rFonts w:ascii="Times New Roman" w:hAnsi="Times New Roman" w:cs="Times New Roman"/>
          <w:sz w:val="30"/>
          <w:szCs w:val="30"/>
          <w:lang w:val="en-US"/>
        </w:rPr>
        <w:t xml:space="preserve"> – turli xayotiy shakllar va turlarga ega bo‘lgan o‘simliklar majmui. U turlararo va tur ichidagi o‘simliklar o‘rtasida yashash uchun kurash natijasida shakllanadi.</w:t>
      </w:r>
    </w:p>
    <w:p w14:paraId="12D62269"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Formasiya –</w:t>
      </w:r>
      <w:r w:rsidRPr="00547E62">
        <w:rPr>
          <w:rFonts w:ascii="Times New Roman" w:hAnsi="Times New Roman" w:cs="Times New Roman"/>
          <w:sz w:val="30"/>
          <w:szCs w:val="30"/>
          <w:lang w:val="en-US"/>
        </w:rPr>
        <w:t xml:space="preserve"> yagona dominant daraxt turidan iborat turli assosiasiyalarni birlashmasi.</w:t>
      </w:r>
    </w:p>
    <w:p w14:paraId="3BF2D65C"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Ekzotlar –</w:t>
      </w:r>
      <w:r w:rsidRPr="00547E62">
        <w:rPr>
          <w:rFonts w:ascii="Times New Roman" w:hAnsi="Times New Roman" w:cs="Times New Roman"/>
          <w:sz w:val="30"/>
          <w:szCs w:val="30"/>
          <w:lang w:val="en-US"/>
        </w:rPr>
        <w:t xml:space="preserve"> mahalliy flora uchun xarakterli bo‘lmagan, boshqa geografik mintaqalardan (tropik va subtropik zonalardan) keltirilgan manzarali o‘simliklar.</w:t>
      </w:r>
    </w:p>
    <w:p w14:paraId="6E165472"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 xml:space="preserve">Ekotip </w:t>
      </w:r>
      <w:r w:rsidRPr="00547E62">
        <w:rPr>
          <w:rFonts w:ascii="Times New Roman" w:hAnsi="Times New Roman" w:cs="Times New Roman"/>
          <w:sz w:val="30"/>
          <w:szCs w:val="30"/>
          <w:lang w:val="en-US"/>
        </w:rPr>
        <w:t>– o‘simlik areali doirasida muayyan tuproq –iqlim sharoitlariga moslashgan va irsiy jixatdan barqaror o‘simlik shakllari.</w:t>
      </w:r>
    </w:p>
    <w:p w14:paraId="69B28F20" w14:textId="77777777" w:rsidR="00E1570E" w:rsidRPr="00547E62" w:rsidRDefault="00E1570E" w:rsidP="00547E62">
      <w:pPr>
        <w:spacing w:after="0" w:line="240" w:lineRule="auto"/>
        <w:ind w:firstLine="454"/>
        <w:jc w:val="both"/>
        <w:rPr>
          <w:rFonts w:ascii="Times New Roman" w:hAnsi="Times New Roman" w:cs="Times New Roman"/>
          <w:color w:val="FF0000"/>
          <w:sz w:val="30"/>
          <w:szCs w:val="30"/>
          <w:lang w:val="en-US"/>
        </w:rPr>
      </w:pPr>
      <w:r w:rsidRPr="00547E62">
        <w:rPr>
          <w:rFonts w:ascii="Times New Roman" w:hAnsi="Times New Roman" w:cs="Times New Roman"/>
          <w:b/>
          <w:sz w:val="30"/>
          <w:szCs w:val="30"/>
          <w:lang w:val="en-US"/>
        </w:rPr>
        <w:t>Endemik –</w:t>
      </w:r>
      <w:r w:rsidRPr="00547E62">
        <w:rPr>
          <w:rFonts w:ascii="Times New Roman" w:hAnsi="Times New Roman" w:cs="Times New Roman"/>
          <w:sz w:val="30"/>
          <w:szCs w:val="30"/>
          <w:lang w:val="en-US"/>
        </w:rPr>
        <w:t xml:space="preserve"> tor arealga ega va faqat kichik geografik hududda tarqalgan o‘simlik turi.</w:t>
      </w:r>
    </w:p>
    <w:p w14:paraId="0229A641" w14:textId="77777777" w:rsidR="00E1570E" w:rsidRPr="00547E62" w:rsidRDefault="00E1570E" w:rsidP="00547E62">
      <w:pPr>
        <w:spacing w:after="0" w:line="240" w:lineRule="auto"/>
        <w:ind w:firstLine="454"/>
        <w:jc w:val="both"/>
        <w:rPr>
          <w:rFonts w:ascii="Times New Roman" w:hAnsi="Times New Roman" w:cs="Times New Roman"/>
          <w:sz w:val="30"/>
          <w:szCs w:val="30"/>
          <w:lang w:val="en-US"/>
        </w:rPr>
      </w:pPr>
      <w:r w:rsidRPr="00547E62">
        <w:rPr>
          <w:rFonts w:ascii="Times New Roman" w:hAnsi="Times New Roman" w:cs="Times New Roman"/>
          <w:b/>
          <w:sz w:val="30"/>
          <w:szCs w:val="30"/>
          <w:lang w:val="en-US"/>
        </w:rPr>
        <w:t>Yuvenil o‘simlik</w:t>
      </w:r>
      <w:r w:rsidRPr="00547E62">
        <w:rPr>
          <w:rFonts w:ascii="Times New Roman" w:hAnsi="Times New Roman" w:cs="Times New Roman"/>
          <w:sz w:val="30"/>
          <w:szCs w:val="30"/>
          <w:lang w:val="en-US"/>
        </w:rPr>
        <w:t xml:space="preserve"> – urug‘dan unib chiqqan va avtotrof oziqlanishga o‘tgan o‘simlik niholi.</w:t>
      </w:r>
    </w:p>
    <w:p w14:paraId="12DBC71C" w14:textId="77777777" w:rsidR="00D112DB" w:rsidRPr="00547E62" w:rsidRDefault="00D112DB" w:rsidP="00547E62">
      <w:pPr>
        <w:spacing w:after="0" w:line="240" w:lineRule="auto"/>
        <w:ind w:firstLine="454"/>
        <w:jc w:val="both"/>
        <w:rPr>
          <w:rFonts w:ascii="Times New Roman" w:hAnsi="Times New Roman" w:cs="Times New Roman"/>
          <w:sz w:val="30"/>
          <w:szCs w:val="30"/>
          <w:lang w:val="uz-Cyrl-UZ"/>
        </w:rPr>
      </w:pPr>
    </w:p>
    <w:p w14:paraId="14723932" w14:textId="77777777" w:rsidR="00226423" w:rsidRPr="00547E62" w:rsidRDefault="00226423" w:rsidP="00547E62">
      <w:pPr>
        <w:spacing w:after="0" w:line="240" w:lineRule="auto"/>
        <w:ind w:firstLine="454"/>
        <w:jc w:val="center"/>
        <w:rPr>
          <w:rFonts w:ascii="Times New Roman" w:hAnsi="Times New Roman" w:cs="Times New Roman"/>
          <w:sz w:val="30"/>
          <w:szCs w:val="30"/>
          <w:lang w:val="uz-Cyrl-UZ"/>
        </w:rPr>
      </w:pPr>
    </w:p>
    <w:p w14:paraId="7D08EA3C" w14:textId="77777777" w:rsidR="00226423" w:rsidRPr="00547E62" w:rsidRDefault="00226423" w:rsidP="00547E62">
      <w:pPr>
        <w:spacing w:after="0" w:line="240" w:lineRule="auto"/>
        <w:ind w:firstLine="454"/>
        <w:jc w:val="center"/>
        <w:rPr>
          <w:rFonts w:ascii="Times New Roman" w:hAnsi="Times New Roman" w:cs="Times New Roman"/>
          <w:sz w:val="30"/>
          <w:szCs w:val="30"/>
          <w:lang w:val="uz-Cyrl-UZ"/>
        </w:rPr>
      </w:pPr>
    </w:p>
    <w:p w14:paraId="5A0EED0B" w14:textId="77777777" w:rsidR="00226423" w:rsidRPr="00547E62" w:rsidRDefault="00226423" w:rsidP="00547E62">
      <w:pPr>
        <w:spacing w:after="0" w:line="240" w:lineRule="auto"/>
        <w:ind w:firstLine="454"/>
        <w:jc w:val="center"/>
        <w:rPr>
          <w:rFonts w:ascii="Times New Roman" w:hAnsi="Times New Roman" w:cs="Times New Roman"/>
          <w:sz w:val="30"/>
          <w:szCs w:val="30"/>
          <w:lang w:val="uz-Cyrl-UZ"/>
        </w:rPr>
      </w:pPr>
    </w:p>
    <w:p w14:paraId="09A8928B" w14:textId="77777777" w:rsidR="00226423" w:rsidRPr="00547E62" w:rsidRDefault="00226423" w:rsidP="00547E62">
      <w:pPr>
        <w:spacing w:after="0" w:line="240" w:lineRule="auto"/>
        <w:ind w:firstLine="454"/>
        <w:jc w:val="center"/>
        <w:rPr>
          <w:rFonts w:ascii="Times New Roman" w:hAnsi="Times New Roman" w:cs="Times New Roman"/>
          <w:sz w:val="30"/>
          <w:szCs w:val="30"/>
          <w:lang w:val="uz-Cyrl-UZ"/>
        </w:rPr>
      </w:pPr>
    </w:p>
    <w:p w14:paraId="230AA648" w14:textId="77777777" w:rsidR="00226423" w:rsidRPr="00547E62" w:rsidRDefault="00226423" w:rsidP="00547E62">
      <w:pPr>
        <w:spacing w:after="0" w:line="240" w:lineRule="auto"/>
        <w:ind w:firstLine="454"/>
        <w:jc w:val="center"/>
        <w:rPr>
          <w:rFonts w:ascii="Times New Roman" w:hAnsi="Times New Roman" w:cs="Times New Roman"/>
          <w:sz w:val="30"/>
          <w:szCs w:val="30"/>
          <w:lang w:val="uz-Cyrl-UZ"/>
        </w:rPr>
      </w:pPr>
    </w:p>
    <w:p w14:paraId="6A99CC14" w14:textId="3CE556BD" w:rsidR="001F53AB" w:rsidRPr="00547E62" w:rsidRDefault="001F53AB" w:rsidP="00547E62">
      <w:pPr>
        <w:spacing w:after="0" w:line="240" w:lineRule="auto"/>
        <w:ind w:firstLine="454"/>
        <w:jc w:val="center"/>
        <w:rPr>
          <w:rFonts w:ascii="Times New Roman" w:hAnsi="Times New Roman" w:cs="Times New Roman"/>
          <w:sz w:val="30"/>
          <w:szCs w:val="30"/>
          <w:lang w:val="uz-Cyrl-UZ"/>
        </w:rPr>
      </w:pPr>
    </w:p>
    <w:p w14:paraId="453D6ED8" w14:textId="60D23AAB" w:rsidR="005609C2" w:rsidRPr="00547E62" w:rsidRDefault="005609C2" w:rsidP="00547E62">
      <w:pPr>
        <w:spacing w:after="0" w:line="240" w:lineRule="auto"/>
        <w:ind w:firstLine="454"/>
        <w:jc w:val="center"/>
        <w:rPr>
          <w:rFonts w:ascii="Times New Roman" w:hAnsi="Times New Roman" w:cs="Times New Roman"/>
          <w:sz w:val="30"/>
          <w:szCs w:val="30"/>
          <w:lang w:val="uz-Cyrl-UZ"/>
        </w:rPr>
      </w:pPr>
    </w:p>
    <w:p w14:paraId="7C21A907" w14:textId="325E7BDD" w:rsidR="005609C2" w:rsidRPr="00547E62" w:rsidRDefault="005609C2" w:rsidP="00547E62">
      <w:pPr>
        <w:spacing w:after="0" w:line="240" w:lineRule="auto"/>
        <w:ind w:firstLine="454"/>
        <w:jc w:val="center"/>
        <w:rPr>
          <w:rFonts w:ascii="Times New Roman" w:hAnsi="Times New Roman" w:cs="Times New Roman"/>
          <w:sz w:val="30"/>
          <w:szCs w:val="30"/>
          <w:lang w:val="uz-Cyrl-UZ"/>
        </w:rPr>
      </w:pPr>
    </w:p>
    <w:p w14:paraId="6DC28CBF" w14:textId="5B9E75D1" w:rsidR="005609C2" w:rsidRPr="00547E62" w:rsidRDefault="005609C2" w:rsidP="00547E62">
      <w:pPr>
        <w:spacing w:after="0" w:line="240" w:lineRule="auto"/>
        <w:ind w:firstLine="454"/>
        <w:jc w:val="center"/>
        <w:rPr>
          <w:rFonts w:ascii="Times New Roman" w:hAnsi="Times New Roman" w:cs="Times New Roman"/>
          <w:sz w:val="30"/>
          <w:szCs w:val="30"/>
          <w:lang w:val="uz-Cyrl-UZ"/>
        </w:rPr>
      </w:pPr>
    </w:p>
    <w:p w14:paraId="691ACBA2" w14:textId="77777777" w:rsidR="005609C2" w:rsidRPr="00547E62" w:rsidRDefault="005609C2" w:rsidP="00547E62">
      <w:pPr>
        <w:spacing w:after="0" w:line="240" w:lineRule="auto"/>
        <w:ind w:firstLine="454"/>
        <w:jc w:val="center"/>
        <w:rPr>
          <w:rFonts w:ascii="Times New Roman" w:hAnsi="Times New Roman" w:cs="Times New Roman"/>
          <w:sz w:val="30"/>
          <w:szCs w:val="30"/>
          <w:lang w:val="uz-Cyrl-UZ"/>
        </w:rPr>
      </w:pPr>
    </w:p>
    <w:p w14:paraId="4170846A" w14:textId="0354956F" w:rsidR="00226423" w:rsidRPr="00547E62" w:rsidRDefault="00226423" w:rsidP="00547E62">
      <w:pPr>
        <w:spacing w:after="0" w:line="240" w:lineRule="auto"/>
        <w:ind w:firstLine="454"/>
        <w:jc w:val="center"/>
        <w:rPr>
          <w:rFonts w:ascii="Times New Roman" w:hAnsi="Times New Roman" w:cs="Times New Roman"/>
          <w:b/>
          <w:sz w:val="30"/>
          <w:szCs w:val="30"/>
          <w:lang w:val="uz-Cyrl-UZ"/>
        </w:rPr>
      </w:pPr>
      <w:r w:rsidRPr="00547E62">
        <w:rPr>
          <w:rFonts w:ascii="Times New Roman" w:hAnsi="Times New Roman" w:cs="Times New Roman"/>
          <w:b/>
          <w:sz w:val="30"/>
          <w:szCs w:val="30"/>
          <w:lang w:val="uz-Cyrl-UZ"/>
        </w:rPr>
        <w:lastRenderedPageBreak/>
        <w:t>FOYDALANILGAN</w:t>
      </w:r>
      <w:r w:rsidR="00976068">
        <w:rPr>
          <w:rFonts w:ascii="Times New Roman" w:hAnsi="Times New Roman" w:cs="Times New Roman"/>
          <w:b/>
          <w:sz w:val="30"/>
          <w:szCs w:val="30"/>
          <w:lang w:val="uz-Cyrl-UZ"/>
        </w:rPr>
        <w:t xml:space="preserve"> </w:t>
      </w:r>
      <w:r w:rsidRPr="00547E62">
        <w:rPr>
          <w:rFonts w:ascii="Times New Roman" w:hAnsi="Times New Roman" w:cs="Times New Roman"/>
          <w:b/>
          <w:sz w:val="30"/>
          <w:szCs w:val="30"/>
          <w:lang w:val="uz-Cyrl-UZ"/>
        </w:rPr>
        <w:t>ADABIYOTLAR</w:t>
      </w:r>
    </w:p>
    <w:p w14:paraId="1494A6FC" w14:textId="77777777" w:rsidR="00226423" w:rsidRPr="00547E62" w:rsidRDefault="00226423" w:rsidP="00547E62">
      <w:pPr>
        <w:spacing w:after="0" w:line="240" w:lineRule="auto"/>
        <w:ind w:firstLine="454"/>
        <w:jc w:val="center"/>
        <w:rPr>
          <w:rFonts w:ascii="Times New Roman" w:hAnsi="Times New Roman" w:cs="Times New Roman"/>
          <w:b/>
          <w:sz w:val="30"/>
          <w:szCs w:val="30"/>
          <w:lang w:val="uz-Cyrl-UZ"/>
        </w:rPr>
      </w:pPr>
    </w:p>
    <w:p w14:paraId="25D6C82C" w14:textId="79CEE2AE" w:rsidR="00226423" w:rsidRPr="00547E62" w:rsidRDefault="00226423" w:rsidP="00547E62">
      <w:pPr>
        <w:spacing w:after="0" w:line="240" w:lineRule="auto"/>
        <w:ind w:firstLine="454"/>
        <w:jc w:val="both"/>
        <w:rPr>
          <w:rFonts w:ascii="Times New Roman" w:eastAsia="Times New Roman" w:hAnsi="Times New Roman" w:cs="Times New Roman"/>
          <w:iCs/>
          <w:color w:val="800000"/>
          <w:sz w:val="30"/>
          <w:szCs w:val="30"/>
          <w:lang w:val="uz-Cyrl-UZ"/>
        </w:rPr>
      </w:pPr>
      <w:r w:rsidRPr="00547E62">
        <w:rPr>
          <w:rFonts w:ascii="Times New Roman" w:hAnsi="Times New Roman" w:cs="Times New Roman"/>
          <w:sz w:val="30"/>
          <w:szCs w:val="30"/>
          <w:lang w:val="uz-Cyrl-UZ"/>
        </w:rPr>
        <w:t>1. Mirziyoyev Sh.M. “O‘zbekiston Respublikasini yanada rivojlantirish bo‘yicha xarakatlar strategiyasi”</w:t>
      </w:r>
      <w:r w:rsidR="00B22DCE" w:rsidRPr="00976068">
        <w:rPr>
          <w:rFonts w:ascii="Times New Roman" w:hAnsi="Times New Roman" w:cs="Times New Roman"/>
          <w:sz w:val="30"/>
          <w:szCs w:val="30"/>
          <w:lang w:val="uz-Cyrl-UZ"/>
        </w:rPr>
        <w:t xml:space="preserve">. </w:t>
      </w:r>
      <w:r w:rsidRPr="00547E62">
        <w:rPr>
          <w:rFonts w:ascii="Times New Roman" w:hAnsi="Times New Roman" w:cs="Times New Roman"/>
          <w:sz w:val="30"/>
          <w:szCs w:val="30"/>
          <w:lang w:val="uz-Cyrl-UZ"/>
        </w:rPr>
        <w:t xml:space="preserve">O‘zbekiston Respublikasi Prezidentining farmoni.–Toshkent, </w:t>
      </w:r>
      <w:r w:rsidRPr="00547E62">
        <w:rPr>
          <w:rFonts w:ascii="Times New Roman" w:eastAsia="Times New Roman" w:hAnsi="Times New Roman" w:cs="Times New Roman"/>
          <w:iCs/>
          <w:color w:val="800000"/>
          <w:sz w:val="30"/>
          <w:szCs w:val="30"/>
          <w:lang w:val="uz-Cyrl-UZ"/>
        </w:rPr>
        <w:t>(</w:t>
      </w:r>
      <w:bookmarkStart w:id="5" w:name="3110482"/>
      <w:r w:rsidRPr="00547E62">
        <w:rPr>
          <w:rFonts w:ascii="Times New Roman" w:eastAsia="Times New Roman" w:hAnsi="Times New Roman" w:cs="Times New Roman"/>
          <w:iCs/>
          <w:sz w:val="30"/>
          <w:szCs w:val="30"/>
          <w:lang w:val="uz-Cyrl-UZ"/>
        </w:rPr>
        <w:t>O‘zbekiston Respublikasi qonun hujjatlari to‘plami, 2017 y., 6-son, 70-modda)</w:t>
      </w:r>
      <w:bookmarkEnd w:id="5"/>
      <w:r w:rsidRPr="00547E62">
        <w:rPr>
          <w:rFonts w:ascii="Times New Roman" w:eastAsia="Times New Roman" w:hAnsi="Times New Roman" w:cs="Times New Roman"/>
          <w:iCs/>
          <w:sz w:val="30"/>
          <w:szCs w:val="30"/>
          <w:lang w:val="uz-Cyrl-UZ"/>
        </w:rPr>
        <w:t>, “Xalq so‘zi” gazetasi, 2017 yil 8 fevral, 28(6722)-soni, –1-2 betlar</w:t>
      </w:r>
      <w:r w:rsidRPr="00547E62">
        <w:rPr>
          <w:rFonts w:ascii="Times New Roman" w:eastAsia="Times New Roman" w:hAnsi="Times New Roman" w:cs="Times New Roman"/>
          <w:iCs/>
          <w:color w:val="800000"/>
          <w:sz w:val="30"/>
          <w:szCs w:val="30"/>
          <w:lang w:val="uz-Cyrl-UZ"/>
        </w:rPr>
        <w:t>.</w:t>
      </w:r>
    </w:p>
    <w:p w14:paraId="3BCA036C" w14:textId="598F0232" w:rsidR="00226423" w:rsidRPr="00547E62" w:rsidRDefault="00BD0289" w:rsidP="00547E62">
      <w:pPr>
        <w:spacing w:after="0" w:line="240" w:lineRule="auto"/>
        <w:ind w:firstLine="454"/>
        <w:jc w:val="both"/>
        <w:rPr>
          <w:rFonts w:ascii="Times New Roman" w:eastAsia="Times New Roman" w:hAnsi="Times New Roman" w:cs="Times New Roman"/>
          <w:sz w:val="30"/>
          <w:szCs w:val="30"/>
          <w:lang w:val="uz-Cyrl-UZ" w:eastAsia="uz-Cyrl-UZ"/>
        </w:rPr>
      </w:pPr>
      <w:r w:rsidRPr="00547E62">
        <w:rPr>
          <w:rFonts w:ascii="Times New Roman" w:eastAsia="Times New Roman" w:hAnsi="Times New Roman" w:cs="Times New Roman"/>
          <w:bCs/>
          <w:sz w:val="30"/>
          <w:szCs w:val="30"/>
          <w:lang w:val="uz-Cyrl-UZ" w:eastAsia="uz-Cyrl-UZ"/>
        </w:rPr>
        <w:t>2</w:t>
      </w:r>
      <w:r w:rsidR="00226423" w:rsidRPr="00547E62">
        <w:rPr>
          <w:rFonts w:ascii="Times New Roman" w:eastAsia="Times New Roman" w:hAnsi="Times New Roman" w:cs="Times New Roman"/>
          <w:bCs/>
          <w:sz w:val="30"/>
          <w:szCs w:val="30"/>
          <w:lang w:val="uz-Cyrl-UZ" w:eastAsia="uz-Cyrl-UZ"/>
        </w:rPr>
        <w:t xml:space="preserve">. </w:t>
      </w:r>
      <w:bookmarkStart w:id="6" w:name="2223857"/>
      <w:r w:rsidR="00226423" w:rsidRPr="00547E62">
        <w:rPr>
          <w:rFonts w:ascii="Times New Roman" w:eastAsia="Times New Roman" w:hAnsi="Times New Roman" w:cs="Times New Roman"/>
          <w:sz w:val="30"/>
          <w:szCs w:val="30"/>
          <w:lang w:val="uz-Cyrl-UZ" w:eastAsia="uz-Cyrl-UZ"/>
        </w:rPr>
        <w:t>“</w:t>
      </w:r>
      <w:r w:rsidR="00226423" w:rsidRPr="00547E62">
        <w:rPr>
          <w:rFonts w:ascii="Times New Roman" w:eastAsia="Times New Roman" w:hAnsi="Times New Roman" w:cs="Times New Roman"/>
          <w:bCs/>
          <w:sz w:val="30"/>
          <w:szCs w:val="30"/>
          <w:lang w:val="uz-Cyrl-UZ" w:eastAsia="uz-Cyrl-UZ"/>
        </w:rPr>
        <w:t xml:space="preserve">O‘zbekiston Respublikasida landshaft dizaynini rivojlantirish </w:t>
      </w:r>
      <w:bookmarkStart w:id="7" w:name="2223858"/>
      <w:bookmarkEnd w:id="6"/>
      <w:r w:rsidR="00226423" w:rsidRPr="00547E62">
        <w:rPr>
          <w:rFonts w:ascii="Times New Roman" w:eastAsia="Times New Roman" w:hAnsi="Times New Roman" w:cs="Times New Roman"/>
          <w:sz w:val="30"/>
          <w:szCs w:val="30"/>
          <w:lang w:val="uz-Cyrl-UZ" w:eastAsia="uz-Cyrl-UZ"/>
        </w:rPr>
        <w:t>Dastur</w:t>
      </w:r>
      <w:bookmarkEnd w:id="7"/>
      <w:r w:rsidR="00226423" w:rsidRPr="00547E62">
        <w:rPr>
          <w:rFonts w:ascii="Times New Roman" w:eastAsia="Times New Roman" w:hAnsi="Times New Roman" w:cs="Times New Roman"/>
          <w:sz w:val="30"/>
          <w:szCs w:val="30"/>
          <w:lang w:val="uz-Cyrl-UZ" w:eastAsia="uz-Cyrl-UZ"/>
        </w:rPr>
        <w:t>ini tasdiqlash to‘g‘risida” (O‘z</w:t>
      </w:r>
      <w:r w:rsidR="00B22DCE">
        <w:rPr>
          <w:rFonts w:ascii="Times New Roman" w:eastAsia="Times New Roman" w:hAnsi="Times New Roman" w:cs="Times New Roman"/>
          <w:sz w:val="30"/>
          <w:szCs w:val="30"/>
          <w:lang w:val="en-US" w:eastAsia="uz-Cyrl-UZ"/>
        </w:rPr>
        <w:t xml:space="preserve">. </w:t>
      </w:r>
      <w:r w:rsidR="00226423" w:rsidRPr="00547E62">
        <w:rPr>
          <w:rFonts w:ascii="Times New Roman" w:eastAsia="Times New Roman" w:hAnsi="Times New Roman" w:cs="Times New Roman"/>
          <w:sz w:val="30"/>
          <w:szCs w:val="30"/>
          <w:lang w:val="uz-Cyrl-UZ" w:eastAsia="uz-Cyrl-UZ"/>
        </w:rPr>
        <w:t>R</w:t>
      </w:r>
      <w:r w:rsidR="00B22DCE">
        <w:rPr>
          <w:rFonts w:ascii="Times New Roman" w:eastAsia="Times New Roman" w:hAnsi="Times New Roman" w:cs="Times New Roman"/>
          <w:sz w:val="30"/>
          <w:szCs w:val="30"/>
          <w:lang w:val="en-US" w:eastAsia="uz-Cyrl-UZ"/>
        </w:rPr>
        <w:t>es.</w:t>
      </w:r>
      <w:r w:rsidR="00226423" w:rsidRPr="00547E62">
        <w:rPr>
          <w:rFonts w:ascii="Times New Roman" w:eastAsia="Times New Roman" w:hAnsi="Times New Roman" w:cs="Times New Roman"/>
          <w:sz w:val="30"/>
          <w:szCs w:val="30"/>
          <w:lang w:val="uz-Cyrl-UZ" w:eastAsia="uz-Cyrl-UZ"/>
        </w:rPr>
        <w:t xml:space="preserve"> Vazirlar </w:t>
      </w:r>
      <w:r w:rsidR="00B22DCE" w:rsidRPr="00547E62">
        <w:rPr>
          <w:rFonts w:ascii="Times New Roman" w:eastAsia="Times New Roman" w:hAnsi="Times New Roman" w:cs="Times New Roman"/>
          <w:sz w:val="30"/>
          <w:szCs w:val="30"/>
          <w:lang w:val="uz-Cyrl-UZ" w:eastAsia="uz-Cyrl-UZ"/>
        </w:rPr>
        <w:t>Mahkamasining</w:t>
      </w:r>
      <w:r w:rsidR="00B22DCE" w:rsidRPr="00B22DCE">
        <w:rPr>
          <w:rFonts w:ascii="Times New Roman" w:eastAsia="Times New Roman" w:hAnsi="Times New Roman" w:cs="Times New Roman"/>
          <w:sz w:val="30"/>
          <w:szCs w:val="30"/>
          <w:lang w:val="uz-Cyrl-UZ" w:eastAsia="uz-Cyrl-UZ"/>
        </w:rPr>
        <w:t xml:space="preserve"> </w:t>
      </w:r>
      <w:r w:rsidR="00B22DCE" w:rsidRPr="00547E62">
        <w:rPr>
          <w:rFonts w:ascii="Times New Roman" w:eastAsia="Times New Roman" w:hAnsi="Times New Roman" w:cs="Times New Roman"/>
          <w:sz w:val="30"/>
          <w:szCs w:val="30"/>
          <w:lang w:val="uz-Cyrl-UZ" w:eastAsia="uz-Cyrl-UZ"/>
        </w:rPr>
        <w:t xml:space="preserve">2013 </w:t>
      </w:r>
      <w:r w:rsidR="00226423" w:rsidRPr="00547E62">
        <w:rPr>
          <w:rFonts w:ascii="Times New Roman" w:eastAsia="Times New Roman" w:hAnsi="Times New Roman" w:cs="Times New Roman"/>
          <w:sz w:val="30"/>
          <w:szCs w:val="30"/>
          <w:lang w:val="uz-Cyrl-UZ" w:eastAsia="uz-Cyrl-UZ"/>
        </w:rPr>
        <w:t>yil 13 avgustdagi 223-son</w:t>
      </w:r>
      <w:hyperlink r:id="rId74" w:history="1">
        <w:r w:rsidR="007B132A" w:rsidRPr="007B132A">
          <w:rPr>
            <w:rStyle w:val="af1"/>
            <w:rFonts w:ascii="Times New Roman" w:eastAsia="Times New Roman" w:hAnsi="Times New Roman"/>
            <w:color w:val="auto"/>
            <w:sz w:val="30"/>
            <w:szCs w:val="30"/>
            <w:u w:val="none"/>
            <w:lang w:val="uz-Cyrl-UZ" w:eastAsia="uz-Cyrl-UZ"/>
          </w:rPr>
          <w:t xml:space="preserve"> </w:t>
        </w:r>
        <w:r w:rsidR="00226423" w:rsidRPr="007B132A">
          <w:rPr>
            <w:rStyle w:val="af1"/>
            <w:rFonts w:ascii="Times New Roman" w:eastAsia="Times New Roman" w:hAnsi="Times New Roman"/>
            <w:color w:val="auto"/>
            <w:sz w:val="30"/>
            <w:szCs w:val="30"/>
            <w:u w:val="none"/>
            <w:lang w:val="uz-Cyrl-UZ" w:eastAsia="uz-Cyrl-UZ"/>
          </w:rPr>
          <w:t>qarori</w:t>
        </w:r>
      </w:hyperlink>
      <w:r w:rsidR="00226423" w:rsidRPr="00547E62">
        <w:rPr>
          <w:rFonts w:ascii="Times New Roman" w:eastAsia="Times New Roman" w:hAnsi="Times New Roman" w:cs="Times New Roman"/>
          <w:sz w:val="30"/>
          <w:szCs w:val="30"/>
          <w:lang w:val="uz-Cyrl-UZ" w:eastAsia="uz-Cyrl-UZ"/>
        </w:rPr>
        <w:t>).</w:t>
      </w:r>
      <w:r w:rsidR="00B22DCE" w:rsidRPr="00B22DCE">
        <w:rPr>
          <w:rFonts w:ascii="Times New Roman" w:eastAsia="Times New Roman" w:hAnsi="Times New Roman" w:cs="Times New Roman"/>
          <w:sz w:val="30"/>
          <w:szCs w:val="30"/>
          <w:lang w:val="uz-Cyrl-UZ" w:eastAsia="uz-Cyrl-UZ"/>
        </w:rPr>
        <w:t xml:space="preserve"> </w:t>
      </w:r>
      <w:r w:rsidR="00226423" w:rsidRPr="00547E62">
        <w:rPr>
          <w:rFonts w:ascii="Times New Roman" w:eastAsia="Times New Roman" w:hAnsi="Times New Roman" w:cs="Times New Roman"/>
          <w:sz w:val="30"/>
          <w:szCs w:val="30"/>
          <w:lang w:val="uz-Cyrl-UZ" w:eastAsia="uz-Cyrl-UZ"/>
        </w:rPr>
        <w:t>Toshkent, 2013.</w:t>
      </w:r>
    </w:p>
    <w:p w14:paraId="4FF20BFE" w14:textId="5DD5A9F9" w:rsidR="00226423" w:rsidRPr="00547E62" w:rsidRDefault="00BD0289"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3.</w:t>
      </w:r>
      <w:r w:rsidR="00226423" w:rsidRPr="00547E62">
        <w:rPr>
          <w:rFonts w:ascii="Times New Roman" w:eastAsia="Times New Roman" w:hAnsi="Times New Roman" w:cs="Times New Roman"/>
          <w:sz w:val="30"/>
          <w:szCs w:val="30"/>
          <w:lang w:val="uz-Cyrl-UZ"/>
        </w:rPr>
        <w:t xml:space="preserve"> </w:t>
      </w:r>
      <w:r w:rsidR="00B22DCE" w:rsidRPr="00B22DCE">
        <w:rPr>
          <w:rFonts w:ascii="Times New Roman" w:eastAsia="Times New Roman" w:hAnsi="Times New Roman" w:cs="Times New Roman"/>
          <w:sz w:val="30"/>
          <w:szCs w:val="30"/>
          <w:lang w:val="uz-Cyrl-UZ"/>
        </w:rPr>
        <w:t xml:space="preserve">N.A. </w:t>
      </w:r>
      <w:r w:rsidR="00226423" w:rsidRPr="00B22DCE">
        <w:rPr>
          <w:rFonts w:ascii="Times New Roman" w:eastAsia="Times New Roman" w:hAnsi="Times New Roman" w:cs="Times New Roman"/>
          <w:sz w:val="30"/>
          <w:szCs w:val="30"/>
          <w:lang w:val="uz-Cyrl-UZ"/>
        </w:rPr>
        <w:t>Aksenova, Xenomeles // Derevya i kustarniki dlya lyubitelskogo sadovodstva i</w:t>
      </w:r>
      <w:r w:rsidR="00226423" w:rsidRPr="00547E62">
        <w:rPr>
          <w:rFonts w:ascii="Times New Roman" w:eastAsia="Times New Roman" w:hAnsi="Times New Roman" w:cs="Times New Roman"/>
          <w:sz w:val="30"/>
          <w:szCs w:val="30"/>
          <w:lang w:val="uz-Cyrl-UZ"/>
        </w:rPr>
        <w:t xml:space="preserve"> </w:t>
      </w:r>
      <w:r w:rsidR="00226423" w:rsidRPr="00B22DCE">
        <w:rPr>
          <w:rFonts w:ascii="Times New Roman" w:eastAsia="Times New Roman" w:hAnsi="Times New Roman" w:cs="Times New Roman"/>
          <w:sz w:val="30"/>
          <w:szCs w:val="30"/>
          <w:lang w:val="uz-Cyrl-UZ"/>
        </w:rPr>
        <w:t xml:space="preserve">ozeleneniya. — Moskva, 1989.– </w:t>
      </w:r>
      <w:r w:rsidR="00226423" w:rsidRPr="00976068">
        <w:rPr>
          <w:rFonts w:ascii="Times New Roman" w:eastAsia="Times New Roman" w:hAnsi="Times New Roman" w:cs="Times New Roman"/>
          <w:sz w:val="30"/>
          <w:szCs w:val="30"/>
          <w:lang w:val="uz-Cyrl-UZ"/>
        </w:rPr>
        <w:t>S. 129-131.</w:t>
      </w:r>
    </w:p>
    <w:p w14:paraId="13C2ED3D" w14:textId="3AD27F65" w:rsidR="00226423" w:rsidRPr="00547E62" w:rsidRDefault="00BD0289"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4</w:t>
      </w:r>
      <w:r w:rsidR="00226423" w:rsidRPr="00547E62">
        <w:rPr>
          <w:rFonts w:ascii="Times New Roman" w:eastAsia="Times New Roman" w:hAnsi="Times New Roman" w:cs="Times New Roman"/>
          <w:sz w:val="30"/>
          <w:szCs w:val="30"/>
          <w:lang w:val="uz-Cyrl-UZ"/>
        </w:rPr>
        <w:t xml:space="preserve">. </w:t>
      </w:r>
      <w:r w:rsidR="00B22DCE" w:rsidRPr="00547E62">
        <w:rPr>
          <w:rFonts w:ascii="Times New Roman" w:eastAsia="Times New Roman" w:hAnsi="Times New Roman" w:cs="Times New Roman"/>
          <w:sz w:val="30"/>
          <w:szCs w:val="30"/>
          <w:lang w:val="uz-Cyrl-UZ"/>
        </w:rPr>
        <w:t>A.</w:t>
      </w:r>
      <w:r w:rsidR="00226423" w:rsidRPr="00547E62">
        <w:rPr>
          <w:rFonts w:ascii="Times New Roman" w:eastAsia="Times New Roman" w:hAnsi="Times New Roman" w:cs="Times New Roman"/>
          <w:sz w:val="30"/>
          <w:szCs w:val="30"/>
          <w:lang w:val="uz-Cyrl-UZ"/>
        </w:rPr>
        <w:t xml:space="preserve">Muxamedjonov, </w:t>
      </w:r>
      <w:r w:rsidR="00B22DCE" w:rsidRPr="00547E62">
        <w:rPr>
          <w:rFonts w:ascii="Times New Roman" w:hAnsi="Times New Roman" w:cs="Times New Roman"/>
          <w:bCs/>
          <w:iCs/>
          <w:sz w:val="30"/>
          <w:szCs w:val="30"/>
          <w:lang w:val="uz-Cyrl-UZ"/>
        </w:rPr>
        <w:t>E.T.</w:t>
      </w:r>
      <w:r w:rsidR="00226423" w:rsidRPr="00547E62">
        <w:rPr>
          <w:rFonts w:ascii="Times New Roman" w:eastAsia="Times New Roman" w:hAnsi="Times New Roman" w:cs="Times New Roman"/>
          <w:sz w:val="30"/>
          <w:szCs w:val="30"/>
          <w:lang w:val="uz-Cyrl-UZ"/>
        </w:rPr>
        <w:t xml:space="preserve">Berdiyev Manzarali daraxt-buta o‘simliklar (tavsifi, ko‘paytirish, parvarishlash, shakl berish). Toshkent, ToshDAU Tahririyat-nashriyoti bo‘limi, 2018,- 84 b. </w:t>
      </w:r>
    </w:p>
    <w:p w14:paraId="3813E818" w14:textId="35022578" w:rsidR="00226423" w:rsidRPr="00547E62" w:rsidRDefault="00BD0289" w:rsidP="00547E62">
      <w:pPr>
        <w:spacing w:after="0" w:line="240" w:lineRule="auto"/>
        <w:ind w:firstLine="454"/>
        <w:jc w:val="both"/>
        <w:rPr>
          <w:rFonts w:ascii="Times New Roman" w:hAnsi="Times New Roman" w:cs="Times New Roman"/>
          <w:bCs/>
          <w:iCs/>
          <w:sz w:val="30"/>
          <w:szCs w:val="30"/>
          <w:lang w:val="uz-Cyrl-UZ"/>
        </w:rPr>
      </w:pPr>
      <w:r w:rsidRPr="00547E62">
        <w:rPr>
          <w:rFonts w:ascii="Times New Roman" w:eastAsia="Times New Roman" w:hAnsi="Times New Roman" w:cs="Times New Roman"/>
          <w:sz w:val="30"/>
          <w:szCs w:val="30"/>
          <w:lang w:val="uz-Cyrl-UZ"/>
        </w:rPr>
        <w:t>5</w:t>
      </w:r>
      <w:r w:rsidR="00226423" w:rsidRPr="00547E62">
        <w:rPr>
          <w:rFonts w:ascii="Times New Roman" w:eastAsia="Times New Roman" w:hAnsi="Times New Roman" w:cs="Times New Roman"/>
          <w:sz w:val="30"/>
          <w:szCs w:val="30"/>
          <w:lang w:val="uz-Cyrl-UZ"/>
        </w:rPr>
        <w:t xml:space="preserve">. </w:t>
      </w:r>
      <w:r w:rsidR="00B22DCE" w:rsidRPr="00547E62">
        <w:rPr>
          <w:rFonts w:ascii="Times New Roman" w:hAnsi="Times New Roman" w:cs="Times New Roman"/>
          <w:bCs/>
          <w:iCs/>
          <w:sz w:val="30"/>
          <w:szCs w:val="30"/>
          <w:lang w:val="uz-Cyrl-UZ"/>
        </w:rPr>
        <w:t>E.T.</w:t>
      </w:r>
      <w:r w:rsidR="00B22DCE" w:rsidRPr="00B22DCE">
        <w:rPr>
          <w:rFonts w:ascii="Times New Roman" w:hAnsi="Times New Roman" w:cs="Times New Roman"/>
          <w:bCs/>
          <w:iCs/>
          <w:sz w:val="30"/>
          <w:szCs w:val="30"/>
          <w:lang w:val="uz-Cyrl-UZ"/>
        </w:rPr>
        <w:t xml:space="preserve"> </w:t>
      </w:r>
      <w:r w:rsidR="00226423" w:rsidRPr="00547E62">
        <w:rPr>
          <w:rFonts w:ascii="Times New Roman" w:hAnsi="Times New Roman" w:cs="Times New Roman"/>
          <w:bCs/>
          <w:iCs/>
          <w:sz w:val="30"/>
          <w:szCs w:val="30"/>
          <w:lang w:val="uz-Cyrl-UZ"/>
        </w:rPr>
        <w:t xml:space="preserve">Berdiyev, </w:t>
      </w:r>
      <w:r w:rsidR="00B22DCE" w:rsidRPr="00547E62">
        <w:rPr>
          <w:rFonts w:ascii="Times New Roman" w:hAnsi="Times New Roman" w:cs="Times New Roman"/>
          <w:bCs/>
          <w:iCs/>
          <w:sz w:val="30"/>
          <w:szCs w:val="30"/>
          <w:lang w:val="uz-Cyrl-UZ"/>
        </w:rPr>
        <w:t>S.O.</w:t>
      </w:r>
      <w:r w:rsidR="00B22DCE" w:rsidRPr="00B22DCE">
        <w:rPr>
          <w:rFonts w:ascii="Times New Roman" w:hAnsi="Times New Roman" w:cs="Times New Roman"/>
          <w:bCs/>
          <w:iCs/>
          <w:sz w:val="30"/>
          <w:szCs w:val="30"/>
          <w:lang w:val="uz-Cyrl-UZ"/>
        </w:rPr>
        <w:t xml:space="preserve"> </w:t>
      </w:r>
      <w:r w:rsidR="00226423" w:rsidRPr="00547E62">
        <w:rPr>
          <w:rFonts w:ascii="Times New Roman" w:hAnsi="Times New Roman" w:cs="Times New Roman"/>
          <w:bCs/>
          <w:iCs/>
          <w:sz w:val="30"/>
          <w:szCs w:val="30"/>
          <w:lang w:val="uz-Cyrl-UZ"/>
        </w:rPr>
        <w:t xml:space="preserve">Odilxonov, </w:t>
      </w:r>
      <w:r w:rsidR="00B22DCE" w:rsidRPr="00547E62">
        <w:rPr>
          <w:rFonts w:ascii="Times New Roman" w:hAnsi="Times New Roman" w:cs="Times New Roman"/>
          <w:bCs/>
          <w:iCs/>
          <w:sz w:val="30"/>
          <w:szCs w:val="30"/>
          <w:lang w:val="uz-Cyrl-UZ"/>
        </w:rPr>
        <w:t xml:space="preserve">F.M. </w:t>
      </w:r>
      <w:r w:rsidR="00226423" w:rsidRPr="00547E62">
        <w:rPr>
          <w:rFonts w:ascii="Times New Roman" w:hAnsi="Times New Roman" w:cs="Times New Roman"/>
          <w:bCs/>
          <w:iCs/>
          <w:sz w:val="30"/>
          <w:szCs w:val="30"/>
          <w:lang w:val="uz-Cyrl-UZ"/>
        </w:rPr>
        <w:t>Chorshanbiyev</w:t>
      </w:r>
      <w:r w:rsidR="00B22DCE" w:rsidRPr="00B22DCE">
        <w:rPr>
          <w:rFonts w:ascii="Times New Roman" w:hAnsi="Times New Roman" w:cs="Times New Roman"/>
          <w:bCs/>
          <w:iCs/>
          <w:sz w:val="30"/>
          <w:szCs w:val="30"/>
          <w:lang w:val="uz-Cyrl-UZ"/>
        </w:rPr>
        <w:t>.</w:t>
      </w:r>
      <w:r w:rsidR="00226423" w:rsidRPr="00547E62">
        <w:rPr>
          <w:rFonts w:ascii="Times New Roman" w:hAnsi="Times New Roman" w:cs="Times New Roman"/>
          <w:bCs/>
          <w:iCs/>
          <w:sz w:val="30"/>
          <w:szCs w:val="30"/>
          <w:lang w:val="uz-Cyrl-UZ"/>
        </w:rPr>
        <w:t xml:space="preserve"> Manzarali butalar // AGRO ILM</w:t>
      </w:r>
      <w:r w:rsidR="00DE6329" w:rsidRPr="00547E62">
        <w:rPr>
          <w:rFonts w:ascii="Times New Roman" w:hAnsi="Times New Roman" w:cs="Times New Roman"/>
          <w:bCs/>
          <w:iCs/>
          <w:sz w:val="30"/>
          <w:szCs w:val="30"/>
          <w:lang w:val="uz-Cyrl-UZ"/>
        </w:rPr>
        <w:t xml:space="preserve">  </w:t>
      </w:r>
      <w:r w:rsidR="00226423" w:rsidRPr="00547E62">
        <w:rPr>
          <w:rFonts w:ascii="Times New Roman" w:hAnsi="Times New Roman" w:cs="Times New Roman"/>
          <w:bCs/>
          <w:iCs/>
          <w:sz w:val="30"/>
          <w:szCs w:val="30"/>
          <w:lang w:val="uz-Cyrl-UZ"/>
        </w:rPr>
        <w:t>jurnali. – Toshkent, 2014. -№2-3. – 60-62 b.</w:t>
      </w:r>
    </w:p>
    <w:p w14:paraId="6EBBBDA1" w14:textId="77777777" w:rsidR="00226423" w:rsidRPr="00547E62" w:rsidRDefault="00BD0289" w:rsidP="00547E62">
      <w:pPr>
        <w:spacing w:after="0" w:line="240" w:lineRule="auto"/>
        <w:ind w:firstLine="454"/>
        <w:jc w:val="both"/>
        <w:rPr>
          <w:rFonts w:ascii="Times New Roman" w:hAnsi="Times New Roman" w:cs="Times New Roman"/>
          <w:bCs/>
          <w:iCs/>
          <w:sz w:val="30"/>
          <w:szCs w:val="30"/>
          <w:lang w:val="uz-Cyrl-UZ"/>
        </w:rPr>
      </w:pPr>
      <w:r w:rsidRPr="00547E62">
        <w:rPr>
          <w:rFonts w:ascii="Times New Roman" w:hAnsi="Times New Roman" w:cs="Times New Roman"/>
          <w:bCs/>
          <w:iCs/>
          <w:sz w:val="30"/>
          <w:szCs w:val="30"/>
          <w:lang w:val="uz-Cyrl-UZ"/>
        </w:rPr>
        <w:t>6</w:t>
      </w:r>
      <w:r w:rsidR="00226423" w:rsidRPr="00547E62">
        <w:rPr>
          <w:rFonts w:ascii="Times New Roman" w:hAnsi="Times New Roman" w:cs="Times New Roman"/>
          <w:bCs/>
          <w:iCs/>
          <w:sz w:val="30"/>
          <w:szCs w:val="30"/>
          <w:lang w:val="uz-Cyrl-UZ"/>
        </w:rPr>
        <w:t>. Berdiyev E.T., Maxmudova G.B., Xolmurotov M.Z. Yevropa forzisiyasining manzaraviylik xususiyatlari va yetishtirish texnologiyasi// Arxitektkra va shaxarsozlik sohasida innovasion texnologiyalar: zamonaviy bino va inshootlarni loyihalash, barpo etish, rekonstruksiyalash va modernizasiyalashning dolzarb muammolari: Respublika ilmiy va ilmiy-texnik anjuman (Farg‘ona, 24-25 noyabr 2017 yil). – Farg‘ona, 2017. -B. 153-155.</w:t>
      </w:r>
    </w:p>
    <w:p w14:paraId="3366AC52" w14:textId="28CD5D5D" w:rsidR="00226423" w:rsidRPr="00547E62" w:rsidRDefault="00BD0289" w:rsidP="00547E62">
      <w:pPr>
        <w:spacing w:after="0" w:line="240" w:lineRule="auto"/>
        <w:ind w:firstLine="454"/>
        <w:jc w:val="both"/>
        <w:rPr>
          <w:rFonts w:ascii="Times New Roman" w:hAnsi="Times New Roman" w:cs="Times New Roman"/>
          <w:bCs/>
          <w:iCs/>
          <w:sz w:val="30"/>
          <w:szCs w:val="30"/>
          <w:lang w:val="uz-Cyrl-UZ"/>
        </w:rPr>
      </w:pPr>
      <w:r w:rsidRPr="00547E62">
        <w:rPr>
          <w:rFonts w:ascii="Times New Roman" w:hAnsi="Times New Roman" w:cs="Times New Roman"/>
          <w:bCs/>
          <w:iCs/>
          <w:sz w:val="30"/>
          <w:szCs w:val="30"/>
          <w:lang w:val="uz-Cyrl-UZ"/>
        </w:rPr>
        <w:t>7</w:t>
      </w:r>
      <w:r w:rsidR="00226423" w:rsidRPr="00547E62">
        <w:rPr>
          <w:rFonts w:ascii="Times New Roman" w:hAnsi="Times New Roman" w:cs="Times New Roman"/>
          <w:bCs/>
          <w:iCs/>
          <w:sz w:val="30"/>
          <w:szCs w:val="30"/>
          <w:lang w:val="uz-Cyrl-UZ"/>
        </w:rPr>
        <w:t xml:space="preserve">. </w:t>
      </w:r>
      <w:r w:rsidR="00B22DCE" w:rsidRPr="00547E62">
        <w:rPr>
          <w:rFonts w:ascii="Times New Roman" w:hAnsi="Times New Roman" w:cs="Times New Roman"/>
          <w:bCs/>
          <w:iCs/>
          <w:sz w:val="30"/>
          <w:szCs w:val="30"/>
          <w:lang w:val="uz-Cyrl-UZ"/>
        </w:rPr>
        <w:t>E.T.</w:t>
      </w:r>
      <w:r w:rsidR="00B22DCE" w:rsidRPr="00B22DCE">
        <w:rPr>
          <w:rFonts w:ascii="Times New Roman" w:hAnsi="Times New Roman" w:cs="Times New Roman"/>
          <w:bCs/>
          <w:iCs/>
          <w:sz w:val="30"/>
          <w:szCs w:val="30"/>
          <w:lang w:val="uz-Cyrl-UZ"/>
        </w:rPr>
        <w:t xml:space="preserve"> </w:t>
      </w:r>
      <w:r w:rsidR="00226423" w:rsidRPr="00547E62">
        <w:rPr>
          <w:rFonts w:ascii="Times New Roman" w:hAnsi="Times New Roman" w:cs="Times New Roman"/>
          <w:bCs/>
          <w:iCs/>
          <w:sz w:val="30"/>
          <w:szCs w:val="30"/>
          <w:lang w:val="uz-Cyrl-UZ"/>
        </w:rPr>
        <w:t xml:space="preserve">Berdiyev, </w:t>
      </w:r>
      <w:r w:rsidR="00B22DCE" w:rsidRPr="00547E62">
        <w:rPr>
          <w:rFonts w:ascii="Times New Roman" w:hAnsi="Times New Roman" w:cs="Times New Roman"/>
          <w:bCs/>
          <w:iCs/>
          <w:sz w:val="30"/>
          <w:szCs w:val="30"/>
          <w:lang w:val="uz-Cyrl-UZ"/>
        </w:rPr>
        <w:t xml:space="preserve">M.Z. </w:t>
      </w:r>
      <w:r w:rsidR="00226423" w:rsidRPr="00547E62">
        <w:rPr>
          <w:rFonts w:ascii="Times New Roman" w:hAnsi="Times New Roman" w:cs="Times New Roman"/>
          <w:bCs/>
          <w:iCs/>
          <w:sz w:val="30"/>
          <w:szCs w:val="30"/>
          <w:lang w:val="uz-Cyrl-UZ"/>
        </w:rPr>
        <w:t xml:space="preserve">Xolmurotov Bioekologiya kalinы obыknovennoy </w:t>
      </w:r>
      <w:r w:rsidR="00226423" w:rsidRPr="00547E62">
        <w:rPr>
          <w:rFonts w:ascii="Times New Roman" w:hAnsi="Times New Roman" w:cs="Times New Roman"/>
          <w:bCs/>
          <w:i/>
          <w:iCs/>
          <w:sz w:val="30"/>
          <w:szCs w:val="30"/>
          <w:lang w:val="uz-Cyrl-UZ"/>
        </w:rPr>
        <w:t xml:space="preserve">(Viburnum opulus) </w:t>
      </w:r>
      <w:r w:rsidR="00226423" w:rsidRPr="00547E62">
        <w:rPr>
          <w:rFonts w:ascii="Times New Roman" w:hAnsi="Times New Roman" w:cs="Times New Roman"/>
          <w:bCs/>
          <w:iCs/>
          <w:sz w:val="30"/>
          <w:szCs w:val="30"/>
          <w:lang w:val="uz-Cyrl-UZ"/>
        </w:rPr>
        <w:t>v Uzbekistane //Aktualnыye problemы ustoychivogo razvitiya lesnogo kompleksa: Mejdunarodnaya nauchno-prakticheskaya konferensiya , posvyaщyennaya 70-letiyu vыsshego lesnogo obrazovaniya v Kazaxstane (Almatы 16-17 noyabrya 2018 goda). –Almatы, 2018. –S.126-130.</w:t>
      </w:r>
    </w:p>
    <w:p w14:paraId="04ED8FBF" w14:textId="60E28373" w:rsidR="00226423" w:rsidRPr="00547E62" w:rsidRDefault="00BD0289"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hAnsi="Times New Roman" w:cs="Times New Roman"/>
          <w:bCs/>
          <w:iCs/>
          <w:sz w:val="30"/>
          <w:szCs w:val="30"/>
          <w:lang w:val="uz-Cyrl-UZ"/>
        </w:rPr>
        <w:t>8.</w:t>
      </w:r>
      <w:r w:rsidR="00226423" w:rsidRPr="00547E62">
        <w:rPr>
          <w:rFonts w:ascii="Times New Roman" w:hAnsi="Times New Roman" w:cs="Times New Roman"/>
          <w:bCs/>
          <w:iCs/>
          <w:sz w:val="30"/>
          <w:szCs w:val="30"/>
          <w:lang w:val="uz-Cyrl-UZ"/>
        </w:rPr>
        <w:t xml:space="preserve"> </w:t>
      </w:r>
      <w:r w:rsidR="00B22DCE" w:rsidRPr="00547E62">
        <w:rPr>
          <w:rFonts w:ascii="Times New Roman" w:hAnsi="Times New Roman" w:cs="Times New Roman"/>
          <w:bCs/>
          <w:iCs/>
          <w:sz w:val="30"/>
          <w:szCs w:val="30"/>
          <w:lang w:val="uz-Cyrl-UZ"/>
        </w:rPr>
        <w:t>E.T.</w:t>
      </w:r>
      <w:r w:rsidR="00B22DCE" w:rsidRPr="00B22DCE">
        <w:rPr>
          <w:rFonts w:ascii="Times New Roman" w:hAnsi="Times New Roman" w:cs="Times New Roman"/>
          <w:bCs/>
          <w:iCs/>
          <w:sz w:val="30"/>
          <w:szCs w:val="30"/>
          <w:lang w:val="uz-Cyrl-UZ"/>
        </w:rPr>
        <w:t xml:space="preserve"> </w:t>
      </w:r>
      <w:r w:rsidR="00226423" w:rsidRPr="00547E62">
        <w:rPr>
          <w:rFonts w:ascii="Times New Roman" w:hAnsi="Times New Roman" w:cs="Times New Roman"/>
          <w:bCs/>
          <w:iCs/>
          <w:sz w:val="30"/>
          <w:szCs w:val="30"/>
          <w:lang w:val="uz-Cyrl-UZ"/>
        </w:rPr>
        <w:t xml:space="preserve">Berdiyev, </w:t>
      </w:r>
      <w:r w:rsidR="00B22DCE" w:rsidRPr="00547E62">
        <w:rPr>
          <w:rFonts w:ascii="Times New Roman" w:hAnsi="Times New Roman" w:cs="Times New Roman"/>
          <w:bCs/>
          <w:iCs/>
          <w:sz w:val="30"/>
          <w:szCs w:val="30"/>
          <w:lang w:val="uz-Cyrl-UZ"/>
        </w:rPr>
        <w:t xml:space="preserve">M.Z. </w:t>
      </w:r>
      <w:r w:rsidR="00226423" w:rsidRPr="00547E62">
        <w:rPr>
          <w:rFonts w:ascii="Times New Roman" w:hAnsi="Times New Roman" w:cs="Times New Roman"/>
          <w:bCs/>
          <w:iCs/>
          <w:sz w:val="30"/>
          <w:szCs w:val="30"/>
          <w:lang w:val="uz-Cyrl-UZ"/>
        </w:rPr>
        <w:t>Xolmurotov</w:t>
      </w:r>
      <w:r w:rsidR="00B22DCE">
        <w:rPr>
          <w:rFonts w:ascii="Times New Roman" w:hAnsi="Times New Roman" w:cs="Times New Roman"/>
          <w:bCs/>
          <w:iCs/>
          <w:sz w:val="30"/>
          <w:szCs w:val="30"/>
          <w:lang w:val="en-US"/>
        </w:rPr>
        <w:t>.</w:t>
      </w:r>
      <w:r w:rsidR="00226423" w:rsidRPr="00547E62">
        <w:rPr>
          <w:rFonts w:ascii="Times New Roman" w:hAnsi="Times New Roman" w:cs="Times New Roman"/>
          <w:bCs/>
          <w:iCs/>
          <w:sz w:val="30"/>
          <w:szCs w:val="30"/>
          <w:lang w:val="uz-Cyrl-UZ"/>
        </w:rPr>
        <w:t xml:space="preserve"> Vegetativnoye razmnojeniye kalinы obыknovennoy </w:t>
      </w:r>
      <w:r w:rsidR="00226423" w:rsidRPr="00547E62">
        <w:rPr>
          <w:rFonts w:ascii="Times New Roman" w:hAnsi="Times New Roman" w:cs="Times New Roman"/>
          <w:bCs/>
          <w:i/>
          <w:iCs/>
          <w:sz w:val="30"/>
          <w:szCs w:val="30"/>
          <w:lang w:val="uz-Cyrl-UZ"/>
        </w:rPr>
        <w:t xml:space="preserve">(Viburnum opulus) </w:t>
      </w:r>
      <w:r w:rsidR="00226423" w:rsidRPr="00547E62">
        <w:rPr>
          <w:rFonts w:ascii="Times New Roman" w:hAnsi="Times New Roman" w:cs="Times New Roman"/>
          <w:bCs/>
          <w:iCs/>
          <w:sz w:val="30"/>
          <w:szCs w:val="30"/>
          <w:lang w:val="uz-Cyrl-UZ"/>
        </w:rPr>
        <w:t>v Tashkentskom oazise //Aktualnыye problemы ustoychivogo razvitiya lesnogo kompleksa: Mejdunarodnaya nauchno-prakticheskaya konferensiya , posvyaщyennaya 70-letiyu vыsshego lesnogo obrazovaniya v Kazaxstane (Almatы 16-17 noyabrya 2018 goda). –Almatы, 2018. –S.130-135.</w:t>
      </w:r>
      <w:r w:rsidR="00226423" w:rsidRPr="00547E62">
        <w:rPr>
          <w:rFonts w:ascii="Times New Roman" w:eastAsia="Times New Roman" w:hAnsi="Times New Roman" w:cs="Times New Roman"/>
          <w:sz w:val="30"/>
          <w:szCs w:val="30"/>
          <w:lang w:val="uz-Cyrl-UZ"/>
        </w:rPr>
        <w:t xml:space="preserve"> </w:t>
      </w:r>
    </w:p>
    <w:p w14:paraId="28B05094" w14:textId="2A5F68AA" w:rsidR="00210DF5" w:rsidRPr="00547E62" w:rsidRDefault="00BD028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9</w:t>
      </w:r>
      <w:r w:rsidR="00B24A09" w:rsidRPr="00547E62">
        <w:rPr>
          <w:rFonts w:ascii="Times New Roman" w:hAnsi="Times New Roman" w:cs="Times New Roman"/>
          <w:sz w:val="30"/>
          <w:szCs w:val="30"/>
          <w:lang w:val="uz-Cyrl-UZ"/>
        </w:rPr>
        <w:t xml:space="preserve">. </w:t>
      </w:r>
      <w:r w:rsidR="00B22DCE" w:rsidRPr="00547E62">
        <w:rPr>
          <w:rFonts w:ascii="Times New Roman" w:hAnsi="Times New Roman" w:cs="Times New Roman"/>
          <w:sz w:val="30"/>
          <w:szCs w:val="30"/>
          <w:lang w:val="uz-Cyrl-UZ"/>
        </w:rPr>
        <w:t>E.T.</w:t>
      </w:r>
      <w:r w:rsidR="00B22DCE" w:rsidRPr="00B22DCE">
        <w:rPr>
          <w:rFonts w:ascii="Times New Roman" w:hAnsi="Times New Roman" w:cs="Times New Roman"/>
          <w:sz w:val="30"/>
          <w:szCs w:val="30"/>
          <w:lang w:val="uz-Cyrl-UZ"/>
        </w:rPr>
        <w:t xml:space="preserve"> </w:t>
      </w:r>
      <w:r w:rsidR="00210DF5" w:rsidRPr="00547E62">
        <w:rPr>
          <w:rFonts w:ascii="Times New Roman" w:hAnsi="Times New Roman" w:cs="Times New Roman"/>
          <w:sz w:val="30"/>
          <w:szCs w:val="30"/>
          <w:lang w:val="uz-Cyrl-UZ"/>
        </w:rPr>
        <w:t xml:space="preserve">Berdiyev, </w:t>
      </w:r>
      <w:r w:rsidR="00B22DCE" w:rsidRPr="00547E62">
        <w:rPr>
          <w:rFonts w:ascii="Times New Roman" w:hAnsi="Times New Roman" w:cs="Times New Roman"/>
          <w:sz w:val="30"/>
          <w:szCs w:val="30"/>
          <w:lang w:val="uz-Cyrl-UZ"/>
        </w:rPr>
        <w:t>B.Y.</w:t>
      </w:r>
      <w:r w:rsidR="00B22DCE" w:rsidRPr="00B22DCE">
        <w:rPr>
          <w:rFonts w:ascii="Times New Roman" w:hAnsi="Times New Roman" w:cs="Times New Roman"/>
          <w:sz w:val="30"/>
          <w:szCs w:val="30"/>
          <w:lang w:val="uz-Cyrl-UZ"/>
        </w:rPr>
        <w:t xml:space="preserve"> </w:t>
      </w:r>
      <w:r w:rsidR="00210DF5" w:rsidRPr="00547E62">
        <w:rPr>
          <w:rFonts w:ascii="Times New Roman" w:hAnsi="Times New Roman" w:cs="Times New Roman"/>
          <w:sz w:val="30"/>
          <w:szCs w:val="30"/>
          <w:lang w:val="uz-Cyrl-UZ"/>
        </w:rPr>
        <w:t xml:space="preserve">To‘xtayev, </w:t>
      </w:r>
      <w:r w:rsidR="00B22DCE" w:rsidRPr="00547E62">
        <w:rPr>
          <w:rFonts w:ascii="Times New Roman" w:hAnsi="Times New Roman" w:cs="Times New Roman"/>
          <w:sz w:val="30"/>
          <w:szCs w:val="30"/>
          <w:lang w:val="uz-Cyrl-UZ"/>
        </w:rPr>
        <w:t xml:space="preserve">M.Z. </w:t>
      </w:r>
      <w:r w:rsidR="00210DF5" w:rsidRPr="00547E62">
        <w:rPr>
          <w:rFonts w:ascii="Times New Roman" w:hAnsi="Times New Roman" w:cs="Times New Roman"/>
          <w:sz w:val="30"/>
          <w:szCs w:val="30"/>
          <w:lang w:val="uz-Cyrl-UZ"/>
        </w:rPr>
        <w:t>Xolmurotov</w:t>
      </w:r>
      <w:r w:rsidR="00B22DCE">
        <w:rPr>
          <w:rFonts w:ascii="Times New Roman" w:hAnsi="Times New Roman" w:cs="Times New Roman"/>
          <w:sz w:val="30"/>
          <w:szCs w:val="30"/>
          <w:lang w:val="en-US"/>
        </w:rPr>
        <w:t>.</w:t>
      </w:r>
      <w:r w:rsidR="00210DF5" w:rsidRPr="00547E62">
        <w:rPr>
          <w:rFonts w:ascii="Times New Roman" w:hAnsi="Times New Roman" w:cs="Times New Roman"/>
          <w:sz w:val="30"/>
          <w:szCs w:val="30"/>
          <w:lang w:val="uz-Cyrl-UZ"/>
        </w:rPr>
        <w:t xml:space="preserve"> Chakanda: ko‘paytirish va parvarishlash (monografiya) </w:t>
      </w:r>
      <w:r w:rsidR="00210DF5" w:rsidRPr="00547E62">
        <w:rPr>
          <w:rFonts w:ascii="Times New Roman" w:hAnsi="Times New Roman" w:cs="Times New Roman"/>
          <w:sz w:val="30"/>
          <w:szCs w:val="30"/>
          <w:lang w:val="uz-Cyrl-UZ"/>
        </w:rPr>
        <w:softHyphen/>
        <w:t>Toshkent, O‘zR FA Minitipografiyasi, 2016 – 92 b.</w:t>
      </w:r>
    </w:p>
    <w:p w14:paraId="0F100E77" w14:textId="41ABD0B0" w:rsidR="00B24A09" w:rsidRPr="00547E62" w:rsidRDefault="00B24A0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1</w:t>
      </w:r>
      <w:r w:rsidR="00BD0289" w:rsidRPr="00547E62">
        <w:rPr>
          <w:rFonts w:ascii="Times New Roman" w:hAnsi="Times New Roman" w:cs="Times New Roman"/>
          <w:sz w:val="30"/>
          <w:szCs w:val="30"/>
          <w:lang w:val="uz-Cyrl-UZ"/>
        </w:rPr>
        <w:t>0</w:t>
      </w:r>
      <w:r w:rsidRPr="00547E62">
        <w:rPr>
          <w:rFonts w:ascii="Times New Roman" w:hAnsi="Times New Roman" w:cs="Times New Roman"/>
          <w:sz w:val="30"/>
          <w:szCs w:val="30"/>
          <w:lang w:val="uz-Cyrl-UZ"/>
        </w:rPr>
        <w:t xml:space="preserve">. </w:t>
      </w:r>
      <w:r w:rsidR="00B22DCE" w:rsidRPr="00547E62">
        <w:rPr>
          <w:rFonts w:ascii="Times New Roman" w:hAnsi="Times New Roman" w:cs="Times New Roman"/>
          <w:sz w:val="30"/>
          <w:szCs w:val="30"/>
          <w:lang w:val="uz-Cyrl-UZ"/>
        </w:rPr>
        <w:t>E.T.</w:t>
      </w:r>
      <w:r w:rsidR="00B22DCE" w:rsidRPr="00B22DCE">
        <w:rPr>
          <w:rFonts w:ascii="Times New Roman" w:hAnsi="Times New Roman" w:cs="Times New Roman"/>
          <w:sz w:val="30"/>
          <w:szCs w:val="30"/>
          <w:lang w:val="uz-Cyrl-UZ"/>
        </w:rPr>
        <w:t xml:space="preserve"> </w:t>
      </w:r>
      <w:r w:rsidR="00210DF5" w:rsidRPr="00547E62">
        <w:rPr>
          <w:rFonts w:ascii="Times New Roman" w:hAnsi="Times New Roman" w:cs="Times New Roman"/>
          <w:sz w:val="30"/>
          <w:szCs w:val="30"/>
          <w:lang w:val="uz-Cyrl-UZ"/>
        </w:rPr>
        <w:t xml:space="preserve">Berdiyev, </w:t>
      </w:r>
      <w:r w:rsidR="00B22DCE" w:rsidRPr="00547E62">
        <w:rPr>
          <w:rFonts w:ascii="Times New Roman" w:hAnsi="Times New Roman" w:cs="Times New Roman"/>
          <w:sz w:val="30"/>
          <w:szCs w:val="30"/>
          <w:lang w:val="uz-Cyrl-UZ"/>
        </w:rPr>
        <w:t>V.T.</w:t>
      </w:r>
      <w:r w:rsidR="00B22DCE" w:rsidRPr="00B22DCE">
        <w:rPr>
          <w:rFonts w:ascii="Times New Roman" w:hAnsi="Times New Roman" w:cs="Times New Roman"/>
          <w:sz w:val="30"/>
          <w:szCs w:val="30"/>
          <w:lang w:val="uz-Cyrl-UZ"/>
        </w:rPr>
        <w:t xml:space="preserve"> </w:t>
      </w:r>
      <w:r w:rsidR="00210DF5" w:rsidRPr="00547E62">
        <w:rPr>
          <w:rFonts w:ascii="Times New Roman" w:hAnsi="Times New Roman" w:cs="Times New Roman"/>
          <w:sz w:val="30"/>
          <w:szCs w:val="30"/>
          <w:lang w:val="uz-Cyrl-UZ"/>
        </w:rPr>
        <w:t>Qaysarov</w:t>
      </w:r>
      <w:r w:rsidRPr="00547E62">
        <w:rPr>
          <w:rFonts w:ascii="Times New Roman" w:hAnsi="Times New Roman" w:cs="Times New Roman"/>
          <w:sz w:val="30"/>
          <w:szCs w:val="30"/>
          <w:lang w:val="uz-Cyrl-UZ"/>
        </w:rPr>
        <w:t xml:space="preserve">, </w:t>
      </w:r>
      <w:r w:rsidR="00B22DCE" w:rsidRPr="00547E62">
        <w:rPr>
          <w:rFonts w:ascii="Times New Roman" w:hAnsi="Times New Roman" w:cs="Times New Roman"/>
          <w:sz w:val="30"/>
          <w:szCs w:val="30"/>
          <w:lang w:val="uz-Cyrl-UZ"/>
        </w:rPr>
        <w:t xml:space="preserve">M.Z. </w:t>
      </w:r>
      <w:r w:rsidRPr="00547E62">
        <w:rPr>
          <w:rFonts w:ascii="Times New Roman" w:hAnsi="Times New Roman" w:cs="Times New Roman"/>
          <w:sz w:val="30"/>
          <w:szCs w:val="30"/>
          <w:lang w:val="uz-Cyrl-UZ"/>
        </w:rPr>
        <w:t>Xolmurotov</w:t>
      </w:r>
      <w:r w:rsidR="00B22DCE" w:rsidRPr="00B22DCE">
        <w:rPr>
          <w:rFonts w:ascii="Times New Roman" w:hAnsi="Times New Roman" w:cs="Times New Roman"/>
          <w:sz w:val="30"/>
          <w:szCs w:val="30"/>
          <w:lang w:val="uz-Cyrl-UZ"/>
        </w:rPr>
        <w:t>.</w:t>
      </w:r>
      <w:r w:rsidRPr="00547E62">
        <w:rPr>
          <w:rFonts w:ascii="Times New Roman" w:hAnsi="Times New Roman" w:cs="Times New Roman"/>
          <w:sz w:val="30"/>
          <w:szCs w:val="30"/>
          <w:lang w:val="uz-Cyrl-UZ"/>
        </w:rPr>
        <w:t xml:space="preserve"> Kalina </w:t>
      </w:r>
      <w:r w:rsidR="00976068">
        <w:rPr>
          <w:rFonts w:ascii="Times New Roman" w:hAnsi="Times New Roman" w:cs="Times New Roman"/>
          <w:sz w:val="30"/>
          <w:szCs w:val="30"/>
          <w:lang w:val="en-US"/>
        </w:rPr>
        <w:t>h</w:t>
      </w:r>
      <w:r w:rsidRPr="00547E62">
        <w:rPr>
          <w:rFonts w:ascii="Times New Roman" w:hAnsi="Times New Roman" w:cs="Times New Roman"/>
          <w:sz w:val="30"/>
          <w:szCs w:val="30"/>
          <w:lang w:val="uz-Cyrl-UZ"/>
        </w:rPr>
        <w:t xml:space="preserve">am manzara </w:t>
      </w:r>
      <w:r w:rsidR="00976068">
        <w:rPr>
          <w:rFonts w:ascii="Times New Roman" w:hAnsi="Times New Roman" w:cs="Times New Roman"/>
          <w:sz w:val="30"/>
          <w:szCs w:val="30"/>
          <w:lang w:val="en-US"/>
        </w:rPr>
        <w:t>h</w:t>
      </w:r>
      <w:r w:rsidRPr="00547E62">
        <w:rPr>
          <w:rFonts w:ascii="Times New Roman" w:hAnsi="Times New Roman" w:cs="Times New Roman"/>
          <w:sz w:val="30"/>
          <w:szCs w:val="30"/>
          <w:lang w:val="uz-Cyrl-UZ"/>
        </w:rPr>
        <w:t>am malham (monografiya).</w:t>
      </w:r>
      <w:r w:rsidRPr="00547E62">
        <w:rPr>
          <w:rFonts w:ascii="Times New Roman" w:hAnsi="Times New Roman" w:cs="Times New Roman"/>
          <w:sz w:val="30"/>
          <w:szCs w:val="30"/>
          <w:lang w:val="uz-Cyrl-UZ"/>
        </w:rPr>
        <w:softHyphen/>
      </w:r>
      <w:r w:rsidR="00976068">
        <w:rPr>
          <w:rFonts w:ascii="Times New Roman" w:hAnsi="Times New Roman" w:cs="Times New Roman"/>
          <w:sz w:val="30"/>
          <w:szCs w:val="30"/>
          <w:lang w:val="en-US"/>
        </w:rPr>
        <w:t xml:space="preserve"> </w:t>
      </w:r>
      <w:r w:rsidRPr="00547E62">
        <w:rPr>
          <w:rFonts w:ascii="Times New Roman" w:hAnsi="Times New Roman" w:cs="Times New Roman"/>
          <w:sz w:val="30"/>
          <w:szCs w:val="30"/>
          <w:lang w:val="uz-Cyrl-UZ"/>
        </w:rPr>
        <w:t>Toshkent, Toshkent davlat agrar universiteti, Tahririyat-nashriyot bo‘limi, Toshkent, 2018. –39 b. – 100 b.</w:t>
      </w:r>
    </w:p>
    <w:p w14:paraId="7607B6C1" w14:textId="49C75AA0" w:rsidR="00B24A09" w:rsidRPr="00547E62" w:rsidRDefault="00B24A0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1</w:t>
      </w:r>
      <w:r w:rsidR="00BD0289" w:rsidRPr="00547E62">
        <w:rPr>
          <w:rFonts w:ascii="Times New Roman" w:hAnsi="Times New Roman" w:cs="Times New Roman"/>
          <w:sz w:val="30"/>
          <w:szCs w:val="30"/>
          <w:lang w:val="uz-Cyrl-UZ"/>
        </w:rPr>
        <w:t>1</w:t>
      </w:r>
      <w:r w:rsidRPr="00547E62">
        <w:rPr>
          <w:rFonts w:ascii="Times New Roman" w:hAnsi="Times New Roman" w:cs="Times New Roman"/>
          <w:sz w:val="30"/>
          <w:szCs w:val="30"/>
          <w:lang w:val="uz-Cyrl-UZ"/>
        </w:rPr>
        <w:t xml:space="preserve">. </w:t>
      </w:r>
      <w:r w:rsidR="00976068" w:rsidRPr="00547E62">
        <w:rPr>
          <w:rFonts w:ascii="Times New Roman" w:hAnsi="Times New Roman" w:cs="Times New Roman"/>
          <w:sz w:val="30"/>
          <w:szCs w:val="30"/>
          <w:lang w:val="uz-Cyrl-UZ"/>
        </w:rPr>
        <w:t xml:space="preserve">E.T. </w:t>
      </w:r>
      <w:r w:rsidRPr="00547E62">
        <w:rPr>
          <w:rFonts w:ascii="Times New Roman" w:hAnsi="Times New Roman" w:cs="Times New Roman"/>
          <w:sz w:val="30"/>
          <w:szCs w:val="30"/>
          <w:lang w:val="uz-Cyrl-UZ"/>
        </w:rPr>
        <w:t>Berdiyev</w:t>
      </w:r>
      <w:r w:rsidR="00976068" w:rsidRPr="00976068">
        <w:rPr>
          <w:rFonts w:ascii="Times New Roman" w:hAnsi="Times New Roman" w:cs="Times New Roman"/>
          <w:sz w:val="30"/>
          <w:szCs w:val="30"/>
          <w:lang w:val="uz-Cyrl-UZ"/>
        </w:rPr>
        <w:t>.</w:t>
      </w:r>
      <w:r w:rsidRPr="00547E62">
        <w:rPr>
          <w:rFonts w:ascii="Times New Roman" w:hAnsi="Times New Roman" w:cs="Times New Roman"/>
          <w:sz w:val="30"/>
          <w:szCs w:val="30"/>
          <w:lang w:val="uz-Cyrl-UZ"/>
        </w:rPr>
        <w:t xml:space="preserve"> Na’matak tabiiy vitaminlar xazinasi (monografiya).</w:t>
      </w:r>
      <w:r w:rsidRPr="00547E62">
        <w:rPr>
          <w:rFonts w:ascii="Times New Roman" w:hAnsi="Times New Roman" w:cs="Times New Roman"/>
          <w:sz w:val="30"/>
          <w:szCs w:val="30"/>
          <w:lang w:val="uz-Cyrl-UZ"/>
        </w:rPr>
        <w:softHyphen/>
      </w:r>
      <w:r w:rsidRPr="00547E62">
        <w:rPr>
          <w:rFonts w:ascii="Times New Roman" w:hAnsi="Times New Roman" w:cs="Times New Roman"/>
          <w:sz w:val="30"/>
          <w:szCs w:val="30"/>
          <w:lang w:val="uz-Cyrl-UZ"/>
        </w:rPr>
        <w:softHyphen/>
        <w:t>Toshkent, Toshkent davlat agrar universiteti, Tahririyat-nashriyot bo‘limi,  2019.  – 131 b.</w:t>
      </w:r>
    </w:p>
    <w:p w14:paraId="20FB0DEA" w14:textId="4A246F0C" w:rsidR="00210DF5" w:rsidRPr="00547E62" w:rsidRDefault="00B24A0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Cs/>
          <w:iCs/>
          <w:sz w:val="30"/>
          <w:szCs w:val="30"/>
          <w:lang w:val="uz-Cyrl-UZ"/>
        </w:rPr>
        <w:t>1</w:t>
      </w:r>
      <w:r w:rsidR="00BD0289" w:rsidRPr="00547E62">
        <w:rPr>
          <w:rFonts w:ascii="Times New Roman" w:hAnsi="Times New Roman" w:cs="Times New Roman"/>
          <w:bCs/>
          <w:iCs/>
          <w:sz w:val="30"/>
          <w:szCs w:val="30"/>
          <w:lang w:val="uz-Cyrl-UZ"/>
        </w:rPr>
        <w:t>2</w:t>
      </w:r>
      <w:r w:rsidRPr="00547E62">
        <w:rPr>
          <w:rFonts w:ascii="Times New Roman" w:hAnsi="Times New Roman" w:cs="Times New Roman"/>
          <w:bCs/>
          <w:iCs/>
          <w:sz w:val="30"/>
          <w:szCs w:val="30"/>
          <w:lang w:val="uz-Cyrl-UZ"/>
        </w:rPr>
        <w:t xml:space="preserve">. </w:t>
      </w:r>
      <w:r w:rsidR="00976068" w:rsidRPr="00547E62">
        <w:rPr>
          <w:rFonts w:ascii="Times New Roman" w:hAnsi="Times New Roman" w:cs="Times New Roman"/>
          <w:bCs/>
          <w:iCs/>
          <w:sz w:val="30"/>
          <w:szCs w:val="30"/>
          <w:lang w:val="uz-Cyrl-UZ"/>
        </w:rPr>
        <w:t>E.T.</w:t>
      </w:r>
      <w:r w:rsidR="00976068" w:rsidRPr="00976068">
        <w:rPr>
          <w:rFonts w:ascii="Times New Roman" w:hAnsi="Times New Roman" w:cs="Times New Roman"/>
          <w:bCs/>
          <w:iCs/>
          <w:sz w:val="30"/>
          <w:szCs w:val="30"/>
          <w:lang w:val="uz-Cyrl-UZ"/>
        </w:rPr>
        <w:t xml:space="preserve"> </w:t>
      </w:r>
      <w:r w:rsidRPr="00547E62">
        <w:rPr>
          <w:rFonts w:ascii="Times New Roman" w:hAnsi="Times New Roman" w:cs="Times New Roman"/>
          <w:bCs/>
          <w:iCs/>
          <w:sz w:val="30"/>
          <w:szCs w:val="30"/>
          <w:lang w:val="uz-Cyrl-UZ"/>
        </w:rPr>
        <w:t xml:space="preserve">Berdiyev, </w:t>
      </w:r>
      <w:r w:rsidR="00976068" w:rsidRPr="00547E62">
        <w:rPr>
          <w:rFonts w:ascii="Times New Roman" w:hAnsi="Times New Roman" w:cs="Times New Roman"/>
          <w:bCs/>
          <w:iCs/>
          <w:sz w:val="30"/>
          <w:szCs w:val="30"/>
          <w:lang w:val="uz-Cyrl-UZ"/>
        </w:rPr>
        <w:t>M.Z.</w:t>
      </w:r>
      <w:r w:rsidR="00976068" w:rsidRPr="00976068">
        <w:rPr>
          <w:rFonts w:ascii="Times New Roman" w:hAnsi="Times New Roman" w:cs="Times New Roman"/>
          <w:bCs/>
          <w:iCs/>
          <w:sz w:val="30"/>
          <w:szCs w:val="30"/>
          <w:lang w:val="uz-Cyrl-UZ"/>
        </w:rPr>
        <w:t xml:space="preserve"> </w:t>
      </w:r>
      <w:r w:rsidRPr="00547E62">
        <w:rPr>
          <w:rFonts w:ascii="Times New Roman" w:hAnsi="Times New Roman" w:cs="Times New Roman"/>
          <w:bCs/>
          <w:iCs/>
          <w:sz w:val="30"/>
          <w:szCs w:val="30"/>
          <w:lang w:val="uz-Cyrl-UZ"/>
        </w:rPr>
        <w:t xml:space="preserve">Xolmurotov, </w:t>
      </w:r>
      <w:r w:rsidR="00976068" w:rsidRPr="00547E62">
        <w:rPr>
          <w:rFonts w:ascii="Times New Roman" w:hAnsi="Times New Roman" w:cs="Times New Roman"/>
          <w:bCs/>
          <w:iCs/>
          <w:sz w:val="30"/>
          <w:szCs w:val="30"/>
          <w:lang w:val="uz-Cyrl-UZ"/>
        </w:rPr>
        <w:t xml:space="preserve">F.M. </w:t>
      </w:r>
      <w:r w:rsidRPr="00547E62">
        <w:rPr>
          <w:rFonts w:ascii="Times New Roman" w:hAnsi="Times New Roman" w:cs="Times New Roman"/>
          <w:bCs/>
          <w:iCs/>
          <w:sz w:val="30"/>
          <w:szCs w:val="30"/>
          <w:lang w:val="uz-Cyrl-UZ"/>
        </w:rPr>
        <w:t>Chorshanbiyev</w:t>
      </w:r>
      <w:r w:rsidR="00976068" w:rsidRPr="00976068">
        <w:rPr>
          <w:rFonts w:ascii="Times New Roman" w:hAnsi="Times New Roman" w:cs="Times New Roman"/>
          <w:bCs/>
          <w:iCs/>
          <w:sz w:val="30"/>
          <w:szCs w:val="30"/>
          <w:lang w:val="uz-Cyrl-UZ"/>
        </w:rPr>
        <w:t>.</w:t>
      </w:r>
      <w:r w:rsidRPr="00547E62">
        <w:rPr>
          <w:rFonts w:ascii="Times New Roman" w:hAnsi="Times New Roman" w:cs="Times New Roman"/>
          <w:bCs/>
          <w:iCs/>
          <w:sz w:val="30"/>
          <w:szCs w:val="30"/>
          <w:lang w:val="uz-Cyrl-UZ"/>
        </w:rPr>
        <w:t xml:space="preserve"> </w:t>
      </w:r>
      <w:r w:rsidRPr="00547E62">
        <w:rPr>
          <w:rFonts w:ascii="Times New Roman" w:hAnsi="Times New Roman" w:cs="Times New Roman"/>
          <w:sz w:val="30"/>
          <w:szCs w:val="30"/>
          <w:lang w:val="uz-Cyrl-UZ"/>
        </w:rPr>
        <w:t>Manzarali gullovchi butalarni ko‘paytirish bo‘yicha tavsiyanoma</w:t>
      </w:r>
      <w:r w:rsidRPr="00547E62">
        <w:rPr>
          <w:rFonts w:ascii="Times New Roman" w:hAnsi="Times New Roman" w:cs="Times New Roman"/>
          <w:b/>
          <w:sz w:val="30"/>
          <w:szCs w:val="30"/>
          <w:lang w:val="uz-Cyrl-UZ"/>
        </w:rPr>
        <w:t>.</w:t>
      </w:r>
      <w:r w:rsidRPr="00547E62">
        <w:rPr>
          <w:rFonts w:ascii="Times New Roman" w:hAnsi="Times New Roman" w:cs="Times New Roman"/>
          <w:b/>
          <w:sz w:val="30"/>
          <w:szCs w:val="30"/>
          <w:lang w:val="uz-Cyrl-UZ"/>
        </w:rPr>
        <w:softHyphen/>
      </w:r>
      <w:r w:rsidRPr="00547E62">
        <w:rPr>
          <w:rFonts w:ascii="Times New Roman" w:hAnsi="Times New Roman" w:cs="Times New Roman"/>
          <w:sz w:val="30"/>
          <w:szCs w:val="30"/>
          <w:lang w:val="uz-Cyrl-UZ"/>
        </w:rPr>
        <w:t xml:space="preserve"> Toshkent, ToshDAU tahririyat-nashriyot bo‘limi,  2019. –21 b.</w:t>
      </w:r>
    </w:p>
    <w:p w14:paraId="5A5190F7" w14:textId="4B41C841" w:rsidR="00226423" w:rsidRPr="00547E62" w:rsidRDefault="00226423" w:rsidP="00547E62">
      <w:pPr>
        <w:spacing w:after="0" w:line="240" w:lineRule="auto"/>
        <w:ind w:firstLine="454"/>
        <w:jc w:val="both"/>
        <w:rPr>
          <w:rFonts w:ascii="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1</w:t>
      </w:r>
      <w:r w:rsidR="00BD0289" w:rsidRPr="00547E62">
        <w:rPr>
          <w:rFonts w:ascii="Times New Roman" w:eastAsia="Times New Roman" w:hAnsi="Times New Roman" w:cs="Times New Roman"/>
          <w:sz w:val="30"/>
          <w:szCs w:val="30"/>
          <w:lang w:val="uz-Cyrl-UZ"/>
        </w:rPr>
        <w:t>3</w:t>
      </w:r>
      <w:r w:rsidRPr="00547E62">
        <w:rPr>
          <w:rFonts w:ascii="Times New Roman" w:eastAsia="Times New Roman" w:hAnsi="Times New Roman" w:cs="Times New Roman"/>
          <w:sz w:val="30"/>
          <w:szCs w:val="30"/>
          <w:lang w:val="uz-Cyrl-UZ"/>
        </w:rPr>
        <w:t xml:space="preserve">. </w:t>
      </w:r>
      <w:r w:rsidR="00976068">
        <w:rPr>
          <w:rFonts w:ascii="Times New Roman" w:hAnsi="Times New Roman" w:cs="Times New Roman"/>
          <w:sz w:val="30"/>
          <w:szCs w:val="30"/>
          <w:lang w:val="uz-Cyrl-UZ"/>
        </w:rPr>
        <w:t>К</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Д</w:t>
      </w:r>
      <w:r w:rsidR="00976068"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Вилданова</w:t>
      </w:r>
      <w:r w:rsidR="00976068" w:rsidRPr="00976068">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Декоративн</w:t>
      </w:r>
      <w:r w:rsidRPr="00547E62">
        <w:rPr>
          <w:rFonts w:ascii="Times New Roman" w:hAnsi="Times New Roman" w:cs="Times New Roman"/>
          <w:sz w:val="30"/>
          <w:szCs w:val="30"/>
          <w:lang w:val="uz-Cyrl-UZ"/>
        </w:rPr>
        <w:t>ы</w:t>
      </w:r>
      <w:r w:rsidR="00976068">
        <w:rPr>
          <w:rFonts w:ascii="Times New Roman" w:hAnsi="Times New Roman" w:cs="Times New Roman"/>
          <w:sz w:val="30"/>
          <w:szCs w:val="30"/>
          <w:lang w:val="uz-Cyrl-UZ"/>
        </w:rPr>
        <w:t>е</w:t>
      </w:r>
      <w:r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кустарники</w:t>
      </w:r>
      <w:r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Ташкент</w:t>
      </w:r>
      <w:r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Типография</w:t>
      </w:r>
      <w:r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Шарқ</w:t>
      </w:r>
      <w:r w:rsidRPr="00547E62">
        <w:rPr>
          <w:rFonts w:ascii="Times New Roman" w:hAnsi="Times New Roman" w:cs="Times New Roman"/>
          <w:sz w:val="30"/>
          <w:szCs w:val="30"/>
          <w:lang w:val="uz-Cyrl-UZ"/>
        </w:rPr>
        <w:t>”, 2006. – 45</w:t>
      </w:r>
      <w:r w:rsidR="00976068">
        <w:rPr>
          <w:rFonts w:ascii="Times New Roman" w:hAnsi="Times New Roman" w:cs="Times New Roman"/>
          <w:sz w:val="30"/>
          <w:szCs w:val="30"/>
          <w:lang w:val="uz-Cyrl-UZ"/>
        </w:rPr>
        <w:t>с</w:t>
      </w:r>
      <w:r w:rsidRPr="00547E62">
        <w:rPr>
          <w:rFonts w:ascii="Times New Roman" w:hAnsi="Times New Roman" w:cs="Times New Roman"/>
          <w:sz w:val="30"/>
          <w:szCs w:val="30"/>
          <w:lang w:val="uz-Cyrl-UZ"/>
        </w:rPr>
        <w:t>.</w:t>
      </w:r>
    </w:p>
    <w:p w14:paraId="06332E19" w14:textId="2B86DCC3" w:rsidR="00226423" w:rsidRPr="00547E62" w:rsidRDefault="00BD0289"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14</w:t>
      </w:r>
      <w:r w:rsidR="00D97FB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Т</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И</w:t>
      </w:r>
      <w:r w:rsidR="00976068"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Заиконникова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Дейсии</w:t>
      </w:r>
      <w:r w:rsidR="00226423" w:rsidRPr="00547E62">
        <w:rPr>
          <w:rFonts w:ascii="Times New Roman" w:hAnsi="Times New Roman" w:cs="Times New Roman"/>
          <w:sz w:val="30"/>
          <w:szCs w:val="30"/>
          <w:lang w:val="uz-Cyrl-UZ"/>
        </w:rPr>
        <w:t xml:space="preserve"> – </w:t>
      </w:r>
      <w:r w:rsidR="00976068">
        <w:rPr>
          <w:rFonts w:ascii="Times New Roman" w:hAnsi="Times New Roman" w:cs="Times New Roman"/>
          <w:sz w:val="30"/>
          <w:szCs w:val="30"/>
          <w:lang w:val="uz-Cyrl-UZ"/>
        </w:rPr>
        <w:t>декоративн</w:t>
      </w:r>
      <w:r w:rsidR="00226423" w:rsidRPr="00547E62">
        <w:rPr>
          <w:rFonts w:ascii="Times New Roman" w:hAnsi="Times New Roman" w:cs="Times New Roman"/>
          <w:sz w:val="30"/>
          <w:szCs w:val="30"/>
          <w:lang w:val="uz-Cyrl-UZ"/>
        </w:rPr>
        <w:t>ы</w:t>
      </w:r>
      <w:r w:rsidR="00976068">
        <w:rPr>
          <w:rFonts w:ascii="Times New Roman" w:hAnsi="Times New Roman" w:cs="Times New Roman"/>
          <w:sz w:val="30"/>
          <w:szCs w:val="30"/>
          <w:lang w:val="uz-Cyrl-UZ"/>
        </w:rPr>
        <w:t>й</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кустарник</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монография</w:t>
      </w:r>
      <w:r w:rsidR="00226423" w:rsidRPr="00547E62">
        <w:rPr>
          <w:rFonts w:ascii="Times New Roman" w:hAnsi="Times New Roman" w:cs="Times New Roman"/>
          <w:sz w:val="30"/>
          <w:szCs w:val="30"/>
          <w:lang w:val="uz-Cyrl-UZ"/>
        </w:rPr>
        <w:t>). –</w:t>
      </w:r>
      <w:r w:rsidR="00976068">
        <w:rPr>
          <w:rFonts w:ascii="Times New Roman" w:hAnsi="Times New Roman" w:cs="Times New Roman"/>
          <w:sz w:val="30"/>
          <w:szCs w:val="30"/>
          <w:lang w:val="uz-Cyrl-UZ"/>
        </w:rPr>
        <w:t>Москва</w:t>
      </w:r>
      <w:r w:rsidR="00226423"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Ленинград</w:t>
      </w:r>
      <w:r w:rsidR="00226423" w:rsidRPr="00547E62">
        <w:rPr>
          <w:rFonts w:ascii="Times New Roman" w:hAnsi="Times New Roman" w:cs="Times New Roman"/>
          <w:sz w:val="30"/>
          <w:szCs w:val="30"/>
          <w:lang w:val="uz-Cyrl-UZ"/>
        </w:rPr>
        <w:t xml:space="preserve">, 1966. –123 </w:t>
      </w:r>
      <w:r w:rsidR="00976068">
        <w:rPr>
          <w:rFonts w:ascii="Times New Roman" w:hAnsi="Times New Roman" w:cs="Times New Roman"/>
          <w:sz w:val="30"/>
          <w:szCs w:val="30"/>
          <w:lang w:val="uz-Cyrl-UZ"/>
        </w:rPr>
        <w:t>с</w:t>
      </w:r>
      <w:r w:rsidR="00226423" w:rsidRPr="00547E62">
        <w:rPr>
          <w:rFonts w:ascii="Times New Roman" w:hAnsi="Times New Roman" w:cs="Times New Roman"/>
          <w:sz w:val="30"/>
          <w:szCs w:val="30"/>
          <w:lang w:val="uz-Cyrl-UZ"/>
        </w:rPr>
        <w:t>.</w:t>
      </w:r>
    </w:p>
    <w:p w14:paraId="747C2ACE" w14:textId="6F704A0F" w:rsidR="00226423" w:rsidRPr="00547E62" w:rsidRDefault="00BD0289" w:rsidP="00547E62">
      <w:pPr>
        <w:spacing w:after="0" w:line="240" w:lineRule="auto"/>
        <w:ind w:firstLine="454"/>
        <w:jc w:val="both"/>
        <w:rPr>
          <w:rFonts w:ascii="Times New Roman" w:eastAsia="Times New Roman" w:hAnsi="Times New Roman" w:cs="Times New Roman"/>
          <w:sz w:val="30"/>
          <w:szCs w:val="30"/>
          <w:lang w:val="uz-Cyrl-UZ"/>
        </w:rPr>
      </w:pPr>
      <w:r w:rsidRPr="00547E62">
        <w:rPr>
          <w:rFonts w:ascii="Times New Roman" w:eastAsia="Times New Roman" w:hAnsi="Times New Roman" w:cs="Times New Roman"/>
          <w:sz w:val="30"/>
          <w:szCs w:val="30"/>
          <w:lang w:val="uz-Cyrl-UZ"/>
        </w:rPr>
        <w:t>15</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Карпенко</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Ю</w:t>
      </w:r>
      <w:r w:rsidR="00226423" w:rsidRPr="00547E62">
        <w:rPr>
          <w:rFonts w:ascii="Times New Roman" w:eastAsia="Times New Roman" w:hAnsi="Times New Roman" w:cs="Times New Roman"/>
          <w:sz w:val="30"/>
          <w:szCs w:val="30"/>
          <w:lang w:val="uz-Cyrl-UZ"/>
        </w:rPr>
        <w:t>.</w:t>
      </w:r>
      <w:r w:rsidR="00976068">
        <w:rPr>
          <w:rFonts w:ascii="Times New Roman" w:eastAsia="Times New Roman" w:hAnsi="Times New Roman" w:cs="Times New Roman"/>
          <w:sz w:val="30"/>
          <w:szCs w:val="30"/>
          <w:lang w:val="uz-Cyrl-UZ"/>
        </w:rPr>
        <w:t>А</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Размножение</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некотор</w:t>
      </w:r>
      <w:r w:rsidR="00226423" w:rsidRPr="00547E62">
        <w:rPr>
          <w:rFonts w:ascii="Times New Roman" w:eastAsia="Times New Roman" w:hAnsi="Times New Roman" w:cs="Times New Roman"/>
          <w:sz w:val="30"/>
          <w:szCs w:val="30"/>
          <w:lang w:val="uz-Cyrl-UZ"/>
        </w:rPr>
        <w:t>ы</w:t>
      </w:r>
      <w:r w:rsidR="00976068">
        <w:rPr>
          <w:rFonts w:ascii="Times New Roman" w:eastAsia="Times New Roman" w:hAnsi="Times New Roman" w:cs="Times New Roman"/>
          <w:sz w:val="30"/>
          <w:szCs w:val="30"/>
          <w:lang w:val="uz-Cyrl-UZ"/>
        </w:rPr>
        <w:t>х</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декоративн</w:t>
      </w:r>
      <w:r w:rsidR="00226423" w:rsidRPr="00547E62">
        <w:rPr>
          <w:rFonts w:ascii="Times New Roman" w:eastAsia="Times New Roman" w:hAnsi="Times New Roman" w:cs="Times New Roman"/>
          <w:sz w:val="30"/>
          <w:szCs w:val="30"/>
          <w:lang w:val="uz-Cyrl-UZ"/>
        </w:rPr>
        <w:t>ы</w:t>
      </w:r>
      <w:r w:rsidR="00976068">
        <w:rPr>
          <w:rFonts w:ascii="Times New Roman" w:eastAsia="Times New Roman" w:hAnsi="Times New Roman" w:cs="Times New Roman"/>
          <w:sz w:val="30"/>
          <w:szCs w:val="30"/>
          <w:lang w:val="uz-Cyrl-UZ"/>
        </w:rPr>
        <w:t>х</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кустарников</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зелен</w:t>
      </w:r>
      <w:r w:rsidR="00226423" w:rsidRPr="00547E62">
        <w:rPr>
          <w:rFonts w:ascii="Times New Roman" w:eastAsia="Times New Roman" w:hAnsi="Times New Roman" w:cs="Times New Roman"/>
          <w:sz w:val="30"/>
          <w:szCs w:val="30"/>
          <w:lang w:val="uz-Cyrl-UZ"/>
        </w:rPr>
        <w:t>ы</w:t>
      </w:r>
      <w:r w:rsidR="00976068">
        <w:rPr>
          <w:rFonts w:ascii="Times New Roman" w:eastAsia="Times New Roman" w:hAnsi="Times New Roman" w:cs="Times New Roman"/>
          <w:sz w:val="30"/>
          <w:szCs w:val="30"/>
          <w:lang w:val="uz-Cyrl-UZ"/>
        </w:rPr>
        <w:t>ми</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черенками</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в</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условиях</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Ташкентского</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оазиса</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Автореферат</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дисс</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Канд</w:t>
      </w:r>
      <w:r w:rsidR="00226423" w:rsidRPr="00547E62">
        <w:rPr>
          <w:rFonts w:ascii="Times New Roman" w:eastAsia="Times New Roman" w:hAnsi="Times New Roman" w:cs="Times New Roman"/>
          <w:sz w:val="30"/>
          <w:szCs w:val="30"/>
          <w:lang w:val="uz-Cyrl-UZ"/>
        </w:rPr>
        <w:t>.</w:t>
      </w:r>
      <w:r w:rsidR="00976068">
        <w:rPr>
          <w:rFonts w:ascii="Times New Roman" w:eastAsia="Times New Roman" w:hAnsi="Times New Roman" w:cs="Times New Roman"/>
          <w:sz w:val="30"/>
          <w:szCs w:val="30"/>
          <w:lang w:val="uz-Cyrl-UZ"/>
        </w:rPr>
        <w:t>с</w:t>
      </w:r>
      <w:r w:rsidR="00226423" w:rsidRPr="00547E62">
        <w:rPr>
          <w:rFonts w:ascii="Times New Roman" w:eastAsia="Times New Roman" w:hAnsi="Times New Roman" w:cs="Times New Roman"/>
          <w:sz w:val="30"/>
          <w:szCs w:val="30"/>
          <w:lang w:val="uz-Cyrl-UZ"/>
        </w:rPr>
        <w:t>.-</w:t>
      </w:r>
      <w:r w:rsidR="00976068">
        <w:rPr>
          <w:rFonts w:ascii="Times New Roman" w:eastAsia="Times New Roman" w:hAnsi="Times New Roman" w:cs="Times New Roman"/>
          <w:sz w:val="30"/>
          <w:szCs w:val="30"/>
          <w:lang w:val="uz-Cyrl-UZ"/>
        </w:rPr>
        <w:t>х</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наук</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ТашСХИ</w:t>
      </w:r>
      <w:r w:rsidR="00226423" w:rsidRPr="00547E62">
        <w:rPr>
          <w:rFonts w:ascii="Times New Roman" w:eastAsia="Times New Roman" w:hAnsi="Times New Roman" w:cs="Times New Roman"/>
          <w:sz w:val="30"/>
          <w:szCs w:val="30"/>
          <w:lang w:val="uz-Cyrl-UZ"/>
        </w:rPr>
        <w:t xml:space="preserve">, </w:t>
      </w:r>
      <w:r w:rsidR="00976068">
        <w:rPr>
          <w:rFonts w:ascii="Times New Roman" w:eastAsia="Times New Roman" w:hAnsi="Times New Roman" w:cs="Times New Roman"/>
          <w:sz w:val="30"/>
          <w:szCs w:val="30"/>
          <w:lang w:val="uz-Cyrl-UZ"/>
        </w:rPr>
        <w:t>Ташкент</w:t>
      </w:r>
      <w:r w:rsidR="00226423" w:rsidRPr="00547E62">
        <w:rPr>
          <w:rFonts w:ascii="Times New Roman" w:eastAsia="Times New Roman" w:hAnsi="Times New Roman" w:cs="Times New Roman"/>
          <w:sz w:val="30"/>
          <w:szCs w:val="30"/>
          <w:lang w:val="uz-Cyrl-UZ"/>
        </w:rPr>
        <w:t xml:space="preserve">, 1969.–16 </w:t>
      </w:r>
      <w:r w:rsidR="00976068">
        <w:rPr>
          <w:rFonts w:ascii="Times New Roman" w:eastAsia="Times New Roman" w:hAnsi="Times New Roman" w:cs="Times New Roman"/>
          <w:sz w:val="30"/>
          <w:szCs w:val="30"/>
          <w:lang w:val="uz-Cyrl-UZ"/>
        </w:rPr>
        <w:t>с</w:t>
      </w:r>
      <w:r w:rsidR="00226423" w:rsidRPr="00547E62">
        <w:rPr>
          <w:rFonts w:ascii="Times New Roman" w:eastAsia="Times New Roman" w:hAnsi="Times New Roman" w:cs="Times New Roman"/>
          <w:sz w:val="30"/>
          <w:szCs w:val="30"/>
          <w:lang w:val="uz-Cyrl-UZ"/>
        </w:rPr>
        <w:t>.</w:t>
      </w:r>
    </w:p>
    <w:p w14:paraId="5A8303BD" w14:textId="2A66C67F" w:rsidR="00226423" w:rsidRPr="00547E62" w:rsidRDefault="00BB5FB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16</w:t>
      </w:r>
      <w:r w:rsidR="00D97FB3" w:rsidRPr="00547E62">
        <w:rPr>
          <w:rFonts w:ascii="Times New Roman" w:hAnsi="Times New Roman" w:cs="Times New Roman"/>
          <w:sz w:val="30"/>
          <w:szCs w:val="30"/>
          <w:lang w:val="uz-Cyrl-UZ"/>
        </w:rPr>
        <w:t>.</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Куз</w:t>
      </w:r>
      <w:r w:rsidR="00226423" w:rsidRPr="00547E62">
        <w:rPr>
          <w:rFonts w:ascii="Times New Roman" w:hAnsi="Times New Roman" w:cs="Times New Roman"/>
          <w:sz w:val="30"/>
          <w:szCs w:val="30"/>
          <w:lang w:val="uz-Cyrl-UZ"/>
        </w:rPr>
        <w:t>ь</w:t>
      </w:r>
      <w:r w:rsidR="00976068">
        <w:rPr>
          <w:rFonts w:ascii="Times New Roman" w:hAnsi="Times New Roman" w:cs="Times New Roman"/>
          <w:sz w:val="30"/>
          <w:szCs w:val="30"/>
          <w:lang w:val="uz-Cyrl-UZ"/>
        </w:rPr>
        <w:t>мичев</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П</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Печенис</w:t>
      </w:r>
      <w:r w:rsidR="00226423" w:rsidRPr="00547E62">
        <w:rPr>
          <w:rFonts w:ascii="Times New Roman" w:hAnsi="Times New Roman" w:cs="Times New Roman"/>
          <w:sz w:val="30"/>
          <w:szCs w:val="30"/>
          <w:lang w:val="uz-Cyrl-UZ"/>
        </w:rPr>
        <w:t>ы</w:t>
      </w:r>
      <w:r w:rsidR="00976068">
        <w:rPr>
          <w:rFonts w:ascii="Times New Roman" w:hAnsi="Times New Roman" w:cs="Times New Roman"/>
          <w:sz w:val="30"/>
          <w:szCs w:val="30"/>
          <w:lang w:val="uz-Cyrl-UZ"/>
        </w:rPr>
        <w:t>н</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В</w:t>
      </w:r>
      <w:r w:rsidR="00226423"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Г</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Озеленение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городов</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сел</w:t>
      </w:r>
      <w:r w:rsidR="00226423" w:rsidRPr="00547E62">
        <w:rPr>
          <w:rFonts w:ascii="Times New Roman" w:hAnsi="Times New Roman" w:cs="Times New Roman"/>
          <w:sz w:val="30"/>
          <w:szCs w:val="30"/>
          <w:lang w:val="uz-Cyrl-UZ"/>
        </w:rPr>
        <w:t xml:space="preserve">. – </w:t>
      </w:r>
      <w:r w:rsidR="00976068">
        <w:rPr>
          <w:rFonts w:ascii="Times New Roman" w:hAnsi="Times New Roman" w:cs="Times New Roman"/>
          <w:sz w:val="30"/>
          <w:szCs w:val="30"/>
          <w:lang w:val="uz-Cyrl-UZ"/>
        </w:rPr>
        <w:t>Ташкент</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Изд</w:t>
      </w:r>
      <w:r w:rsidR="00226423"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во</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Узбекистан</w:t>
      </w:r>
      <w:r w:rsidR="00226423" w:rsidRPr="00547E62">
        <w:rPr>
          <w:rFonts w:ascii="Times New Roman" w:hAnsi="Times New Roman" w:cs="Times New Roman"/>
          <w:sz w:val="30"/>
          <w:szCs w:val="30"/>
          <w:lang w:val="uz-Cyrl-UZ"/>
        </w:rPr>
        <w:t xml:space="preserve">», 1979.–181 </w:t>
      </w:r>
      <w:r w:rsidR="00976068">
        <w:rPr>
          <w:rFonts w:ascii="Times New Roman" w:hAnsi="Times New Roman" w:cs="Times New Roman"/>
          <w:sz w:val="30"/>
          <w:szCs w:val="30"/>
          <w:lang w:val="uz-Cyrl-UZ"/>
        </w:rPr>
        <w:t>с</w:t>
      </w:r>
      <w:r w:rsidR="00226423" w:rsidRPr="00547E62">
        <w:rPr>
          <w:rFonts w:ascii="Times New Roman" w:hAnsi="Times New Roman" w:cs="Times New Roman"/>
          <w:sz w:val="30"/>
          <w:szCs w:val="30"/>
          <w:lang w:val="uz-Cyrl-UZ"/>
        </w:rPr>
        <w:t>.</w:t>
      </w:r>
    </w:p>
    <w:p w14:paraId="6F3360DE" w14:textId="3DBB3BC2" w:rsidR="00226423" w:rsidRPr="00547E62" w:rsidRDefault="00BB5FB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bCs/>
          <w:iCs/>
          <w:sz w:val="30"/>
          <w:szCs w:val="30"/>
          <w:lang w:val="uz-Cyrl-UZ"/>
        </w:rPr>
        <w:t>1</w:t>
      </w:r>
      <w:r w:rsidR="00D97FB3" w:rsidRPr="00547E62">
        <w:rPr>
          <w:rFonts w:ascii="Times New Roman" w:hAnsi="Times New Roman" w:cs="Times New Roman"/>
          <w:bCs/>
          <w:iCs/>
          <w:sz w:val="30"/>
          <w:szCs w:val="30"/>
          <w:lang w:val="uz-Cyrl-UZ"/>
        </w:rPr>
        <w:t>7</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Г</w:t>
      </w:r>
      <w:r w:rsidR="00976068" w:rsidRPr="00547E62">
        <w:rPr>
          <w:rFonts w:ascii="Times New Roman" w:hAnsi="Times New Roman" w:cs="Times New Roman"/>
          <w:bCs/>
          <w:iCs/>
          <w:sz w:val="30"/>
          <w:szCs w:val="30"/>
          <w:lang w:val="uz-Cyrl-UZ"/>
        </w:rPr>
        <w:t>.</w:t>
      </w:r>
      <w:r w:rsidR="00976068" w:rsidRPr="00976068">
        <w:rPr>
          <w:rFonts w:ascii="Times New Roman" w:hAnsi="Times New Roman" w:cs="Times New Roman"/>
          <w:bCs/>
          <w:iCs/>
          <w:sz w:val="30"/>
          <w:szCs w:val="30"/>
        </w:rPr>
        <w:t xml:space="preserve"> </w:t>
      </w:r>
      <w:r w:rsidR="00976068">
        <w:rPr>
          <w:rFonts w:ascii="Times New Roman" w:hAnsi="Times New Roman" w:cs="Times New Roman"/>
          <w:bCs/>
          <w:iCs/>
          <w:sz w:val="30"/>
          <w:szCs w:val="30"/>
          <w:lang w:val="uz-Cyrl-UZ"/>
        </w:rPr>
        <w:t>Махмудова</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К</w:t>
      </w:r>
      <w:r w:rsidR="00976068" w:rsidRPr="00547E62">
        <w:rPr>
          <w:rFonts w:ascii="Times New Roman" w:hAnsi="Times New Roman" w:cs="Times New Roman"/>
          <w:bCs/>
          <w:iCs/>
          <w:sz w:val="30"/>
          <w:szCs w:val="30"/>
          <w:lang w:val="uz-Cyrl-UZ"/>
        </w:rPr>
        <w:t>.</w:t>
      </w:r>
      <w:r w:rsidR="00976068" w:rsidRPr="00976068">
        <w:rPr>
          <w:rFonts w:ascii="Times New Roman" w:hAnsi="Times New Roman" w:cs="Times New Roman"/>
          <w:bCs/>
          <w:iCs/>
          <w:sz w:val="30"/>
          <w:szCs w:val="30"/>
        </w:rPr>
        <w:t xml:space="preserve"> </w:t>
      </w:r>
      <w:r w:rsidR="00976068">
        <w:rPr>
          <w:rFonts w:ascii="Times New Roman" w:hAnsi="Times New Roman" w:cs="Times New Roman"/>
          <w:bCs/>
          <w:iCs/>
          <w:sz w:val="30"/>
          <w:szCs w:val="30"/>
          <w:lang w:val="uz-Cyrl-UZ"/>
        </w:rPr>
        <w:t>Абаева</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Ф</w:t>
      </w:r>
      <w:r w:rsidR="00976068" w:rsidRPr="00547E62">
        <w:rPr>
          <w:rFonts w:ascii="Times New Roman" w:hAnsi="Times New Roman" w:cs="Times New Roman"/>
          <w:bCs/>
          <w:iCs/>
          <w:sz w:val="30"/>
          <w:szCs w:val="30"/>
          <w:lang w:val="uz-Cyrl-UZ"/>
        </w:rPr>
        <w:t>.</w:t>
      </w:r>
      <w:r w:rsidR="00976068">
        <w:rPr>
          <w:rFonts w:ascii="Times New Roman" w:hAnsi="Times New Roman" w:cs="Times New Roman"/>
          <w:bCs/>
          <w:iCs/>
          <w:sz w:val="30"/>
          <w:szCs w:val="30"/>
          <w:lang w:val="uz-Cyrl-UZ"/>
        </w:rPr>
        <w:t>Токтас</w:t>
      </w:r>
      <w:r w:rsidR="00226423" w:rsidRPr="00547E62">
        <w:rPr>
          <w:rFonts w:ascii="Times New Roman" w:hAnsi="Times New Roman" w:cs="Times New Roman"/>
          <w:bCs/>
          <w:iCs/>
          <w:sz w:val="30"/>
          <w:szCs w:val="30"/>
          <w:lang w:val="uz-Cyrl-UZ"/>
        </w:rPr>
        <w:t>ы</w:t>
      </w:r>
      <w:r w:rsidR="00976068">
        <w:rPr>
          <w:rFonts w:ascii="Times New Roman" w:hAnsi="Times New Roman" w:cs="Times New Roman"/>
          <w:bCs/>
          <w:iCs/>
          <w:sz w:val="30"/>
          <w:szCs w:val="30"/>
          <w:lang w:val="uz-Cyrl-UZ"/>
        </w:rPr>
        <w:t>нова.</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Способ</w:t>
      </w:r>
      <w:r w:rsidR="00226423" w:rsidRPr="00547E62">
        <w:rPr>
          <w:rFonts w:ascii="Times New Roman" w:hAnsi="Times New Roman" w:cs="Times New Roman"/>
          <w:bCs/>
          <w:iCs/>
          <w:sz w:val="30"/>
          <w:szCs w:val="30"/>
          <w:lang w:val="uz-Cyrl-UZ"/>
        </w:rPr>
        <w:t xml:space="preserve">ы </w:t>
      </w:r>
      <w:r w:rsidR="00976068">
        <w:rPr>
          <w:rFonts w:ascii="Times New Roman" w:hAnsi="Times New Roman" w:cs="Times New Roman"/>
          <w:bCs/>
          <w:iCs/>
          <w:sz w:val="30"/>
          <w:szCs w:val="30"/>
          <w:lang w:val="uz-Cyrl-UZ"/>
        </w:rPr>
        <w:t>размножения</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Хеномелеса</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японского</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для</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посадок</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в</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озеленении</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Узбекистана</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Актуалн</w:t>
      </w:r>
      <w:r w:rsidR="00226423" w:rsidRPr="00547E62">
        <w:rPr>
          <w:rFonts w:ascii="Times New Roman" w:hAnsi="Times New Roman" w:cs="Times New Roman"/>
          <w:bCs/>
          <w:iCs/>
          <w:sz w:val="30"/>
          <w:szCs w:val="30"/>
          <w:lang w:val="uz-Cyrl-UZ"/>
        </w:rPr>
        <w:t>ы</w:t>
      </w:r>
      <w:r w:rsidR="00976068">
        <w:rPr>
          <w:rFonts w:ascii="Times New Roman" w:hAnsi="Times New Roman" w:cs="Times New Roman"/>
          <w:bCs/>
          <w:iCs/>
          <w:sz w:val="30"/>
          <w:szCs w:val="30"/>
          <w:lang w:val="uz-Cyrl-UZ"/>
        </w:rPr>
        <w:t>е</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проблем</w:t>
      </w:r>
      <w:r w:rsidR="00226423" w:rsidRPr="00547E62">
        <w:rPr>
          <w:rFonts w:ascii="Times New Roman" w:hAnsi="Times New Roman" w:cs="Times New Roman"/>
          <w:bCs/>
          <w:iCs/>
          <w:sz w:val="30"/>
          <w:szCs w:val="30"/>
          <w:lang w:val="uz-Cyrl-UZ"/>
        </w:rPr>
        <w:t xml:space="preserve">ы </w:t>
      </w:r>
      <w:r w:rsidR="00976068">
        <w:rPr>
          <w:rFonts w:ascii="Times New Roman" w:hAnsi="Times New Roman" w:cs="Times New Roman"/>
          <w:bCs/>
          <w:iCs/>
          <w:sz w:val="30"/>
          <w:szCs w:val="30"/>
          <w:lang w:val="uz-Cyrl-UZ"/>
        </w:rPr>
        <w:t>устойчивого</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развития</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лесного</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комплекса</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Международная</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научно</w:t>
      </w:r>
      <w:r w:rsidR="00226423" w:rsidRPr="00547E62">
        <w:rPr>
          <w:rFonts w:ascii="Times New Roman" w:hAnsi="Times New Roman" w:cs="Times New Roman"/>
          <w:bCs/>
          <w:iCs/>
          <w:sz w:val="30"/>
          <w:szCs w:val="30"/>
          <w:lang w:val="uz-Cyrl-UZ"/>
        </w:rPr>
        <w:t>-</w:t>
      </w:r>
      <w:r w:rsidR="00976068">
        <w:rPr>
          <w:rFonts w:ascii="Times New Roman" w:hAnsi="Times New Roman" w:cs="Times New Roman"/>
          <w:bCs/>
          <w:iCs/>
          <w:sz w:val="30"/>
          <w:szCs w:val="30"/>
          <w:lang w:val="uz-Cyrl-UZ"/>
        </w:rPr>
        <w:t>практическая</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конференция</w:t>
      </w:r>
      <w:r w:rsidR="00226423" w:rsidRPr="00547E62">
        <w:rPr>
          <w:rFonts w:ascii="Times New Roman" w:hAnsi="Times New Roman" w:cs="Times New Roman"/>
          <w:bCs/>
          <w:iCs/>
          <w:sz w:val="30"/>
          <w:szCs w:val="30"/>
          <w:lang w:val="uz-Cyrl-UZ"/>
        </w:rPr>
        <w:t xml:space="preserve"> , </w:t>
      </w:r>
      <w:r w:rsidR="00976068">
        <w:rPr>
          <w:rFonts w:ascii="Times New Roman" w:hAnsi="Times New Roman" w:cs="Times New Roman"/>
          <w:bCs/>
          <w:iCs/>
          <w:sz w:val="30"/>
          <w:szCs w:val="30"/>
          <w:lang w:val="uz-Cyrl-UZ"/>
        </w:rPr>
        <w:t>посвя</w:t>
      </w:r>
      <w:r w:rsidR="00226423" w:rsidRPr="00547E62">
        <w:rPr>
          <w:rFonts w:ascii="Times New Roman" w:hAnsi="Times New Roman" w:cs="Times New Roman"/>
          <w:bCs/>
          <w:iCs/>
          <w:sz w:val="30"/>
          <w:szCs w:val="30"/>
          <w:lang w:val="uz-Cyrl-UZ"/>
        </w:rPr>
        <w:t>щ</w:t>
      </w:r>
      <w:r w:rsidR="00976068">
        <w:rPr>
          <w:rFonts w:ascii="Times New Roman" w:hAnsi="Times New Roman" w:cs="Times New Roman"/>
          <w:bCs/>
          <w:iCs/>
          <w:sz w:val="30"/>
          <w:szCs w:val="30"/>
          <w:lang w:val="uz-Cyrl-UZ"/>
        </w:rPr>
        <w:t>енная</w:t>
      </w:r>
      <w:r w:rsidR="00226423" w:rsidRPr="00547E62">
        <w:rPr>
          <w:rFonts w:ascii="Times New Roman" w:hAnsi="Times New Roman" w:cs="Times New Roman"/>
          <w:bCs/>
          <w:iCs/>
          <w:sz w:val="30"/>
          <w:szCs w:val="30"/>
          <w:lang w:val="uz-Cyrl-UZ"/>
        </w:rPr>
        <w:t xml:space="preserve"> 70-</w:t>
      </w:r>
      <w:r w:rsidR="00976068">
        <w:rPr>
          <w:rFonts w:ascii="Times New Roman" w:hAnsi="Times New Roman" w:cs="Times New Roman"/>
          <w:bCs/>
          <w:iCs/>
          <w:sz w:val="30"/>
          <w:szCs w:val="30"/>
          <w:lang w:val="uz-Cyrl-UZ"/>
        </w:rPr>
        <w:t>летию</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в</w:t>
      </w:r>
      <w:r w:rsidR="00226423" w:rsidRPr="00547E62">
        <w:rPr>
          <w:rFonts w:ascii="Times New Roman" w:hAnsi="Times New Roman" w:cs="Times New Roman"/>
          <w:bCs/>
          <w:iCs/>
          <w:sz w:val="30"/>
          <w:szCs w:val="30"/>
          <w:lang w:val="uz-Cyrl-UZ"/>
        </w:rPr>
        <w:t>ы</w:t>
      </w:r>
      <w:r w:rsidR="00976068">
        <w:rPr>
          <w:rFonts w:ascii="Times New Roman" w:hAnsi="Times New Roman" w:cs="Times New Roman"/>
          <w:bCs/>
          <w:iCs/>
          <w:sz w:val="30"/>
          <w:szCs w:val="30"/>
          <w:lang w:val="uz-Cyrl-UZ"/>
        </w:rPr>
        <w:t>сшего</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лесного</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образования</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в</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Казахстане</w:t>
      </w:r>
      <w:r w:rsidR="00226423" w:rsidRPr="00547E62">
        <w:rPr>
          <w:rFonts w:ascii="Times New Roman" w:hAnsi="Times New Roman" w:cs="Times New Roman"/>
          <w:bCs/>
          <w:iCs/>
          <w:sz w:val="30"/>
          <w:szCs w:val="30"/>
          <w:lang w:val="uz-Cyrl-UZ"/>
        </w:rPr>
        <w:t xml:space="preserve"> (</w:t>
      </w:r>
      <w:r w:rsidR="00976068">
        <w:rPr>
          <w:rFonts w:ascii="Times New Roman" w:hAnsi="Times New Roman" w:cs="Times New Roman"/>
          <w:bCs/>
          <w:iCs/>
          <w:sz w:val="30"/>
          <w:szCs w:val="30"/>
          <w:lang w:val="uz-Cyrl-UZ"/>
        </w:rPr>
        <w:t>Алмат</w:t>
      </w:r>
      <w:r w:rsidR="00226423" w:rsidRPr="00547E62">
        <w:rPr>
          <w:rFonts w:ascii="Times New Roman" w:hAnsi="Times New Roman" w:cs="Times New Roman"/>
          <w:bCs/>
          <w:iCs/>
          <w:sz w:val="30"/>
          <w:szCs w:val="30"/>
          <w:lang w:val="uz-Cyrl-UZ"/>
        </w:rPr>
        <w:t xml:space="preserve">ы 16-17 </w:t>
      </w:r>
      <w:r w:rsidR="00976068">
        <w:rPr>
          <w:rFonts w:ascii="Times New Roman" w:hAnsi="Times New Roman" w:cs="Times New Roman"/>
          <w:bCs/>
          <w:iCs/>
          <w:sz w:val="30"/>
          <w:szCs w:val="30"/>
          <w:lang w:val="uz-Cyrl-UZ"/>
        </w:rPr>
        <w:t>ноября</w:t>
      </w:r>
      <w:r w:rsidR="00226423" w:rsidRPr="00547E62">
        <w:rPr>
          <w:rFonts w:ascii="Times New Roman" w:hAnsi="Times New Roman" w:cs="Times New Roman"/>
          <w:bCs/>
          <w:iCs/>
          <w:sz w:val="30"/>
          <w:szCs w:val="30"/>
          <w:lang w:val="uz-Cyrl-UZ"/>
        </w:rPr>
        <w:t xml:space="preserve"> 2018 </w:t>
      </w:r>
      <w:r w:rsidR="00976068">
        <w:rPr>
          <w:rFonts w:ascii="Times New Roman" w:hAnsi="Times New Roman" w:cs="Times New Roman"/>
          <w:bCs/>
          <w:iCs/>
          <w:sz w:val="30"/>
          <w:szCs w:val="30"/>
          <w:lang w:val="uz-Cyrl-UZ"/>
        </w:rPr>
        <w:t>года</w:t>
      </w:r>
      <w:r w:rsidR="00226423" w:rsidRPr="00547E62">
        <w:rPr>
          <w:rFonts w:ascii="Times New Roman" w:hAnsi="Times New Roman" w:cs="Times New Roman"/>
          <w:bCs/>
          <w:iCs/>
          <w:sz w:val="30"/>
          <w:szCs w:val="30"/>
          <w:lang w:val="uz-Cyrl-UZ"/>
        </w:rPr>
        <w:t>). –</w:t>
      </w:r>
      <w:r w:rsidR="00976068">
        <w:rPr>
          <w:rFonts w:ascii="Times New Roman" w:hAnsi="Times New Roman" w:cs="Times New Roman"/>
          <w:bCs/>
          <w:iCs/>
          <w:sz w:val="30"/>
          <w:szCs w:val="30"/>
          <w:lang w:val="uz-Cyrl-UZ"/>
        </w:rPr>
        <w:t>Алмат</w:t>
      </w:r>
      <w:r w:rsidR="00226423" w:rsidRPr="00547E62">
        <w:rPr>
          <w:rFonts w:ascii="Times New Roman" w:hAnsi="Times New Roman" w:cs="Times New Roman"/>
          <w:bCs/>
          <w:iCs/>
          <w:sz w:val="30"/>
          <w:szCs w:val="30"/>
          <w:lang w:val="uz-Cyrl-UZ"/>
        </w:rPr>
        <w:t>ы, 2018. –</w:t>
      </w:r>
      <w:r w:rsidR="00976068">
        <w:rPr>
          <w:rFonts w:ascii="Times New Roman" w:hAnsi="Times New Roman" w:cs="Times New Roman"/>
          <w:bCs/>
          <w:iCs/>
          <w:sz w:val="30"/>
          <w:szCs w:val="30"/>
          <w:lang w:val="uz-Cyrl-UZ"/>
        </w:rPr>
        <w:t>С</w:t>
      </w:r>
      <w:r w:rsidR="00226423" w:rsidRPr="00547E62">
        <w:rPr>
          <w:rFonts w:ascii="Times New Roman" w:hAnsi="Times New Roman" w:cs="Times New Roman"/>
          <w:bCs/>
          <w:iCs/>
          <w:sz w:val="30"/>
          <w:szCs w:val="30"/>
          <w:lang w:val="uz-Cyrl-UZ"/>
        </w:rPr>
        <w:t>.162-167.</w:t>
      </w:r>
    </w:p>
    <w:p w14:paraId="2118247A" w14:textId="46BB9B41" w:rsidR="00226423" w:rsidRPr="00547E62" w:rsidRDefault="00BB5FBC"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1</w:t>
      </w:r>
      <w:r w:rsidR="00D97FB3" w:rsidRPr="00547E62">
        <w:rPr>
          <w:rFonts w:ascii="Times New Roman" w:hAnsi="Times New Roman" w:cs="Times New Roman"/>
          <w:sz w:val="30"/>
          <w:szCs w:val="30"/>
          <w:lang w:val="uz-Cyrl-UZ"/>
        </w:rPr>
        <w:t>8</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Методические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указания</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по</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обрезке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формовке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зелен</w:t>
      </w:r>
      <w:r w:rsidR="00226423" w:rsidRPr="00547E62">
        <w:rPr>
          <w:rFonts w:ascii="Times New Roman" w:hAnsi="Times New Roman" w:cs="Times New Roman"/>
          <w:sz w:val="30"/>
          <w:szCs w:val="30"/>
          <w:lang w:val="uz-Cyrl-UZ"/>
        </w:rPr>
        <w:t>ы</w:t>
      </w:r>
      <w:r w:rsidR="00976068">
        <w:rPr>
          <w:rFonts w:ascii="Times New Roman" w:hAnsi="Times New Roman" w:cs="Times New Roman"/>
          <w:sz w:val="30"/>
          <w:szCs w:val="30"/>
          <w:lang w:val="uz-Cyrl-UZ"/>
        </w:rPr>
        <w:t>х</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насаждений</w:t>
      </w:r>
      <w:r w:rsidR="00226423"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Ташкент</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Главное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управление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благоустройства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г</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Ташкент</w:t>
      </w:r>
      <w:r w:rsidR="00226423" w:rsidRPr="00547E62">
        <w:rPr>
          <w:rFonts w:ascii="Times New Roman" w:hAnsi="Times New Roman" w:cs="Times New Roman"/>
          <w:sz w:val="30"/>
          <w:szCs w:val="30"/>
          <w:lang w:val="uz-Cyrl-UZ"/>
        </w:rPr>
        <w:t xml:space="preserve">, 2015, –18 </w:t>
      </w:r>
      <w:r w:rsidR="00976068">
        <w:rPr>
          <w:rFonts w:ascii="Times New Roman" w:hAnsi="Times New Roman" w:cs="Times New Roman"/>
          <w:sz w:val="30"/>
          <w:szCs w:val="30"/>
          <w:lang w:val="uz-Cyrl-UZ"/>
        </w:rPr>
        <w:t>с</w:t>
      </w:r>
      <w:r w:rsidR="00226423" w:rsidRPr="00547E62">
        <w:rPr>
          <w:rFonts w:ascii="Times New Roman" w:hAnsi="Times New Roman" w:cs="Times New Roman"/>
          <w:sz w:val="30"/>
          <w:szCs w:val="30"/>
          <w:lang w:val="uz-Cyrl-UZ"/>
        </w:rPr>
        <w:t>.</w:t>
      </w:r>
    </w:p>
    <w:p w14:paraId="363C31AA" w14:textId="5F1CA4F7" w:rsidR="00226423" w:rsidRPr="00547E62" w:rsidRDefault="00BB5FBC"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1</w:t>
      </w:r>
      <w:r w:rsidR="00D97FB3" w:rsidRPr="00547E62">
        <w:rPr>
          <w:rFonts w:ascii="Times New Roman" w:hAnsi="Times New Roman" w:cs="Times New Roman"/>
          <w:sz w:val="30"/>
          <w:szCs w:val="30"/>
          <w:lang w:val="uz-Cyrl-UZ"/>
        </w:rPr>
        <w:t>9.</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Н</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Р</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Рахматова. Вид</w:t>
      </w:r>
      <w:r w:rsidR="00226423" w:rsidRPr="00547E62">
        <w:rPr>
          <w:rFonts w:ascii="Times New Roman" w:hAnsi="Times New Roman" w:cs="Times New Roman"/>
          <w:sz w:val="30"/>
          <w:szCs w:val="30"/>
          <w:lang w:val="uz-Cyrl-UZ"/>
        </w:rPr>
        <w:t xml:space="preserve">ы </w:t>
      </w:r>
      <w:r w:rsidR="00976068">
        <w:rPr>
          <w:rFonts w:ascii="Times New Roman" w:hAnsi="Times New Roman" w:cs="Times New Roman"/>
          <w:sz w:val="30"/>
          <w:szCs w:val="30"/>
          <w:lang w:val="uz-Cyrl-UZ"/>
        </w:rPr>
        <w:t>рода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i/>
          <w:sz w:val="30"/>
          <w:szCs w:val="30"/>
          <w:lang w:val="uz-Cyrl-UZ"/>
        </w:rPr>
        <w:t>Пйра</w:t>
      </w:r>
      <w:r w:rsidR="00226423" w:rsidRPr="00547E62">
        <w:rPr>
          <w:rFonts w:ascii="Times New Roman" w:hAnsi="Times New Roman" w:cs="Times New Roman"/>
          <w:i/>
          <w:sz w:val="30"/>
          <w:szCs w:val="30"/>
          <w:lang w:val="uz-Cyrl-UZ"/>
        </w:rPr>
        <w:t>c</w:t>
      </w:r>
      <w:r w:rsidR="00976068">
        <w:rPr>
          <w:rFonts w:ascii="Times New Roman" w:hAnsi="Times New Roman" w:cs="Times New Roman"/>
          <w:i/>
          <w:sz w:val="30"/>
          <w:szCs w:val="30"/>
          <w:lang w:val="uz-Cyrl-UZ"/>
        </w:rPr>
        <w:t>антҳа</w:t>
      </w:r>
      <w:r w:rsidR="00226423" w:rsidRPr="00547E62">
        <w:rPr>
          <w:rFonts w:ascii="Times New Roman" w:hAnsi="Times New Roman" w:cs="Times New Roman"/>
          <w:i/>
          <w:sz w:val="30"/>
          <w:szCs w:val="30"/>
          <w:lang w:val="uz-Cyrl-UZ"/>
        </w:rPr>
        <w:t xml:space="preserve"> </w:t>
      </w:r>
      <w:r w:rsidR="00976068">
        <w:rPr>
          <w:rFonts w:ascii="Times New Roman" w:hAnsi="Times New Roman" w:cs="Times New Roman"/>
          <w:i/>
          <w:sz w:val="30"/>
          <w:szCs w:val="30"/>
          <w:lang w:val="uz-Cyrl-UZ"/>
        </w:rPr>
        <w:t>Л</w:t>
      </w:r>
      <w:r w:rsidR="00226423" w:rsidRPr="00547E62">
        <w:rPr>
          <w:rFonts w:ascii="Times New Roman" w:hAnsi="Times New Roman" w:cs="Times New Roman"/>
          <w:i/>
          <w:sz w:val="30"/>
          <w:szCs w:val="30"/>
          <w:lang w:val="uz-Cyrl-UZ"/>
        </w:rPr>
        <w:t>.–</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перспективная</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новинка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для</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зеленого</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строителства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Республики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Узбекистан</w:t>
      </w:r>
      <w:r w:rsidR="00226423" w:rsidRPr="00547E62">
        <w:rPr>
          <w:rFonts w:ascii="Times New Roman" w:hAnsi="Times New Roman" w:cs="Times New Roman"/>
          <w:sz w:val="30"/>
          <w:szCs w:val="30"/>
          <w:lang w:val="uz-Cyrl-UZ"/>
        </w:rPr>
        <w:t>. //</w:t>
      </w:r>
      <w:r w:rsidR="00976068">
        <w:rPr>
          <w:rFonts w:ascii="Times New Roman" w:hAnsi="Times New Roman" w:cs="Times New Roman"/>
          <w:sz w:val="30"/>
          <w:szCs w:val="30"/>
          <w:lang w:val="uz-Cyrl-UZ"/>
        </w:rPr>
        <w:t>Ўсимликлар</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интродуксияси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ютуқлари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ва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истиқболлари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Тошкент</w:t>
      </w:r>
      <w:r w:rsidR="00226423" w:rsidRPr="00547E62">
        <w:rPr>
          <w:rFonts w:ascii="Times New Roman" w:hAnsi="Times New Roman" w:cs="Times New Roman"/>
          <w:sz w:val="30"/>
          <w:szCs w:val="30"/>
          <w:lang w:val="uz-Cyrl-UZ"/>
        </w:rPr>
        <w:t>, 2013.–</w:t>
      </w:r>
      <w:r w:rsidR="00976068">
        <w:rPr>
          <w:rFonts w:ascii="Times New Roman" w:hAnsi="Times New Roman" w:cs="Times New Roman"/>
          <w:sz w:val="30"/>
          <w:szCs w:val="30"/>
          <w:lang w:val="uz-Cyrl-UZ"/>
        </w:rPr>
        <w:t>С</w:t>
      </w:r>
      <w:r w:rsidR="00226423" w:rsidRPr="00547E62">
        <w:rPr>
          <w:rFonts w:ascii="Times New Roman" w:hAnsi="Times New Roman" w:cs="Times New Roman"/>
          <w:sz w:val="30"/>
          <w:szCs w:val="30"/>
          <w:lang w:val="uz-Cyrl-UZ"/>
        </w:rPr>
        <w:t>.116-118</w:t>
      </w:r>
    </w:p>
    <w:p w14:paraId="3E4A1C54" w14:textId="0F02E2B9" w:rsidR="00226423" w:rsidRPr="00547E62" w:rsidRDefault="00BB5FBC"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w:t>
      </w:r>
      <w:r w:rsidR="00D97FB3" w:rsidRPr="00547E62">
        <w:rPr>
          <w:rFonts w:ascii="Times New Roman" w:hAnsi="Times New Roman" w:cs="Times New Roman"/>
          <w:sz w:val="30"/>
          <w:szCs w:val="30"/>
          <w:lang w:val="uz-Cyrl-UZ"/>
        </w:rPr>
        <w:t>0</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Н</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Р</w:t>
      </w:r>
      <w:r w:rsidR="00976068"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Рахматова.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Некотор</w:t>
      </w:r>
      <w:r w:rsidR="00226423" w:rsidRPr="00547E62">
        <w:rPr>
          <w:rFonts w:ascii="Times New Roman" w:hAnsi="Times New Roman" w:cs="Times New Roman"/>
          <w:sz w:val="30"/>
          <w:szCs w:val="30"/>
          <w:lang w:val="uz-Cyrl-UZ"/>
        </w:rPr>
        <w:t>ы</w:t>
      </w:r>
      <w:r w:rsidR="00976068">
        <w:rPr>
          <w:rFonts w:ascii="Times New Roman" w:hAnsi="Times New Roman" w:cs="Times New Roman"/>
          <w:sz w:val="30"/>
          <w:szCs w:val="30"/>
          <w:lang w:val="uz-Cyrl-UZ"/>
        </w:rPr>
        <w:t>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вечнозелен</w:t>
      </w:r>
      <w:r w:rsidR="00226423" w:rsidRPr="00547E62">
        <w:rPr>
          <w:rFonts w:ascii="Times New Roman" w:hAnsi="Times New Roman" w:cs="Times New Roman"/>
          <w:sz w:val="30"/>
          <w:szCs w:val="30"/>
          <w:lang w:val="uz-Cyrl-UZ"/>
        </w:rPr>
        <w:t>ы</w:t>
      </w:r>
      <w:r w:rsidR="00976068">
        <w:rPr>
          <w:rFonts w:ascii="Times New Roman" w:hAnsi="Times New Roman" w:cs="Times New Roman"/>
          <w:sz w:val="30"/>
          <w:szCs w:val="30"/>
          <w:lang w:val="uz-Cyrl-UZ"/>
        </w:rPr>
        <w:t>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кустарники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интродусированн</w:t>
      </w:r>
      <w:r w:rsidR="00226423" w:rsidRPr="00547E62">
        <w:rPr>
          <w:rFonts w:ascii="Times New Roman" w:hAnsi="Times New Roman" w:cs="Times New Roman"/>
          <w:sz w:val="30"/>
          <w:szCs w:val="30"/>
          <w:lang w:val="uz-Cyrl-UZ"/>
        </w:rPr>
        <w:t>ы</w:t>
      </w:r>
      <w:r w:rsidR="00976068">
        <w:rPr>
          <w:rFonts w:ascii="Times New Roman" w:hAnsi="Times New Roman" w:cs="Times New Roman"/>
          <w:sz w:val="30"/>
          <w:szCs w:val="30"/>
          <w:lang w:val="uz-Cyrl-UZ"/>
        </w:rPr>
        <w:t>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в</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Ботанический</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сад</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АН</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РУЗ</w:t>
      </w:r>
      <w:r w:rsidR="00226423"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Гулистон</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давлат</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университети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ахборотномаси</w:t>
      </w:r>
      <w:r w:rsidR="00226423" w:rsidRPr="00547E62">
        <w:rPr>
          <w:rFonts w:ascii="Times New Roman" w:hAnsi="Times New Roman" w:cs="Times New Roman"/>
          <w:sz w:val="30"/>
          <w:szCs w:val="30"/>
          <w:lang w:val="uz-Cyrl-UZ"/>
        </w:rPr>
        <w:t>, “</w:t>
      </w:r>
      <w:r w:rsidR="00976068">
        <w:rPr>
          <w:rFonts w:ascii="Times New Roman" w:hAnsi="Times New Roman" w:cs="Times New Roman"/>
          <w:sz w:val="30"/>
          <w:szCs w:val="30"/>
          <w:lang w:val="uz-Cyrl-UZ"/>
        </w:rPr>
        <w:t>Университет</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нашриёти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Гулистон</w:t>
      </w:r>
      <w:r w:rsidR="00226423" w:rsidRPr="00547E62">
        <w:rPr>
          <w:rFonts w:ascii="Times New Roman" w:hAnsi="Times New Roman" w:cs="Times New Roman"/>
          <w:sz w:val="30"/>
          <w:szCs w:val="30"/>
          <w:lang w:val="uz-Cyrl-UZ"/>
        </w:rPr>
        <w:t>, 2011, №2.–</w:t>
      </w:r>
      <w:r w:rsidR="00976068">
        <w:rPr>
          <w:rFonts w:ascii="Times New Roman" w:hAnsi="Times New Roman" w:cs="Times New Roman"/>
          <w:sz w:val="30"/>
          <w:szCs w:val="30"/>
          <w:lang w:val="uz-Cyrl-UZ"/>
        </w:rPr>
        <w:t>С</w:t>
      </w:r>
      <w:r w:rsidR="00226423" w:rsidRPr="00547E62">
        <w:rPr>
          <w:rFonts w:ascii="Times New Roman" w:hAnsi="Times New Roman" w:cs="Times New Roman"/>
          <w:sz w:val="30"/>
          <w:szCs w:val="30"/>
          <w:lang w:val="uz-Cyrl-UZ"/>
        </w:rPr>
        <w:t>.27-30.</w:t>
      </w:r>
    </w:p>
    <w:p w14:paraId="3C2D86A0" w14:textId="12BC6E52" w:rsidR="00226423" w:rsidRPr="00976068" w:rsidRDefault="00BB5FBC" w:rsidP="00547E62">
      <w:pPr>
        <w:pStyle w:val="a7"/>
        <w:spacing w:after="0" w:line="240" w:lineRule="auto"/>
        <w:ind w:left="0" w:firstLine="454"/>
        <w:jc w:val="both"/>
        <w:rPr>
          <w:rFonts w:ascii="Times New Roman" w:hAnsi="Times New Roman" w:cs="Times New Roman"/>
          <w:sz w:val="30"/>
          <w:szCs w:val="30"/>
        </w:rPr>
      </w:pPr>
      <w:r w:rsidRPr="00547E62">
        <w:rPr>
          <w:rFonts w:ascii="Times New Roman" w:hAnsi="Times New Roman" w:cs="Times New Roman"/>
          <w:sz w:val="30"/>
          <w:szCs w:val="30"/>
          <w:lang w:val="uz-Cyrl-UZ"/>
        </w:rPr>
        <w:t>2</w:t>
      </w:r>
      <w:r w:rsidR="00D97FB3" w:rsidRPr="00547E62">
        <w:rPr>
          <w:rFonts w:ascii="Times New Roman" w:hAnsi="Times New Roman" w:cs="Times New Roman"/>
          <w:sz w:val="30"/>
          <w:szCs w:val="30"/>
          <w:lang w:val="uz-Cyrl-UZ"/>
        </w:rPr>
        <w:t>1</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Н.Р.</w:t>
      </w:r>
      <w:r w:rsidR="00976068" w:rsidRPr="00547E62">
        <w:rPr>
          <w:rFonts w:ascii="Times New Roman" w:hAnsi="Times New Roman" w:cs="Times New Roman"/>
          <w:sz w:val="30"/>
          <w:szCs w:val="30"/>
          <w:lang w:val="uz-Cyrl-UZ"/>
        </w:rPr>
        <w:t xml:space="preserve"> </w:t>
      </w:r>
      <w:r w:rsidR="00976068" w:rsidRPr="00976068">
        <w:rPr>
          <w:rFonts w:ascii="Times New Roman" w:hAnsi="Times New Roman" w:cs="Times New Roman"/>
          <w:sz w:val="30"/>
          <w:szCs w:val="30"/>
        </w:rPr>
        <w:t>Рахматова</w:t>
      </w:r>
      <w:r w:rsidR="00976068">
        <w:rPr>
          <w:rFonts w:ascii="Times New Roman" w:hAnsi="Times New Roman" w:cs="Times New Roman"/>
          <w:sz w:val="30"/>
          <w:szCs w:val="30"/>
          <w:lang w:val="uz-Cyrl-UZ"/>
        </w:rPr>
        <w:t>.</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Интродусированн</w:t>
      </w:r>
      <w:r w:rsidR="00226423" w:rsidRPr="00547E62">
        <w:rPr>
          <w:rFonts w:ascii="Times New Roman" w:hAnsi="Times New Roman" w:cs="Times New Roman"/>
          <w:sz w:val="30"/>
          <w:szCs w:val="30"/>
        </w:rPr>
        <w:t>ы</w:t>
      </w:r>
      <w:r w:rsidR="00976068" w:rsidRPr="00976068">
        <w:rPr>
          <w:rFonts w:ascii="Times New Roman" w:hAnsi="Times New Roman" w:cs="Times New Roman"/>
          <w:sz w:val="30"/>
          <w:szCs w:val="30"/>
        </w:rPr>
        <w:t>й</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восточ</w:t>
      </w:r>
      <w:r w:rsidR="00976068">
        <w:rPr>
          <w:rFonts w:ascii="Times New Roman" w:hAnsi="Times New Roman" w:cs="Times New Roman"/>
          <w:sz w:val="30"/>
          <w:szCs w:val="30"/>
          <w:lang w:val="uz-Cyrl-UZ"/>
        </w:rPr>
        <w:t>н</w:t>
      </w:r>
      <w:r w:rsidR="00976068" w:rsidRPr="00976068">
        <w:rPr>
          <w:rFonts w:ascii="Times New Roman" w:hAnsi="Times New Roman" w:cs="Times New Roman"/>
          <w:sz w:val="30"/>
          <w:szCs w:val="30"/>
        </w:rPr>
        <w:t>оазиатский</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вид</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i/>
          <w:sz w:val="30"/>
          <w:szCs w:val="30"/>
        </w:rPr>
        <w:t>Берберис</w:t>
      </w:r>
      <w:r w:rsidR="00226423" w:rsidRPr="00547E62">
        <w:rPr>
          <w:rFonts w:ascii="Times New Roman" w:hAnsi="Times New Roman" w:cs="Times New Roman"/>
          <w:i/>
          <w:sz w:val="30"/>
          <w:szCs w:val="30"/>
          <w:lang w:val="uz-Cyrl-UZ"/>
        </w:rPr>
        <w:t xml:space="preserve"> </w:t>
      </w:r>
      <w:r w:rsidR="00976068" w:rsidRPr="00976068">
        <w:rPr>
          <w:rFonts w:ascii="Times New Roman" w:hAnsi="Times New Roman" w:cs="Times New Roman"/>
          <w:i/>
          <w:sz w:val="30"/>
          <w:szCs w:val="30"/>
        </w:rPr>
        <w:t>Жулианае</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в</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Ташкенте</w:t>
      </w:r>
      <w:r w:rsidR="00226423" w:rsidRPr="00976068">
        <w:rPr>
          <w:rFonts w:ascii="Times New Roman" w:hAnsi="Times New Roman" w:cs="Times New Roman"/>
          <w:sz w:val="30"/>
          <w:szCs w:val="30"/>
        </w:rPr>
        <w:t>.//</w:t>
      </w:r>
      <w:r w:rsidR="00976068" w:rsidRPr="00976068">
        <w:rPr>
          <w:rFonts w:ascii="Times New Roman" w:hAnsi="Times New Roman" w:cs="Times New Roman"/>
          <w:sz w:val="30"/>
          <w:szCs w:val="30"/>
        </w:rPr>
        <w:t>Узбекский</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биологический</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журнал</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Ташкент</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изд</w:t>
      </w:r>
      <w:r w:rsidR="00226423" w:rsidRPr="00976068">
        <w:rPr>
          <w:rFonts w:ascii="Times New Roman" w:hAnsi="Times New Roman" w:cs="Times New Roman"/>
          <w:sz w:val="30"/>
          <w:szCs w:val="30"/>
        </w:rPr>
        <w:t>-</w:t>
      </w:r>
      <w:r w:rsidR="00976068" w:rsidRPr="00976068">
        <w:rPr>
          <w:rFonts w:ascii="Times New Roman" w:hAnsi="Times New Roman" w:cs="Times New Roman"/>
          <w:sz w:val="30"/>
          <w:szCs w:val="30"/>
        </w:rPr>
        <w:t>во</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Фан</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АН</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РУз</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спесв</w:t>
      </w:r>
      <w:r w:rsidR="00226423" w:rsidRPr="00547E62">
        <w:rPr>
          <w:rFonts w:ascii="Times New Roman" w:hAnsi="Times New Roman" w:cs="Times New Roman"/>
          <w:sz w:val="30"/>
          <w:szCs w:val="30"/>
        </w:rPr>
        <w:t>ы</w:t>
      </w:r>
      <w:r w:rsidR="00976068" w:rsidRPr="00976068">
        <w:rPr>
          <w:rFonts w:ascii="Times New Roman" w:hAnsi="Times New Roman" w:cs="Times New Roman"/>
          <w:sz w:val="30"/>
          <w:szCs w:val="30"/>
        </w:rPr>
        <w:t>пуск</w:t>
      </w:r>
      <w:r w:rsidR="00226423" w:rsidRPr="00976068">
        <w:rPr>
          <w:rFonts w:ascii="Times New Roman" w:hAnsi="Times New Roman" w:cs="Times New Roman"/>
          <w:sz w:val="30"/>
          <w:szCs w:val="30"/>
        </w:rPr>
        <w:t xml:space="preserve">, 2012. – </w:t>
      </w:r>
      <w:r w:rsidR="00976068" w:rsidRPr="00976068">
        <w:rPr>
          <w:rFonts w:ascii="Times New Roman" w:hAnsi="Times New Roman" w:cs="Times New Roman"/>
          <w:sz w:val="30"/>
          <w:szCs w:val="30"/>
        </w:rPr>
        <w:t>С</w:t>
      </w:r>
      <w:r w:rsidR="00226423" w:rsidRPr="00976068">
        <w:rPr>
          <w:rFonts w:ascii="Times New Roman" w:hAnsi="Times New Roman" w:cs="Times New Roman"/>
          <w:sz w:val="30"/>
          <w:szCs w:val="30"/>
        </w:rPr>
        <w:t>.49-51.</w:t>
      </w:r>
    </w:p>
    <w:p w14:paraId="3992863C" w14:textId="49D96C54" w:rsidR="00226423" w:rsidRPr="00547E62" w:rsidRDefault="00BB5FB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lastRenderedPageBreak/>
        <w:t>2</w:t>
      </w:r>
      <w:r w:rsidR="00D97FB3" w:rsidRPr="00547E62">
        <w:rPr>
          <w:rFonts w:ascii="Times New Roman" w:hAnsi="Times New Roman" w:cs="Times New Roman"/>
          <w:sz w:val="30"/>
          <w:szCs w:val="30"/>
          <w:lang w:val="uz-Cyrl-UZ"/>
        </w:rPr>
        <w:t>2</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Т</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И</w:t>
      </w:r>
      <w:r w:rsidR="00976068"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 xml:space="preserve">Славкина. </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Вид</w:t>
      </w:r>
      <w:r w:rsidR="00226423" w:rsidRPr="00547E62">
        <w:rPr>
          <w:rFonts w:ascii="Times New Roman" w:hAnsi="Times New Roman" w:cs="Times New Roman"/>
          <w:sz w:val="30"/>
          <w:szCs w:val="30"/>
          <w:lang w:val="uz-Cyrl-UZ"/>
        </w:rPr>
        <w:t xml:space="preserve">ы </w:t>
      </w:r>
      <w:r w:rsidR="00976068">
        <w:rPr>
          <w:rFonts w:ascii="Times New Roman" w:hAnsi="Times New Roman" w:cs="Times New Roman"/>
          <w:sz w:val="30"/>
          <w:szCs w:val="30"/>
          <w:lang w:val="uz-Cyrl-UZ"/>
        </w:rPr>
        <w:t>рода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дейсия</w:t>
      </w:r>
      <w:r w:rsidR="00226423" w:rsidRPr="00547E62">
        <w:rPr>
          <w:rFonts w:ascii="Times New Roman" w:hAnsi="Times New Roman" w:cs="Times New Roman"/>
          <w:sz w:val="30"/>
          <w:szCs w:val="30"/>
          <w:lang w:val="uz-Cyrl-UZ"/>
        </w:rPr>
        <w:t xml:space="preserve"> (</w:t>
      </w:r>
      <w:r w:rsidR="00976068" w:rsidRPr="00976068">
        <w:rPr>
          <w:rFonts w:ascii="Times New Roman" w:hAnsi="Times New Roman" w:cs="Times New Roman"/>
          <w:sz w:val="30"/>
          <w:szCs w:val="30"/>
        </w:rPr>
        <w:t>ДеутзиаТҳунб</w:t>
      </w:r>
      <w:r w:rsidR="00226423" w:rsidRPr="00547E62">
        <w:rPr>
          <w:rFonts w:ascii="Times New Roman" w:hAnsi="Times New Roman" w:cs="Times New Roman"/>
          <w:sz w:val="30"/>
          <w:szCs w:val="30"/>
          <w:lang w:val="uz-Cyrl-UZ"/>
        </w:rPr>
        <w:t>)</w:t>
      </w:r>
      <w:r w:rsidR="00226423" w:rsidRPr="00976068">
        <w:rPr>
          <w:rFonts w:ascii="Times New Roman" w:hAnsi="Times New Roman" w:cs="Times New Roman"/>
          <w:sz w:val="30"/>
          <w:szCs w:val="30"/>
        </w:rPr>
        <w:t>,</w:t>
      </w:r>
      <w:r w:rsidR="00976068">
        <w:rPr>
          <w:rFonts w:ascii="Times New Roman" w:hAnsi="Times New Roman" w:cs="Times New Roman"/>
          <w:sz w:val="30"/>
          <w:szCs w:val="30"/>
          <w:lang w:val="uz-Cyrl-UZ"/>
        </w:rPr>
        <w:t xml:space="preserve"> </w:t>
      </w:r>
      <w:r w:rsidR="00976068" w:rsidRPr="00976068">
        <w:rPr>
          <w:rFonts w:ascii="Times New Roman" w:hAnsi="Times New Roman" w:cs="Times New Roman"/>
          <w:sz w:val="30"/>
          <w:szCs w:val="30"/>
        </w:rPr>
        <w:t>интродусированн</w:t>
      </w:r>
      <w:r w:rsidR="00226423" w:rsidRPr="00547E62">
        <w:rPr>
          <w:rFonts w:ascii="Times New Roman" w:hAnsi="Times New Roman" w:cs="Times New Roman"/>
          <w:sz w:val="30"/>
          <w:szCs w:val="30"/>
        </w:rPr>
        <w:t>ы</w:t>
      </w:r>
      <w:r w:rsidR="00976068" w:rsidRPr="00976068">
        <w:rPr>
          <w:rFonts w:ascii="Times New Roman" w:hAnsi="Times New Roman" w:cs="Times New Roman"/>
          <w:sz w:val="30"/>
          <w:szCs w:val="30"/>
        </w:rPr>
        <w:t>е</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в</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Ботанически</w:t>
      </w:r>
      <w:r w:rsidR="00976068">
        <w:rPr>
          <w:rFonts w:ascii="Times New Roman" w:hAnsi="Times New Roman" w:cs="Times New Roman"/>
          <w:sz w:val="30"/>
          <w:szCs w:val="30"/>
          <w:lang w:val="uz-Cyrl-UZ"/>
        </w:rPr>
        <w:t>м</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сад</w:t>
      </w:r>
      <w:r w:rsidR="00976068">
        <w:rPr>
          <w:rFonts w:ascii="Times New Roman" w:hAnsi="Times New Roman" w:cs="Times New Roman"/>
          <w:sz w:val="30"/>
          <w:szCs w:val="30"/>
          <w:lang w:val="uz-Cyrl-UZ"/>
        </w:rPr>
        <w:t>ом</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АН</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УзССР</w:t>
      </w:r>
      <w:r w:rsidR="00226423" w:rsidRPr="00976068">
        <w:rPr>
          <w:rFonts w:ascii="Times New Roman" w:hAnsi="Times New Roman" w:cs="Times New Roman"/>
          <w:sz w:val="30"/>
          <w:szCs w:val="30"/>
        </w:rPr>
        <w:t>.//</w:t>
      </w:r>
      <w:r w:rsidR="00976068" w:rsidRPr="00976068">
        <w:rPr>
          <w:rFonts w:ascii="Times New Roman" w:hAnsi="Times New Roman" w:cs="Times New Roman"/>
          <w:sz w:val="30"/>
          <w:szCs w:val="30"/>
        </w:rPr>
        <w:t>Дендрология</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Узбекистана</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том</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ИХ</w:t>
      </w:r>
      <w:r w:rsidR="00226423" w:rsidRPr="00547E62">
        <w:rPr>
          <w:rFonts w:ascii="Times New Roman" w:hAnsi="Times New Roman" w:cs="Times New Roman"/>
          <w:sz w:val="30"/>
          <w:szCs w:val="30"/>
          <w:lang w:val="uz-Cyrl-UZ"/>
        </w:rPr>
        <w:t xml:space="preserve">. – </w:t>
      </w:r>
      <w:r w:rsidR="00976068">
        <w:rPr>
          <w:rFonts w:ascii="Times New Roman" w:hAnsi="Times New Roman" w:cs="Times New Roman"/>
          <w:sz w:val="30"/>
          <w:szCs w:val="30"/>
          <w:lang w:val="uz-Cyrl-UZ"/>
        </w:rPr>
        <w:t>Ташкент</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Изд</w:t>
      </w:r>
      <w:r w:rsidR="00226423"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во</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ФАН</w:t>
      </w:r>
      <w:r w:rsidR="00226423" w:rsidRPr="00547E62">
        <w:rPr>
          <w:rFonts w:ascii="Times New Roman" w:hAnsi="Times New Roman" w:cs="Times New Roman"/>
          <w:sz w:val="30"/>
          <w:szCs w:val="30"/>
          <w:lang w:val="uz-Cyrl-UZ"/>
        </w:rPr>
        <w:t>”, 19</w:t>
      </w:r>
      <w:r w:rsidR="00226423" w:rsidRPr="00976068">
        <w:rPr>
          <w:rFonts w:ascii="Times New Roman" w:hAnsi="Times New Roman" w:cs="Times New Roman"/>
          <w:sz w:val="30"/>
          <w:szCs w:val="30"/>
        </w:rPr>
        <w:t>7</w:t>
      </w:r>
      <w:r w:rsidR="00226423" w:rsidRPr="00547E62">
        <w:rPr>
          <w:rFonts w:ascii="Times New Roman" w:hAnsi="Times New Roman" w:cs="Times New Roman"/>
          <w:sz w:val="30"/>
          <w:szCs w:val="30"/>
          <w:lang w:val="uz-Cyrl-UZ"/>
        </w:rPr>
        <w:t>8.–</w:t>
      </w:r>
      <w:r w:rsidR="00976068">
        <w:rPr>
          <w:rFonts w:ascii="Times New Roman" w:hAnsi="Times New Roman" w:cs="Times New Roman"/>
          <w:sz w:val="30"/>
          <w:szCs w:val="30"/>
          <w:lang w:val="uz-Cyrl-UZ"/>
        </w:rPr>
        <w:t>С</w:t>
      </w:r>
      <w:r w:rsidR="00226423" w:rsidRPr="00547E62">
        <w:rPr>
          <w:rFonts w:ascii="Times New Roman" w:hAnsi="Times New Roman" w:cs="Times New Roman"/>
          <w:sz w:val="30"/>
          <w:szCs w:val="30"/>
          <w:lang w:val="uz-Cyrl-UZ"/>
        </w:rPr>
        <w:t>.</w:t>
      </w:r>
      <w:r w:rsidR="00226423" w:rsidRPr="00976068">
        <w:rPr>
          <w:rFonts w:ascii="Times New Roman" w:hAnsi="Times New Roman" w:cs="Times New Roman"/>
          <w:sz w:val="30"/>
          <w:szCs w:val="30"/>
        </w:rPr>
        <w:t>7</w:t>
      </w:r>
      <w:r w:rsidR="00226423" w:rsidRPr="00547E62">
        <w:rPr>
          <w:rFonts w:ascii="Times New Roman" w:hAnsi="Times New Roman" w:cs="Times New Roman"/>
          <w:sz w:val="30"/>
          <w:szCs w:val="30"/>
          <w:lang w:val="uz-Cyrl-UZ"/>
        </w:rPr>
        <w:t>4-</w:t>
      </w:r>
      <w:r w:rsidR="00226423" w:rsidRPr="00976068">
        <w:rPr>
          <w:rFonts w:ascii="Times New Roman" w:hAnsi="Times New Roman" w:cs="Times New Roman"/>
          <w:sz w:val="30"/>
          <w:szCs w:val="30"/>
        </w:rPr>
        <w:t>1</w:t>
      </w:r>
      <w:r w:rsidR="00226423" w:rsidRPr="00547E62">
        <w:rPr>
          <w:rFonts w:ascii="Times New Roman" w:hAnsi="Times New Roman" w:cs="Times New Roman"/>
          <w:sz w:val="30"/>
          <w:szCs w:val="30"/>
          <w:lang w:val="uz-Cyrl-UZ"/>
        </w:rPr>
        <w:t>2</w:t>
      </w:r>
      <w:r w:rsidR="00226423" w:rsidRPr="00976068">
        <w:rPr>
          <w:rFonts w:ascii="Times New Roman" w:hAnsi="Times New Roman" w:cs="Times New Roman"/>
          <w:sz w:val="30"/>
          <w:szCs w:val="30"/>
        </w:rPr>
        <w:t>9</w:t>
      </w:r>
      <w:r w:rsidR="00226423" w:rsidRPr="00547E62">
        <w:rPr>
          <w:rFonts w:ascii="Times New Roman" w:hAnsi="Times New Roman" w:cs="Times New Roman"/>
          <w:sz w:val="30"/>
          <w:szCs w:val="30"/>
          <w:lang w:val="uz-Cyrl-UZ"/>
        </w:rPr>
        <w:t>.</w:t>
      </w:r>
    </w:p>
    <w:p w14:paraId="45348B08" w14:textId="4C63E71B" w:rsidR="00226423" w:rsidRPr="00547E62" w:rsidRDefault="00BB5FBC"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w:t>
      </w:r>
      <w:r w:rsidR="00D97FB3" w:rsidRPr="00547E62">
        <w:rPr>
          <w:rFonts w:ascii="Times New Roman" w:hAnsi="Times New Roman" w:cs="Times New Roman"/>
          <w:sz w:val="30"/>
          <w:szCs w:val="30"/>
          <w:lang w:val="uz-Cyrl-UZ"/>
        </w:rPr>
        <w:t>3</w:t>
      </w:r>
      <w:r w:rsidR="00226423" w:rsidRPr="00547E62">
        <w:rPr>
          <w:rFonts w:ascii="Times New Roman" w:hAnsi="Times New Roman" w:cs="Times New Roman"/>
          <w:sz w:val="30"/>
          <w:szCs w:val="30"/>
          <w:lang w:val="uz-Cyrl-UZ"/>
        </w:rPr>
        <w:t>.</w:t>
      </w:r>
      <w:r w:rsidR="005B690C"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Г</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И. Славкина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О</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И</w:t>
      </w:r>
      <w:r w:rsidR="00976068"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Подолская</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Декоративное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садоводство</w:t>
      </w:r>
      <w:r w:rsidR="00226423" w:rsidRPr="00547E62">
        <w:rPr>
          <w:rFonts w:ascii="Times New Roman" w:hAnsi="Times New Roman" w:cs="Times New Roman"/>
          <w:sz w:val="30"/>
          <w:szCs w:val="30"/>
          <w:lang w:val="uz-Cyrl-UZ"/>
        </w:rPr>
        <w:t xml:space="preserve">. </w:t>
      </w:r>
      <w:r w:rsidR="00976068" w:rsidRPr="00976068">
        <w:rPr>
          <w:rFonts w:ascii="Times New Roman" w:hAnsi="Times New Roman" w:cs="Times New Roman"/>
          <w:sz w:val="30"/>
          <w:szCs w:val="30"/>
        </w:rPr>
        <w:t>Озеленение</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населенн</w:t>
      </w:r>
      <w:r w:rsidR="00226423" w:rsidRPr="00547E62">
        <w:rPr>
          <w:rFonts w:ascii="Times New Roman" w:hAnsi="Times New Roman" w:cs="Times New Roman"/>
          <w:sz w:val="30"/>
          <w:szCs w:val="30"/>
        </w:rPr>
        <w:t>ы</w:t>
      </w:r>
      <w:r w:rsidR="00976068" w:rsidRPr="00976068">
        <w:rPr>
          <w:rFonts w:ascii="Times New Roman" w:hAnsi="Times New Roman" w:cs="Times New Roman"/>
          <w:sz w:val="30"/>
          <w:szCs w:val="30"/>
        </w:rPr>
        <w:t>х</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мест</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Ташкент</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Изд</w:t>
      </w:r>
      <w:r w:rsidR="00226423" w:rsidRPr="00976068">
        <w:rPr>
          <w:rFonts w:ascii="Times New Roman" w:hAnsi="Times New Roman" w:cs="Times New Roman"/>
          <w:sz w:val="30"/>
          <w:szCs w:val="30"/>
        </w:rPr>
        <w:t>-</w:t>
      </w:r>
      <w:r w:rsidR="00976068" w:rsidRPr="00976068">
        <w:rPr>
          <w:rFonts w:ascii="Times New Roman" w:hAnsi="Times New Roman" w:cs="Times New Roman"/>
          <w:sz w:val="30"/>
          <w:szCs w:val="30"/>
        </w:rPr>
        <w:t>во</w:t>
      </w:r>
      <w:r w:rsidR="00226423" w:rsidRPr="00976068">
        <w:rPr>
          <w:rFonts w:ascii="Times New Roman" w:hAnsi="Times New Roman" w:cs="Times New Roman"/>
          <w:sz w:val="30"/>
          <w:szCs w:val="30"/>
        </w:rPr>
        <w:t xml:space="preserve">.» </w:t>
      </w:r>
      <w:r w:rsidR="00976068" w:rsidRPr="00976068">
        <w:rPr>
          <w:rFonts w:ascii="Times New Roman" w:hAnsi="Times New Roman" w:cs="Times New Roman"/>
          <w:sz w:val="30"/>
          <w:szCs w:val="30"/>
        </w:rPr>
        <w:t>Мехнат</w:t>
      </w:r>
      <w:r w:rsidR="00226423" w:rsidRPr="00976068">
        <w:rPr>
          <w:rFonts w:ascii="Times New Roman" w:hAnsi="Times New Roman" w:cs="Times New Roman"/>
          <w:sz w:val="30"/>
          <w:szCs w:val="30"/>
        </w:rPr>
        <w:t>», 1981.–178</w:t>
      </w:r>
      <w:r w:rsidR="00976068" w:rsidRPr="00976068">
        <w:rPr>
          <w:rFonts w:ascii="Times New Roman" w:hAnsi="Times New Roman" w:cs="Times New Roman"/>
          <w:sz w:val="30"/>
          <w:szCs w:val="30"/>
        </w:rPr>
        <w:t>с</w:t>
      </w:r>
      <w:r w:rsidR="00226423" w:rsidRPr="00976068">
        <w:rPr>
          <w:rFonts w:ascii="Times New Roman" w:hAnsi="Times New Roman" w:cs="Times New Roman"/>
          <w:sz w:val="30"/>
          <w:szCs w:val="30"/>
        </w:rPr>
        <w:t>.</w:t>
      </w:r>
    </w:p>
    <w:p w14:paraId="0BC68694" w14:textId="2C205276" w:rsidR="00226423" w:rsidRPr="00547E62" w:rsidRDefault="00BB5FB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24</w:t>
      </w:r>
      <w:r w:rsidR="00226423" w:rsidRPr="00547E62">
        <w:rPr>
          <w:rFonts w:ascii="Times New Roman" w:hAnsi="Times New Roman" w:cs="Times New Roman"/>
          <w:sz w:val="30"/>
          <w:szCs w:val="30"/>
          <w:lang w:val="uz-Cyrl-UZ"/>
        </w:rPr>
        <w:t xml:space="preserve">. </w:t>
      </w:r>
      <w:r w:rsidR="00976068" w:rsidRPr="00547E62">
        <w:rPr>
          <w:rFonts w:ascii="Times New Roman" w:hAnsi="Times New Roman" w:cs="Times New Roman"/>
          <w:sz w:val="30"/>
          <w:szCs w:val="30"/>
          <w:lang w:val="uz-Cyrl-UZ"/>
        </w:rPr>
        <w:t xml:space="preserve">A.A. </w:t>
      </w:r>
      <w:r w:rsidR="00226423" w:rsidRPr="00547E62">
        <w:rPr>
          <w:rFonts w:ascii="Times New Roman" w:hAnsi="Times New Roman" w:cs="Times New Roman"/>
          <w:sz w:val="30"/>
          <w:szCs w:val="30"/>
          <w:lang w:val="uz-Cyrl-UZ"/>
        </w:rPr>
        <w:t>Xonazarov</w:t>
      </w:r>
      <w:r w:rsidR="00976068">
        <w:rPr>
          <w:rFonts w:ascii="Times New Roman" w:hAnsi="Times New Roman" w:cs="Times New Roman"/>
          <w:sz w:val="30"/>
          <w:szCs w:val="30"/>
          <w:lang w:val="uz-Cyrl-UZ"/>
        </w:rPr>
        <w:t>,</w:t>
      </w:r>
      <w:r w:rsidR="00226423" w:rsidRPr="00547E62">
        <w:rPr>
          <w:rFonts w:ascii="Times New Roman" w:hAnsi="Times New Roman" w:cs="Times New Roman"/>
          <w:sz w:val="30"/>
          <w:szCs w:val="30"/>
          <w:lang w:val="uz-Cyrl-UZ"/>
        </w:rPr>
        <w:t xml:space="preserve"> </w:t>
      </w:r>
      <w:r w:rsidR="00976068" w:rsidRPr="00547E62">
        <w:rPr>
          <w:rFonts w:ascii="Times New Roman" w:hAnsi="Times New Roman" w:cs="Times New Roman"/>
          <w:sz w:val="30"/>
          <w:szCs w:val="30"/>
          <w:lang w:val="uz-Cyrl-UZ"/>
        </w:rPr>
        <w:t>Sh.T.</w:t>
      </w:r>
      <w:r w:rsidR="00226423" w:rsidRPr="00547E62">
        <w:rPr>
          <w:rFonts w:ascii="Times New Roman" w:hAnsi="Times New Roman" w:cs="Times New Roman"/>
          <w:sz w:val="30"/>
          <w:szCs w:val="30"/>
          <w:lang w:val="uz-Cyrl-UZ"/>
        </w:rPr>
        <w:t>Yusupov va boshqalar. O‘zbekiston xududini ko‘kalamzorlashtirishda foydalaniladigan asosiy manzarali daraxt va butalar.– Toshkent, 2008.– 154 b.</w:t>
      </w:r>
    </w:p>
    <w:p w14:paraId="5A2598FB" w14:textId="44FBDC66" w:rsidR="00226423" w:rsidRPr="00547E62" w:rsidRDefault="00BB5FB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25</w:t>
      </w:r>
      <w:r w:rsidR="00226423" w:rsidRPr="00547E62">
        <w:rPr>
          <w:rFonts w:ascii="Times New Roman" w:hAnsi="Times New Roman" w:cs="Times New Roman"/>
          <w:sz w:val="30"/>
          <w:szCs w:val="30"/>
          <w:lang w:val="uz-Cyrl-UZ"/>
        </w:rPr>
        <w:t xml:space="preserve">. </w:t>
      </w:r>
      <w:r w:rsidR="00976068" w:rsidRPr="00547E62">
        <w:rPr>
          <w:rFonts w:ascii="Times New Roman" w:hAnsi="Times New Roman" w:cs="Times New Roman"/>
          <w:sz w:val="30"/>
          <w:szCs w:val="30"/>
          <w:lang w:val="uz-Cyrl-UZ"/>
        </w:rPr>
        <w:t xml:space="preserve">N.I. </w:t>
      </w:r>
      <w:r w:rsidR="00226423" w:rsidRPr="00547E62">
        <w:rPr>
          <w:rFonts w:ascii="Times New Roman" w:hAnsi="Times New Roman" w:cs="Times New Roman"/>
          <w:sz w:val="30"/>
          <w:szCs w:val="30"/>
          <w:lang w:val="uz-Cyrl-UZ"/>
        </w:rPr>
        <w:t xml:space="preserve">Shtonda </w:t>
      </w:r>
      <w:r w:rsidR="00976068">
        <w:rPr>
          <w:rFonts w:ascii="Times New Roman" w:hAnsi="Times New Roman" w:cs="Times New Roman"/>
          <w:sz w:val="30"/>
          <w:szCs w:val="30"/>
          <w:lang w:val="uz-Cyrl-UZ"/>
        </w:rPr>
        <w:t>Оценка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декоративности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древесн</w:t>
      </w:r>
      <w:r w:rsidR="00226423" w:rsidRPr="00547E62">
        <w:rPr>
          <w:rFonts w:ascii="Times New Roman" w:hAnsi="Times New Roman" w:cs="Times New Roman"/>
          <w:sz w:val="30"/>
          <w:szCs w:val="30"/>
          <w:lang w:val="uz-Cyrl-UZ"/>
        </w:rPr>
        <w:t>ы</w:t>
      </w:r>
      <w:r w:rsidR="00976068">
        <w:rPr>
          <w:rFonts w:ascii="Times New Roman" w:hAnsi="Times New Roman" w:cs="Times New Roman"/>
          <w:sz w:val="30"/>
          <w:szCs w:val="30"/>
          <w:lang w:val="uz-Cyrl-UZ"/>
        </w:rPr>
        <w:t>х</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растений</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различн</w:t>
      </w:r>
      <w:r w:rsidR="00226423" w:rsidRPr="00547E62">
        <w:rPr>
          <w:rFonts w:ascii="Times New Roman" w:hAnsi="Times New Roman" w:cs="Times New Roman"/>
          <w:sz w:val="30"/>
          <w:szCs w:val="30"/>
          <w:lang w:val="uz-Cyrl-UZ"/>
        </w:rPr>
        <w:t>ы</w:t>
      </w:r>
      <w:r w:rsidR="00976068">
        <w:rPr>
          <w:rFonts w:ascii="Times New Roman" w:hAnsi="Times New Roman" w:cs="Times New Roman"/>
          <w:sz w:val="30"/>
          <w:szCs w:val="30"/>
          <w:lang w:val="uz-Cyrl-UZ"/>
        </w:rPr>
        <w:t>х</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биоморф</w:t>
      </w:r>
      <w:r w:rsidR="00226423" w:rsidRPr="00547E62">
        <w:rPr>
          <w:rFonts w:ascii="Times New Roman" w:hAnsi="Times New Roman" w:cs="Times New Roman"/>
          <w:sz w:val="30"/>
          <w:szCs w:val="30"/>
          <w:lang w:val="uz-Cyrl-UZ"/>
        </w:rPr>
        <w:t xml:space="preserve"> // </w:t>
      </w:r>
      <w:r w:rsidR="00976068">
        <w:rPr>
          <w:rFonts w:ascii="Times New Roman" w:hAnsi="Times New Roman" w:cs="Times New Roman"/>
          <w:sz w:val="30"/>
          <w:szCs w:val="30"/>
          <w:lang w:val="uz-Cyrl-UZ"/>
        </w:rPr>
        <w:t>Актуалн</w:t>
      </w:r>
      <w:r w:rsidR="00226423" w:rsidRPr="00547E62">
        <w:rPr>
          <w:rFonts w:ascii="Times New Roman" w:hAnsi="Times New Roman" w:cs="Times New Roman"/>
          <w:sz w:val="30"/>
          <w:szCs w:val="30"/>
          <w:lang w:val="uz-Cyrl-UZ"/>
        </w:rPr>
        <w:t>ы</w:t>
      </w:r>
      <w:r w:rsidR="00976068">
        <w:rPr>
          <w:rFonts w:ascii="Times New Roman" w:hAnsi="Times New Roman" w:cs="Times New Roman"/>
          <w:sz w:val="30"/>
          <w:szCs w:val="30"/>
          <w:lang w:val="uz-Cyrl-UZ"/>
        </w:rPr>
        <w:t>е</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проблем</w:t>
      </w:r>
      <w:r w:rsidR="00226423" w:rsidRPr="00547E62">
        <w:rPr>
          <w:rFonts w:ascii="Times New Roman" w:hAnsi="Times New Roman" w:cs="Times New Roman"/>
          <w:sz w:val="30"/>
          <w:szCs w:val="30"/>
          <w:lang w:val="uz-Cyrl-UZ"/>
        </w:rPr>
        <w:t xml:space="preserve">ы </w:t>
      </w:r>
      <w:r w:rsidR="00976068">
        <w:rPr>
          <w:rFonts w:ascii="Times New Roman" w:hAnsi="Times New Roman" w:cs="Times New Roman"/>
          <w:sz w:val="30"/>
          <w:szCs w:val="30"/>
          <w:lang w:val="uz-Cyrl-UZ"/>
        </w:rPr>
        <w:t>экологии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растений</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Материал</w:t>
      </w:r>
      <w:r w:rsidR="00226423" w:rsidRPr="00547E62">
        <w:rPr>
          <w:rFonts w:ascii="Times New Roman" w:hAnsi="Times New Roman" w:cs="Times New Roman"/>
          <w:sz w:val="30"/>
          <w:szCs w:val="30"/>
          <w:lang w:val="uz-Cyrl-UZ"/>
        </w:rPr>
        <w:t xml:space="preserve">ы </w:t>
      </w:r>
      <w:r w:rsidR="00976068">
        <w:rPr>
          <w:rFonts w:ascii="Times New Roman" w:hAnsi="Times New Roman" w:cs="Times New Roman"/>
          <w:sz w:val="30"/>
          <w:szCs w:val="30"/>
          <w:lang w:val="uz-Cyrl-UZ"/>
        </w:rPr>
        <w:t>республиканской</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научной</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конференции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Ташкент</w:t>
      </w:r>
      <w:r w:rsidR="00226423" w:rsidRPr="00547E62">
        <w:rPr>
          <w:rFonts w:ascii="Times New Roman" w:hAnsi="Times New Roman" w:cs="Times New Roman"/>
          <w:sz w:val="30"/>
          <w:szCs w:val="30"/>
          <w:lang w:val="uz-Cyrl-UZ"/>
        </w:rPr>
        <w:t>, 2012. –</w:t>
      </w:r>
      <w:r w:rsidR="00976068">
        <w:rPr>
          <w:rFonts w:ascii="Times New Roman" w:hAnsi="Times New Roman" w:cs="Times New Roman"/>
          <w:sz w:val="30"/>
          <w:szCs w:val="30"/>
          <w:lang w:val="uz-Cyrl-UZ"/>
        </w:rPr>
        <w:t>С</w:t>
      </w:r>
      <w:r w:rsidR="00226423" w:rsidRPr="00547E62">
        <w:rPr>
          <w:rFonts w:ascii="Times New Roman" w:hAnsi="Times New Roman" w:cs="Times New Roman"/>
          <w:sz w:val="30"/>
          <w:szCs w:val="30"/>
          <w:lang w:val="uz-Cyrl-UZ"/>
        </w:rPr>
        <w:t>.157-159.</w:t>
      </w:r>
    </w:p>
    <w:p w14:paraId="6F6ABE61" w14:textId="5F32C9FE" w:rsidR="00226423" w:rsidRPr="00547E62" w:rsidRDefault="00BB5FBC" w:rsidP="00547E62">
      <w:pPr>
        <w:pStyle w:val="Default"/>
        <w:ind w:firstLine="454"/>
        <w:jc w:val="both"/>
        <w:rPr>
          <w:color w:val="auto"/>
          <w:sz w:val="30"/>
          <w:szCs w:val="30"/>
          <w:lang w:val="uz-Cyrl-UZ"/>
        </w:rPr>
      </w:pPr>
      <w:r w:rsidRPr="00547E62">
        <w:rPr>
          <w:color w:val="auto"/>
          <w:sz w:val="30"/>
          <w:szCs w:val="30"/>
          <w:lang w:val="uz-Cyrl-UZ"/>
        </w:rPr>
        <w:t>26</w:t>
      </w:r>
      <w:r w:rsidR="00226423" w:rsidRPr="00547E62">
        <w:rPr>
          <w:color w:val="auto"/>
          <w:sz w:val="30"/>
          <w:szCs w:val="30"/>
          <w:lang w:val="uz-Cyrl-UZ"/>
        </w:rPr>
        <w:t xml:space="preserve">. </w:t>
      </w:r>
      <w:r w:rsidR="00976068">
        <w:rPr>
          <w:color w:val="auto"/>
          <w:sz w:val="30"/>
          <w:szCs w:val="30"/>
          <w:lang w:val="uz-Cyrl-UZ"/>
        </w:rPr>
        <w:t>Н</w:t>
      </w:r>
      <w:r w:rsidR="00976068" w:rsidRPr="00547E62">
        <w:rPr>
          <w:color w:val="auto"/>
          <w:sz w:val="30"/>
          <w:szCs w:val="30"/>
          <w:lang w:val="uz-Cyrl-UZ"/>
        </w:rPr>
        <w:t>.</w:t>
      </w:r>
      <w:r w:rsidR="00976068">
        <w:rPr>
          <w:color w:val="auto"/>
          <w:sz w:val="30"/>
          <w:szCs w:val="30"/>
          <w:lang w:val="uz-Cyrl-UZ"/>
        </w:rPr>
        <w:t>И</w:t>
      </w:r>
      <w:r w:rsidR="00976068" w:rsidRPr="00547E62">
        <w:rPr>
          <w:color w:val="auto"/>
          <w:sz w:val="30"/>
          <w:szCs w:val="30"/>
          <w:lang w:val="uz-Cyrl-UZ"/>
        </w:rPr>
        <w:t>.</w:t>
      </w:r>
      <w:r w:rsidR="00976068">
        <w:rPr>
          <w:color w:val="auto"/>
          <w:sz w:val="30"/>
          <w:szCs w:val="30"/>
          <w:lang w:val="uz-Cyrl-UZ"/>
        </w:rPr>
        <w:t xml:space="preserve"> Штонда</w:t>
      </w:r>
      <w:r w:rsidR="00226423" w:rsidRPr="00547E62">
        <w:rPr>
          <w:color w:val="auto"/>
          <w:sz w:val="30"/>
          <w:szCs w:val="30"/>
          <w:lang w:val="uz-Cyrl-UZ"/>
        </w:rPr>
        <w:t xml:space="preserve">, </w:t>
      </w:r>
      <w:r w:rsidR="00976068">
        <w:rPr>
          <w:color w:val="auto"/>
          <w:sz w:val="30"/>
          <w:szCs w:val="30"/>
          <w:lang w:val="uz-Cyrl-UZ"/>
        </w:rPr>
        <w:t>Х</w:t>
      </w:r>
      <w:r w:rsidR="00976068" w:rsidRPr="00547E62">
        <w:rPr>
          <w:color w:val="auto"/>
          <w:sz w:val="30"/>
          <w:szCs w:val="30"/>
          <w:lang w:val="uz-Cyrl-UZ"/>
        </w:rPr>
        <w:t>.</w:t>
      </w:r>
      <w:r w:rsidR="00976068">
        <w:rPr>
          <w:color w:val="auto"/>
          <w:sz w:val="30"/>
          <w:szCs w:val="30"/>
          <w:lang w:val="uz-Cyrl-UZ"/>
        </w:rPr>
        <w:t>Д</w:t>
      </w:r>
      <w:r w:rsidR="00976068" w:rsidRPr="00547E62">
        <w:rPr>
          <w:color w:val="auto"/>
          <w:sz w:val="30"/>
          <w:szCs w:val="30"/>
          <w:lang w:val="uz-Cyrl-UZ"/>
        </w:rPr>
        <w:t>.</w:t>
      </w:r>
      <w:r w:rsidR="00976068">
        <w:rPr>
          <w:color w:val="auto"/>
          <w:sz w:val="30"/>
          <w:szCs w:val="30"/>
          <w:lang w:val="uz-Cyrl-UZ"/>
        </w:rPr>
        <w:t xml:space="preserve"> Ахмедова</w:t>
      </w:r>
      <w:r w:rsidR="00226423" w:rsidRPr="00547E62">
        <w:rPr>
          <w:color w:val="auto"/>
          <w:sz w:val="30"/>
          <w:szCs w:val="30"/>
          <w:lang w:val="uz-Cyrl-UZ"/>
        </w:rPr>
        <w:t xml:space="preserve">, </w:t>
      </w:r>
      <w:r w:rsidR="00976068">
        <w:rPr>
          <w:color w:val="auto"/>
          <w:sz w:val="30"/>
          <w:szCs w:val="30"/>
          <w:lang w:val="uz-Cyrl-UZ"/>
        </w:rPr>
        <w:t>А</w:t>
      </w:r>
      <w:r w:rsidR="00976068" w:rsidRPr="00547E62">
        <w:rPr>
          <w:color w:val="auto"/>
          <w:sz w:val="30"/>
          <w:szCs w:val="30"/>
          <w:lang w:val="uz-Cyrl-UZ"/>
        </w:rPr>
        <w:t>.</w:t>
      </w:r>
      <w:r w:rsidR="00976068">
        <w:rPr>
          <w:color w:val="auto"/>
          <w:sz w:val="30"/>
          <w:szCs w:val="30"/>
          <w:lang w:val="uz-Cyrl-UZ"/>
        </w:rPr>
        <w:t>И</w:t>
      </w:r>
      <w:r w:rsidR="00976068" w:rsidRPr="00547E62">
        <w:rPr>
          <w:color w:val="auto"/>
          <w:sz w:val="30"/>
          <w:szCs w:val="30"/>
          <w:lang w:val="uz-Cyrl-UZ"/>
        </w:rPr>
        <w:t xml:space="preserve">. </w:t>
      </w:r>
      <w:r w:rsidR="00976068">
        <w:rPr>
          <w:color w:val="auto"/>
          <w:sz w:val="30"/>
          <w:szCs w:val="30"/>
          <w:lang w:val="uz-Cyrl-UZ"/>
        </w:rPr>
        <w:t>Халмурзаева.</w:t>
      </w:r>
      <w:r w:rsidR="00226423" w:rsidRPr="00547E62">
        <w:rPr>
          <w:color w:val="auto"/>
          <w:sz w:val="30"/>
          <w:szCs w:val="30"/>
          <w:lang w:val="uz-Cyrl-UZ"/>
        </w:rPr>
        <w:t xml:space="preserve"> </w:t>
      </w:r>
      <w:r w:rsidR="00976068">
        <w:rPr>
          <w:color w:val="auto"/>
          <w:sz w:val="30"/>
          <w:szCs w:val="30"/>
          <w:lang w:val="uz-Cyrl-UZ"/>
        </w:rPr>
        <w:t>Оценка</w:t>
      </w:r>
      <w:r w:rsidR="00226423" w:rsidRPr="00547E62">
        <w:rPr>
          <w:color w:val="auto"/>
          <w:sz w:val="30"/>
          <w:szCs w:val="30"/>
          <w:lang w:val="uz-Cyrl-UZ"/>
        </w:rPr>
        <w:t xml:space="preserve"> </w:t>
      </w:r>
      <w:r w:rsidR="00976068">
        <w:rPr>
          <w:color w:val="auto"/>
          <w:sz w:val="30"/>
          <w:szCs w:val="30"/>
          <w:lang w:val="uz-Cyrl-UZ"/>
        </w:rPr>
        <w:t>декоративности</w:t>
      </w:r>
      <w:r w:rsidR="00226423" w:rsidRPr="00547E62">
        <w:rPr>
          <w:color w:val="auto"/>
          <w:sz w:val="30"/>
          <w:szCs w:val="30"/>
          <w:lang w:val="uz-Cyrl-UZ"/>
        </w:rPr>
        <w:t xml:space="preserve"> </w:t>
      </w:r>
      <w:r w:rsidR="00976068">
        <w:rPr>
          <w:color w:val="auto"/>
          <w:sz w:val="30"/>
          <w:szCs w:val="30"/>
          <w:lang w:val="uz-Cyrl-UZ"/>
        </w:rPr>
        <w:t>биоморф</w:t>
      </w:r>
      <w:r w:rsidR="00226423" w:rsidRPr="00547E62">
        <w:rPr>
          <w:color w:val="auto"/>
          <w:sz w:val="30"/>
          <w:szCs w:val="30"/>
          <w:lang w:val="uz-Cyrl-UZ"/>
        </w:rPr>
        <w:t xml:space="preserve">ы </w:t>
      </w:r>
      <w:r w:rsidR="00976068">
        <w:rPr>
          <w:color w:val="auto"/>
          <w:sz w:val="30"/>
          <w:szCs w:val="30"/>
          <w:lang w:val="uz-Cyrl-UZ"/>
        </w:rPr>
        <w:t>кустарник</w:t>
      </w:r>
      <w:r w:rsidR="00226423" w:rsidRPr="00547E62">
        <w:rPr>
          <w:color w:val="auto"/>
          <w:sz w:val="30"/>
          <w:szCs w:val="30"/>
          <w:lang w:val="uz-Cyrl-UZ"/>
        </w:rPr>
        <w:t xml:space="preserve"> //</w:t>
      </w:r>
      <w:r w:rsidR="00976068">
        <w:rPr>
          <w:color w:val="auto"/>
          <w:sz w:val="30"/>
          <w:szCs w:val="30"/>
          <w:lang w:val="uz-Cyrl-UZ"/>
        </w:rPr>
        <w:t>Интродуксия</w:t>
      </w:r>
      <w:r w:rsidR="00226423" w:rsidRPr="00547E62">
        <w:rPr>
          <w:color w:val="auto"/>
          <w:sz w:val="30"/>
          <w:szCs w:val="30"/>
          <w:lang w:val="uz-Cyrl-UZ"/>
        </w:rPr>
        <w:t xml:space="preserve"> </w:t>
      </w:r>
      <w:r w:rsidR="00976068">
        <w:rPr>
          <w:color w:val="auto"/>
          <w:sz w:val="30"/>
          <w:szCs w:val="30"/>
          <w:lang w:val="uz-Cyrl-UZ"/>
        </w:rPr>
        <w:t>растений</w:t>
      </w:r>
      <w:r w:rsidR="00226423" w:rsidRPr="00547E62">
        <w:rPr>
          <w:color w:val="auto"/>
          <w:sz w:val="30"/>
          <w:szCs w:val="30"/>
          <w:lang w:val="uz-Cyrl-UZ"/>
        </w:rPr>
        <w:t xml:space="preserve">: </w:t>
      </w:r>
      <w:r w:rsidR="00976068">
        <w:rPr>
          <w:color w:val="auto"/>
          <w:sz w:val="30"/>
          <w:szCs w:val="30"/>
          <w:lang w:val="uz-Cyrl-UZ"/>
        </w:rPr>
        <w:t>достижения</w:t>
      </w:r>
      <w:r w:rsidR="00226423" w:rsidRPr="00547E62">
        <w:rPr>
          <w:color w:val="auto"/>
          <w:sz w:val="30"/>
          <w:szCs w:val="30"/>
          <w:lang w:val="uz-Cyrl-UZ"/>
        </w:rPr>
        <w:t xml:space="preserve"> </w:t>
      </w:r>
      <w:r w:rsidR="00976068">
        <w:rPr>
          <w:color w:val="auto"/>
          <w:sz w:val="30"/>
          <w:szCs w:val="30"/>
          <w:lang w:val="uz-Cyrl-UZ"/>
        </w:rPr>
        <w:t>и</w:t>
      </w:r>
      <w:r w:rsidR="00226423" w:rsidRPr="00547E62">
        <w:rPr>
          <w:color w:val="auto"/>
          <w:sz w:val="30"/>
          <w:szCs w:val="30"/>
          <w:lang w:val="uz-Cyrl-UZ"/>
        </w:rPr>
        <w:t xml:space="preserve"> </w:t>
      </w:r>
      <w:r w:rsidR="00976068">
        <w:rPr>
          <w:color w:val="auto"/>
          <w:sz w:val="30"/>
          <w:szCs w:val="30"/>
          <w:lang w:val="uz-Cyrl-UZ"/>
        </w:rPr>
        <w:t>перспектив</w:t>
      </w:r>
      <w:r w:rsidR="00226423" w:rsidRPr="00547E62">
        <w:rPr>
          <w:color w:val="auto"/>
          <w:sz w:val="30"/>
          <w:szCs w:val="30"/>
          <w:lang w:val="uz-Cyrl-UZ"/>
        </w:rPr>
        <w:t xml:space="preserve">ы: </w:t>
      </w:r>
      <w:r w:rsidR="00976068">
        <w:rPr>
          <w:color w:val="auto"/>
          <w:sz w:val="30"/>
          <w:szCs w:val="30"/>
          <w:lang w:val="uz-Cyrl-UZ"/>
        </w:rPr>
        <w:t>Материал</w:t>
      </w:r>
      <w:r w:rsidR="00226423" w:rsidRPr="00547E62">
        <w:rPr>
          <w:color w:val="auto"/>
          <w:sz w:val="30"/>
          <w:szCs w:val="30"/>
          <w:lang w:val="uz-Cyrl-UZ"/>
        </w:rPr>
        <w:t xml:space="preserve">ы </w:t>
      </w:r>
      <w:r w:rsidR="00976068">
        <w:rPr>
          <w:color w:val="auto"/>
          <w:sz w:val="30"/>
          <w:szCs w:val="30"/>
          <w:lang w:val="uz-Cyrl-UZ"/>
        </w:rPr>
        <w:t>ВИ</w:t>
      </w:r>
      <w:r w:rsidR="00226423" w:rsidRPr="00547E62">
        <w:rPr>
          <w:color w:val="auto"/>
          <w:sz w:val="30"/>
          <w:szCs w:val="30"/>
          <w:lang w:val="uz-Cyrl-UZ"/>
        </w:rPr>
        <w:t>-</w:t>
      </w:r>
      <w:r w:rsidR="00976068">
        <w:rPr>
          <w:color w:val="auto"/>
          <w:sz w:val="30"/>
          <w:szCs w:val="30"/>
          <w:lang w:val="uz-Cyrl-UZ"/>
        </w:rPr>
        <w:t>республиканской</w:t>
      </w:r>
      <w:r w:rsidR="00226423" w:rsidRPr="00547E62">
        <w:rPr>
          <w:color w:val="auto"/>
          <w:sz w:val="30"/>
          <w:szCs w:val="30"/>
          <w:lang w:val="uz-Cyrl-UZ"/>
        </w:rPr>
        <w:t xml:space="preserve"> </w:t>
      </w:r>
      <w:r w:rsidR="00976068">
        <w:rPr>
          <w:color w:val="auto"/>
          <w:sz w:val="30"/>
          <w:szCs w:val="30"/>
          <w:lang w:val="uz-Cyrl-UZ"/>
        </w:rPr>
        <w:t>научно</w:t>
      </w:r>
      <w:r w:rsidR="00226423" w:rsidRPr="00547E62">
        <w:rPr>
          <w:color w:val="auto"/>
          <w:sz w:val="30"/>
          <w:szCs w:val="30"/>
          <w:lang w:val="uz-Cyrl-UZ"/>
        </w:rPr>
        <w:t>-</w:t>
      </w:r>
      <w:r w:rsidR="00976068">
        <w:rPr>
          <w:color w:val="auto"/>
          <w:sz w:val="30"/>
          <w:szCs w:val="30"/>
          <w:lang w:val="uz-Cyrl-UZ"/>
        </w:rPr>
        <w:t>практической</w:t>
      </w:r>
      <w:r w:rsidR="00226423" w:rsidRPr="00547E62">
        <w:rPr>
          <w:color w:val="auto"/>
          <w:sz w:val="30"/>
          <w:szCs w:val="30"/>
          <w:lang w:val="uz-Cyrl-UZ"/>
        </w:rPr>
        <w:t xml:space="preserve"> </w:t>
      </w:r>
      <w:r w:rsidR="00976068">
        <w:rPr>
          <w:color w:val="auto"/>
          <w:sz w:val="30"/>
          <w:szCs w:val="30"/>
          <w:lang w:val="uz-Cyrl-UZ"/>
        </w:rPr>
        <w:t>конференции</w:t>
      </w:r>
      <w:r w:rsidR="00226423" w:rsidRPr="00547E62">
        <w:rPr>
          <w:color w:val="auto"/>
          <w:sz w:val="30"/>
          <w:szCs w:val="30"/>
          <w:lang w:val="uz-Cyrl-UZ"/>
        </w:rPr>
        <w:t xml:space="preserve">. - </w:t>
      </w:r>
      <w:r w:rsidR="00976068">
        <w:rPr>
          <w:color w:val="auto"/>
          <w:sz w:val="30"/>
          <w:szCs w:val="30"/>
          <w:lang w:val="uz-Cyrl-UZ"/>
        </w:rPr>
        <w:t>Ташкент</w:t>
      </w:r>
      <w:r w:rsidR="00226423" w:rsidRPr="00547E62">
        <w:rPr>
          <w:color w:val="auto"/>
          <w:sz w:val="30"/>
          <w:szCs w:val="30"/>
          <w:lang w:val="uz-Cyrl-UZ"/>
        </w:rPr>
        <w:t>, 2013.-</w:t>
      </w:r>
      <w:r w:rsidR="00976068">
        <w:rPr>
          <w:color w:val="auto"/>
          <w:sz w:val="30"/>
          <w:szCs w:val="30"/>
          <w:lang w:val="uz-Cyrl-UZ"/>
        </w:rPr>
        <w:t>С</w:t>
      </w:r>
      <w:r w:rsidR="00226423" w:rsidRPr="00547E62">
        <w:rPr>
          <w:color w:val="auto"/>
          <w:sz w:val="30"/>
          <w:szCs w:val="30"/>
          <w:lang w:val="uz-Cyrl-UZ"/>
        </w:rPr>
        <w:t>. 188-191.</w:t>
      </w:r>
    </w:p>
    <w:p w14:paraId="6D169056" w14:textId="24455B77" w:rsidR="00226423" w:rsidRPr="00547E62" w:rsidRDefault="00BB5FB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27</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А</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Қ</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Қайимов</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Е</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Т</w:t>
      </w:r>
      <w:r w:rsidR="00976068"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Бердиев.</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Дендрология</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дарслик</w:t>
      </w:r>
      <w:r w:rsidR="00226423" w:rsidRPr="00547E62">
        <w:rPr>
          <w:rFonts w:ascii="Times New Roman" w:hAnsi="Times New Roman" w:cs="Times New Roman"/>
          <w:sz w:val="30"/>
          <w:szCs w:val="30"/>
          <w:lang w:val="uz-Cyrl-UZ"/>
        </w:rPr>
        <w:t xml:space="preserve">). – </w:t>
      </w:r>
      <w:r w:rsidR="00976068">
        <w:rPr>
          <w:rFonts w:ascii="Times New Roman" w:hAnsi="Times New Roman" w:cs="Times New Roman"/>
          <w:sz w:val="30"/>
          <w:szCs w:val="30"/>
          <w:lang w:val="uz-Cyrl-UZ"/>
        </w:rPr>
        <w:t>Тошкент</w:t>
      </w:r>
      <w:r w:rsidR="00226423" w:rsidRPr="00547E62">
        <w:rPr>
          <w:rFonts w:ascii="Times New Roman" w:hAnsi="Times New Roman" w:cs="Times New Roman"/>
          <w:sz w:val="30"/>
          <w:szCs w:val="30"/>
          <w:lang w:val="uz-Cyrl-UZ"/>
        </w:rPr>
        <w:t>, “</w:t>
      </w:r>
      <w:r w:rsidR="00976068">
        <w:rPr>
          <w:rFonts w:ascii="Times New Roman" w:hAnsi="Times New Roman" w:cs="Times New Roman"/>
          <w:sz w:val="30"/>
          <w:szCs w:val="30"/>
          <w:lang w:val="uz-Cyrl-UZ"/>
        </w:rPr>
        <w:t>Чоълпон</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ижодий</w:t>
      </w:r>
      <w:r w:rsidR="00226423"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матбаа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уйи</w:t>
      </w:r>
      <w:r w:rsidR="00226423" w:rsidRPr="00547E62">
        <w:rPr>
          <w:rFonts w:ascii="Times New Roman" w:hAnsi="Times New Roman" w:cs="Times New Roman"/>
          <w:sz w:val="30"/>
          <w:szCs w:val="30"/>
          <w:lang w:val="uz-Cyrl-UZ"/>
        </w:rPr>
        <w:t xml:space="preserve">, 2012.–330 </w:t>
      </w:r>
      <w:r w:rsidR="00976068">
        <w:rPr>
          <w:rFonts w:ascii="Times New Roman" w:hAnsi="Times New Roman" w:cs="Times New Roman"/>
          <w:sz w:val="30"/>
          <w:szCs w:val="30"/>
          <w:lang w:val="uz-Cyrl-UZ"/>
        </w:rPr>
        <w:t>б</w:t>
      </w:r>
      <w:r w:rsidR="00226423" w:rsidRPr="00547E62">
        <w:rPr>
          <w:rFonts w:ascii="Times New Roman" w:hAnsi="Times New Roman" w:cs="Times New Roman"/>
          <w:sz w:val="30"/>
          <w:szCs w:val="30"/>
          <w:lang w:val="uz-Cyrl-UZ"/>
        </w:rPr>
        <w:t>.</w:t>
      </w:r>
    </w:p>
    <w:p w14:paraId="15AC3240" w14:textId="12773C64" w:rsidR="00226423" w:rsidRPr="00547E62" w:rsidRDefault="00BB5FBC" w:rsidP="00547E62">
      <w:pPr>
        <w:pStyle w:val="a7"/>
        <w:spacing w:after="0" w:line="240" w:lineRule="auto"/>
        <w:ind w:left="0"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28</w:t>
      </w:r>
      <w:r w:rsidR="00226423" w:rsidRPr="00547E62">
        <w:rPr>
          <w:rFonts w:ascii="Times New Roman" w:hAnsi="Times New Roman" w:cs="Times New Roman"/>
          <w:sz w:val="30"/>
          <w:szCs w:val="30"/>
          <w:lang w:val="uz-Cyrl-UZ"/>
        </w:rPr>
        <w:t>.</w:t>
      </w:r>
      <w:r w:rsidR="005B690C"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А</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Қ</w:t>
      </w:r>
      <w:r w:rsidR="00976068"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 xml:space="preserve"> Қайимов</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Дж</w:t>
      </w:r>
      <w:r w:rsidR="00226423"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Турок</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Аҳоли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яшаш</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жойларини</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кўкаламзорлаштириш</w:t>
      </w:r>
      <w:r w:rsidR="00BD0289" w:rsidRPr="00547E62">
        <w:rPr>
          <w:rFonts w:ascii="Times New Roman" w:hAnsi="Times New Roman" w:cs="Times New Roman"/>
          <w:sz w:val="30"/>
          <w:szCs w:val="30"/>
          <w:lang w:val="uz-Cyrl-UZ"/>
        </w:rPr>
        <w:t xml:space="preserve"> </w:t>
      </w:r>
      <w:r w:rsidR="00226423" w:rsidRPr="00547E62">
        <w:rPr>
          <w:rFonts w:ascii="Times New Roman" w:hAnsi="Times New Roman" w:cs="Times New Roman"/>
          <w:sz w:val="30"/>
          <w:szCs w:val="30"/>
          <w:lang w:val="uz-Cyrl-UZ"/>
        </w:rPr>
        <w:t>(</w:t>
      </w:r>
      <w:r w:rsidR="00976068">
        <w:rPr>
          <w:rFonts w:ascii="Times New Roman" w:hAnsi="Times New Roman" w:cs="Times New Roman"/>
          <w:sz w:val="30"/>
          <w:szCs w:val="30"/>
          <w:lang w:val="uz-Cyrl-UZ"/>
        </w:rPr>
        <w:t>дарслик</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Тошкент</w:t>
      </w:r>
      <w:r w:rsidR="00226423" w:rsidRPr="00547E62">
        <w:rPr>
          <w:rFonts w:ascii="Times New Roman" w:hAnsi="Times New Roman" w:cs="Times New Roman"/>
          <w:sz w:val="30"/>
          <w:szCs w:val="30"/>
          <w:lang w:val="uz-Cyrl-UZ"/>
        </w:rPr>
        <w:t>, “</w:t>
      </w:r>
      <w:r w:rsidR="00976068">
        <w:rPr>
          <w:rFonts w:ascii="Times New Roman" w:hAnsi="Times New Roman" w:cs="Times New Roman"/>
          <w:sz w:val="30"/>
          <w:szCs w:val="30"/>
          <w:lang w:val="uz-Cyrl-UZ"/>
        </w:rPr>
        <w:t>Фан</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ва</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технология</w:t>
      </w:r>
      <w:r w:rsidR="00226423" w:rsidRPr="00547E62">
        <w:rPr>
          <w:rFonts w:ascii="Times New Roman" w:hAnsi="Times New Roman" w:cs="Times New Roman"/>
          <w:sz w:val="30"/>
          <w:szCs w:val="30"/>
          <w:lang w:val="uz-Cyrl-UZ"/>
        </w:rPr>
        <w:t xml:space="preserve">” </w:t>
      </w:r>
      <w:r w:rsidR="00976068">
        <w:rPr>
          <w:rFonts w:ascii="Times New Roman" w:hAnsi="Times New Roman" w:cs="Times New Roman"/>
          <w:sz w:val="30"/>
          <w:szCs w:val="30"/>
          <w:lang w:val="uz-Cyrl-UZ"/>
        </w:rPr>
        <w:t>нашр</w:t>
      </w:r>
      <w:r w:rsidR="00226423" w:rsidRPr="00547E62">
        <w:rPr>
          <w:rFonts w:ascii="Times New Roman" w:hAnsi="Times New Roman" w:cs="Times New Roman"/>
          <w:sz w:val="30"/>
          <w:szCs w:val="30"/>
          <w:lang w:val="uz-Cyrl-UZ"/>
        </w:rPr>
        <w:t xml:space="preserve">., 2012. – 124 </w:t>
      </w:r>
      <w:r w:rsidR="00976068">
        <w:rPr>
          <w:rFonts w:ascii="Times New Roman" w:hAnsi="Times New Roman" w:cs="Times New Roman"/>
          <w:sz w:val="30"/>
          <w:szCs w:val="30"/>
          <w:lang w:val="uz-Cyrl-UZ"/>
        </w:rPr>
        <w:t>б</w:t>
      </w:r>
      <w:r w:rsidR="00226423" w:rsidRPr="00547E62">
        <w:rPr>
          <w:rFonts w:ascii="Times New Roman" w:hAnsi="Times New Roman" w:cs="Times New Roman"/>
          <w:sz w:val="30"/>
          <w:szCs w:val="30"/>
          <w:lang w:val="uz-Cyrl-UZ"/>
        </w:rPr>
        <w:t>.</w:t>
      </w:r>
    </w:p>
    <w:p w14:paraId="0A10703C" w14:textId="422A91A2" w:rsidR="00226423" w:rsidRPr="00976068" w:rsidRDefault="00BB5FBC" w:rsidP="00976068">
      <w:pPr>
        <w:spacing w:after="0" w:line="240" w:lineRule="auto"/>
        <w:ind w:firstLine="454"/>
        <w:jc w:val="both"/>
        <w:rPr>
          <w:rFonts w:ascii="Times New Roman" w:hAnsi="Times New Roman" w:cs="Times New Roman"/>
          <w:sz w:val="30"/>
          <w:szCs w:val="30"/>
          <w:lang w:val="fr-FR"/>
        </w:rPr>
      </w:pPr>
      <w:r w:rsidRPr="00547E62">
        <w:rPr>
          <w:rFonts w:ascii="Times New Roman" w:hAnsi="Times New Roman" w:cs="Times New Roman"/>
          <w:color w:val="222222"/>
          <w:sz w:val="30"/>
          <w:szCs w:val="30"/>
          <w:shd w:val="clear" w:color="auto" w:fill="FFFFFF"/>
          <w:lang w:val="uz-Cyrl-UZ"/>
        </w:rPr>
        <w:t>29</w:t>
      </w:r>
      <w:r w:rsidR="00226423" w:rsidRPr="00547E62">
        <w:rPr>
          <w:rFonts w:ascii="Times New Roman" w:hAnsi="Times New Roman" w:cs="Times New Roman"/>
          <w:color w:val="222222"/>
          <w:sz w:val="30"/>
          <w:szCs w:val="30"/>
          <w:shd w:val="clear" w:color="auto" w:fill="FFFFFF"/>
          <w:lang w:val="uz-Cyrl-UZ"/>
        </w:rPr>
        <w:t xml:space="preserve">. </w:t>
      </w:r>
      <w:r w:rsidR="00976068" w:rsidRPr="00547E62">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fr-FR"/>
        </w:rPr>
        <w:t>Dong</w:t>
      </w:r>
      <w:r w:rsidR="00226423" w:rsidRPr="00547E62">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fr-FR"/>
        </w:rPr>
        <w:t>et</w:t>
      </w:r>
      <w:r w:rsidR="00226423" w:rsidRPr="00547E62">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fr-FR"/>
        </w:rPr>
        <w:t>al</w:t>
      </w:r>
      <w:r w:rsidR="00226423" w:rsidRPr="00547E62">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fr-FR"/>
        </w:rPr>
        <w:t>Mi</w:t>
      </w:r>
      <w:r w:rsidR="00226423" w:rsidRPr="00547E62">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fr-FR"/>
        </w:rPr>
        <w:t>ropropagation</w:t>
      </w:r>
      <w:r w:rsidR="00226423" w:rsidRPr="00547E62">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fr-FR"/>
        </w:rPr>
        <w:t>of</w:t>
      </w:r>
      <w:r w:rsidR="00226423" w:rsidRPr="00547E62">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fr-FR"/>
        </w:rPr>
        <w:t>Pyra</w:t>
      </w:r>
      <w:r w:rsidR="00226423" w:rsidRPr="00547E62">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fr-FR"/>
        </w:rPr>
        <w:t>antha</w:t>
      </w:r>
      <w:r w:rsidR="00D75A26" w:rsidRPr="00547E62">
        <w:rPr>
          <w:rFonts w:ascii="Times New Roman" w:hAnsi="Times New Roman" w:cs="Times New Roman"/>
          <w:color w:val="222222"/>
          <w:sz w:val="30"/>
          <w:szCs w:val="30"/>
          <w:shd w:val="clear" w:color="auto" w:fill="FFFFFF"/>
          <w:lang w:val="uz-Cyrl-UZ"/>
        </w:rPr>
        <w:t xml:space="preserve"> </w:t>
      </w:r>
      <w:r w:rsidR="00226423" w:rsidRPr="00547E62">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fr-FR"/>
        </w:rPr>
        <w:t>o</w:t>
      </w:r>
      <w:r w:rsidR="00226423" w:rsidRPr="00547E62">
        <w:rPr>
          <w:rFonts w:ascii="Times New Roman" w:hAnsi="Times New Roman" w:cs="Times New Roman"/>
          <w:color w:val="222222"/>
          <w:sz w:val="30"/>
          <w:szCs w:val="30"/>
          <w:shd w:val="clear" w:color="auto" w:fill="FFFFFF"/>
          <w:lang w:val="fr-FR"/>
        </w:rPr>
        <w:t>cc</w:t>
      </w:r>
      <w:r w:rsidR="00976068">
        <w:rPr>
          <w:rFonts w:ascii="Times New Roman" w:hAnsi="Times New Roman" w:cs="Times New Roman"/>
          <w:color w:val="222222"/>
          <w:sz w:val="30"/>
          <w:szCs w:val="30"/>
          <w:shd w:val="clear" w:color="auto" w:fill="FFFFFF"/>
          <w:lang w:val="fr-FR"/>
        </w:rPr>
        <w:t>inea</w:t>
      </w:r>
      <w:r w:rsidR="00226423" w:rsidRPr="00547E62">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fr-FR"/>
        </w:rPr>
        <w:t>HortS</w:t>
      </w:r>
      <w:r w:rsidR="00226423" w:rsidRPr="00547E62">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fr-FR"/>
        </w:rPr>
        <w:t>ien</w:t>
      </w:r>
      <w:r w:rsidR="00226423" w:rsidRPr="00547E62">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fr-FR"/>
        </w:rPr>
        <w:t>e</w:t>
      </w:r>
      <w:r w:rsidR="00226423" w:rsidRPr="00547E62">
        <w:rPr>
          <w:rFonts w:ascii="Times New Roman" w:hAnsi="Times New Roman" w:cs="Times New Roman"/>
          <w:color w:val="222222"/>
          <w:sz w:val="30"/>
          <w:szCs w:val="30"/>
          <w:shd w:val="clear" w:color="auto" w:fill="FFFFFF"/>
          <w:lang w:val="fr-FR"/>
        </w:rPr>
        <w:t xml:space="preserve">. – 2017. – </w:t>
      </w:r>
      <w:r w:rsidR="00976068">
        <w:rPr>
          <w:rFonts w:ascii="Times New Roman" w:hAnsi="Times New Roman" w:cs="Times New Roman"/>
          <w:color w:val="222222"/>
          <w:sz w:val="30"/>
          <w:szCs w:val="30"/>
          <w:shd w:val="clear" w:color="auto" w:fill="FFFFFF"/>
          <w:lang w:val="en-US"/>
        </w:rPr>
        <w:t>T</w:t>
      </w:r>
      <w:r w:rsidR="00226423" w:rsidRPr="00547E62">
        <w:rPr>
          <w:rFonts w:ascii="Times New Roman" w:hAnsi="Times New Roman" w:cs="Times New Roman"/>
          <w:color w:val="222222"/>
          <w:sz w:val="30"/>
          <w:szCs w:val="30"/>
          <w:shd w:val="clear" w:color="auto" w:fill="FFFFFF"/>
          <w:lang w:val="fr-FR"/>
        </w:rPr>
        <w:t xml:space="preserve">. 52. – №. </w:t>
      </w:r>
      <w:r w:rsidR="00226423" w:rsidRPr="00976068">
        <w:rPr>
          <w:rFonts w:ascii="Times New Roman" w:hAnsi="Times New Roman" w:cs="Times New Roman"/>
          <w:color w:val="222222"/>
          <w:sz w:val="30"/>
          <w:szCs w:val="30"/>
          <w:shd w:val="clear" w:color="auto" w:fill="FFFFFF"/>
          <w:lang w:val="fr-FR"/>
        </w:rPr>
        <w:t xml:space="preserve">2. – </w:t>
      </w:r>
      <w:r w:rsidR="00976068">
        <w:rPr>
          <w:rFonts w:ascii="Times New Roman" w:hAnsi="Times New Roman" w:cs="Times New Roman"/>
          <w:color w:val="222222"/>
          <w:sz w:val="30"/>
          <w:szCs w:val="30"/>
          <w:shd w:val="clear" w:color="auto" w:fill="FFFFFF"/>
          <w:lang w:val="en-US"/>
        </w:rPr>
        <w:t>p</w:t>
      </w:r>
      <w:r w:rsidR="00226423" w:rsidRPr="00976068">
        <w:rPr>
          <w:rFonts w:ascii="Times New Roman" w:hAnsi="Times New Roman" w:cs="Times New Roman"/>
          <w:color w:val="222222"/>
          <w:sz w:val="30"/>
          <w:szCs w:val="30"/>
          <w:shd w:val="clear" w:color="auto" w:fill="FFFFFF"/>
          <w:lang w:val="fr-FR"/>
        </w:rPr>
        <w:t>. 271-273.</w:t>
      </w:r>
      <w:r w:rsidR="00226423" w:rsidRPr="00976068">
        <w:rPr>
          <w:rFonts w:ascii="Times New Roman" w:hAnsi="Times New Roman" w:cs="Times New Roman"/>
          <w:color w:val="222222"/>
          <w:sz w:val="30"/>
          <w:szCs w:val="30"/>
          <w:shd w:val="clear" w:color="auto" w:fill="FFFFFF"/>
          <w:lang w:val="fr-FR"/>
        </w:rPr>
        <w:tab/>
      </w:r>
    </w:p>
    <w:p w14:paraId="33AE5D01" w14:textId="2030D42A" w:rsidR="00226423" w:rsidRPr="00976068" w:rsidRDefault="00BB5FBC" w:rsidP="00976068">
      <w:pPr>
        <w:spacing w:after="0" w:line="240" w:lineRule="auto"/>
        <w:ind w:firstLine="454"/>
        <w:jc w:val="both"/>
        <w:rPr>
          <w:rFonts w:ascii="Times New Roman" w:hAnsi="Times New Roman" w:cs="Times New Roman"/>
          <w:sz w:val="30"/>
          <w:szCs w:val="30"/>
          <w:lang w:val="fr-FR"/>
        </w:rPr>
      </w:pPr>
      <w:r w:rsidRPr="00547E62">
        <w:rPr>
          <w:rFonts w:ascii="Times New Roman" w:hAnsi="Times New Roman" w:cs="Times New Roman"/>
          <w:color w:val="222222"/>
          <w:sz w:val="30"/>
          <w:szCs w:val="30"/>
          <w:shd w:val="clear" w:color="auto" w:fill="FFFFFF"/>
          <w:lang w:val="uz-Cyrl-UZ"/>
        </w:rPr>
        <w:t>30</w:t>
      </w:r>
      <w:r w:rsidR="00226423" w:rsidRPr="00547E62">
        <w:rPr>
          <w:rFonts w:ascii="Times New Roman" w:hAnsi="Times New Roman" w:cs="Times New Roman"/>
          <w:color w:val="222222"/>
          <w:sz w:val="30"/>
          <w:szCs w:val="30"/>
          <w:shd w:val="clear" w:color="auto" w:fill="FFFFFF"/>
          <w:lang w:val="uz-Cyrl-UZ"/>
        </w:rPr>
        <w:t>.</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Thomas</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M</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et</w:t>
      </w:r>
      <w:r w:rsidR="00976068">
        <w:rPr>
          <w:rFonts w:ascii="Times New Roman" w:hAnsi="Times New Roman" w:cs="Times New Roman"/>
          <w:color w:val="222222"/>
          <w:sz w:val="30"/>
          <w:szCs w:val="30"/>
          <w:shd w:val="clear" w:color="auto" w:fill="FFFFFF"/>
          <w:lang w:val="uz-Cyrl-UZ"/>
        </w:rPr>
        <w:t xml:space="preserve"> </w:t>
      </w:r>
      <w:r w:rsidR="00976068">
        <w:rPr>
          <w:rFonts w:ascii="Times New Roman" w:hAnsi="Times New Roman" w:cs="Times New Roman"/>
          <w:color w:val="222222"/>
          <w:sz w:val="30"/>
          <w:szCs w:val="30"/>
          <w:shd w:val="clear" w:color="auto" w:fill="FFFFFF"/>
          <w:lang w:val="en-US"/>
        </w:rPr>
        <w:t>al</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Pe</w:t>
      </w:r>
      <w:r w:rsidR="00226423" w:rsidRPr="00976068">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en-US"/>
        </w:rPr>
        <w:t>tinsin</w:t>
      </w:r>
      <w:r w:rsidR="00226423" w:rsidRPr="00547E62">
        <w:rPr>
          <w:rFonts w:ascii="Times New Roman" w:hAnsi="Times New Roman" w:cs="Times New Roman"/>
          <w:color w:val="222222"/>
          <w:sz w:val="30"/>
          <w:szCs w:val="30"/>
          <w:shd w:val="clear" w:color="auto" w:fill="FFFFFF"/>
          <w:lang w:val="uz-Cyrl-UZ"/>
        </w:rPr>
        <w:t xml:space="preserve"> </w:t>
      </w:r>
      <w:r w:rsidR="00976068">
        <w:rPr>
          <w:rFonts w:ascii="Times New Roman" w:hAnsi="Times New Roman" w:cs="Times New Roman"/>
          <w:color w:val="222222"/>
          <w:sz w:val="30"/>
          <w:szCs w:val="30"/>
          <w:shd w:val="clear" w:color="auto" w:fill="FFFFFF"/>
          <w:lang w:val="en-US"/>
        </w:rPr>
        <w:t>the</w:t>
      </w:r>
      <w:r w:rsidR="00226423" w:rsidRPr="00547E62">
        <w:rPr>
          <w:rFonts w:ascii="Times New Roman" w:hAnsi="Times New Roman" w:cs="Times New Roman"/>
          <w:color w:val="222222"/>
          <w:sz w:val="30"/>
          <w:szCs w:val="30"/>
          <w:shd w:val="clear" w:color="auto" w:fill="FFFFFF"/>
          <w:lang w:val="uz-Cyrl-UZ"/>
        </w:rPr>
        <w:t xml:space="preserve"> </w:t>
      </w:r>
      <w:r w:rsidR="00976068">
        <w:rPr>
          <w:rFonts w:ascii="Times New Roman" w:hAnsi="Times New Roman" w:cs="Times New Roman"/>
          <w:color w:val="222222"/>
          <w:sz w:val="30"/>
          <w:szCs w:val="30"/>
          <w:shd w:val="clear" w:color="auto" w:fill="FFFFFF"/>
          <w:lang w:val="en-US"/>
        </w:rPr>
        <w:t>fruitsof</w:t>
      </w:r>
      <w:r w:rsidR="00226423" w:rsidRPr="00547E62">
        <w:rPr>
          <w:rFonts w:ascii="Times New Roman" w:hAnsi="Times New Roman" w:cs="Times New Roman"/>
          <w:color w:val="222222"/>
          <w:sz w:val="30"/>
          <w:szCs w:val="30"/>
          <w:shd w:val="clear" w:color="auto" w:fill="FFFFFF"/>
          <w:lang w:val="uz-Cyrl-UZ"/>
        </w:rPr>
        <w:t xml:space="preserve"> </w:t>
      </w:r>
      <w:r w:rsidR="00976068">
        <w:rPr>
          <w:rFonts w:ascii="Times New Roman" w:hAnsi="Times New Roman" w:cs="Times New Roman"/>
          <w:color w:val="222222"/>
          <w:sz w:val="30"/>
          <w:szCs w:val="30"/>
          <w:shd w:val="clear" w:color="auto" w:fill="FFFFFF"/>
          <w:lang w:val="en-US"/>
        </w:rPr>
        <w:t>Japan</w:t>
      </w:r>
      <w:r w:rsidR="00226423" w:rsidRPr="00547E62">
        <w:rPr>
          <w:rFonts w:ascii="Times New Roman" w:hAnsi="Times New Roman" w:cs="Times New Roman"/>
          <w:color w:val="222222"/>
          <w:sz w:val="30"/>
          <w:szCs w:val="30"/>
          <w:shd w:val="clear" w:color="auto" w:fill="FFFFFF"/>
          <w:lang w:val="uz-Cyrl-UZ"/>
        </w:rPr>
        <w:t xml:space="preserve"> </w:t>
      </w:r>
      <w:r w:rsidR="00976068">
        <w:rPr>
          <w:rFonts w:ascii="Times New Roman" w:hAnsi="Times New Roman" w:cs="Times New Roman"/>
          <w:color w:val="222222"/>
          <w:sz w:val="30"/>
          <w:szCs w:val="30"/>
          <w:shd w:val="clear" w:color="auto" w:fill="FFFFFF"/>
          <w:lang w:val="en-US"/>
        </w:rPr>
        <w:t>yesequin</w:t>
      </w:r>
      <w:r w:rsidR="00226423" w:rsidRPr="00976068">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en-US"/>
        </w:rPr>
        <w:t>e</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Chaenomeles</w:t>
      </w:r>
      <w:r w:rsidR="00226423" w:rsidRPr="00547E62">
        <w:rPr>
          <w:rFonts w:ascii="Times New Roman" w:hAnsi="Times New Roman" w:cs="Times New Roman"/>
          <w:color w:val="222222"/>
          <w:sz w:val="30"/>
          <w:szCs w:val="30"/>
          <w:shd w:val="clear" w:color="auto" w:fill="FFFFFF"/>
          <w:lang w:val="uz-Cyrl-UZ"/>
        </w:rPr>
        <w:t xml:space="preserve"> </w:t>
      </w:r>
      <w:r w:rsidR="00976068">
        <w:rPr>
          <w:rFonts w:ascii="Times New Roman" w:hAnsi="Times New Roman" w:cs="Times New Roman"/>
          <w:color w:val="222222"/>
          <w:sz w:val="30"/>
          <w:szCs w:val="30"/>
          <w:shd w:val="clear" w:color="auto" w:fill="FFFFFF"/>
          <w:lang w:val="en-US"/>
        </w:rPr>
        <w:t>japoni</w:t>
      </w:r>
      <w:r w:rsidR="00226423" w:rsidRPr="00976068">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en-US"/>
        </w:rPr>
        <w:t>a</w:t>
      </w:r>
      <w:r w:rsidR="00226423" w:rsidRPr="00976068">
        <w:rPr>
          <w:rFonts w:ascii="Times New Roman" w:hAnsi="Times New Roman" w:cs="Times New Roman"/>
          <w:color w:val="222222"/>
          <w:sz w:val="30"/>
          <w:szCs w:val="30"/>
          <w:shd w:val="clear" w:color="auto" w:fill="FFFFFF"/>
          <w:lang w:val="fr-FR"/>
        </w:rPr>
        <w:t>) //C</w:t>
      </w:r>
      <w:r w:rsidR="00976068">
        <w:rPr>
          <w:rFonts w:ascii="Times New Roman" w:hAnsi="Times New Roman" w:cs="Times New Roman"/>
          <w:color w:val="222222"/>
          <w:sz w:val="30"/>
          <w:szCs w:val="30"/>
          <w:shd w:val="clear" w:color="auto" w:fill="FFFFFF"/>
          <w:lang w:val="en-US"/>
        </w:rPr>
        <w:t>arbohydratepolymers</w:t>
      </w:r>
      <w:r w:rsidR="00226423" w:rsidRPr="00976068">
        <w:rPr>
          <w:rFonts w:ascii="Times New Roman" w:hAnsi="Times New Roman" w:cs="Times New Roman"/>
          <w:color w:val="222222"/>
          <w:sz w:val="30"/>
          <w:szCs w:val="30"/>
          <w:shd w:val="clear" w:color="auto" w:fill="FFFFFF"/>
          <w:lang w:val="fr-FR"/>
        </w:rPr>
        <w:t xml:space="preserve">. – 2003. – </w:t>
      </w:r>
      <w:r w:rsidR="00976068">
        <w:rPr>
          <w:rFonts w:ascii="Times New Roman" w:hAnsi="Times New Roman" w:cs="Times New Roman"/>
          <w:color w:val="222222"/>
          <w:sz w:val="30"/>
          <w:szCs w:val="30"/>
          <w:shd w:val="clear" w:color="auto" w:fill="FFFFFF"/>
          <w:lang w:val="en-US"/>
        </w:rPr>
        <w:t>T</w:t>
      </w:r>
      <w:r w:rsidR="00226423" w:rsidRPr="00976068">
        <w:rPr>
          <w:rFonts w:ascii="Times New Roman" w:hAnsi="Times New Roman" w:cs="Times New Roman"/>
          <w:color w:val="222222"/>
          <w:sz w:val="30"/>
          <w:szCs w:val="30"/>
          <w:shd w:val="clear" w:color="auto" w:fill="FFFFFF"/>
          <w:lang w:val="fr-FR"/>
        </w:rPr>
        <w:t xml:space="preserve">. 53. – №. 4. – </w:t>
      </w:r>
      <w:r w:rsidR="00976068">
        <w:rPr>
          <w:rFonts w:ascii="Times New Roman" w:hAnsi="Times New Roman" w:cs="Times New Roman"/>
          <w:color w:val="222222"/>
          <w:sz w:val="30"/>
          <w:szCs w:val="30"/>
          <w:shd w:val="clear" w:color="auto" w:fill="FFFFFF"/>
          <w:lang w:val="en-US"/>
        </w:rPr>
        <w:t>p</w:t>
      </w:r>
      <w:r w:rsidR="00226423" w:rsidRPr="00976068">
        <w:rPr>
          <w:rFonts w:ascii="Times New Roman" w:hAnsi="Times New Roman" w:cs="Times New Roman"/>
          <w:color w:val="222222"/>
          <w:sz w:val="30"/>
          <w:szCs w:val="30"/>
          <w:shd w:val="clear" w:color="auto" w:fill="FFFFFF"/>
          <w:lang w:val="fr-FR"/>
        </w:rPr>
        <w:t>. 361-372.</w:t>
      </w:r>
    </w:p>
    <w:p w14:paraId="4332B379" w14:textId="11663B57" w:rsidR="00226423" w:rsidRPr="00547E62" w:rsidRDefault="00BB5FBC" w:rsidP="00976068">
      <w:pPr>
        <w:spacing w:after="0" w:line="240" w:lineRule="auto"/>
        <w:ind w:firstLine="454"/>
        <w:jc w:val="both"/>
        <w:rPr>
          <w:rFonts w:ascii="Times New Roman" w:hAnsi="Times New Roman" w:cs="Times New Roman"/>
          <w:color w:val="222222"/>
          <w:sz w:val="30"/>
          <w:szCs w:val="30"/>
          <w:shd w:val="clear" w:color="auto" w:fill="FFFFFF"/>
          <w:lang w:val="uz-Cyrl-UZ"/>
        </w:rPr>
      </w:pPr>
      <w:r w:rsidRPr="00547E62">
        <w:rPr>
          <w:rFonts w:ascii="Times New Roman" w:hAnsi="Times New Roman" w:cs="Times New Roman"/>
          <w:sz w:val="30"/>
          <w:szCs w:val="30"/>
          <w:lang w:val="uz-Cyrl-UZ"/>
        </w:rPr>
        <w:t>31</w:t>
      </w:r>
      <w:r w:rsidR="00226423" w:rsidRPr="00547E62">
        <w:rPr>
          <w:rFonts w:ascii="Times New Roman" w:hAnsi="Times New Roman" w:cs="Times New Roman"/>
          <w:sz w:val="30"/>
          <w:szCs w:val="30"/>
          <w:lang w:val="uz-Cyrl-UZ"/>
        </w:rPr>
        <w:t xml:space="preserve">. </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Lu</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T</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et</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al</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Prote</w:t>
      </w:r>
      <w:r w:rsidR="00226423" w:rsidRPr="00976068">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en-US"/>
        </w:rPr>
        <w:t>tive</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effe</w:t>
      </w:r>
      <w:r w:rsidR="00226423" w:rsidRPr="00976068">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en-US"/>
        </w:rPr>
        <w:t>ts</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of</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Forsythia</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suspensa</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yextra</w:t>
      </w:r>
      <w:r w:rsidR="00226423" w:rsidRPr="00976068">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en-US"/>
        </w:rPr>
        <w:t>t</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against</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oxidative</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stress</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indu</w:t>
      </w:r>
      <w:r w:rsidR="00226423" w:rsidRPr="00976068">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en-US"/>
        </w:rPr>
        <w:t>ed</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by</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diquat</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in</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rats</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Food</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and</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chemi</w:t>
      </w:r>
      <w:r w:rsidR="00226423" w:rsidRPr="00976068">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en-US"/>
        </w:rPr>
        <w:t>al</w:t>
      </w:r>
      <w:r w:rsidR="00226423" w:rsidRPr="00976068">
        <w:rPr>
          <w:rFonts w:ascii="Times New Roman" w:hAnsi="Times New Roman" w:cs="Times New Roman"/>
          <w:color w:val="222222"/>
          <w:sz w:val="30"/>
          <w:szCs w:val="30"/>
          <w:shd w:val="clear" w:color="auto" w:fill="FFFFFF"/>
          <w:lang w:val="fr-FR"/>
        </w:rPr>
        <w:t xml:space="preserve"> </w:t>
      </w:r>
      <w:r w:rsidR="00976068">
        <w:rPr>
          <w:rFonts w:ascii="Times New Roman" w:hAnsi="Times New Roman" w:cs="Times New Roman"/>
          <w:color w:val="222222"/>
          <w:sz w:val="30"/>
          <w:szCs w:val="30"/>
          <w:shd w:val="clear" w:color="auto" w:fill="FFFFFF"/>
          <w:lang w:val="en-US"/>
        </w:rPr>
        <w:t>toxi</w:t>
      </w:r>
      <w:r w:rsidR="00226423" w:rsidRPr="00976068">
        <w:rPr>
          <w:rFonts w:ascii="Times New Roman" w:hAnsi="Times New Roman" w:cs="Times New Roman"/>
          <w:color w:val="222222"/>
          <w:sz w:val="30"/>
          <w:szCs w:val="30"/>
          <w:shd w:val="clear" w:color="auto" w:fill="FFFFFF"/>
          <w:lang w:val="fr-FR"/>
        </w:rPr>
        <w:t>c</w:t>
      </w:r>
      <w:r w:rsidR="00976068">
        <w:rPr>
          <w:rFonts w:ascii="Times New Roman" w:hAnsi="Times New Roman" w:cs="Times New Roman"/>
          <w:color w:val="222222"/>
          <w:sz w:val="30"/>
          <w:szCs w:val="30"/>
          <w:shd w:val="clear" w:color="auto" w:fill="FFFFFF"/>
          <w:lang w:val="en-US"/>
        </w:rPr>
        <w:t>ology</w:t>
      </w:r>
      <w:r w:rsidR="00226423" w:rsidRPr="00976068">
        <w:rPr>
          <w:rFonts w:ascii="Times New Roman" w:hAnsi="Times New Roman" w:cs="Times New Roman"/>
          <w:color w:val="222222"/>
          <w:sz w:val="30"/>
          <w:szCs w:val="30"/>
          <w:shd w:val="clear" w:color="auto" w:fill="FFFFFF"/>
          <w:lang w:val="fr-FR"/>
        </w:rPr>
        <w:t xml:space="preserve">. – 2010. – </w:t>
      </w:r>
      <w:r w:rsidR="00976068">
        <w:rPr>
          <w:rFonts w:ascii="Times New Roman" w:hAnsi="Times New Roman" w:cs="Times New Roman"/>
          <w:color w:val="222222"/>
          <w:sz w:val="30"/>
          <w:szCs w:val="30"/>
          <w:shd w:val="clear" w:color="auto" w:fill="FFFFFF"/>
          <w:lang w:val="en-US"/>
        </w:rPr>
        <w:t>T</w:t>
      </w:r>
      <w:r w:rsidR="00226423" w:rsidRPr="00976068">
        <w:rPr>
          <w:rFonts w:ascii="Times New Roman" w:hAnsi="Times New Roman" w:cs="Times New Roman"/>
          <w:color w:val="222222"/>
          <w:sz w:val="30"/>
          <w:szCs w:val="30"/>
          <w:shd w:val="clear" w:color="auto" w:fill="FFFFFF"/>
          <w:lang w:val="fr-FR"/>
        </w:rPr>
        <w:t xml:space="preserve">. 48. – №. </w:t>
      </w:r>
      <w:r w:rsidR="00226423" w:rsidRPr="007F4445">
        <w:rPr>
          <w:rFonts w:ascii="Times New Roman" w:hAnsi="Times New Roman" w:cs="Times New Roman"/>
          <w:color w:val="222222"/>
          <w:sz w:val="30"/>
          <w:szCs w:val="30"/>
          <w:shd w:val="clear" w:color="auto" w:fill="FFFFFF"/>
          <w:lang w:val="en-US"/>
        </w:rPr>
        <w:t xml:space="preserve">2. – </w:t>
      </w:r>
      <w:r w:rsidR="00976068">
        <w:rPr>
          <w:rFonts w:ascii="Times New Roman" w:hAnsi="Times New Roman" w:cs="Times New Roman"/>
          <w:color w:val="222222"/>
          <w:sz w:val="30"/>
          <w:szCs w:val="30"/>
          <w:shd w:val="clear" w:color="auto" w:fill="FFFFFF"/>
          <w:lang w:val="en-US"/>
        </w:rPr>
        <w:t>p</w:t>
      </w:r>
      <w:r w:rsidR="00226423" w:rsidRPr="007F4445">
        <w:rPr>
          <w:rFonts w:ascii="Times New Roman" w:hAnsi="Times New Roman" w:cs="Times New Roman"/>
          <w:color w:val="222222"/>
          <w:sz w:val="30"/>
          <w:szCs w:val="30"/>
          <w:shd w:val="clear" w:color="auto" w:fill="FFFFFF"/>
          <w:lang w:val="en-US"/>
        </w:rPr>
        <w:t>. 764-770.</w:t>
      </w:r>
      <w:r w:rsidR="00226423" w:rsidRPr="00547E62">
        <w:rPr>
          <w:rFonts w:ascii="Times New Roman" w:hAnsi="Times New Roman" w:cs="Times New Roman"/>
          <w:color w:val="222222"/>
          <w:sz w:val="30"/>
          <w:szCs w:val="30"/>
          <w:shd w:val="clear" w:color="auto" w:fill="FFFFFF"/>
          <w:lang w:val="uz-Cyrl-UZ"/>
        </w:rPr>
        <w:t xml:space="preserve"> </w:t>
      </w:r>
    </w:p>
    <w:p w14:paraId="0B1C0712" w14:textId="752B8E4C" w:rsidR="00226423" w:rsidRPr="00547E62" w:rsidRDefault="00BB5FBC" w:rsidP="00547E62">
      <w:pPr>
        <w:tabs>
          <w:tab w:val="left" w:pos="0"/>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32</w:t>
      </w:r>
      <w:r w:rsidR="00226423" w:rsidRPr="00547E62">
        <w:rPr>
          <w:rFonts w:ascii="Times New Roman" w:hAnsi="Times New Roman" w:cs="Times New Roman"/>
          <w:sz w:val="30"/>
          <w:szCs w:val="30"/>
          <w:lang w:val="uz-Cyrl-UZ"/>
        </w:rPr>
        <w:t>.</w:t>
      </w:r>
      <w:r w:rsidR="005B690C" w:rsidRPr="00547E62">
        <w:rPr>
          <w:rFonts w:ascii="Times New Roman" w:hAnsi="Times New Roman" w:cs="Times New Roman"/>
          <w:sz w:val="30"/>
          <w:szCs w:val="30"/>
          <w:lang w:val="uz-Cyrl-UZ"/>
        </w:rPr>
        <w:t xml:space="preserve"> </w:t>
      </w:r>
      <w:hyperlink r:id="rId75" w:history="1">
        <w:r w:rsidR="005B690C" w:rsidRPr="00547E62">
          <w:rPr>
            <w:rStyle w:val="af1"/>
            <w:rFonts w:ascii="Times New Roman" w:hAnsi="Times New Roman"/>
            <w:sz w:val="30"/>
            <w:szCs w:val="30"/>
            <w:lang w:val="uz-Cyrl-UZ"/>
          </w:rPr>
          <w:t>www.</w:t>
        </w:r>
        <w:r w:rsidR="00976068">
          <w:rPr>
            <w:rStyle w:val="af1"/>
            <w:rFonts w:ascii="Times New Roman" w:hAnsi="Times New Roman"/>
            <w:sz w:val="30"/>
            <w:szCs w:val="30"/>
            <w:lang w:val="uz-Cyrl-UZ"/>
          </w:rPr>
          <w:t>keralaonline</w:t>
        </w:r>
        <w:r w:rsidR="005B690C" w:rsidRPr="00547E62">
          <w:rPr>
            <w:rStyle w:val="af1"/>
            <w:rFonts w:ascii="Times New Roman" w:hAnsi="Times New Roman"/>
            <w:sz w:val="30"/>
            <w:szCs w:val="30"/>
            <w:lang w:val="uz-Cyrl-UZ"/>
          </w:rPr>
          <w:t>.</w:t>
        </w:r>
        <w:r w:rsidR="00976068">
          <w:rPr>
            <w:rStyle w:val="af1"/>
            <w:rFonts w:ascii="Times New Roman" w:hAnsi="Times New Roman"/>
            <w:sz w:val="30"/>
            <w:szCs w:val="30"/>
            <w:lang w:val="uz-Cyrl-UZ"/>
          </w:rPr>
          <w:t>in</w:t>
        </w:r>
      </w:hyperlink>
    </w:p>
    <w:p w14:paraId="4D47F669" w14:textId="378368E7" w:rsidR="00226423" w:rsidRPr="00547E62" w:rsidRDefault="00BB5FBC" w:rsidP="00547E62">
      <w:pPr>
        <w:tabs>
          <w:tab w:val="left" w:pos="0"/>
        </w:tabs>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rPr>
        <w:t>33</w:t>
      </w:r>
      <w:r w:rsidR="00226423" w:rsidRPr="00547E62">
        <w:rPr>
          <w:rFonts w:ascii="Times New Roman" w:hAnsi="Times New Roman" w:cs="Times New Roman"/>
          <w:sz w:val="30"/>
          <w:szCs w:val="30"/>
          <w:lang w:val="uz-Cyrl-UZ"/>
        </w:rPr>
        <w:t xml:space="preserve">. </w:t>
      </w:r>
      <w:hyperlink r:id="rId76" w:history="1">
        <w:r w:rsidR="00226423" w:rsidRPr="00547E62">
          <w:rPr>
            <w:rStyle w:val="af1"/>
            <w:rFonts w:ascii="Times New Roman" w:hAnsi="Times New Roman"/>
            <w:sz w:val="30"/>
            <w:szCs w:val="30"/>
            <w:lang w:val="uz-Cyrl-UZ"/>
          </w:rPr>
          <w:t>www.</w:t>
        </w:r>
        <w:r w:rsidR="00976068">
          <w:rPr>
            <w:rStyle w:val="af1"/>
            <w:rFonts w:ascii="Times New Roman" w:hAnsi="Times New Roman"/>
            <w:sz w:val="30"/>
            <w:szCs w:val="30"/>
            <w:lang w:val="uz-Cyrl-UZ"/>
          </w:rPr>
          <w:t>bestreferat</w:t>
        </w:r>
        <w:r w:rsidR="00226423" w:rsidRPr="00547E62">
          <w:rPr>
            <w:rStyle w:val="af1"/>
            <w:rFonts w:ascii="Times New Roman" w:hAnsi="Times New Roman"/>
            <w:sz w:val="30"/>
            <w:szCs w:val="30"/>
            <w:lang w:val="uz-Cyrl-UZ"/>
          </w:rPr>
          <w:t>.</w:t>
        </w:r>
        <w:r w:rsidR="00976068">
          <w:rPr>
            <w:rStyle w:val="af1"/>
            <w:rFonts w:ascii="Times New Roman" w:hAnsi="Times New Roman"/>
            <w:sz w:val="30"/>
            <w:szCs w:val="30"/>
            <w:lang w:val="uz-Cyrl-UZ"/>
          </w:rPr>
          <w:t>ru</w:t>
        </w:r>
      </w:hyperlink>
    </w:p>
    <w:p w14:paraId="5CC4EED0" w14:textId="63E23330" w:rsidR="00226423" w:rsidRPr="00547E62" w:rsidRDefault="00BB5FBC" w:rsidP="00547E62">
      <w:pPr>
        <w:spacing w:after="0" w:line="240" w:lineRule="auto"/>
        <w:ind w:firstLine="454"/>
        <w:jc w:val="both"/>
        <w:rPr>
          <w:rFonts w:ascii="Times New Roman" w:hAnsi="Times New Roman" w:cs="Times New Roman"/>
          <w:sz w:val="30"/>
          <w:szCs w:val="30"/>
          <w:shd w:val="clear" w:color="auto" w:fill="FFFFFF"/>
          <w:lang w:val="uz-Cyrl-UZ"/>
        </w:rPr>
      </w:pPr>
      <w:r w:rsidRPr="00547E62">
        <w:rPr>
          <w:rFonts w:ascii="Times New Roman" w:hAnsi="Times New Roman" w:cs="Times New Roman"/>
          <w:sz w:val="30"/>
          <w:szCs w:val="30"/>
          <w:shd w:val="clear" w:color="auto" w:fill="FFFFFF"/>
          <w:lang w:val="uz-Cyrl-UZ"/>
        </w:rPr>
        <w:t>34</w:t>
      </w:r>
      <w:r w:rsidR="00226423" w:rsidRPr="00547E62">
        <w:rPr>
          <w:rFonts w:ascii="Times New Roman" w:hAnsi="Times New Roman" w:cs="Times New Roman"/>
          <w:sz w:val="30"/>
          <w:szCs w:val="30"/>
          <w:shd w:val="clear" w:color="auto" w:fill="FFFFFF"/>
          <w:lang w:val="uz-Cyrl-UZ"/>
        </w:rPr>
        <w:t xml:space="preserve">. </w:t>
      </w:r>
      <w:r w:rsidR="00976068">
        <w:rPr>
          <w:rFonts w:ascii="Times New Roman" w:hAnsi="Times New Roman" w:cs="Times New Roman"/>
          <w:sz w:val="30"/>
          <w:szCs w:val="30"/>
          <w:shd w:val="clear" w:color="auto" w:fill="FFFFFF"/>
          <w:lang w:val="uz-Cyrl-UZ"/>
        </w:rPr>
        <w:t>dachadizain</w:t>
      </w:r>
      <w:r w:rsidR="00226423" w:rsidRPr="00547E62">
        <w:rPr>
          <w:rFonts w:ascii="Times New Roman" w:hAnsi="Times New Roman" w:cs="Times New Roman"/>
          <w:sz w:val="30"/>
          <w:szCs w:val="30"/>
          <w:shd w:val="clear" w:color="auto" w:fill="FFFFFF"/>
          <w:lang w:val="uz-Cyrl-UZ"/>
        </w:rPr>
        <w:t>.</w:t>
      </w:r>
      <w:r w:rsidR="00976068">
        <w:rPr>
          <w:rFonts w:ascii="Times New Roman" w:hAnsi="Times New Roman" w:cs="Times New Roman"/>
          <w:sz w:val="30"/>
          <w:szCs w:val="30"/>
          <w:shd w:val="clear" w:color="auto" w:fill="FFFFFF"/>
          <w:lang w:val="uz-Cyrl-UZ"/>
        </w:rPr>
        <w:t>ru</w:t>
      </w:r>
      <w:r w:rsidR="00226423" w:rsidRPr="00547E62">
        <w:rPr>
          <w:rFonts w:ascii="Times New Roman" w:hAnsi="Times New Roman" w:cs="Times New Roman"/>
          <w:sz w:val="30"/>
          <w:szCs w:val="30"/>
          <w:shd w:val="clear" w:color="auto" w:fill="FFFFFF"/>
          <w:lang w:val="uz-Cyrl-UZ"/>
        </w:rPr>
        <w:t>/</w:t>
      </w:r>
      <w:r w:rsidR="00976068">
        <w:rPr>
          <w:rFonts w:ascii="Times New Roman" w:hAnsi="Times New Roman" w:cs="Times New Roman"/>
          <w:sz w:val="30"/>
          <w:szCs w:val="30"/>
          <w:shd w:val="clear" w:color="auto" w:fill="FFFFFF"/>
          <w:lang w:val="uz-Cyrl-UZ"/>
        </w:rPr>
        <w:t>lands’hhaft</w:t>
      </w:r>
      <w:r w:rsidR="00226423" w:rsidRPr="00547E62">
        <w:rPr>
          <w:rFonts w:ascii="Times New Roman" w:hAnsi="Times New Roman" w:cs="Times New Roman"/>
          <w:sz w:val="30"/>
          <w:szCs w:val="30"/>
          <w:shd w:val="clear" w:color="auto" w:fill="FFFFFF"/>
          <w:lang w:val="uz-Cyrl-UZ"/>
        </w:rPr>
        <w:t>/</w:t>
      </w:r>
    </w:p>
    <w:p w14:paraId="0A0A8525" w14:textId="6692A4D2" w:rsidR="00226423" w:rsidRPr="00547E62" w:rsidRDefault="00BB5FBC" w:rsidP="00547E62">
      <w:pPr>
        <w:spacing w:after="0" w:line="240" w:lineRule="auto"/>
        <w:ind w:firstLine="454"/>
        <w:jc w:val="both"/>
        <w:rPr>
          <w:rFonts w:ascii="Times New Roman" w:hAnsi="Times New Roman" w:cs="Times New Roman"/>
          <w:sz w:val="30"/>
          <w:szCs w:val="30"/>
          <w:lang w:val="uz-Cyrl-UZ"/>
        </w:rPr>
      </w:pPr>
      <w:r w:rsidRPr="00547E62">
        <w:rPr>
          <w:rFonts w:ascii="Times New Roman" w:hAnsi="Times New Roman" w:cs="Times New Roman"/>
          <w:sz w:val="30"/>
          <w:szCs w:val="30"/>
          <w:lang w:val="uz-Cyrl-UZ" w:eastAsia="uz-Cyrl-UZ"/>
        </w:rPr>
        <w:t>35.</w:t>
      </w:r>
      <w:r w:rsidR="00976068">
        <w:rPr>
          <w:rFonts w:ascii="Times New Roman" w:hAnsi="Times New Roman" w:cs="Times New Roman"/>
          <w:sz w:val="30"/>
          <w:szCs w:val="30"/>
          <w:lang w:val="en-US" w:eastAsia="uz-Cyrl-UZ"/>
        </w:rPr>
        <w:t xml:space="preserve"> </w:t>
      </w:r>
      <w:r w:rsidR="00226423" w:rsidRPr="00547E62">
        <w:rPr>
          <w:rFonts w:ascii="Times New Roman" w:eastAsia="Times New Roman" w:hAnsi="Times New Roman" w:cs="Times New Roman"/>
          <w:sz w:val="30"/>
          <w:szCs w:val="30"/>
          <w:lang w:val="uz-Cyrl-UZ" w:eastAsia="uz-Cyrl-UZ"/>
        </w:rPr>
        <w:t>www.w</w:t>
      </w:r>
      <w:r w:rsidR="00976068">
        <w:rPr>
          <w:rFonts w:ascii="Times New Roman" w:eastAsia="Times New Roman" w:hAnsi="Times New Roman" w:cs="Times New Roman"/>
          <w:sz w:val="30"/>
          <w:szCs w:val="30"/>
          <w:lang w:val="uz-Cyrl-UZ" w:eastAsia="uz-Cyrl-UZ"/>
        </w:rPr>
        <w:t>ikipedia</w:t>
      </w:r>
      <w:r w:rsidR="00226423" w:rsidRPr="00547E62">
        <w:rPr>
          <w:rFonts w:ascii="Times New Roman" w:eastAsia="Times New Roman" w:hAnsi="Times New Roman" w:cs="Times New Roman"/>
          <w:sz w:val="30"/>
          <w:szCs w:val="30"/>
          <w:lang w:val="uz-Cyrl-UZ" w:eastAsia="uz-Cyrl-UZ"/>
        </w:rPr>
        <w:t>.</w:t>
      </w:r>
      <w:r w:rsidR="00976068">
        <w:rPr>
          <w:rFonts w:ascii="Times New Roman" w:eastAsia="Times New Roman" w:hAnsi="Times New Roman" w:cs="Times New Roman"/>
          <w:sz w:val="30"/>
          <w:szCs w:val="30"/>
          <w:lang w:val="uz-Cyrl-UZ" w:eastAsia="uz-Cyrl-UZ"/>
        </w:rPr>
        <w:t>org</w:t>
      </w:r>
      <w:r w:rsidR="00226423" w:rsidRPr="00547E62">
        <w:rPr>
          <w:rFonts w:ascii="Times New Roman" w:eastAsia="Times New Roman" w:hAnsi="Times New Roman" w:cs="Times New Roman"/>
          <w:sz w:val="30"/>
          <w:szCs w:val="30"/>
          <w:lang w:val="uz-Cyrl-UZ" w:eastAsia="uz-Cyrl-UZ"/>
        </w:rPr>
        <w:t>.</w:t>
      </w:r>
    </w:p>
    <w:p w14:paraId="50A29F47" w14:textId="77777777" w:rsidR="00226423" w:rsidRPr="00547E62" w:rsidRDefault="00226423" w:rsidP="00547E62">
      <w:pPr>
        <w:pStyle w:val="a7"/>
        <w:spacing w:after="0" w:line="240" w:lineRule="auto"/>
        <w:ind w:left="0" w:firstLine="454"/>
        <w:jc w:val="both"/>
        <w:rPr>
          <w:rFonts w:ascii="Times New Roman" w:hAnsi="Times New Roman" w:cs="Times New Roman"/>
          <w:sz w:val="30"/>
          <w:szCs w:val="30"/>
          <w:lang w:val="uz-Cyrl-UZ"/>
        </w:rPr>
      </w:pPr>
    </w:p>
    <w:p w14:paraId="09C54189" w14:textId="77777777" w:rsidR="00226423" w:rsidRPr="00547E62" w:rsidRDefault="00226423" w:rsidP="00547E62">
      <w:pPr>
        <w:pStyle w:val="a7"/>
        <w:spacing w:after="0" w:line="240" w:lineRule="auto"/>
        <w:ind w:left="0" w:firstLine="454"/>
        <w:jc w:val="both"/>
        <w:rPr>
          <w:rFonts w:ascii="Times New Roman" w:hAnsi="Times New Roman" w:cs="Times New Roman"/>
          <w:sz w:val="30"/>
          <w:szCs w:val="30"/>
          <w:lang w:val="uz-Cyrl-UZ"/>
        </w:rPr>
      </w:pPr>
    </w:p>
    <w:p w14:paraId="6F6FD6F8" w14:textId="77777777" w:rsidR="00D97FB3" w:rsidRPr="00547E62" w:rsidRDefault="00D97FB3" w:rsidP="00547E62">
      <w:pPr>
        <w:pStyle w:val="a7"/>
        <w:spacing w:after="0" w:line="240" w:lineRule="auto"/>
        <w:ind w:left="0" w:firstLine="454"/>
        <w:jc w:val="both"/>
        <w:rPr>
          <w:rFonts w:ascii="Times New Roman" w:hAnsi="Times New Roman" w:cs="Times New Roman"/>
          <w:sz w:val="30"/>
          <w:szCs w:val="30"/>
          <w:lang w:val="uz-Cyrl-UZ"/>
        </w:rPr>
      </w:pPr>
    </w:p>
    <w:p w14:paraId="3096DCC2" w14:textId="77777777" w:rsidR="00D97FB3" w:rsidRPr="00547E62" w:rsidRDefault="00D97FB3" w:rsidP="00547E62">
      <w:pPr>
        <w:pStyle w:val="a7"/>
        <w:spacing w:after="0" w:line="240" w:lineRule="auto"/>
        <w:ind w:left="0" w:firstLine="454"/>
        <w:jc w:val="both"/>
        <w:rPr>
          <w:rFonts w:ascii="Times New Roman" w:hAnsi="Times New Roman" w:cs="Times New Roman"/>
          <w:sz w:val="30"/>
          <w:szCs w:val="30"/>
          <w:lang w:val="uz-Cyrl-UZ"/>
        </w:rPr>
      </w:pPr>
    </w:p>
    <w:p w14:paraId="269FD146" w14:textId="77777777" w:rsidR="00D97FB3" w:rsidRPr="00547E62" w:rsidRDefault="00D97FB3" w:rsidP="00547E62">
      <w:pPr>
        <w:pStyle w:val="a7"/>
        <w:spacing w:after="0" w:line="240" w:lineRule="auto"/>
        <w:ind w:left="0" w:firstLine="454"/>
        <w:jc w:val="both"/>
        <w:rPr>
          <w:rFonts w:ascii="Times New Roman" w:hAnsi="Times New Roman" w:cs="Times New Roman"/>
          <w:sz w:val="30"/>
          <w:szCs w:val="30"/>
          <w:lang w:val="uz-Cyrl-UZ"/>
        </w:rPr>
      </w:pPr>
    </w:p>
    <w:p w14:paraId="5C2C3941" w14:textId="77777777" w:rsidR="00D97FB3" w:rsidRPr="00547E62" w:rsidRDefault="00D97FB3" w:rsidP="00547E62">
      <w:pPr>
        <w:pStyle w:val="a7"/>
        <w:spacing w:after="0" w:line="240" w:lineRule="auto"/>
        <w:ind w:left="0" w:firstLine="454"/>
        <w:jc w:val="both"/>
        <w:rPr>
          <w:rFonts w:ascii="Times New Roman" w:hAnsi="Times New Roman" w:cs="Times New Roman"/>
          <w:sz w:val="30"/>
          <w:szCs w:val="30"/>
          <w:lang w:val="uz-Cyrl-UZ"/>
        </w:rPr>
      </w:pPr>
    </w:p>
    <w:p w14:paraId="279D4FC0" w14:textId="77777777" w:rsidR="00D97FB3" w:rsidRPr="00547E62" w:rsidRDefault="00D97FB3" w:rsidP="00547E62">
      <w:pPr>
        <w:pStyle w:val="a7"/>
        <w:spacing w:after="0" w:line="240" w:lineRule="auto"/>
        <w:ind w:left="0" w:firstLine="454"/>
        <w:jc w:val="both"/>
        <w:rPr>
          <w:rFonts w:ascii="Times New Roman" w:hAnsi="Times New Roman" w:cs="Times New Roman"/>
          <w:sz w:val="30"/>
          <w:szCs w:val="30"/>
          <w:lang w:val="uz-Cyrl-UZ"/>
        </w:rPr>
      </w:pPr>
    </w:p>
    <w:p w14:paraId="2822C65F" w14:textId="2EE71F2B" w:rsidR="008640E7" w:rsidRPr="00D2367B" w:rsidRDefault="00D2367B" w:rsidP="008112DA">
      <w:pPr>
        <w:spacing w:after="0" w:line="240" w:lineRule="auto"/>
        <w:jc w:val="center"/>
        <w:rPr>
          <w:rFonts w:ascii="Times New Roman" w:hAnsi="Times New Roman" w:cs="Times New Roman"/>
          <w:b/>
          <w:sz w:val="30"/>
          <w:szCs w:val="30"/>
          <w:lang w:val="en-US"/>
        </w:rPr>
      </w:pPr>
      <w:r>
        <w:rPr>
          <w:rFonts w:ascii="Times New Roman" w:hAnsi="Times New Roman" w:cs="Times New Roman"/>
          <w:b/>
          <w:sz w:val="30"/>
          <w:szCs w:val="30"/>
          <w:lang w:val="en-US"/>
        </w:rPr>
        <w:lastRenderedPageBreak/>
        <w:t>Mundarija</w:t>
      </w:r>
    </w:p>
    <w:tbl>
      <w:tblPr>
        <w:tblStyle w:val="ae"/>
        <w:tblW w:w="9067" w:type="dxa"/>
        <w:tblLook w:val="04A0" w:firstRow="1" w:lastRow="0" w:firstColumn="1" w:lastColumn="0" w:noHBand="0" w:noVBand="1"/>
      </w:tblPr>
      <w:tblGrid>
        <w:gridCol w:w="8359"/>
        <w:gridCol w:w="708"/>
      </w:tblGrid>
      <w:tr w:rsidR="008112DA" w14:paraId="42857FF2" w14:textId="77777777" w:rsidTr="00512994">
        <w:tc>
          <w:tcPr>
            <w:tcW w:w="8359" w:type="dxa"/>
          </w:tcPr>
          <w:p w14:paraId="74A8E89C" w14:textId="234C383B" w:rsidR="008112DA" w:rsidRPr="007F4445" w:rsidRDefault="007F4445" w:rsidP="008112DA">
            <w:pPr>
              <w:rPr>
                <w:rFonts w:ascii="Times New Roman" w:hAnsi="Times New Roman" w:cs="Times New Roman"/>
                <w:b/>
                <w:sz w:val="30"/>
                <w:szCs w:val="30"/>
                <w:lang w:val="en-US"/>
              </w:rPr>
            </w:pPr>
            <w:r>
              <w:rPr>
                <w:rFonts w:ascii="Times New Roman" w:hAnsi="Times New Roman" w:cs="Times New Roman"/>
                <w:b/>
                <w:sz w:val="30"/>
                <w:szCs w:val="30"/>
                <w:lang w:val="en-US"/>
              </w:rPr>
              <w:t>Kirish</w:t>
            </w:r>
          </w:p>
        </w:tc>
        <w:tc>
          <w:tcPr>
            <w:tcW w:w="708" w:type="dxa"/>
          </w:tcPr>
          <w:p w14:paraId="0EF0AF65" w14:textId="77777777" w:rsidR="008112DA" w:rsidRDefault="008112DA" w:rsidP="008112DA">
            <w:pPr>
              <w:jc w:val="center"/>
              <w:rPr>
                <w:rFonts w:ascii="Times New Roman" w:hAnsi="Times New Roman" w:cs="Times New Roman"/>
                <w:b/>
                <w:sz w:val="30"/>
                <w:szCs w:val="30"/>
                <w:lang w:val="uz-Cyrl-UZ"/>
              </w:rPr>
            </w:pPr>
          </w:p>
        </w:tc>
      </w:tr>
      <w:tr w:rsidR="008112DA" w:rsidRPr="00810D25" w14:paraId="7A021F14" w14:textId="77777777" w:rsidTr="00512994">
        <w:tc>
          <w:tcPr>
            <w:tcW w:w="8359" w:type="dxa"/>
          </w:tcPr>
          <w:p w14:paraId="168A40FB" w14:textId="3BA15F82" w:rsidR="008112DA" w:rsidRDefault="007F4445" w:rsidP="004C09D4">
            <w:pPr>
              <w:jc w:val="both"/>
              <w:rPr>
                <w:rFonts w:ascii="Times New Roman" w:hAnsi="Times New Roman" w:cs="Times New Roman"/>
                <w:b/>
                <w:sz w:val="30"/>
                <w:szCs w:val="30"/>
                <w:lang w:val="uz-Cyrl-UZ"/>
              </w:rPr>
            </w:pPr>
            <w:r w:rsidRPr="007F4445">
              <w:rPr>
                <w:rFonts w:ascii="Times New Roman" w:hAnsi="Times New Roman" w:cs="Times New Roman"/>
                <w:b/>
                <w:sz w:val="30"/>
                <w:szCs w:val="30"/>
                <w:lang w:val="uz-Cyrl-UZ"/>
              </w:rPr>
              <w:t>I BOB</w:t>
            </w:r>
            <w:r w:rsidR="008112DA" w:rsidRPr="00547E62">
              <w:rPr>
                <w:rFonts w:ascii="Times New Roman" w:hAnsi="Times New Roman" w:cs="Times New Roman"/>
                <w:b/>
                <w:sz w:val="30"/>
                <w:szCs w:val="30"/>
                <w:lang w:val="uz-Cyrl-UZ"/>
              </w:rPr>
              <w:t xml:space="preserve">. </w:t>
            </w:r>
            <w:r w:rsidRPr="007F4445">
              <w:rPr>
                <w:rFonts w:ascii="Times New Roman" w:hAnsi="Times New Roman" w:cs="Times New Roman"/>
                <w:b/>
                <w:sz w:val="30"/>
                <w:szCs w:val="30"/>
                <w:lang w:val="uz-Cyrl-UZ"/>
              </w:rPr>
              <w:t xml:space="preserve">MANZARALI </w:t>
            </w:r>
            <w:r w:rsidR="004C09D4" w:rsidRPr="004C09D4">
              <w:rPr>
                <w:rFonts w:ascii="Times New Roman" w:hAnsi="Times New Roman" w:cs="Times New Roman"/>
                <w:b/>
                <w:sz w:val="30"/>
                <w:szCs w:val="30"/>
                <w:lang w:val="uz-Cyrl-UZ"/>
              </w:rPr>
              <w:t>KO</w:t>
            </w:r>
            <w:r w:rsidR="004C09D4">
              <w:rPr>
                <w:rFonts w:ascii="Times New Roman" w:hAnsi="Times New Roman" w:cs="Times New Roman"/>
                <w:b/>
                <w:sz w:val="30"/>
                <w:szCs w:val="30"/>
                <w:lang w:val="uz-Cyrl-UZ"/>
              </w:rPr>
              <w:t>‘</w:t>
            </w:r>
            <w:r w:rsidR="004C09D4" w:rsidRPr="004C09D4">
              <w:rPr>
                <w:rFonts w:ascii="Times New Roman" w:hAnsi="Times New Roman" w:cs="Times New Roman"/>
                <w:b/>
                <w:sz w:val="30"/>
                <w:szCs w:val="30"/>
                <w:lang w:val="uz-Cyrl-UZ"/>
              </w:rPr>
              <w:t>CHATZOR TASHKIL ETISH VA KO</w:t>
            </w:r>
            <w:r w:rsidR="004C09D4">
              <w:rPr>
                <w:rFonts w:ascii="Times New Roman" w:hAnsi="Times New Roman" w:cs="Times New Roman"/>
                <w:b/>
                <w:sz w:val="30"/>
                <w:szCs w:val="30"/>
                <w:lang w:val="uz-Cyrl-UZ"/>
              </w:rPr>
              <w:t>‘</w:t>
            </w:r>
            <w:r w:rsidR="004C09D4" w:rsidRPr="004C09D4">
              <w:rPr>
                <w:rFonts w:ascii="Times New Roman" w:hAnsi="Times New Roman" w:cs="Times New Roman"/>
                <w:b/>
                <w:sz w:val="30"/>
                <w:szCs w:val="30"/>
                <w:lang w:val="uz-Cyrl-UZ"/>
              </w:rPr>
              <w:t>CHATLAR YETISHTIRISH AGROTEXNIKASI</w:t>
            </w:r>
          </w:p>
        </w:tc>
        <w:tc>
          <w:tcPr>
            <w:tcW w:w="708" w:type="dxa"/>
          </w:tcPr>
          <w:p w14:paraId="50EB9D65" w14:textId="77777777" w:rsidR="008112DA" w:rsidRDefault="008112DA" w:rsidP="008112DA">
            <w:pPr>
              <w:jc w:val="center"/>
              <w:rPr>
                <w:rFonts w:ascii="Times New Roman" w:hAnsi="Times New Roman" w:cs="Times New Roman"/>
                <w:b/>
                <w:sz w:val="30"/>
                <w:szCs w:val="30"/>
                <w:lang w:val="uz-Cyrl-UZ"/>
              </w:rPr>
            </w:pPr>
          </w:p>
        </w:tc>
      </w:tr>
      <w:tr w:rsidR="008112DA" w:rsidRPr="00810D25" w14:paraId="204B4C46" w14:textId="77777777" w:rsidTr="00512994">
        <w:tc>
          <w:tcPr>
            <w:tcW w:w="8359" w:type="dxa"/>
          </w:tcPr>
          <w:p w14:paraId="3E6F37FA" w14:textId="417DADED" w:rsidR="008112DA" w:rsidRDefault="005E0FF9" w:rsidP="008112DA">
            <w:pPr>
              <w:jc w:val="both"/>
              <w:rPr>
                <w:rFonts w:ascii="Times New Roman" w:hAnsi="Times New Roman" w:cs="Times New Roman"/>
                <w:b/>
                <w:sz w:val="30"/>
                <w:szCs w:val="30"/>
                <w:lang w:val="uz-Cyrl-UZ"/>
              </w:rPr>
            </w:pPr>
            <w:r w:rsidRPr="004C09D4">
              <w:rPr>
                <w:rFonts w:ascii="Times New Roman" w:hAnsi="Times New Roman" w:cs="Times New Roman"/>
                <w:sz w:val="30"/>
                <w:szCs w:val="30"/>
                <w:lang w:val="en-US"/>
              </w:rPr>
              <w:t xml:space="preserve">1.1 </w:t>
            </w:r>
            <w:r w:rsidR="004C09D4">
              <w:rPr>
                <w:rFonts w:ascii="Times New Roman" w:hAnsi="Times New Roman" w:cs="Times New Roman"/>
                <w:sz w:val="30"/>
                <w:szCs w:val="30"/>
                <w:lang w:val="uz-Cyrl-UZ"/>
              </w:rPr>
              <w:t>Manzarali</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daraxt</w:t>
            </w:r>
            <w:r w:rsidR="008112DA" w:rsidRPr="00547E62">
              <w:rPr>
                <w:rFonts w:ascii="Times New Roman" w:hAnsi="Times New Roman" w:cs="Times New Roman"/>
                <w:sz w:val="30"/>
                <w:szCs w:val="30"/>
                <w:lang w:val="uz-Cyrl-UZ"/>
              </w:rPr>
              <w:t>-</w:t>
            </w:r>
            <w:r w:rsidR="004C09D4">
              <w:rPr>
                <w:rFonts w:ascii="Times New Roman" w:hAnsi="Times New Roman" w:cs="Times New Roman"/>
                <w:sz w:val="30"/>
                <w:szCs w:val="30"/>
                <w:lang w:val="uz-Cyrl-UZ"/>
              </w:rPr>
              <w:t>buta</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o‘simliklarni</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ko‘paytirish</w:t>
            </w:r>
          </w:p>
        </w:tc>
        <w:tc>
          <w:tcPr>
            <w:tcW w:w="708" w:type="dxa"/>
          </w:tcPr>
          <w:p w14:paraId="4BC35972" w14:textId="77777777" w:rsidR="008112DA" w:rsidRDefault="008112DA" w:rsidP="008112DA">
            <w:pPr>
              <w:jc w:val="center"/>
              <w:rPr>
                <w:rFonts w:ascii="Times New Roman" w:hAnsi="Times New Roman" w:cs="Times New Roman"/>
                <w:b/>
                <w:sz w:val="30"/>
                <w:szCs w:val="30"/>
                <w:lang w:val="uz-Cyrl-UZ"/>
              </w:rPr>
            </w:pPr>
          </w:p>
        </w:tc>
      </w:tr>
      <w:tr w:rsidR="008112DA" w:rsidRPr="00810D25" w14:paraId="7370DE90" w14:textId="77777777" w:rsidTr="00512994">
        <w:tc>
          <w:tcPr>
            <w:tcW w:w="8359" w:type="dxa"/>
          </w:tcPr>
          <w:p w14:paraId="03B9D574" w14:textId="706F4CEF" w:rsidR="008112DA" w:rsidRDefault="005E0FF9" w:rsidP="008112DA">
            <w:pPr>
              <w:jc w:val="both"/>
              <w:rPr>
                <w:rFonts w:ascii="Times New Roman" w:hAnsi="Times New Roman" w:cs="Times New Roman"/>
                <w:b/>
                <w:sz w:val="30"/>
                <w:szCs w:val="30"/>
                <w:lang w:val="uz-Cyrl-UZ"/>
              </w:rPr>
            </w:pPr>
            <w:r w:rsidRPr="004C09D4">
              <w:rPr>
                <w:rFonts w:ascii="Times New Roman" w:hAnsi="Times New Roman" w:cs="Times New Roman"/>
                <w:sz w:val="30"/>
                <w:szCs w:val="30"/>
                <w:lang w:val="en-US"/>
              </w:rPr>
              <w:t xml:space="preserve">1.2 </w:t>
            </w:r>
            <w:r w:rsidR="004C09D4">
              <w:rPr>
                <w:rFonts w:ascii="Times New Roman" w:hAnsi="Times New Roman" w:cs="Times New Roman"/>
                <w:sz w:val="30"/>
                <w:szCs w:val="30"/>
                <w:lang w:val="uz-Cyrl-UZ"/>
              </w:rPr>
              <w:t>Manzarali</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ko‘chatzor</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va</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uning</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xo‘jalik</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bo‘limlari</w:t>
            </w:r>
          </w:p>
        </w:tc>
        <w:tc>
          <w:tcPr>
            <w:tcW w:w="708" w:type="dxa"/>
          </w:tcPr>
          <w:p w14:paraId="0B3E6337" w14:textId="77777777" w:rsidR="008112DA" w:rsidRDefault="008112DA" w:rsidP="008112DA">
            <w:pPr>
              <w:jc w:val="center"/>
              <w:rPr>
                <w:rFonts w:ascii="Times New Roman" w:hAnsi="Times New Roman" w:cs="Times New Roman"/>
                <w:b/>
                <w:sz w:val="30"/>
                <w:szCs w:val="30"/>
                <w:lang w:val="uz-Cyrl-UZ"/>
              </w:rPr>
            </w:pPr>
          </w:p>
        </w:tc>
      </w:tr>
      <w:tr w:rsidR="008112DA" w:rsidRPr="00810D25" w14:paraId="2E1892DD" w14:textId="77777777" w:rsidTr="00512994">
        <w:tc>
          <w:tcPr>
            <w:tcW w:w="8359" w:type="dxa"/>
          </w:tcPr>
          <w:p w14:paraId="4C17333F" w14:textId="618514E8" w:rsidR="008112DA" w:rsidRDefault="005E0FF9" w:rsidP="008112DA">
            <w:pPr>
              <w:jc w:val="both"/>
              <w:rPr>
                <w:rFonts w:ascii="Times New Roman" w:hAnsi="Times New Roman" w:cs="Times New Roman"/>
                <w:b/>
                <w:sz w:val="30"/>
                <w:szCs w:val="30"/>
                <w:lang w:val="uz-Cyrl-UZ"/>
              </w:rPr>
            </w:pPr>
            <w:r>
              <w:rPr>
                <w:rFonts w:ascii="Times New Roman" w:hAnsi="Times New Roman" w:cs="Times New Roman"/>
                <w:sz w:val="30"/>
                <w:szCs w:val="30"/>
                <w:lang w:val="en-US"/>
              </w:rPr>
              <w:t xml:space="preserve">1.3 </w:t>
            </w:r>
            <w:r w:rsidR="004C09D4">
              <w:rPr>
                <w:rFonts w:ascii="Times New Roman" w:hAnsi="Times New Roman" w:cs="Times New Roman"/>
                <w:sz w:val="30"/>
                <w:szCs w:val="30"/>
                <w:lang w:val="uz-Cyrl-UZ"/>
              </w:rPr>
              <w:t>Manzarali</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ko‘chatzor</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maydonini</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rejalashtirish</w:t>
            </w:r>
          </w:p>
        </w:tc>
        <w:tc>
          <w:tcPr>
            <w:tcW w:w="708" w:type="dxa"/>
          </w:tcPr>
          <w:p w14:paraId="3115D852" w14:textId="77777777" w:rsidR="008112DA" w:rsidRDefault="008112DA" w:rsidP="008112DA">
            <w:pPr>
              <w:jc w:val="center"/>
              <w:rPr>
                <w:rFonts w:ascii="Times New Roman" w:hAnsi="Times New Roman" w:cs="Times New Roman"/>
                <w:b/>
                <w:sz w:val="30"/>
                <w:szCs w:val="30"/>
                <w:lang w:val="uz-Cyrl-UZ"/>
              </w:rPr>
            </w:pPr>
          </w:p>
        </w:tc>
      </w:tr>
      <w:tr w:rsidR="008112DA" w:rsidRPr="00810D25" w14:paraId="46106605" w14:textId="77777777" w:rsidTr="00512994">
        <w:tc>
          <w:tcPr>
            <w:tcW w:w="8359" w:type="dxa"/>
          </w:tcPr>
          <w:p w14:paraId="7FC6F04A" w14:textId="49963002" w:rsidR="008112DA" w:rsidRDefault="005E0FF9" w:rsidP="008112DA">
            <w:pPr>
              <w:jc w:val="both"/>
              <w:rPr>
                <w:rFonts w:ascii="Times New Roman" w:hAnsi="Times New Roman" w:cs="Times New Roman"/>
                <w:b/>
                <w:sz w:val="30"/>
                <w:szCs w:val="30"/>
                <w:lang w:val="uz-Cyrl-UZ"/>
              </w:rPr>
            </w:pPr>
            <w:r w:rsidRPr="00976068">
              <w:rPr>
                <w:rFonts w:ascii="Times New Roman" w:hAnsi="Times New Roman" w:cs="Times New Roman"/>
                <w:sz w:val="30"/>
                <w:szCs w:val="30"/>
                <w:lang w:val="uz-Cyrl-UZ"/>
              </w:rPr>
              <w:t>1</w:t>
            </w:r>
            <w:r>
              <w:rPr>
                <w:rFonts w:ascii="Times New Roman" w:hAnsi="Times New Roman" w:cs="Times New Roman"/>
                <w:sz w:val="30"/>
                <w:szCs w:val="30"/>
                <w:lang w:val="uz-Cyrl-UZ"/>
              </w:rPr>
              <w:t xml:space="preserve">.4 </w:t>
            </w:r>
            <w:r w:rsidR="004C09D4">
              <w:rPr>
                <w:rFonts w:ascii="Times New Roman" w:hAnsi="Times New Roman" w:cs="Times New Roman"/>
                <w:sz w:val="30"/>
                <w:szCs w:val="30"/>
                <w:lang w:val="uz-Cyrl-UZ"/>
              </w:rPr>
              <w:t>Manzarali</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ko‘chatzor</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ye</w:t>
            </w:r>
            <w:r w:rsidR="004C09D4">
              <w:rPr>
                <w:rFonts w:ascii="Times New Roman" w:hAnsi="Times New Roman" w:cs="Times New Roman"/>
                <w:sz w:val="30"/>
                <w:szCs w:val="30"/>
                <w:lang w:val="uz-Cyrl-UZ"/>
              </w:rPr>
              <w:t>r</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maydonini</w:t>
            </w:r>
            <w:r w:rsidR="008112DA" w:rsidRPr="00547E62">
              <w:rPr>
                <w:rFonts w:ascii="Times New Roman" w:hAnsi="Times New Roman" w:cs="Times New Roman"/>
                <w:sz w:val="30"/>
                <w:szCs w:val="30"/>
                <w:lang w:val="uz-Cyrl-UZ"/>
              </w:rPr>
              <w:t xml:space="preserve"> </w:t>
            </w:r>
            <w:r w:rsidR="004C09D4">
              <w:rPr>
                <w:rFonts w:ascii="Times New Roman" w:hAnsi="Times New Roman" w:cs="Times New Roman"/>
                <w:sz w:val="30"/>
                <w:szCs w:val="30"/>
                <w:lang w:val="uz-Cyrl-UZ"/>
              </w:rPr>
              <w:t>tay</w:t>
            </w:r>
            <w:r w:rsidR="007F4445">
              <w:rPr>
                <w:rFonts w:ascii="Times New Roman" w:hAnsi="Times New Roman" w:cs="Times New Roman"/>
                <w:sz w:val="30"/>
                <w:szCs w:val="30"/>
                <w:lang w:val="uz-Cyrl-UZ"/>
              </w:rPr>
              <w:t>yorlash</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va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almashlab</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ekish</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sxemasi</w:t>
            </w:r>
          </w:p>
        </w:tc>
        <w:tc>
          <w:tcPr>
            <w:tcW w:w="708" w:type="dxa"/>
          </w:tcPr>
          <w:p w14:paraId="0DFD3614" w14:textId="77777777" w:rsidR="008112DA" w:rsidRDefault="008112DA" w:rsidP="008112DA">
            <w:pPr>
              <w:jc w:val="center"/>
              <w:rPr>
                <w:rFonts w:ascii="Times New Roman" w:hAnsi="Times New Roman" w:cs="Times New Roman"/>
                <w:b/>
                <w:sz w:val="30"/>
                <w:szCs w:val="30"/>
                <w:lang w:val="uz-Cyrl-UZ"/>
              </w:rPr>
            </w:pPr>
          </w:p>
        </w:tc>
      </w:tr>
      <w:tr w:rsidR="008112DA" w:rsidRPr="00810D25" w14:paraId="2C6242CD" w14:textId="77777777" w:rsidTr="00512994">
        <w:tc>
          <w:tcPr>
            <w:tcW w:w="8359" w:type="dxa"/>
          </w:tcPr>
          <w:p w14:paraId="1ADBBC22" w14:textId="092C00BF" w:rsidR="008112DA" w:rsidRPr="00547E62" w:rsidRDefault="005E0FF9" w:rsidP="008112DA">
            <w:pPr>
              <w:jc w:val="both"/>
              <w:rPr>
                <w:rFonts w:ascii="Times New Roman" w:hAnsi="Times New Roman" w:cs="Times New Roman"/>
                <w:sz w:val="30"/>
                <w:szCs w:val="30"/>
                <w:lang w:val="uz-Cyrl-UZ"/>
              </w:rPr>
            </w:pPr>
            <w:r>
              <w:rPr>
                <w:rFonts w:ascii="Times New Roman" w:eastAsia="Times New Roman" w:hAnsi="Times New Roman" w:cs="Times New Roman"/>
                <w:noProof/>
                <w:sz w:val="30"/>
                <w:szCs w:val="30"/>
                <w:lang w:val="uz-Cyrl-UZ"/>
              </w:rPr>
              <w:t xml:space="preserve">1.5 </w:t>
            </w:r>
            <w:r w:rsidR="007F4445">
              <w:rPr>
                <w:rFonts w:ascii="Times New Roman" w:eastAsia="Times New Roman" w:hAnsi="Times New Roman" w:cs="Times New Roman"/>
                <w:noProof/>
                <w:sz w:val="30"/>
                <w:szCs w:val="30"/>
                <w:lang w:val="uz-Cyrl-UZ"/>
              </w:rPr>
              <w:t>Manzarali</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ko’chatzorda</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mineral</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o</w:t>
            </w:r>
            <w:r w:rsidR="004C09D4">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g</w:t>
            </w:r>
            <w:r w:rsidR="008112DA" w:rsidRPr="00547E62">
              <w:rPr>
                <w:rFonts w:ascii="Times New Roman" w:eastAsia="Times New Roman" w:hAnsi="Times New Roman" w:cs="Times New Roman"/>
                <w:noProof/>
                <w:sz w:val="30"/>
                <w:szCs w:val="30"/>
                <w:lang w:val="uz-Cyrl-UZ"/>
              </w:rPr>
              <w:t>ʻ</w:t>
            </w:r>
            <w:r w:rsidR="007F4445">
              <w:rPr>
                <w:rFonts w:ascii="Times New Roman" w:eastAsia="Times New Roman" w:hAnsi="Times New Roman" w:cs="Times New Roman"/>
                <w:noProof/>
                <w:sz w:val="30"/>
                <w:szCs w:val="30"/>
                <w:lang w:val="uz-Cyrl-UZ"/>
              </w:rPr>
              <w:t>itlar</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qo</w:t>
            </w:r>
            <w:r w:rsidR="004C09D4">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llash</w:t>
            </w:r>
          </w:p>
        </w:tc>
        <w:tc>
          <w:tcPr>
            <w:tcW w:w="708" w:type="dxa"/>
          </w:tcPr>
          <w:p w14:paraId="7ACD2DC8" w14:textId="77777777" w:rsidR="008112DA" w:rsidRDefault="008112DA" w:rsidP="008112DA">
            <w:pPr>
              <w:jc w:val="center"/>
              <w:rPr>
                <w:rFonts w:ascii="Times New Roman" w:hAnsi="Times New Roman" w:cs="Times New Roman"/>
                <w:b/>
                <w:sz w:val="30"/>
                <w:szCs w:val="30"/>
                <w:lang w:val="uz-Cyrl-UZ"/>
              </w:rPr>
            </w:pPr>
          </w:p>
        </w:tc>
      </w:tr>
      <w:tr w:rsidR="008112DA" w:rsidRPr="00810D25" w14:paraId="5CFE7438" w14:textId="77777777" w:rsidTr="00512994">
        <w:tc>
          <w:tcPr>
            <w:tcW w:w="8359" w:type="dxa"/>
          </w:tcPr>
          <w:p w14:paraId="12028FED" w14:textId="4C46EE7D" w:rsidR="008112DA" w:rsidRPr="00547E62" w:rsidRDefault="005E0FF9" w:rsidP="008112DA">
            <w:pPr>
              <w:jc w:val="both"/>
              <w:rPr>
                <w:rFonts w:ascii="Times New Roman" w:hAnsi="Times New Roman" w:cs="Times New Roman"/>
                <w:sz w:val="30"/>
                <w:szCs w:val="30"/>
                <w:lang w:val="uz-Cyrl-UZ"/>
              </w:rPr>
            </w:pPr>
            <w:r>
              <w:rPr>
                <w:rFonts w:ascii="Times New Roman" w:eastAsia="Times New Roman" w:hAnsi="Times New Roman" w:cs="Times New Roman"/>
                <w:sz w:val="30"/>
                <w:szCs w:val="30"/>
                <w:lang w:val="uz-Cyrl-UZ"/>
              </w:rPr>
              <w:t xml:space="preserve">1.6 </w:t>
            </w:r>
            <w:r w:rsidR="007F4445">
              <w:rPr>
                <w:rFonts w:ascii="Times New Roman" w:eastAsia="Times New Roman" w:hAnsi="Times New Roman" w:cs="Times New Roman"/>
                <w:sz w:val="30"/>
                <w:szCs w:val="30"/>
                <w:lang w:val="uz-Cyrl-UZ"/>
              </w:rPr>
              <w:t>Manzarali</w:t>
            </w:r>
            <w:r w:rsidR="008112DA" w:rsidRPr="00547E62">
              <w:rPr>
                <w:rFonts w:ascii="Times New Roman" w:eastAsia="Times New Roman" w:hAnsi="Times New Roman" w:cs="Times New Roman"/>
                <w:sz w:val="30"/>
                <w:szCs w:val="30"/>
                <w:lang w:val="uz-Cyrl-UZ"/>
              </w:rPr>
              <w:t xml:space="preserve"> </w:t>
            </w:r>
            <w:r w:rsidR="007F4445">
              <w:rPr>
                <w:rFonts w:ascii="Times New Roman" w:eastAsia="Times New Roman" w:hAnsi="Times New Roman" w:cs="Times New Roman"/>
                <w:sz w:val="30"/>
                <w:szCs w:val="30"/>
                <w:lang w:val="uz-Cyrl-UZ"/>
              </w:rPr>
              <w:t>daraxt</w:t>
            </w:r>
            <w:r w:rsidR="008112DA" w:rsidRPr="00547E62">
              <w:rPr>
                <w:rFonts w:ascii="Times New Roman" w:eastAsia="Times New Roman" w:hAnsi="Times New Roman" w:cs="Times New Roman"/>
                <w:sz w:val="30"/>
                <w:szCs w:val="30"/>
                <w:lang w:val="uz-Cyrl-UZ"/>
              </w:rPr>
              <w:t>-</w:t>
            </w:r>
            <w:r w:rsidR="007F4445">
              <w:rPr>
                <w:rFonts w:ascii="Times New Roman" w:eastAsia="Times New Roman" w:hAnsi="Times New Roman" w:cs="Times New Roman"/>
                <w:sz w:val="30"/>
                <w:szCs w:val="30"/>
                <w:lang w:val="uz-Cyrl-UZ"/>
              </w:rPr>
              <w:t>buta</w:t>
            </w:r>
            <w:r w:rsidR="008112DA" w:rsidRPr="00547E62">
              <w:rPr>
                <w:rFonts w:ascii="Times New Roman" w:eastAsia="Times New Roman" w:hAnsi="Times New Roman" w:cs="Times New Roman"/>
                <w:sz w:val="30"/>
                <w:szCs w:val="30"/>
                <w:lang w:val="uz-Cyrl-UZ"/>
              </w:rPr>
              <w:t xml:space="preserve"> </w:t>
            </w:r>
            <w:r w:rsidR="007F4445">
              <w:rPr>
                <w:rFonts w:ascii="Times New Roman" w:eastAsia="Times New Roman" w:hAnsi="Times New Roman" w:cs="Times New Roman"/>
                <w:sz w:val="30"/>
                <w:szCs w:val="30"/>
                <w:lang w:val="uz-Cyrl-UZ"/>
              </w:rPr>
              <w:t>urug</w:t>
            </w:r>
            <w:r w:rsidR="008112DA" w:rsidRPr="00547E62">
              <w:rPr>
                <w:rFonts w:ascii="Times New Roman" w:eastAsia="Times New Roman" w:hAnsi="Times New Roman" w:cs="Times New Roman"/>
                <w:sz w:val="30"/>
                <w:szCs w:val="30"/>
                <w:lang w:val="uz-Cyrl-UZ"/>
              </w:rPr>
              <w:t>ʻ</w:t>
            </w:r>
            <w:r w:rsidR="007F4445">
              <w:rPr>
                <w:rFonts w:ascii="Times New Roman" w:eastAsia="Times New Roman" w:hAnsi="Times New Roman" w:cs="Times New Roman"/>
                <w:sz w:val="30"/>
                <w:szCs w:val="30"/>
                <w:lang w:val="uz-Cyrl-UZ"/>
              </w:rPr>
              <w:t>larini</w:t>
            </w:r>
            <w:r w:rsidR="008112DA" w:rsidRPr="00547E62">
              <w:rPr>
                <w:rFonts w:ascii="Times New Roman" w:eastAsia="Times New Roman" w:hAnsi="Times New Roman" w:cs="Times New Roman"/>
                <w:sz w:val="30"/>
                <w:szCs w:val="30"/>
                <w:lang w:val="uz-Cyrl-UZ"/>
              </w:rPr>
              <w:t xml:space="preserve"> </w:t>
            </w:r>
            <w:r w:rsidR="007F4445">
              <w:rPr>
                <w:rFonts w:ascii="Times New Roman" w:eastAsia="Times New Roman" w:hAnsi="Times New Roman" w:cs="Times New Roman"/>
                <w:sz w:val="30"/>
                <w:szCs w:val="30"/>
                <w:lang w:val="uz-Cyrl-UZ"/>
              </w:rPr>
              <w:t>fiziologik</w:t>
            </w:r>
            <w:r w:rsidR="008112DA" w:rsidRPr="00547E62">
              <w:rPr>
                <w:rFonts w:ascii="Times New Roman" w:eastAsia="Times New Roman" w:hAnsi="Times New Roman" w:cs="Times New Roman"/>
                <w:sz w:val="30"/>
                <w:szCs w:val="30"/>
                <w:lang w:val="uz-Cyrl-UZ"/>
              </w:rPr>
              <w:t xml:space="preserve"> </w:t>
            </w:r>
            <w:r w:rsidR="007F4445">
              <w:rPr>
                <w:rFonts w:ascii="Times New Roman" w:eastAsia="Times New Roman" w:hAnsi="Times New Roman" w:cs="Times New Roman"/>
                <w:sz w:val="30"/>
                <w:szCs w:val="30"/>
                <w:lang w:val="uz-Cyrl-UZ"/>
              </w:rPr>
              <w:t>yetilishi</w:t>
            </w:r>
            <w:r w:rsidR="008112DA" w:rsidRPr="00547E62">
              <w:rPr>
                <w:rFonts w:ascii="Times New Roman" w:eastAsia="Times New Roman" w:hAnsi="Times New Roman" w:cs="Times New Roman"/>
                <w:sz w:val="30"/>
                <w:szCs w:val="30"/>
                <w:lang w:val="uz-Cyrl-UZ"/>
              </w:rPr>
              <w:t>,</w:t>
            </w:r>
            <w:r w:rsidR="004C09D4" w:rsidRPr="004C09D4">
              <w:rPr>
                <w:rFonts w:ascii="Times New Roman" w:eastAsia="Times New Roman" w:hAnsi="Times New Roman" w:cs="Times New Roman"/>
                <w:sz w:val="30"/>
                <w:szCs w:val="30"/>
                <w:lang w:val="uz-Cyrl-UZ"/>
              </w:rPr>
              <w:t xml:space="preserve"> </w:t>
            </w:r>
            <w:r w:rsidR="007F4445">
              <w:rPr>
                <w:rFonts w:ascii="Times New Roman" w:eastAsia="Times New Roman" w:hAnsi="Times New Roman" w:cs="Times New Roman"/>
                <w:sz w:val="30"/>
                <w:szCs w:val="30"/>
                <w:lang w:val="uz-Cyrl-UZ"/>
              </w:rPr>
              <w:t>urug</w:t>
            </w:r>
            <w:r w:rsidR="008112DA" w:rsidRPr="00547E62">
              <w:rPr>
                <w:rFonts w:ascii="Times New Roman" w:eastAsia="Times New Roman" w:hAnsi="Times New Roman" w:cs="Times New Roman"/>
                <w:sz w:val="30"/>
                <w:szCs w:val="30"/>
                <w:lang w:val="uz-Cyrl-UZ"/>
              </w:rPr>
              <w:t xml:space="preserve">ʻ </w:t>
            </w:r>
            <w:r w:rsidR="007F4445">
              <w:rPr>
                <w:rFonts w:ascii="Times New Roman" w:eastAsia="Times New Roman" w:hAnsi="Times New Roman" w:cs="Times New Roman"/>
                <w:sz w:val="30"/>
                <w:szCs w:val="30"/>
                <w:lang w:val="uz-Cyrl-UZ"/>
              </w:rPr>
              <w:t>sifati</w:t>
            </w:r>
            <w:r w:rsidR="008112DA" w:rsidRPr="00547E62">
              <w:rPr>
                <w:rFonts w:ascii="Times New Roman" w:eastAsia="Times New Roman" w:hAnsi="Times New Roman" w:cs="Times New Roman"/>
                <w:sz w:val="30"/>
                <w:szCs w:val="30"/>
                <w:lang w:val="uz-Cyrl-UZ"/>
              </w:rPr>
              <w:t xml:space="preserve">, </w:t>
            </w:r>
            <w:r w:rsidR="007F4445">
              <w:rPr>
                <w:rFonts w:ascii="Times New Roman" w:eastAsia="Times New Roman" w:hAnsi="Times New Roman" w:cs="Times New Roman"/>
                <w:sz w:val="30"/>
                <w:szCs w:val="30"/>
                <w:lang w:val="uz-Cyrl-UZ"/>
              </w:rPr>
              <w:t>urug</w:t>
            </w:r>
            <w:r w:rsidR="008112DA" w:rsidRPr="00547E62">
              <w:rPr>
                <w:rFonts w:ascii="Times New Roman" w:eastAsia="Times New Roman" w:hAnsi="Times New Roman" w:cs="Times New Roman"/>
                <w:sz w:val="30"/>
                <w:szCs w:val="30"/>
                <w:lang w:val="uz-Cyrl-UZ"/>
              </w:rPr>
              <w:t xml:space="preserve">ʻ </w:t>
            </w:r>
            <w:r w:rsidR="007F4445">
              <w:rPr>
                <w:rFonts w:ascii="Times New Roman" w:eastAsia="Times New Roman" w:hAnsi="Times New Roman" w:cs="Times New Roman"/>
                <w:sz w:val="30"/>
                <w:szCs w:val="30"/>
                <w:lang w:val="uz-Cyrl-UZ"/>
              </w:rPr>
              <w:t>terish</w:t>
            </w:r>
            <w:r w:rsidR="008112DA" w:rsidRPr="00547E62">
              <w:rPr>
                <w:rFonts w:ascii="Times New Roman" w:eastAsia="Times New Roman" w:hAnsi="Times New Roman" w:cs="Times New Roman"/>
                <w:sz w:val="30"/>
                <w:szCs w:val="30"/>
                <w:lang w:val="uz-Cyrl-UZ"/>
              </w:rPr>
              <w:t xml:space="preserve"> </w:t>
            </w:r>
            <w:r w:rsidR="007F4445">
              <w:rPr>
                <w:rFonts w:ascii="Times New Roman" w:eastAsia="Times New Roman" w:hAnsi="Times New Roman" w:cs="Times New Roman"/>
                <w:sz w:val="30"/>
                <w:szCs w:val="30"/>
                <w:lang w:val="uz-Cyrl-UZ"/>
              </w:rPr>
              <w:t>va</w:t>
            </w:r>
            <w:r w:rsidR="008112DA" w:rsidRPr="00547E62">
              <w:rPr>
                <w:rFonts w:ascii="Times New Roman" w:eastAsia="Times New Roman" w:hAnsi="Times New Roman" w:cs="Times New Roman"/>
                <w:sz w:val="30"/>
                <w:szCs w:val="30"/>
                <w:lang w:val="uz-Cyrl-UZ"/>
              </w:rPr>
              <w:t xml:space="preserve"> </w:t>
            </w:r>
            <w:r w:rsidR="007F4445">
              <w:rPr>
                <w:rFonts w:ascii="Times New Roman" w:eastAsia="Times New Roman" w:hAnsi="Times New Roman" w:cs="Times New Roman"/>
                <w:sz w:val="30"/>
                <w:szCs w:val="30"/>
                <w:lang w:val="uz-Cyrl-UZ"/>
              </w:rPr>
              <w:t>saqlash</w:t>
            </w:r>
          </w:p>
        </w:tc>
        <w:tc>
          <w:tcPr>
            <w:tcW w:w="708" w:type="dxa"/>
          </w:tcPr>
          <w:p w14:paraId="07582E8C" w14:textId="77777777" w:rsidR="008112DA" w:rsidRDefault="008112DA" w:rsidP="008112DA">
            <w:pPr>
              <w:jc w:val="center"/>
              <w:rPr>
                <w:rFonts w:ascii="Times New Roman" w:hAnsi="Times New Roman" w:cs="Times New Roman"/>
                <w:b/>
                <w:sz w:val="30"/>
                <w:szCs w:val="30"/>
                <w:lang w:val="uz-Cyrl-UZ"/>
              </w:rPr>
            </w:pPr>
          </w:p>
        </w:tc>
      </w:tr>
      <w:tr w:rsidR="008112DA" w:rsidRPr="00810D25" w14:paraId="43B168CA" w14:textId="77777777" w:rsidTr="00512994">
        <w:tc>
          <w:tcPr>
            <w:tcW w:w="8359" w:type="dxa"/>
          </w:tcPr>
          <w:p w14:paraId="5B9CCC44" w14:textId="73C5E0BF" w:rsidR="008112DA" w:rsidRPr="00547E62" w:rsidRDefault="005E0FF9" w:rsidP="008112DA">
            <w:pPr>
              <w:jc w:val="both"/>
              <w:rPr>
                <w:rFonts w:ascii="Times New Roman" w:hAnsi="Times New Roman" w:cs="Times New Roman"/>
                <w:sz w:val="30"/>
                <w:szCs w:val="30"/>
                <w:lang w:val="uz-Cyrl-UZ"/>
              </w:rPr>
            </w:pPr>
            <w:r>
              <w:rPr>
                <w:rFonts w:ascii="Times New Roman" w:hAnsi="Times New Roman" w:cs="Times New Roman"/>
                <w:sz w:val="30"/>
                <w:szCs w:val="30"/>
                <w:lang w:val="uz-Cyrl-UZ"/>
              </w:rPr>
              <w:t xml:space="preserve">1.7 </w:t>
            </w:r>
            <w:r w:rsidR="007F4445">
              <w:rPr>
                <w:rFonts w:ascii="Times New Roman" w:hAnsi="Times New Roman" w:cs="Times New Roman"/>
                <w:sz w:val="30"/>
                <w:szCs w:val="30"/>
                <w:lang w:val="uz-Cyrl-UZ"/>
              </w:rPr>
              <w:t>Manzarali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daraxt</w:t>
            </w:r>
            <w:r w:rsidR="008112DA" w:rsidRPr="00547E62">
              <w:rPr>
                <w:rFonts w:ascii="Times New Roman" w:hAnsi="Times New Roman" w:cs="Times New Roman"/>
                <w:sz w:val="30"/>
                <w:szCs w:val="30"/>
                <w:lang w:val="uz-Cyrl-UZ"/>
              </w:rPr>
              <w:t>-</w:t>
            </w:r>
            <w:r w:rsidR="007F4445">
              <w:rPr>
                <w:rFonts w:ascii="Times New Roman" w:hAnsi="Times New Roman" w:cs="Times New Roman"/>
                <w:sz w:val="30"/>
                <w:szCs w:val="30"/>
                <w:lang w:val="uz-Cyrl-UZ"/>
              </w:rPr>
              <w:t>buta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turlari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urug</w:t>
            </w:r>
            <w:r w:rsidR="008112DA" w:rsidRPr="00547E62">
              <w:rPr>
                <w:rFonts w:ascii="Times New Roman" w:hAnsi="Times New Roman" w:cs="Times New Roman"/>
                <w:sz w:val="30"/>
                <w:szCs w:val="30"/>
                <w:lang w:val="uz-Cyrl-UZ"/>
              </w:rPr>
              <w:t>ʻ</w:t>
            </w:r>
            <w:r w:rsidR="007F4445">
              <w:rPr>
                <w:rFonts w:ascii="Times New Roman" w:hAnsi="Times New Roman" w:cs="Times New Roman"/>
                <w:sz w:val="30"/>
                <w:szCs w:val="30"/>
                <w:lang w:val="uz-Cyrl-UZ"/>
              </w:rPr>
              <w:t>larini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ekishga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tayyorlash</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va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ekish</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usullari</w:t>
            </w:r>
          </w:p>
        </w:tc>
        <w:tc>
          <w:tcPr>
            <w:tcW w:w="708" w:type="dxa"/>
          </w:tcPr>
          <w:p w14:paraId="29552D23" w14:textId="77777777" w:rsidR="008112DA" w:rsidRDefault="008112DA" w:rsidP="008112DA">
            <w:pPr>
              <w:jc w:val="center"/>
              <w:rPr>
                <w:rFonts w:ascii="Times New Roman" w:hAnsi="Times New Roman" w:cs="Times New Roman"/>
                <w:b/>
                <w:sz w:val="30"/>
                <w:szCs w:val="30"/>
                <w:lang w:val="uz-Cyrl-UZ"/>
              </w:rPr>
            </w:pPr>
          </w:p>
        </w:tc>
      </w:tr>
      <w:tr w:rsidR="008112DA" w:rsidRPr="00810D25" w14:paraId="7DCDC969" w14:textId="77777777" w:rsidTr="00512994">
        <w:tc>
          <w:tcPr>
            <w:tcW w:w="8359" w:type="dxa"/>
          </w:tcPr>
          <w:p w14:paraId="0784BBA7" w14:textId="0CD133FF" w:rsidR="008112DA" w:rsidRPr="00547E62" w:rsidRDefault="005E0FF9" w:rsidP="008112DA">
            <w:pPr>
              <w:jc w:val="both"/>
              <w:rPr>
                <w:rFonts w:ascii="Times New Roman" w:hAnsi="Times New Roman" w:cs="Times New Roman"/>
                <w:sz w:val="30"/>
                <w:szCs w:val="30"/>
                <w:lang w:val="uz-Cyrl-UZ"/>
              </w:rPr>
            </w:pPr>
            <w:r>
              <w:rPr>
                <w:rFonts w:ascii="Times New Roman" w:eastAsia="Times New Roman" w:hAnsi="Times New Roman" w:cs="Times New Roman"/>
                <w:noProof/>
                <w:sz w:val="30"/>
                <w:szCs w:val="30"/>
                <w:lang w:val="uz-Cyrl-UZ"/>
              </w:rPr>
              <w:t xml:space="preserve">1.8 </w:t>
            </w:r>
            <w:r w:rsidR="007F4445">
              <w:rPr>
                <w:rFonts w:ascii="Times New Roman" w:eastAsia="Times New Roman" w:hAnsi="Times New Roman" w:cs="Times New Roman"/>
                <w:noProof/>
                <w:sz w:val="30"/>
                <w:szCs w:val="30"/>
                <w:lang w:val="uz-Cyrl-UZ"/>
              </w:rPr>
              <w:t>Manzarali</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ko</w:t>
            </w:r>
            <w:r w:rsidR="004C09D4">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chatzorning</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urug</w:t>
            </w:r>
            <w:r w:rsidR="008112DA" w:rsidRPr="00547E62">
              <w:rPr>
                <w:rFonts w:ascii="Times New Roman" w:eastAsia="Times New Roman" w:hAnsi="Times New Roman" w:cs="Times New Roman"/>
                <w:noProof/>
                <w:sz w:val="30"/>
                <w:szCs w:val="30"/>
                <w:lang w:val="uz-Cyrl-UZ"/>
              </w:rPr>
              <w:t xml:space="preserve">ʻ </w:t>
            </w:r>
            <w:r w:rsidR="007F4445">
              <w:rPr>
                <w:rFonts w:ascii="Times New Roman" w:eastAsia="Times New Roman" w:hAnsi="Times New Roman" w:cs="Times New Roman"/>
                <w:noProof/>
                <w:sz w:val="30"/>
                <w:szCs w:val="30"/>
                <w:lang w:val="uz-Cyrl-UZ"/>
              </w:rPr>
              <w:t>ekish</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bo</w:t>
            </w:r>
            <w:r w:rsidR="004C09D4">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limi</w:t>
            </w:r>
          </w:p>
        </w:tc>
        <w:tc>
          <w:tcPr>
            <w:tcW w:w="708" w:type="dxa"/>
          </w:tcPr>
          <w:p w14:paraId="0A1FB775" w14:textId="77777777" w:rsidR="008112DA" w:rsidRDefault="008112DA" w:rsidP="008112DA">
            <w:pPr>
              <w:jc w:val="center"/>
              <w:rPr>
                <w:rFonts w:ascii="Times New Roman" w:hAnsi="Times New Roman" w:cs="Times New Roman"/>
                <w:b/>
                <w:sz w:val="30"/>
                <w:szCs w:val="30"/>
                <w:lang w:val="uz-Cyrl-UZ"/>
              </w:rPr>
            </w:pPr>
          </w:p>
        </w:tc>
      </w:tr>
      <w:tr w:rsidR="008112DA" w:rsidRPr="00810D25" w14:paraId="130CFA5D" w14:textId="77777777" w:rsidTr="00512994">
        <w:tc>
          <w:tcPr>
            <w:tcW w:w="8359" w:type="dxa"/>
          </w:tcPr>
          <w:p w14:paraId="425BF862" w14:textId="40707A31" w:rsidR="008112DA" w:rsidRPr="00547E62" w:rsidRDefault="005E0FF9" w:rsidP="008112DA">
            <w:pPr>
              <w:jc w:val="both"/>
              <w:rPr>
                <w:rFonts w:ascii="Times New Roman" w:hAnsi="Times New Roman" w:cs="Times New Roman"/>
                <w:sz w:val="30"/>
                <w:szCs w:val="30"/>
                <w:lang w:val="uz-Cyrl-UZ"/>
              </w:rPr>
            </w:pPr>
            <w:r>
              <w:rPr>
                <w:rFonts w:ascii="Times New Roman" w:eastAsia="Times New Roman" w:hAnsi="Times New Roman" w:cs="Times New Roman"/>
                <w:noProof/>
                <w:sz w:val="30"/>
                <w:szCs w:val="30"/>
                <w:lang w:val="uz-Cyrl-UZ"/>
              </w:rPr>
              <w:t xml:space="preserve">1.9 </w:t>
            </w:r>
            <w:r w:rsidR="007F4445">
              <w:rPr>
                <w:rFonts w:ascii="Times New Roman" w:eastAsia="Times New Roman" w:hAnsi="Times New Roman" w:cs="Times New Roman"/>
                <w:noProof/>
                <w:sz w:val="30"/>
                <w:szCs w:val="30"/>
                <w:lang w:val="uz-Cyrl-UZ"/>
              </w:rPr>
              <w:t>Manzarali</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ko</w:t>
            </w:r>
            <w:r w:rsidR="00643FF1">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chatzorning</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parvarishlash</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bo</w:t>
            </w:r>
            <w:r w:rsidR="00643FF1">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limi</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va</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yirik</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ko</w:t>
            </w:r>
            <w:r w:rsidR="00643FF1">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chat</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yetishtirish</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agrotexnikasi</w:t>
            </w:r>
          </w:p>
        </w:tc>
        <w:tc>
          <w:tcPr>
            <w:tcW w:w="708" w:type="dxa"/>
          </w:tcPr>
          <w:p w14:paraId="5D54A363" w14:textId="77777777" w:rsidR="008112DA" w:rsidRDefault="008112DA" w:rsidP="008112DA">
            <w:pPr>
              <w:jc w:val="center"/>
              <w:rPr>
                <w:rFonts w:ascii="Times New Roman" w:hAnsi="Times New Roman" w:cs="Times New Roman"/>
                <w:b/>
                <w:sz w:val="30"/>
                <w:szCs w:val="30"/>
                <w:lang w:val="uz-Cyrl-UZ"/>
              </w:rPr>
            </w:pPr>
          </w:p>
        </w:tc>
      </w:tr>
      <w:tr w:rsidR="008112DA" w:rsidRPr="00810D25" w14:paraId="54A2D3F3" w14:textId="77777777" w:rsidTr="00512994">
        <w:tc>
          <w:tcPr>
            <w:tcW w:w="8359" w:type="dxa"/>
          </w:tcPr>
          <w:p w14:paraId="0A5672B3" w14:textId="5EFF6EEF" w:rsidR="008112DA" w:rsidRPr="00547E62" w:rsidRDefault="005E0FF9" w:rsidP="008112DA">
            <w:pPr>
              <w:jc w:val="both"/>
              <w:rPr>
                <w:rFonts w:ascii="Times New Roman" w:hAnsi="Times New Roman" w:cs="Times New Roman"/>
                <w:sz w:val="30"/>
                <w:szCs w:val="30"/>
                <w:lang w:val="uz-Cyrl-UZ"/>
              </w:rPr>
            </w:pPr>
            <w:r>
              <w:rPr>
                <w:rFonts w:ascii="Times New Roman" w:eastAsia="Times New Roman" w:hAnsi="Times New Roman" w:cs="Times New Roman"/>
                <w:noProof/>
                <w:sz w:val="30"/>
                <w:szCs w:val="30"/>
                <w:lang w:val="uz-Cyrl-UZ"/>
              </w:rPr>
              <w:t xml:space="preserve">1.10 </w:t>
            </w:r>
            <w:r w:rsidR="007F4445">
              <w:rPr>
                <w:rFonts w:ascii="Times New Roman" w:eastAsia="Times New Roman" w:hAnsi="Times New Roman" w:cs="Times New Roman"/>
                <w:noProof/>
                <w:sz w:val="30"/>
                <w:szCs w:val="30"/>
                <w:lang w:val="uz-Cyrl-UZ"/>
              </w:rPr>
              <w:t>Manzarali</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ko</w:t>
            </w:r>
            <w:r w:rsidR="00643FF1">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chatzorda</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vegetativ</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ko</w:t>
            </w:r>
            <w:r w:rsidR="00643FF1">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paytirish</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usulida</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ko</w:t>
            </w:r>
            <w:r w:rsidR="00643FF1">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chat</w:t>
            </w:r>
            <w:r w:rsidR="008112DA" w:rsidRPr="00547E62">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yetishtirish</w:t>
            </w:r>
          </w:p>
        </w:tc>
        <w:tc>
          <w:tcPr>
            <w:tcW w:w="708" w:type="dxa"/>
          </w:tcPr>
          <w:p w14:paraId="317AF201" w14:textId="77777777" w:rsidR="008112DA" w:rsidRDefault="008112DA" w:rsidP="008112DA">
            <w:pPr>
              <w:jc w:val="center"/>
              <w:rPr>
                <w:rFonts w:ascii="Times New Roman" w:hAnsi="Times New Roman" w:cs="Times New Roman"/>
                <w:b/>
                <w:sz w:val="30"/>
                <w:szCs w:val="30"/>
                <w:lang w:val="uz-Cyrl-UZ"/>
              </w:rPr>
            </w:pPr>
          </w:p>
        </w:tc>
      </w:tr>
      <w:tr w:rsidR="008112DA" w:rsidRPr="00810D25" w14:paraId="40E157EF" w14:textId="77777777" w:rsidTr="00512994">
        <w:tc>
          <w:tcPr>
            <w:tcW w:w="8359" w:type="dxa"/>
          </w:tcPr>
          <w:p w14:paraId="69A76264" w14:textId="3A345EF0" w:rsidR="008112DA" w:rsidRPr="00547E62" w:rsidRDefault="005E0FF9" w:rsidP="008112DA">
            <w:pPr>
              <w:jc w:val="both"/>
              <w:rPr>
                <w:rFonts w:ascii="Times New Roman" w:hAnsi="Times New Roman" w:cs="Times New Roman"/>
                <w:sz w:val="30"/>
                <w:szCs w:val="30"/>
                <w:lang w:val="uz-Cyrl-UZ"/>
              </w:rPr>
            </w:pPr>
            <w:r>
              <w:rPr>
                <w:rFonts w:ascii="Times New Roman" w:hAnsi="Times New Roman" w:cs="Times New Roman"/>
                <w:color w:val="000000" w:themeColor="text1"/>
                <w:sz w:val="30"/>
                <w:szCs w:val="30"/>
                <w:lang w:val="uz-Cyrl-UZ"/>
              </w:rPr>
              <w:t xml:space="preserve">1.11 </w:t>
            </w:r>
            <w:r w:rsidR="007F4445">
              <w:rPr>
                <w:rFonts w:ascii="Times New Roman" w:hAnsi="Times New Roman" w:cs="Times New Roman"/>
                <w:color w:val="000000" w:themeColor="text1"/>
                <w:sz w:val="30"/>
                <w:szCs w:val="30"/>
                <w:lang w:val="uz-Cyrl-UZ"/>
              </w:rPr>
              <w:t>Manzarali</w:t>
            </w:r>
            <w:r w:rsidR="008112DA" w:rsidRPr="00547E62">
              <w:rPr>
                <w:rFonts w:ascii="Times New Roman" w:hAnsi="Times New Roman" w:cs="Times New Roman"/>
                <w:color w:val="000000" w:themeColor="text1"/>
                <w:sz w:val="30"/>
                <w:szCs w:val="30"/>
                <w:lang w:val="uz-Cyrl-UZ"/>
              </w:rPr>
              <w:t xml:space="preserve"> </w:t>
            </w:r>
            <w:r w:rsidR="007F4445">
              <w:rPr>
                <w:rFonts w:ascii="Times New Roman" w:hAnsi="Times New Roman" w:cs="Times New Roman"/>
                <w:color w:val="000000" w:themeColor="text1"/>
                <w:sz w:val="30"/>
                <w:szCs w:val="30"/>
                <w:lang w:val="uz-Cyrl-UZ"/>
              </w:rPr>
              <w:t>ko</w:t>
            </w:r>
            <w:r w:rsidR="00643FF1">
              <w:rPr>
                <w:rFonts w:ascii="Times New Roman" w:hAnsi="Times New Roman" w:cs="Times New Roman"/>
                <w:color w:val="000000" w:themeColor="text1"/>
                <w:sz w:val="30"/>
                <w:szCs w:val="30"/>
                <w:lang w:val="uz-Cyrl-UZ"/>
              </w:rPr>
              <w:t>‘</w:t>
            </w:r>
            <w:r w:rsidR="007F4445">
              <w:rPr>
                <w:rFonts w:ascii="Times New Roman" w:hAnsi="Times New Roman" w:cs="Times New Roman"/>
                <w:color w:val="000000" w:themeColor="text1"/>
                <w:sz w:val="30"/>
                <w:szCs w:val="30"/>
                <w:lang w:val="uz-Cyrl-UZ"/>
              </w:rPr>
              <w:t>chatzorning</w:t>
            </w:r>
            <w:r w:rsidR="008112DA" w:rsidRPr="00547E62">
              <w:rPr>
                <w:rFonts w:ascii="Times New Roman" w:hAnsi="Times New Roman" w:cs="Times New Roman"/>
                <w:color w:val="000000" w:themeColor="text1"/>
                <w:sz w:val="30"/>
                <w:szCs w:val="30"/>
                <w:lang w:val="uz-Cyrl-UZ"/>
              </w:rPr>
              <w:t xml:space="preserve"> </w:t>
            </w:r>
            <w:r w:rsidR="007F4445">
              <w:rPr>
                <w:rFonts w:ascii="Times New Roman" w:hAnsi="Times New Roman" w:cs="Times New Roman"/>
                <w:color w:val="000000" w:themeColor="text1"/>
                <w:sz w:val="30"/>
                <w:szCs w:val="30"/>
                <w:lang w:val="uz-Cyrl-UZ"/>
              </w:rPr>
              <w:t>himoyalangan</w:t>
            </w:r>
            <w:r w:rsidR="008112DA" w:rsidRPr="00547E62">
              <w:rPr>
                <w:rFonts w:ascii="Times New Roman" w:hAnsi="Times New Roman" w:cs="Times New Roman"/>
                <w:color w:val="000000" w:themeColor="text1"/>
                <w:sz w:val="30"/>
                <w:szCs w:val="30"/>
                <w:lang w:val="uz-Cyrl-UZ"/>
              </w:rPr>
              <w:t xml:space="preserve"> </w:t>
            </w:r>
            <w:r w:rsidR="007F4445">
              <w:rPr>
                <w:rFonts w:ascii="Times New Roman" w:hAnsi="Times New Roman" w:cs="Times New Roman"/>
                <w:color w:val="000000" w:themeColor="text1"/>
                <w:sz w:val="30"/>
                <w:szCs w:val="30"/>
                <w:lang w:val="uz-Cyrl-UZ"/>
              </w:rPr>
              <w:t>issiqxona</w:t>
            </w:r>
            <w:r w:rsidR="008112DA" w:rsidRPr="00547E62">
              <w:rPr>
                <w:rFonts w:ascii="Times New Roman" w:hAnsi="Times New Roman" w:cs="Times New Roman"/>
                <w:color w:val="000000" w:themeColor="text1"/>
                <w:sz w:val="30"/>
                <w:szCs w:val="30"/>
                <w:lang w:val="uz-Cyrl-UZ"/>
              </w:rPr>
              <w:t xml:space="preserve"> </w:t>
            </w:r>
            <w:r w:rsidR="007F4445">
              <w:rPr>
                <w:rFonts w:ascii="Times New Roman" w:hAnsi="Times New Roman" w:cs="Times New Roman"/>
                <w:color w:val="000000" w:themeColor="text1"/>
                <w:sz w:val="30"/>
                <w:szCs w:val="30"/>
                <w:lang w:val="uz-Cyrl-UZ"/>
              </w:rPr>
              <w:t>sharoitlarida</w:t>
            </w:r>
            <w:r w:rsidR="008112DA" w:rsidRPr="00547E62">
              <w:rPr>
                <w:rFonts w:ascii="Times New Roman" w:hAnsi="Times New Roman" w:cs="Times New Roman"/>
                <w:color w:val="000000" w:themeColor="text1"/>
                <w:sz w:val="30"/>
                <w:szCs w:val="30"/>
                <w:lang w:val="uz-Cyrl-UZ"/>
              </w:rPr>
              <w:t xml:space="preserve"> </w:t>
            </w:r>
            <w:r w:rsidR="007F4445">
              <w:rPr>
                <w:rFonts w:ascii="Times New Roman" w:hAnsi="Times New Roman" w:cs="Times New Roman"/>
                <w:color w:val="000000" w:themeColor="text1"/>
                <w:sz w:val="30"/>
                <w:szCs w:val="30"/>
                <w:lang w:val="uz-Cyrl-UZ"/>
              </w:rPr>
              <w:t>ko</w:t>
            </w:r>
            <w:r w:rsidR="00643FF1">
              <w:rPr>
                <w:rFonts w:ascii="Times New Roman" w:hAnsi="Times New Roman" w:cs="Times New Roman"/>
                <w:color w:val="000000" w:themeColor="text1"/>
                <w:sz w:val="30"/>
                <w:szCs w:val="30"/>
                <w:lang w:val="uz-Cyrl-UZ"/>
              </w:rPr>
              <w:t>‘</w:t>
            </w:r>
            <w:r w:rsidR="007F4445">
              <w:rPr>
                <w:rFonts w:ascii="Times New Roman" w:hAnsi="Times New Roman" w:cs="Times New Roman"/>
                <w:color w:val="000000" w:themeColor="text1"/>
                <w:sz w:val="30"/>
                <w:szCs w:val="30"/>
                <w:lang w:val="uz-Cyrl-UZ"/>
              </w:rPr>
              <w:t>chat</w:t>
            </w:r>
            <w:r w:rsidR="008112DA" w:rsidRPr="00547E62">
              <w:rPr>
                <w:rFonts w:ascii="Times New Roman" w:hAnsi="Times New Roman" w:cs="Times New Roman"/>
                <w:color w:val="000000" w:themeColor="text1"/>
                <w:sz w:val="30"/>
                <w:szCs w:val="30"/>
                <w:lang w:val="uz-Cyrl-UZ"/>
              </w:rPr>
              <w:t xml:space="preserve"> </w:t>
            </w:r>
            <w:r w:rsidR="007F4445">
              <w:rPr>
                <w:rFonts w:ascii="Times New Roman" w:hAnsi="Times New Roman" w:cs="Times New Roman"/>
                <w:color w:val="000000" w:themeColor="text1"/>
                <w:sz w:val="30"/>
                <w:szCs w:val="30"/>
                <w:lang w:val="uz-Cyrl-UZ"/>
              </w:rPr>
              <w:t>yetishtirish</w:t>
            </w:r>
            <w:r w:rsidR="008112DA" w:rsidRPr="00547E62">
              <w:rPr>
                <w:rFonts w:ascii="Times New Roman" w:hAnsi="Times New Roman" w:cs="Times New Roman"/>
                <w:color w:val="000000" w:themeColor="text1"/>
                <w:sz w:val="30"/>
                <w:szCs w:val="30"/>
                <w:lang w:val="uz-Cyrl-UZ"/>
              </w:rPr>
              <w:t xml:space="preserve"> </w:t>
            </w:r>
            <w:r w:rsidR="007F4445">
              <w:rPr>
                <w:rFonts w:ascii="Times New Roman" w:hAnsi="Times New Roman" w:cs="Times New Roman"/>
                <w:color w:val="000000" w:themeColor="text1"/>
                <w:sz w:val="30"/>
                <w:szCs w:val="30"/>
                <w:lang w:val="uz-Cyrl-UZ"/>
              </w:rPr>
              <w:t>va</w:t>
            </w:r>
            <w:r w:rsidR="008112DA" w:rsidRPr="00547E62">
              <w:rPr>
                <w:rFonts w:ascii="Times New Roman" w:hAnsi="Times New Roman" w:cs="Times New Roman"/>
                <w:color w:val="000000" w:themeColor="text1"/>
                <w:sz w:val="30"/>
                <w:szCs w:val="30"/>
                <w:lang w:val="uz-Cyrl-UZ"/>
              </w:rPr>
              <w:t xml:space="preserve"> </w:t>
            </w:r>
            <w:r w:rsidR="007F4445">
              <w:rPr>
                <w:rFonts w:ascii="Times New Roman" w:hAnsi="Times New Roman" w:cs="Times New Roman"/>
                <w:color w:val="000000" w:themeColor="text1"/>
                <w:sz w:val="30"/>
                <w:szCs w:val="30"/>
                <w:lang w:val="uz-Cyrl-UZ"/>
              </w:rPr>
              <w:t>zararkunandalarga</w:t>
            </w:r>
            <w:r w:rsidR="008112DA" w:rsidRPr="00547E62">
              <w:rPr>
                <w:rFonts w:ascii="Times New Roman" w:hAnsi="Times New Roman" w:cs="Times New Roman"/>
                <w:color w:val="000000" w:themeColor="text1"/>
                <w:sz w:val="30"/>
                <w:szCs w:val="30"/>
                <w:lang w:val="uz-Cyrl-UZ"/>
              </w:rPr>
              <w:t xml:space="preserve"> </w:t>
            </w:r>
            <w:r w:rsidR="007F4445">
              <w:rPr>
                <w:rFonts w:ascii="Times New Roman" w:hAnsi="Times New Roman" w:cs="Times New Roman"/>
                <w:color w:val="000000" w:themeColor="text1"/>
                <w:sz w:val="30"/>
                <w:szCs w:val="30"/>
                <w:lang w:val="uz-Cyrl-UZ"/>
              </w:rPr>
              <w:t>qarshi</w:t>
            </w:r>
            <w:r w:rsidR="008112DA" w:rsidRPr="00547E62">
              <w:rPr>
                <w:rFonts w:ascii="Times New Roman" w:hAnsi="Times New Roman" w:cs="Times New Roman"/>
                <w:color w:val="000000" w:themeColor="text1"/>
                <w:sz w:val="30"/>
                <w:szCs w:val="30"/>
                <w:lang w:val="uz-Cyrl-UZ"/>
              </w:rPr>
              <w:t xml:space="preserve"> </w:t>
            </w:r>
            <w:r w:rsidR="007F4445">
              <w:rPr>
                <w:rFonts w:ascii="Times New Roman" w:hAnsi="Times New Roman" w:cs="Times New Roman"/>
                <w:color w:val="000000" w:themeColor="text1"/>
                <w:sz w:val="30"/>
                <w:szCs w:val="30"/>
                <w:lang w:val="uz-Cyrl-UZ"/>
              </w:rPr>
              <w:t>kurashish</w:t>
            </w:r>
          </w:p>
        </w:tc>
        <w:tc>
          <w:tcPr>
            <w:tcW w:w="708" w:type="dxa"/>
          </w:tcPr>
          <w:p w14:paraId="5576928F" w14:textId="77777777" w:rsidR="008112DA" w:rsidRDefault="008112DA" w:rsidP="008112DA">
            <w:pPr>
              <w:jc w:val="center"/>
              <w:rPr>
                <w:rFonts w:ascii="Times New Roman" w:hAnsi="Times New Roman" w:cs="Times New Roman"/>
                <w:b/>
                <w:sz w:val="30"/>
                <w:szCs w:val="30"/>
                <w:lang w:val="uz-Cyrl-UZ"/>
              </w:rPr>
            </w:pPr>
          </w:p>
        </w:tc>
      </w:tr>
      <w:tr w:rsidR="008112DA" w:rsidRPr="00810D25" w14:paraId="78127356" w14:textId="77777777" w:rsidTr="00512994">
        <w:tc>
          <w:tcPr>
            <w:tcW w:w="8359" w:type="dxa"/>
          </w:tcPr>
          <w:p w14:paraId="1269552D" w14:textId="00CB0501" w:rsidR="008112DA" w:rsidRPr="00547E62" w:rsidRDefault="005E0FF9" w:rsidP="008112DA">
            <w:pPr>
              <w:jc w:val="both"/>
              <w:rPr>
                <w:rFonts w:ascii="Times New Roman" w:hAnsi="Times New Roman" w:cs="Times New Roman"/>
                <w:sz w:val="30"/>
                <w:szCs w:val="30"/>
                <w:lang w:val="uz-Cyrl-UZ"/>
              </w:rPr>
            </w:pPr>
            <w:bookmarkStart w:id="8" w:name="_Hlk104202318"/>
            <w:r>
              <w:rPr>
                <w:rFonts w:ascii="Times New Roman" w:hAnsi="Times New Roman" w:cs="Times New Roman"/>
                <w:sz w:val="30"/>
                <w:szCs w:val="30"/>
                <w:lang w:val="uz-Cyrl-UZ"/>
              </w:rPr>
              <w:t xml:space="preserve">1.12 </w:t>
            </w:r>
            <w:r w:rsidR="007F4445">
              <w:rPr>
                <w:rFonts w:ascii="Times New Roman" w:hAnsi="Times New Roman" w:cs="Times New Roman"/>
                <w:sz w:val="30"/>
                <w:szCs w:val="30"/>
                <w:lang w:val="uz-Cyrl-UZ"/>
              </w:rPr>
              <w:t>Yirik</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shtambli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va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konteynerda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ko</w:t>
            </w:r>
            <w:r w:rsidR="00643FF1">
              <w:rPr>
                <w:rFonts w:ascii="Times New Roman" w:hAnsi="Times New Roman" w:cs="Times New Roman"/>
                <w:sz w:val="30"/>
                <w:szCs w:val="30"/>
                <w:lang w:val="uz-Cyrl-UZ"/>
              </w:rPr>
              <w:t>‘</w:t>
            </w:r>
            <w:r w:rsidR="007F4445">
              <w:rPr>
                <w:rFonts w:ascii="Times New Roman" w:hAnsi="Times New Roman" w:cs="Times New Roman"/>
                <w:sz w:val="30"/>
                <w:szCs w:val="30"/>
                <w:lang w:val="uz-Cyrl-UZ"/>
              </w:rPr>
              <w:t>chat</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yetishtirish</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texnologiyasi</w:t>
            </w:r>
            <w:bookmarkEnd w:id="8"/>
          </w:p>
        </w:tc>
        <w:tc>
          <w:tcPr>
            <w:tcW w:w="708" w:type="dxa"/>
          </w:tcPr>
          <w:p w14:paraId="6DF556DE" w14:textId="77777777" w:rsidR="008112DA" w:rsidRDefault="008112DA" w:rsidP="008112DA">
            <w:pPr>
              <w:jc w:val="center"/>
              <w:rPr>
                <w:rFonts w:ascii="Times New Roman" w:hAnsi="Times New Roman" w:cs="Times New Roman"/>
                <w:b/>
                <w:sz w:val="30"/>
                <w:szCs w:val="30"/>
                <w:lang w:val="uz-Cyrl-UZ"/>
              </w:rPr>
            </w:pPr>
          </w:p>
        </w:tc>
      </w:tr>
      <w:tr w:rsidR="008112DA" w:rsidRPr="00810D25" w14:paraId="4FA8B128" w14:textId="77777777" w:rsidTr="00512994">
        <w:tc>
          <w:tcPr>
            <w:tcW w:w="8359" w:type="dxa"/>
          </w:tcPr>
          <w:p w14:paraId="0BC01FD6" w14:textId="04A94DBB" w:rsidR="008112DA" w:rsidRPr="00547E62" w:rsidRDefault="005E0FF9" w:rsidP="008112DA">
            <w:pPr>
              <w:jc w:val="both"/>
              <w:rPr>
                <w:rFonts w:ascii="Times New Roman" w:hAnsi="Times New Roman" w:cs="Times New Roman"/>
                <w:sz w:val="30"/>
                <w:szCs w:val="30"/>
                <w:lang w:val="uz-Cyrl-UZ"/>
              </w:rPr>
            </w:pPr>
            <w:bookmarkStart w:id="9" w:name="_Hlk104202354"/>
            <w:r>
              <w:rPr>
                <w:rFonts w:ascii="Times New Roman" w:eastAsia="Times New Roman" w:hAnsi="Times New Roman" w:cs="Times New Roman"/>
                <w:noProof/>
                <w:sz w:val="30"/>
                <w:szCs w:val="30"/>
                <w:lang w:val="uz-Cyrl-UZ"/>
              </w:rPr>
              <w:t xml:space="preserve">1.13 </w:t>
            </w:r>
            <w:r w:rsidR="007F4445">
              <w:rPr>
                <w:rFonts w:ascii="Times New Roman" w:eastAsia="Times New Roman" w:hAnsi="Times New Roman" w:cs="Times New Roman"/>
                <w:noProof/>
                <w:sz w:val="30"/>
                <w:szCs w:val="30"/>
                <w:lang w:val="uz-Cyrl-UZ"/>
              </w:rPr>
              <w:t>Manzarali</w:t>
            </w:r>
            <w:r w:rsidR="008112DA" w:rsidRPr="00DD633B">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ko</w:t>
            </w:r>
            <w:r w:rsidR="00643FF1">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chatzorda</w:t>
            </w:r>
            <w:r w:rsidR="008112DA" w:rsidRPr="00DD633B">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ko</w:t>
            </w:r>
            <w:r w:rsidR="00643FF1">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chatlarga</w:t>
            </w:r>
            <w:r w:rsidR="008112DA" w:rsidRPr="00DD633B">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shakl</w:t>
            </w:r>
            <w:r w:rsidR="008112DA" w:rsidRPr="00DD633B">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berish</w:t>
            </w:r>
            <w:r w:rsidR="008112DA" w:rsidRPr="00DD633B">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va</w:t>
            </w:r>
            <w:r w:rsidR="008112DA" w:rsidRPr="00DD633B">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shox</w:t>
            </w:r>
            <w:r w:rsidR="008112DA" w:rsidRPr="00DD633B">
              <w:rPr>
                <w:rFonts w:ascii="Times New Roman" w:eastAsia="Times New Roman" w:hAnsi="Times New Roman" w:cs="Times New Roman"/>
                <w:noProof/>
                <w:sz w:val="30"/>
                <w:szCs w:val="30"/>
                <w:lang w:val="uz-Cyrl-UZ"/>
              </w:rPr>
              <w:t>-</w:t>
            </w:r>
            <w:r w:rsidR="007F4445">
              <w:rPr>
                <w:rFonts w:ascii="Times New Roman" w:eastAsia="Times New Roman" w:hAnsi="Times New Roman" w:cs="Times New Roman"/>
                <w:noProof/>
                <w:sz w:val="30"/>
                <w:szCs w:val="30"/>
                <w:lang w:val="uz-Cyrl-UZ"/>
              </w:rPr>
              <w:t>s’habbasini</w:t>
            </w:r>
            <w:r w:rsidR="008112DA" w:rsidRPr="00DD633B">
              <w:rPr>
                <w:rFonts w:ascii="Times New Roman" w:eastAsia="Times New Roman" w:hAnsi="Times New Roman" w:cs="Times New Roman"/>
                <w:noProof/>
                <w:sz w:val="30"/>
                <w:szCs w:val="30"/>
                <w:lang w:val="uz-Cyrl-UZ"/>
              </w:rPr>
              <w:t xml:space="preserve"> </w:t>
            </w:r>
            <w:r w:rsidR="007F4445">
              <w:rPr>
                <w:rFonts w:ascii="Times New Roman" w:eastAsia="Times New Roman" w:hAnsi="Times New Roman" w:cs="Times New Roman"/>
                <w:noProof/>
                <w:sz w:val="30"/>
                <w:szCs w:val="30"/>
                <w:lang w:val="uz-Cyrl-UZ"/>
              </w:rPr>
              <w:t>shakllantirish</w:t>
            </w:r>
            <w:bookmarkEnd w:id="9"/>
          </w:p>
        </w:tc>
        <w:tc>
          <w:tcPr>
            <w:tcW w:w="708" w:type="dxa"/>
          </w:tcPr>
          <w:p w14:paraId="6491FD20" w14:textId="77777777" w:rsidR="008112DA" w:rsidRDefault="008112DA" w:rsidP="008112DA">
            <w:pPr>
              <w:jc w:val="center"/>
              <w:rPr>
                <w:rFonts w:ascii="Times New Roman" w:hAnsi="Times New Roman" w:cs="Times New Roman"/>
                <w:b/>
                <w:sz w:val="30"/>
                <w:szCs w:val="30"/>
                <w:lang w:val="uz-Cyrl-UZ"/>
              </w:rPr>
            </w:pPr>
          </w:p>
        </w:tc>
      </w:tr>
      <w:tr w:rsidR="008112DA" w:rsidRPr="00810D25" w14:paraId="61DC3EDA" w14:textId="77777777" w:rsidTr="00512994">
        <w:tc>
          <w:tcPr>
            <w:tcW w:w="8359" w:type="dxa"/>
          </w:tcPr>
          <w:p w14:paraId="0ADF09CF" w14:textId="083C2F8E" w:rsidR="008112DA" w:rsidRPr="00547E62" w:rsidRDefault="005E0FF9" w:rsidP="008112DA">
            <w:pPr>
              <w:jc w:val="both"/>
              <w:rPr>
                <w:rFonts w:ascii="Times New Roman" w:hAnsi="Times New Roman" w:cs="Times New Roman"/>
                <w:sz w:val="30"/>
                <w:szCs w:val="30"/>
                <w:lang w:val="uz-Cyrl-UZ"/>
              </w:rPr>
            </w:pPr>
            <w:r>
              <w:rPr>
                <w:rFonts w:ascii="Times New Roman" w:hAnsi="Times New Roman" w:cs="Times New Roman"/>
                <w:sz w:val="30"/>
                <w:szCs w:val="30"/>
                <w:lang w:val="uz-Cyrl-UZ"/>
              </w:rPr>
              <w:t xml:space="preserve">1.14 </w:t>
            </w:r>
            <w:r w:rsidR="007F4445">
              <w:rPr>
                <w:rFonts w:ascii="Times New Roman" w:hAnsi="Times New Roman" w:cs="Times New Roman"/>
                <w:sz w:val="30"/>
                <w:szCs w:val="30"/>
                <w:lang w:val="uz-Cyrl-UZ"/>
              </w:rPr>
              <w:t>Manzarali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ko</w:t>
            </w:r>
            <w:r w:rsidR="00643FF1">
              <w:rPr>
                <w:rFonts w:ascii="Times New Roman" w:hAnsi="Times New Roman" w:cs="Times New Roman"/>
                <w:sz w:val="30"/>
                <w:szCs w:val="30"/>
                <w:lang w:val="uz-Cyrl-UZ"/>
              </w:rPr>
              <w:t>‘</w:t>
            </w:r>
            <w:r w:rsidR="007F4445">
              <w:rPr>
                <w:rFonts w:ascii="Times New Roman" w:hAnsi="Times New Roman" w:cs="Times New Roman"/>
                <w:sz w:val="30"/>
                <w:szCs w:val="30"/>
                <w:lang w:val="uz-Cyrl-UZ"/>
              </w:rPr>
              <w:t>chatzorda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qo</w:t>
            </w:r>
            <w:r w:rsidR="00643FF1">
              <w:rPr>
                <w:rFonts w:ascii="Times New Roman" w:hAnsi="Times New Roman" w:cs="Times New Roman"/>
                <w:sz w:val="30"/>
                <w:szCs w:val="30"/>
                <w:lang w:val="uz-Cyrl-UZ"/>
              </w:rPr>
              <w:t>‘</w:t>
            </w:r>
            <w:r w:rsidR="007F4445">
              <w:rPr>
                <w:rFonts w:ascii="Times New Roman" w:hAnsi="Times New Roman" w:cs="Times New Roman"/>
                <w:sz w:val="30"/>
                <w:szCs w:val="30"/>
                <w:lang w:val="uz-Cyrl-UZ"/>
              </w:rPr>
              <w:t>llaniladigan</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asosiy</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mexaniza</w:t>
            </w:r>
            <w:r w:rsidR="00643FF1">
              <w:rPr>
                <w:rFonts w:ascii="Times New Roman" w:hAnsi="Times New Roman" w:cs="Times New Roman"/>
                <w:sz w:val="30"/>
                <w:szCs w:val="30"/>
                <w:lang w:val="en-US"/>
              </w:rPr>
              <w:t>t</w:t>
            </w:r>
            <w:r w:rsidR="007F4445">
              <w:rPr>
                <w:rFonts w:ascii="Times New Roman" w:hAnsi="Times New Roman" w:cs="Times New Roman"/>
                <w:sz w:val="30"/>
                <w:szCs w:val="30"/>
                <w:lang w:val="uz-Cyrl-UZ"/>
              </w:rPr>
              <w:t>siya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vositalari</w:t>
            </w:r>
          </w:p>
        </w:tc>
        <w:tc>
          <w:tcPr>
            <w:tcW w:w="708" w:type="dxa"/>
          </w:tcPr>
          <w:p w14:paraId="298802B2" w14:textId="77777777" w:rsidR="008112DA" w:rsidRDefault="008112DA" w:rsidP="008112DA">
            <w:pPr>
              <w:jc w:val="center"/>
              <w:rPr>
                <w:rFonts w:ascii="Times New Roman" w:hAnsi="Times New Roman" w:cs="Times New Roman"/>
                <w:b/>
                <w:sz w:val="30"/>
                <w:szCs w:val="30"/>
                <w:lang w:val="uz-Cyrl-UZ"/>
              </w:rPr>
            </w:pPr>
          </w:p>
        </w:tc>
      </w:tr>
      <w:tr w:rsidR="008112DA" w:rsidRPr="00810D25" w14:paraId="4EC9F176" w14:textId="77777777" w:rsidTr="00512994">
        <w:tc>
          <w:tcPr>
            <w:tcW w:w="8359" w:type="dxa"/>
          </w:tcPr>
          <w:p w14:paraId="2671C803" w14:textId="44CC9CE9" w:rsidR="008112DA" w:rsidRPr="00547E62" w:rsidRDefault="005E0FF9" w:rsidP="008112DA">
            <w:pPr>
              <w:jc w:val="both"/>
              <w:rPr>
                <w:rFonts w:ascii="Times New Roman" w:hAnsi="Times New Roman" w:cs="Times New Roman"/>
                <w:sz w:val="30"/>
                <w:szCs w:val="30"/>
                <w:lang w:val="uz-Cyrl-UZ"/>
              </w:rPr>
            </w:pPr>
            <w:bookmarkStart w:id="10" w:name="_Hlk104202407"/>
            <w:r>
              <w:rPr>
                <w:rFonts w:ascii="Times New Roman" w:hAnsi="Times New Roman" w:cs="Times New Roman"/>
                <w:sz w:val="30"/>
                <w:szCs w:val="30"/>
                <w:lang w:val="uz-Cyrl-UZ"/>
              </w:rPr>
              <w:t xml:space="preserve">1.15 </w:t>
            </w:r>
            <w:r w:rsidR="007F4445">
              <w:rPr>
                <w:rFonts w:ascii="Times New Roman" w:hAnsi="Times New Roman" w:cs="Times New Roman"/>
                <w:sz w:val="30"/>
                <w:szCs w:val="30"/>
                <w:lang w:val="uz-Cyrl-UZ"/>
              </w:rPr>
              <w:t>Manzarali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ko</w:t>
            </w:r>
            <w:r w:rsidR="00643FF1">
              <w:rPr>
                <w:rFonts w:ascii="Times New Roman" w:hAnsi="Times New Roman" w:cs="Times New Roman"/>
                <w:sz w:val="30"/>
                <w:szCs w:val="30"/>
                <w:lang w:val="uz-Cyrl-UZ"/>
              </w:rPr>
              <w:t>‘</w:t>
            </w:r>
            <w:r w:rsidR="007F4445">
              <w:rPr>
                <w:rFonts w:ascii="Times New Roman" w:hAnsi="Times New Roman" w:cs="Times New Roman"/>
                <w:sz w:val="30"/>
                <w:szCs w:val="30"/>
                <w:lang w:val="uz-Cyrl-UZ"/>
              </w:rPr>
              <w:t>chatlarni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sifatini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baholash</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ishlari</w:t>
            </w:r>
            <w:bookmarkEnd w:id="10"/>
          </w:p>
        </w:tc>
        <w:tc>
          <w:tcPr>
            <w:tcW w:w="708" w:type="dxa"/>
          </w:tcPr>
          <w:p w14:paraId="7612EAE3" w14:textId="77777777" w:rsidR="008112DA" w:rsidRDefault="008112DA" w:rsidP="008112DA">
            <w:pPr>
              <w:jc w:val="center"/>
              <w:rPr>
                <w:rFonts w:ascii="Times New Roman" w:hAnsi="Times New Roman" w:cs="Times New Roman"/>
                <w:b/>
                <w:sz w:val="30"/>
                <w:szCs w:val="30"/>
                <w:lang w:val="uz-Cyrl-UZ"/>
              </w:rPr>
            </w:pPr>
          </w:p>
        </w:tc>
      </w:tr>
      <w:tr w:rsidR="008112DA" w:rsidRPr="00810D25" w14:paraId="1577BECB" w14:textId="77777777" w:rsidTr="00512994">
        <w:tc>
          <w:tcPr>
            <w:tcW w:w="8359" w:type="dxa"/>
          </w:tcPr>
          <w:p w14:paraId="12E94B8F" w14:textId="3B8E6E2A" w:rsidR="008112DA" w:rsidRPr="00547E62" w:rsidRDefault="005E0FF9" w:rsidP="008112DA">
            <w:pPr>
              <w:jc w:val="both"/>
              <w:rPr>
                <w:rFonts w:ascii="Times New Roman" w:hAnsi="Times New Roman" w:cs="Times New Roman"/>
                <w:sz w:val="30"/>
                <w:szCs w:val="30"/>
                <w:lang w:val="uz-Cyrl-UZ"/>
              </w:rPr>
            </w:pPr>
            <w:bookmarkStart w:id="11" w:name="_Hlk104202437"/>
            <w:r>
              <w:rPr>
                <w:rFonts w:ascii="Times New Roman" w:hAnsi="Times New Roman" w:cs="Times New Roman"/>
                <w:sz w:val="30"/>
                <w:szCs w:val="30"/>
                <w:lang w:val="uz-Cyrl-UZ"/>
              </w:rPr>
              <w:t xml:space="preserve">1.16 </w:t>
            </w:r>
            <w:r w:rsidR="007F4445">
              <w:rPr>
                <w:rFonts w:ascii="Times New Roman" w:hAnsi="Times New Roman" w:cs="Times New Roman"/>
                <w:sz w:val="30"/>
                <w:szCs w:val="30"/>
                <w:lang w:val="uz-Cyrl-UZ"/>
              </w:rPr>
              <w:t>Ko</w:t>
            </w:r>
            <w:r w:rsidR="00643FF1">
              <w:rPr>
                <w:rFonts w:ascii="Times New Roman" w:hAnsi="Times New Roman" w:cs="Times New Roman"/>
                <w:sz w:val="30"/>
                <w:szCs w:val="30"/>
                <w:lang w:val="uz-Cyrl-UZ"/>
              </w:rPr>
              <w:t>‘</w:t>
            </w:r>
            <w:r w:rsidR="007F4445">
              <w:rPr>
                <w:rFonts w:ascii="Times New Roman" w:hAnsi="Times New Roman" w:cs="Times New Roman"/>
                <w:sz w:val="30"/>
                <w:szCs w:val="30"/>
                <w:lang w:val="uz-Cyrl-UZ"/>
              </w:rPr>
              <w:t>chatlar</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inventarizasiyasi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kavlash</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va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transportirovkasi</w:t>
            </w:r>
            <w:bookmarkEnd w:id="11"/>
          </w:p>
        </w:tc>
        <w:tc>
          <w:tcPr>
            <w:tcW w:w="708" w:type="dxa"/>
          </w:tcPr>
          <w:p w14:paraId="1B0477E1" w14:textId="77777777" w:rsidR="008112DA" w:rsidRDefault="008112DA" w:rsidP="008112DA">
            <w:pPr>
              <w:jc w:val="center"/>
              <w:rPr>
                <w:rFonts w:ascii="Times New Roman" w:hAnsi="Times New Roman" w:cs="Times New Roman"/>
                <w:b/>
                <w:sz w:val="30"/>
                <w:szCs w:val="30"/>
                <w:lang w:val="uz-Cyrl-UZ"/>
              </w:rPr>
            </w:pPr>
          </w:p>
        </w:tc>
      </w:tr>
      <w:tr w:rsidR="008112DA" w:rsidRPr="00810D25" w14:paraId="4E98F33C" w14:textId="77777777" w:rsidTr="00512994">
        <w:tc>
          <w:tcPr>
            <w:tcW w:w="8359" w:type="dxa"/>
          </w:tcPr>
          <w:p w14:paraId="087A352F" w14:textId="3D77E4B9" w:rsidR="008112DA" w:rsidRPr="00547E62" w:rsidRDefault="005E0FF9" w:rsidP="008112DA">
            <w:pPr>
              <w:jc w:val="both"/>
              <w:rPr>
                <w:rFonts w:ascii="Times New Roman" w:hAnsi="Times New Roman" w:cs="Times New Roman"/>
                <w:sz w:val="30"/>
                <w:szCs w:val="30"/>
                <w:lang w:val="uz-Cyrl-UZ"/>
              </w:rPr>
            </w:pPr>
            <w:bookmarkStart w:id="12" w:name="_Hlk104202455"/>
            <w:r>
              <w:rPr>
                <w:rFonts w:ascii="Times New Roman" w:hAnsi="Times New Roman" w:cs="Times New Roman"/>
                <w:sz w:val="30"/>
                <w:szCs w:val="30"/>
                <w:lang w:val="uz-Cyrl-UZ"/>
              </w:rPr>
              <w:t xml:space="preserve">1.17 </w:t>
            </w:r>
            <w:r w:rsidR="007F4445">
              <w:rPr>
                <w:rFonts w:ascii="Times New Roman" w:hAnsi="Times New Roman" w:cs="Times New Roman"/>
                <w:sz w:val="30"/>
                <w:szCs w:val="30"/>
                <w:lang w:val="uz-Cyrl-UZ"/>
              </w:rPr>
              <w:t>O</w:t>
            </w:r>
            <w:r w:rsidR="00643FF1">
              <w:rPr>
                <w:rFonts w:ascii="Times New Roman" w:hAnsi="Times New Roman" w:cs="Times New Roman"/>
                <w:sz w:val="30"/>
                <w:szCs w:val="30"/>
                <w:lang w:val="uz-Cyrl-UZ"/>
              </w:rPr>
              <w:t>‘</w:t>
            </w:r>
            <w:r w:rsidR="007F4445">
              <w:rPr>
                <w:rFonts w:ascii="Times New Roman" w:hAnsi="Times New Roman" w:cs="Times New Roman"/>
                <w:sz w:val="30"/>
                <w:szCs w:val="30"/>
                <w:lang w:val="uz-Cyrl-UZ"/>
              </w:rPr>
              <w:t>zbekistonning</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iqlim</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mintaqalari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uchun</w:t>
            </w:r>
            <w:r w:rsidR="008112DA" w:rsidRPr="00547E62">
              <w:rPr>
                <w:rFonts w:ascii="Times New Roman" w:hAnsi="Times New Roman" w:cs="Times New Roman"/>
                <w:b/>
                <w:sz w:val="30"/>
                <w:szCs w:val="30"/>
                <w:lang w:val="uz-Cyrl-UZ"/>
              </w:rPr>
              <w:t xml:space="preserve"> </w:t>
            </w:r>
            <w:r w:rsidR="007F4445">
              <w:rPr>
                <w:rFonts w:ascii="Times New Roman" w:hAnsi="Times New Roman" w:cs="Times New Roman"/>
                <w:sz w:val="30"/>
                <w:szCs w:val="30"/>
                <w:lang w:val="uz-Cyrl-UZ"/>
              </w:rPr>
              <w:t>manzarali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daraxt</w:t>
            </w:r>
            <w:r w:rsidR="008112DA" w:rsidRPr="00547E62">
              <w:rPr>
                <w:rFonts w:ascii="Times New Roman" w:hAnsi="Times New Roman" w:cs="Times New Roman"/>
                <w:sz w:val="30"/>
                <w:szCs w:val="30"/>
                <w:lang w:val="uz-Cyrl-UZ"/>
              </w:rPr>
              <w:t>-</w:t>
            </w:r>
            <w:r w:rsidR="007F4445">
              <w:rPr>
                <w:rFonts w:ascii="Times New Roman" w:hAnsi="Times New Roman" w:cs="Times New Roman"/>
                <w:sz w:val="30"/>
                <w:szCs w:val="30"/>
                <w:lang w:val="uz-Cyrl-UZ"/>
              </w:rPr>
              <w:t>buta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o</w:t>
            </w:r>
            <w:r w:rsidR="00643FF1">
              <w:rPr>
                <w:rFonts w:ascii="Times New Roman" w:hAnsi="Times New Roman" w:cs="Times New Roman"/>
                <w:sz w:val="30"/>
                <w:szCs w:val="30"/>
                <w:lang w:val="uz-Cyrl-UZ"/>
              </w:rPr>
              <w:t>‘</w:t>
            </w:r>
            <w:r w:rsidR="007F4445">
              <w:rPr>
                <w:rFonts w:ascii="Times New Roman" w:hAnsi="Times New Roman" w:cs="Times New Roman"/>
                <w:sz w:val="30"/>
                <w:szCs w:val="30"/>
                <w:lang w:val="uz-Cyrl-UZ"/>
              </w:rPr>
              <w:t>simliklar</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assortimenti</w:t>
            </w:r>
            <w:bookmarkEnd w:id="12"/>
          </w:p>
        </w:tc>
        <w:tc>
          <w:tcPr>
            <w:tcW w:w="708" w:type="dxa"/>
          </w:tcPr>
          <w:p w14:paraId="535713A1" w14:textId="77777777" w:rsidR="008112DA" w:rsidRDefault="008112DA" w:rsidP="008112DA">
            <w:pPr>
              <w:jc w:val="center"/>
              <w:rPr>
                <w:rFonts w:ascii="Times New Roman" w:hAnsi="Times New Roman" w:cs="Times New Roman"/>
                <w:b/>
                <w:sz w:val="30"/>
                <w:szCs w:val="30"/>
                <w:lang w:val="uz-Cyrl-UZ"/>
              </w:rPr>
            </w:pPr>
          </w:p>
        </w:tc>
      </w:tr>
      <w:tr w:rsidR="008112DA" w:rsidRPr="00810D25" w14:paraId="78EEB668" w14:textId="77777777" w:rsidTr="00512994">
        <w:tc>
          <w:tcPr>
            <w:tcW w:w="8359" w:type="dxa"/>
          </w:tcPr>
          <w:p w14:paraId="0BAE22B5" w14:textId="441CEA0C" w:rsidR="008112DA" w:rsidRPr="00547E62" w:rsidRDefault="007F4445" w:rsidP="008112DA">
            <w:pPr>
              <w:jc w:val="both"/>
              <w:rPr>
                <w:rFonts w:ascii="Times New Roman" w:hAnsi="Times New Roman" w:cs="Times New Roman"/>
                <w:sz w:val="30"/>
                <w:szCs w:val="30"/>
                <w:lang w:val="uz-Cyrl-UZ"/>
              </w:rPr>
            </w:pPr>
            <w:r>
              <w:rPr>
                <w:rFonts w:ascii="Times New Roman" w:hAnsi="Times New Roman" w:cs="Times New Roman"/>
                <w:b/>
                <w:bCs/>
                <w:sz w:val="30"/>
                <w:szCs w:val="30"/>
                <w:lang w:val="uz-Cyrl-UZ"/>
              </w:rPr>
              <w:t>II</w:t>
            </w:r>
            <w:r w:rsidR="008112DA" w:rsidRPr="00547E62">
              <w:rPr>
                <w:rFonts w:ascii="Times New Roman" w:hAnsi="Times New Roman" w:cs="Times New Roman"/>
                <w:b/>
                <w:bCs/>
                <w:sz w:val="30"/>
                <w:szCs w:val="30"/>
                <w:lang w:val="uz-Cyrl-UZ"/>
              </w:rPr>
              <w:t xml:space="preserve"> </w:t>
            </w:r>
            <w:r>
              <w:rPr>
                <w:rFonts w:ascii="Times New Roman" w:hAnsi="Times New Roman" w:cs="Times New Roman"/>
                <w:b/>
                <w:bCs/>
                <w:sz w:val="30"/>
                <w:szCs w:val="30"/>
                <w:lang w:val="uz-Cyrl-UZ"/>
              </w:rPr>
              <w:t>BOB</w:t>
            </w:r>
            <w:r w:rsidR="008112DA" w:rsidRPr="00547E62">
              <w:rPr>
                <w:rFonts w:ascii="Times New Roman" w:hAnsi="Times New Roman" w:cs="Times New Roman"/>
                <w:b/>
                <w:bCs/>
                <w:sz w:val="30"/>
                <w:szCs w:val="30"/>
                <w:lang w:val="uz-Cyrl-UZ"/>
              </w:rPr>
              <w:t xml:space="preserve">. </w:t>
            </w:r>
            <w:bookmarkStart w:id="13" w:name="_Hlk104202470"/>
            <w:r>
              <w:rPr>
                <w:rFonts w:ascii="Times New Roman" w:hAnsi="Times New Roman" w:cs="Times New Roman"/>
                <w:b/>
                <w:bCs/>
                <w:sz w:val="30"/>
                <w:szCs w:val="30"/>
                <w:lang w:val="uz-Cyrl-UZ"/>
              </w:rPr>
              <w:t>MANZARALI</w:t>
            </w:r>
            <w:r w:rsidR="008112DA" w:rsidRPr="00547E62">
              <w:rPr>
                <w:rFonts w:ascii="Times New Roman" w:hAnsi="Times New Roman" w:cs="Times New Roman"/>
                <w:b/>
                <w:bCs/>
                <w:sz w:val="30"/>
                <w:szCs w:val="30"/>
                <w:lang w:val="uz-Cyrl-UZ"/>
              </w:rPr>
              <w:t xml:space="preserve"> </w:t>
            </w:r>
            <w:r>
              <w:rPr>
                <w:rFonts w:ascii="Times New Roman" w:hAnsi="Times New Roman" w:cs="Times New Roman"/>
                <w:b/>
                <w:bCs/>
                <w:sz w:val="30"/>
                <w:szCs w:val="30"/>
                <w:lang w:val="uz-Cyrl-UZ"/>
              </w:rPr>
              <w:t>DARAXT</w:t>
            </w:r>
            <w:r w:rsidR="008112DA" w:rsidRPr="00547E62">
              <w:rPr>
                <w:rFonts w:ascii="Times New Roman" w:hAnsi="Times New Roman" w:cs="Times New Roman"/>
                <w:b/>
                <w:bCs/>
                <w:sz w:val="30"/>
                <w:szCs w:val="30"/>
                <w:lang w:val="uz-Cyrl-UZ"/>
              </w:rPr>
              <w:t xml:space="preserve"> </w:t>
            </w:r>
            <w:r>
              <w:rPr>
                <w:rFonts w:ascii="Times New Roman" w:hAnsi="Times New Roman" w:cs="Times New Roman"/>
                <w:b/>
                <w:bCs/>
                <w:sz w:val="30"/>
                <w:szCs w:val="30"/>
                <w:lang w:val="uz-Cyrl-UZ"/>
              </w:rPr>
              <w:t>TURLARINI</w:t>
            </w:r>
            <w:r w:rsidR="008112DA" w:rsidRPr="00547E62">
              <w:rPr>
                <w:rFonts w:ascii="Times New Roman" w:hAnsi="Times New Roman" w:cs="Times New Roman"/>
                <w:b/>
                <w:bCs/>
                <w:sz w:val="30"/>
                <w:szCs w:val="30"/>
                <w:lang w:val="uz-Cyrl-UZ"/>
              </w:rPr>
              <w:t xml:space="preserve"> </w:t>
            </w:r>
            <w:r>
              <w:rPr>
                <w:rFonts w:ascii="Times New Roman" w:hAnsi="Times New Roman" w:cs="Times New Roman"/>
                <w:b/>
                <w:bCs/>
                <w:sz w:val="30"/>
                <w:szCs w:val="30"/>
                <w:lang w:val="uz-Cyrl-UZ"/>
              </w:rPr>
              <w:t>KO</w:t>
            </w:r>
            <w:r w:rsidR="00643FF1">
              <w:rPr>
                <w:rFonts w:ascii="Times New Roman" w:hAnsi="Times New Roman" w:cs="Times New Roman"/>
                <w:b/>
                <w:bCs/>
                <w:sz w:val="30"/>
                <w:szCs w:val="30"/>
                <w:lang w:val="uz-Cyrl-UZ"/>
              </w:rPr>
              <w:t>‘</w:t>
            </w:r>
            <w:r>
              <w:rPr>
                <w:rFonts w:ascii="Times New Roman" w:hAnsi="Times New Roman" w:cs="Times New Roman"/>
                <w:b/>
                <w:bCs/>
                <w:sz w:val="30"/>
                <w:szCs w:val="30"/>
                <w:lang w:val="uz-Cyrl-UZ"/>
              </w:rPr>
              <w:t>PAYTIRIS’H</w:t>
            </w:r>
            <w:r w:rsidR="008112DA" w:rsidRPr="00547E62">
              <w:rPr>
                <w:rFonts w:ascii="Times New Roman" w:hAnsi="Times New Roman" w:cs="Times New Roman"/>
                <w:b/>
                <w:bCs/>
                <w:sz w:val="30"/>
                <w:szCs w:val="30"/>
                <w:lang w:val="uz-Cyrl-UZ"/>
              </w:rPr>
              <w:t xml:space="preserve"> </w:t>
            </w:r>
            <w:r>
              <w:rPr>
                <w:rFonts w:ascii="Times New Roman" w:hAnsi="Times New Roman" w:cs="Times New Roman"/>
                <w:b/>
                <w:bCs/>
                <w:sz w:val="30"/>
                <w:szCs w:val="30"/>
                <w:lang w:val="uz-Cyrl-UZ"/>
              </w:rPr>
              <w:t>VA</w:t>
            </w:r>
            <w:r w:rsidR="008112DA" w:rsidRPr="00547E62">
              <w:rPr>
                <w:rFonts w:ascii="Times New Roman" w:hAnsi="Times New Roman" w:cs="Times New Roman"/>
                <w:b/>
                <w:bCs/>
                <w:sz w:val="30"/>
                <w:szCs w:val="30"/>
                <w:lang w:val="uz-Cyrl-UZ"/>
              </w:rPr>
              <w:t xml:space="preserve"> </w:t>
            </w:r>
            <w:r>
              <w:rPr>
                <w:rFonts w:ascii="Times New Roman" w:hAnsi="Times New Roman" w:cs="Times New Roman"/>
                <w:b/>
                <w:bCs/>
                <w:sz w:val="30"/>
                <w:szCs w:val="30"/>
                <w:lang w:val="uz-Cyrl-UZ"/>
              </w:rPr>
              <w:t>KO’ChATLARINI</w:t>
            </w:r>
            <w:r w:rsidR="008112DA" w:rsidRPr="00547E62">
              <w:rPr>
                <w:rFonts w:ascii="Times New Roman" w:hAnsi="Times New Roman" w:cs="Times New Roman"/>
                <w:b/>
                <w:bCs/>
                <w:sz w:val="30"/>
                <w:szCs w:val="30"/>
                <w:lang w:val="uz-Cyrl-UZ"/>
              </w:rPr>
              <w:t xml:space="preserve"> </w:t>
            </w:r>
            <w:r>
              <w:rPr>
                <w:rFonts w:ascii="Times New Roman" w:hAnsi="Times New Roman" w:cs="Times New Roman"/>
                <w:b/>
                <w:bCs/>
                <w:sz w:val="30"/>
                <w:szCs w:val="30"/>
                <w:lang w:val="uz-Cyrl-UZ"/>
              </w:rPr>
              <w:t>Y</w:t>
            </w:r>
            <w:r w:rsidR="00643FF1">
              <w:rPr>
                <w:rFonts w:ascii="Times New Roman" w:hAnsi="Times New Roman" w:cs="Times New Roman"/>
                <w:b/>
                <w:bCs/>
                <w:sz w:val="30"/>
                <w:szCs w:val="30"/>
                <w:lang w:val="uz-Cyrl-UZ"/>
              </w:rPr>
              <w:t>E</w:t>
            </w:r>
            <w:r>
              <w:rPr>
                <w:rFonts w:ascii="Times New Roman" w:hAnsi="Times New Roman" w:cs="Times New Roman"/>
                <w:b/>
                <w:bCs/>
                <w:sz w:val="30"/>
                <w:szCs w:val="30"/>
                <w:lang w:val="uz-Cyrl-UZ"/>
              </w:rPr>
              <w:t>TISHTIRISH</w:t>
            </w:r>
            <w:bookmarkEnd w:id="13"/>
          </w:p>
        </w:tc>
        <w:tc>
          <w:tcPr>
            <w:tcW w:w="708" w:type="dxa"/>
          </w:tcPr>
          <w:p w14:paraId="32762178" w14:textId="77777777" w:rsidR="008112DA" w:rsidRDefault="008112DA" w:rsidP="008112DA">
            <w:pPr>
              <w:jc w:val="center"/>
              <w:rPr>
                <w:rFonts w:ascii="Times New Roman" w:hAnsi="Times New Roman" w:cs="Times New Roman"/>
                <w:b/>
                <w:sz w:val="30"/>
                <w:szCs w:val="30"/>
                <w:lang w:val="uz-Cyrl-UZ"/>
              </w:rPr>
            </w:pPr>
          </w:p>
        </w:tc>
      </w:tr>
      <w:tr w:rsidR="008112DA" w:rsidRPr="00810D25" w14:paraId="1450F4A7" w14:textId="77777777" w:rsidTr="00512994">
        <w:tc>
          <w:tcPr>
            <w:tcW w:w="8359" w:type="dxa"/>
          </w:tcPr>
          <w:p w14:paraId="1B3DE403" w14:textId="6DE3E2CD" w:rsidR="008112DA" w:rsidRPr="00547E62" w:rsidRDefault="005E0FF9" w:rsidP="008112DA">
            <w:pPr>
              <w:jc w:val="both"/>
              <w:rPr>
                <w:rFonts w:ascii="Times New Roman" w:hAnsi="Times New Roman" w:cs="Times New Roman"/>
                <w:sz w:val="30"/>
                <w:szCs w:val="30"/>
                <w:lang w:val="uz-Cyrl-UZ"/>
              </w:rPr>
            </w:pPr>
            <w:bookmarkStart w:id="14" w:name="_Hlk104202483"/>
            <w:r>
              <w:rPr>
                <w:rFonts w:ascii="Times New Roman" w:hAnsi="Times New Roman" w:cs="Times New Roman"/>
                <w:sz w:val="30"/>
                <w:szCs w:val="30"/>
                <w:lang w:val="uz-Cyrl-UZ"/>
              </w:rPr>
              <w:t xml:space="preserve">2.1 </w:t>
            </w:r>
            <w:r w:rsidR="007F4445">
              <w:rPr>
                <w:rFonts w:ascii="Times New Roman" w:hAnsi="Times New Roman" w:cs="Times New Roman"/>
                <w:sz w:val="30"/>
                <w:szCs w:val="30"/>
                <w:lang w:val="uz-Cyrl-UZ"/>
              </w:rPr>
              <w:t>Manzarali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nina</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bargli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daraxt</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turlari</w:t>
            </w:r>
            <w:bookmarkEnd w:id="14"/>
          </w:p>
        </w:tc>
        <w:tc>
          <w:tcPr>
            <w:tcW w:w="708" w:type="dxa"/>
          </w:tcPr>
          <w:p w14:paraId="30610030" w14:textId="77777777" w:rsidR="008112DA" w:rsidRDefault="008112DA" w:rsidP="008112DA">
            <w:pPr>
              <w:jc w:val="center"/>
              <w:rPr>
                <w:rFonts w:ascii="Times New Roman" w:hAnsi="Times New Roman" w:cs="Times New Roman"/>
                <w:b/>
                <w:sz w:val="30"/>
                <w:szCs w:val="30"/>
                <w:lang w:val="uz-Cyrl-UZ"/>
              </w:rPr>
            </w:pPr>
          </w:p>
        </w:tc>
      </w:tr>
      <w:tr w:rsidR="008112DA" w14:paraId="7B026833" w14:textId="77777777" w:rsidTr="00512994">
        <w:tc>
          <w:tcPr>
            <w:tcW w:w="8359" w:type="dxa"/>
          </w:tcPr>
          <w:p w14:paraId="48104EC1" w14:textId="24093D76" w:rsidR="008112DA" w:rsidRPr="00547E62" w:rsidRDefault="005E0FF9" w:rsidP="008112DA">
            <w:pPr>
              <w:jc w:val="both"/>
              <w:rPr>
                <w:rFonts w:ascii="Times New Roman" w:hAnsi="Times New Roman" w:cs="Times New Roman"/>
                <w:sz w:val="30"/>
                <w:szCs w:val="30"/>
                <w:lang w:val="uz-Cyrl-UZ"/>
              </w:rPr>
            </w:pPr>
            <w:bookmarkStart w:id="15" w:name="_Hlk104202517"/>
            <w:r>
              <w:rPr>
                <w:rFonts w:ascii="Times New Roman" w:hAnsi="Times New Roman" w:cs="Times New Roman"/>
                <w:sz w:val="30"/>
                <w:szCs w:val="30"/>
                <w:lang w:val="uz-Cyrl-UZ"/>
              </w:rPr>
              <w:t xml:space="preserve">2.2 </w:t>
            </w:r>
            <w:r w:rsidR="007F4445">
              <w:rPr>
                <w:rFonts w:ascii="Times New Roman" w:hAnsi="Times New Roman" w:cs="Times New Roman"/>
                <w:sz w:val="30"/>
                <w:szCs w:val="30"/>
                <w:lang w:val="uz-Cyrl-UZ"/>
              </w:rPr>
              <w:t>Manzarali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yaproqbargli</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daraxt</w:t>
            </w:r>
            <w:r w:rsidR="008112DA" w:rsidRPr="00547E62">
              <w:rPr>
                <w:rFonts w:ascii="Times New Roman" w:hAnsi="Times New Roman" w:cs="Times New Roman"/>
                <w:sz w:val="30"/>
                <w:szCs w:val="30"/>
                <w:lang w:val="uz-Cyrl-UZ"/>
              </w:rPr>
              <w:t xml:space="preserve"> </w:t>
            </w:r>
            <w:r w:rsidR="007F4445">
              <w:rPr>
                <w:rFonts w:ascii="Times New Roman" w:hAnsi="Times New Roman" w:cs="Times New Roman"/>
                <w:sz w:val="30"/>
                <w:szCs w:val="30"/>
                <w:lang w:val="uz-Cyrl-UZ"/>
              </w:rPr>
              <w:t>turlari</w:t>
            </w:r>
            <w:bookmarkEnd w:id="15"/>
          </w:p>
        </w:tc>
        <w:tc>
          <w:tcPr>
            <w:tcW w:w="708" w:type="dxa"/>
          </w:tcPr>
          <w:p w14:paraId="34AA0EB1" w14:textId="77777777" w:rsidR="008112DA" w:rsidRDefault="008112DA" w:rsidP="008112DA">
            <w:pPr>
              <w:jc w:val="center"/>
              <w:rPr>
                <w:rFonts w:ascii="Times New Roman" w:hAnsi="Times New Roman" w:cs="Times New Roman"/>
                <w:b/>
                <w:sz w:val="30"/>
                <w:szCs w:val="30"/>
                <w:lang w:val="uz-Cyrl-UZ"/>
              </w:rPr>
            </w:pPr>
          </w:p>
        </w:tc>
      </w:tr>
      <w:tr w:rsidR="008112DA" w14:paraId="1CBA9869" w14:textId="77777777" w:rsidTr="00512994">
        <w:tc>
          <w:tcPr>
            <w:tcW w:w="8359" w:type="dxa"/>
          </w:tcPr>
          <w:p w14:paraId="133A6BBC" w14:textId="44CADA4E" w:rsidR="008112DA" w:rsidRPr="00547E62" w:rsidRDefault="005E0FF9" w:rsidP="008112DA">
            <w:pPr>
              <w:jc w:val="both"/>
              <w:rPr>
                <w:rFonts w:ascii="Times New Roman" w:hAnsi="Times New Roman" w:cs="Times New Roman"/>
                <w:sz w:val="30"/>
                <w:szCs w:val="30"/>
                <w:lang w:val="uz-Cyrl-UZ"/>
              </w:rPr>
            </w:pPr>
            <w:bookmarkStart w:id="16" w:name="_Hlk104202534"/>
            <w:r>
              <w:rPr>
                <w:rFonts w:ascii="Times New Roman" w:hAnsi="Times New Roman" w:cs="Times New Roman"/>
                <w:bCs/>
                <w:sz w:val="30"/>
                <w:szCs w:val="30"/>
                <w:lang w:val="uz-Cyrl-UZ"/>
              </w:rPr>
              <w:t xml:space="preserve">2.3 </w:t>
            </w:r>
            <w:r w:rsidR="007F4445">
              <w:rPr>
                <w:rFonts w:ascii="Times New Roman" w:hAnsi="Times New Roman" w:cs="Times New Roman"/>
                <w:bCs/>
                <w:sz w:val="30"/>
                <w:szCs w:val="30"/>
                <w:lang w:val="uz-Cyrl-UZ"/>
              </w:rPr>
              <w:t>Manzarali</w:t>
            </w:r>
            <w:r w:rsidR="008112DA" w:rsidRPr="00547E62">
              <w:rPr>
                <w:rFonts w:ascii="Times New Roman" w:hAnsi="Times New Roman" w:cs="Times New Roman"/>
                <w:bCs/>
                <w:sz w:val="30"/>
                <w:szCs w:val="30"/>
                <w:lang w:val="uz-Cyrl-UZ"/>
              </w:rPr>
              <w:t xml:space="preserve"> </w:t>
            </w:r>
            <w:r w:rsidR="007F4445">
              <w:rPr>
                <w:rFonts w:ascii="Times New Roman" w:hAnsi="Times New Roman" w:cs="Times New Roman"/>
                <w:bCs/>
                <w:sz w:val="30"/>
                <w:szCs w:val="30"/>
                <w:lang w:val="uz-Cyrl-UZ"/>
              </w:rPr>
              <w:t>buta</w:t>
            </w:r>
            <w:r w:rsidR="008112DA" w:rsidRPr="00547E62">
              <w:rPr>
                <w:rFonts w:ascii="Times New Roman" w:hAnsi="Times New Roman" w:cs="Times New Roman"/>
                <w:bCs/>
                <w:sz w:val="30"/>
                <w:szCs w:val="30"/>
                <w:lang w:val="uz-Cyrl-UZ"/>
              </w:rPr>
              <w:t xml:space="preserve"> </w:t>
            </w:r>
            <w:r w:rsidR="007F4445">
              <w:rPr>
                <w:rFonts w:ascii="Times New Roman" w:hAnsi="Times New Roman" w:cs="Times New Roman"/>
                <w:bCs/>
                <w:sz w:val="30"/>
                <w:szCs w:val="30"/>
                <w:lang w:val="uz-Cyrl-UZ"/>
              </w:rPr>
              <w:t>o’simliklar</w:t>
            </w:r>
            <w:bookmarkEnd w:id="16"/>
          </w:p>
        </w:tc>
        <w:tc>
          <w:tcPr>
            <w:tcW w:w="708" w:type="dxa"/>
          </w:tcPr>
          <w:p w14:paraId="4343D7CC" w14:textId="77777777" w:rsidR="008112DA" w:rsidRDefault="008112DA" w:rsidP="008112DA">
            <w:pPr>
              <w:jc w:val="center"/>
              <w:rPr>
                <w:rFonts w:ascii="Times New Roman" w:hAnsi="Times New Roman" w:cs="Times New Roman"/>
                <w:b/>
                <w:sz w:val="30"/>
                <w:szCs w:val="30"/>
                <w:lang w:val="uz-Cyrl-UZ"/>
              </w:rPr>
            </w:pPr>
          </w:p>
        </w:tc>
      </w:tr>
      <w:tr w:rsidR="008112DA" w14:paraId="42623D2C" w14:textId="77777777" w:rsidTr="00512994">
        <w:tc>
          <w:tcPr>
            <w:tcW w:w="8359" w:type="dxa"/>
          </w:tcPr>
          <w:p w14:paraId="3DFDB597" w14:textId="55B6C5F6" w:rsidR="008112DA" w:rsidRPr="00547E62" w:rsidRDefault="007F4445" w:rsidP="008112DA">
            <w:pPr>
              <w:jc w:val="both"/>
              <w:rPr>
                <w:rFonts w:ascii="Times New Roman" w:hAnsi="Times New Roman" w:cs="Times New Roman"/>
                <w:sz w:val="30"/>
                <w:szCs w:val="30"/>
                <w:lang w:val="uz-Cyrl-UZ"/>
              </w:rPr>
            </w:pPr>
            <w:r>
              <w:rPr>
                <w:rFonts w:ascii="Times New Roman" w:hAnsi="Times New Roman" w:cs="Times New Roman"/>
                <w:b/>
                <w:sz w:val="30"/>
                <w:szCs w:val="30"/>
                <w:lang w:val="uz-Cyrl-UZ"/>
              </w:rPr>
              <w:t>Glossariy</w:t>
            </w:r>
          </w:p>
        </w:tc>
        <w:tc>
          <w:tcPr>
            <w:tcW w:w="708" w:type="dxa"/>
          </w:tcPr>
          <w:p w14:paraId="492C450F" w14:textId="77777777" w:rsidR="008112DA" w:rsidRDefault="008112DA" w:rsidP="008112DA">
            <w:pPr>
              <w:jc w:val="center"/>
              <w:rPr>
                <w:rFonts w:ascii="Times New Roman" w:hAnsi="Times New Roman" w:cs="Times New Roman"/>
                <w:b/>
                <w:sz w:val="30"/>
                <w:szCs w:val="30"/>
                <w:lang w:val="uz-Cyrl-UZ"/>
              </w:rPr>
            </w:pPr>
          </w:p>
        </w:tc>
      </w:tr>
      <w:tr w:rsidR="008112DA" w14:paraId="36414FF0" w14:textId="77777777" w:rsidTr="00512994">
        <w:tc>
          <w:tcPr>
            <w:tcW w:w="8359" w:type="dxa"/>
          </w:tcPr>
          <w:p w14:paraId="653ED224" w14:textId="04AFF84B" w:rsidR="008112DA" w:rsidRPr="00547E62" w:rsidRDefault="007F4445" w:rsidP="008112DA">
            <w:pPr>
              <w:jc w:val="both"/>
              <w:rPr>
                <w:rFonts w:ascii="Times New Roman" w:hAnsi="Times New Roman" w:cs="Times New Roman"/>
                <w:sz w:val="30"/>
                <w:szCs w:val="30"/>
                <w:lang w:val="uz-Cyrl-UZ"/>
              </w:rPr>
            </w:pPr>
            <w:r>
              <w:rPr>
                <w:rFonts w:ascii="Times New Roman" w:hAnsi="Times New Roman" w:cs="Times New Roman"/>
                <w:b/>
                <w:sz w:val="30"/>
                <w:szCs w:val="30"/>
                <w:lang w:val="uz-Cyrl-UZ"/>
              </w:rPr>
              <w:t>Foydalanilgan</w:t>
            </w:r>
            <w:r w:rsidR="008112DA" w:rsidRPr="00547E62">
              <w:rPr>
                <w:rFonts w:ascii="Times New Roman" w:hAnsi="Times New Roman" w:cs="Times New Roman"/>
                <w:b/>
                <w:sz w:val="30"/>
                <w:szCs w:val="30"/>
                <w:lang w:val="uz-Cyrl-UZ"/>
              </w:rPr>
              <w:t xml:space="preserve"> </w:t>
            </w:r>
            <w:r>
              <w:rPr>
                <w:rFonts w:ascii="Times New Roman" w:hAnsi="Times New Roman" w:cs="Times New Roman"/>
                <w:b/>
                <w:sz w:val="30"/>
                <w:szCs w:val="30"/>
                <w:lang w:val="uz-Cyrl-UZ"/>
              </w:rPr>
              <w:t>adabi</w:t>
            </w:r>
            <w:r>
              <w:rPr>
                <w:rFonts w:ascii="Times New Roman" w:hAnsi="Times New Roman" w:cs="Times New Roman"/>
                <w:b/>
                <w:sz w:val="30"/>
                <w:szCs w:val="30"/>
                <w:lang w:val="en-US"/>
              </w:rPr>
              <w:t>yo</w:t>
            </w:r>
            <w:r>
              <w:rPr>
                <w:rFonts w:ascii="Times New Roman" w:hAnsi="Times New Roman" w:cs="Times New Roman"/>
                <w:b/>
                <w:sz w:val="30"/>
                <w:szCs w:val="30"/>
                <w:lang w:val="uz-Cyrl-UZ"/>
              </w:rPr>
              <w:t>tlar</w:t>
            </w:r>
          </w:p>
        </w:tc>
        <w:tc>
          <w:tcPr>
            <w:tcW w:w="708" w:type="dxa"/>
          </w:tcPr>
          <w:p w14:paraId="36109C1A" w14:textId="77777777" w:rsidR="008112DA" w:rsidRDefault="008112DA" w:rsidP="008112DA">
            <w:pPr>
              <w:jc w:val="center"/>
              <w:rPr>
                <w:rFonts w:ascii="Times New Roman" w:hAnsi="Times New Roman" w:cs="Times New Roman"/>
                <w:b/>
                <w:sz w:val="30"/>
                <w:szCs w:val="30"/>
                <w:lang w:val="uz-Cyrl-UZ"/>
              </w:rPr>
            </w:pPr>
          </w:p>
        </w:tc>
      </w:tr>
    </w:tbl>
    <w:p w14:paraId="692AD08C" w14:textId="77777777" w:rsidR="00643FF1" w:rsidRDefault="00643FF1" w:rsidP="00643FF1">
      <w:pPr>
        <w:spacing w:after="0" w:line="240" w:lineRule="auto"/>
        <w:ind w:firstLine="454"/>
        <w:jc w:val="center"/>
        <w:rPr>
          <w:rFonts w:ascii="Times New Roman" w:eastAsia="Times New Roman" w:hAnsi="Times New Roman" w:cs="Times New Roman"/>
          <w:b/>
          <w:bCs/>
          <w:noProof/>
          <w:sz w:val="30"/>
          <w:szCs w:val="30"/>
          <w:lang w:val="uz-Cyrl-UZ"/>
        </w:rPr>
      </w:pPr>
      <w:r>
        <w:rPr>
          <w:rFonts w:ascii="Times New Roman" w:eastAsia="Times New Roman" w:hAnsi="Times New Roman" w:cs="Times New Roman"/>
          <w:b/>
          <w:bCs/>
          <w:noProof/>
          <w:sz w:val="30"/>
          <w:szCs w:val="30"/>
          <w:lang w:val="uz-Cyrl-UZ"/>
        </w:rPr>
        <w:lastRenderedPageBreak/>
        <w:t>Содержание</w:t>
      </w:r>
    </w:p>
    <w:tbl>
      <w:tblPr>
        <w:tblStyle w:val="ae"/>
        <w:tblW w:w="9067" w:type="dxa"/>
        <w:tblLook w:val="04A0" w:firstRow="1" w:lastRow="0" w:firstColumn="1" w:lastColumn="0" w:noHBand="0" w:noVBand="1"/>
      </w:tblPr>
      <w:tblGrid>
        <w:gridCol w:w="8359"/>
        <w:gridCol w:w="708"/>
      </w:tblGrid>
      <w:tr w:rsidR="00643FF1" w:rsidRPr="00512994" w14:paraId="41C03539" w14:textId="77777777" w:rsidTr="005218C9">
        <w:tc>
          <w:tcPr>
            <w:tcW w:w="8359" w:type="dxa"/>
          </w:tcPr>
          <w:p w14:paraId="2A8F78B5" w14:textId="77777777" w:rsidR="00643FF1" w:rsidRPr="00512994" w:rsidRDefault="00643FF1" w:rsidP="005218C9">
            <w:pPr>
              <w:rPr>
                <w:rFonts w:ascii="Times New Roman" w:hAnsi="Times New Roman" w:cs="Times New Roman"/>
                <w:b/>
                <w:sz w:val="28"/>
                <w:szCs w:val="28"/>
                <w:lang w:val="uz-Cyrl-UZ"/>
              </w:rPr>
            </w:pPr>
            <w:r>
              <w:rPr>
                <w:rFonts w:ascii="Times New Roman" w:eastAsia="Times New Roman" w:hAnsi="Times New Roman" w:cs="Times New Roman"/>
                <w:b/>
                <w:bCs/>
                <w:noProof/>
                <w:sz w:val="28"/>
                <w:szCs w:val="28"/>
                <w:lang w:val="uz-Cyrl-UZ"/>
              </w:rPr>
              <w:t>Введение</w:t>
            </w:r>
          </w:p>
        </w:tc>
        <w:tc>
          <w:tcPr>
            <w:tcW w:w="708" w:type="dxa"/>
          </w:tcPr>
          <w:p w14:paraId="5D16762B"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79616ABC" w14:textId="77777777" w:rsidTr="005218C9">
        <w:tc>
          <w:tcPr>
            <w:tcW w:w="8359" w:type="dxa"/>
          </w:tcPr>
          <w:p w14:paraId="05C6B13D" w14:textId="77777777" w:rsidR="00643FF1" w:rsidRPr="00512994" w:rsidRDefault="00643FF1" w:rsidP="005218C9">
            <w:pPr>
              <w:rPr>
                <w:rFonts w:ascii="Times New Roman" w:hAnsi="Times New Roman" w:cs="Times New Roman"/>
                <w:b/>
                <w:sz w:val="28"/>
                <w:szCs w:val="28"/>
                <w:lang w:val="uz-Cyrl-UZ"/>
              </w:rPr>
            </w:pPr>
            <w:r>
              <w:rPr>
                <w:rFonts w:ascii="Times New Roman" w:eastAsia="Times New Roman" w:hAnsi="Times New Roman" w:cs="Times New Roman"/>
                <w:b/>
                <w:bCs/>
                <w:noProof/>
                <w:sz w:val="28"/>
                <w:szCs w:val="28"/>
                <w:lang w:val="uz-Cyrl-UZ"/>
              </w:rPr>
              <w:t>Глава</w:t>
            </w:r>
            <w:r w:rsidRPr="00512994">
              <w:rPr>
                <w:rFonts w:ascii="Times New Roman" w:eastAsia="Times New Roman" w:hAnsi="Times New Roman" w:cs="Times New Roman"/>
                <w:b/>
                <w:bCs/>
                <w:noProof/>
                <w:sz w:val="28"/>
                <w:szCs w:val="28"/>
                <w:lang w:val="uz-Cyrl-UZ"/>
              </w:rPr>
              <w:t xml:space="preserve"> </w:t>
            </w:r>
            <w:r w:rsidRPr="001A2C26">
              <w:rPr>
                <w:rFonts w:ascii="Times New Roman" w:eastAsia="Times New Roman" w:hAnsi="Times New Roman" w:cs="Times New Roman"/>
                <w:b/>
                <w:bCs/>
                <w:noProof/>
                <w:sz w:val="28"/>
                <w:szCs w:val="28"/>
              </w:rPr>
              <w:t>И</w:t>
            </w:r>
            <w:r w:rsidRPr="00512994">
              <w:rPr>
                <w:rFonts w:ascii="Times New Roman" w:eastAsia="Times New Roman" w:hAnsi="Times New Roman" w:cs="Times New Roman"/>
                <w:b/>
                <w:bCs/>
                <w:noProof/>
                <w:sz w:val="28"/>
                <w:szCs w:val="28"/>
                <w:lang w:val="uz-Cyrl-UZ"/>
              </w:rPr>
              <w:t xml:space="preserve">. </w:t>
            </w:r>
            <w:r w:rsidRPr="001A2C26">
              <w:rPr>
                <w:rFonts w:ascii="Times New Roman" w:eastAsia="Times New Roman" w:hAnsi="Times New Roman" w:cs="Times New Roman"/>
                <w:b/>
                <w:bCs/>
                <w:noProof/>
                <w:sz w:val="28"/>
                <w:szCs w:val="28"/>
              </w:rPr>
              <w:t>Организасия питомника декоративн</w:t>
            </w:r>
            <w:r w:rsidRPr="00512994">
              <w:rPr>
                <w:rFonts w:ascii="Times New Roman" w:eastAsia="Times New Roman" w:hAnsi="Times New Roman" w:cs="Times New Roman"/>
                <w:b/>
                <w:bCs/>
                <w:noProof/>
                <w:sz w:val="28"/>
                <w:szCs w:val="28"/>
              </w:rPr>
              <w:t>ы</w:t>
            </w:r>
            <w:r w:rsidRPr="001A2C26">
              <w:rPr>
                <w:rFonts w:ascii="Times New Roman" w:eastAsia="Times New Roman" w:hAnsi="Times New Roman" w:cs="Times New Roman"/>
                <w:b/>
                <w:bCs/>
                <w:noProof/>
                <w:sz w:val="28"/>
                <w:szCs w:val="28"/>
              </w:rPr>
              <w:t xml:space="preserve">х растений и </w:t>
            </w:r>
            <w:r>
              <w:rPr>
                <w:rFonts w:ascii="Times New Roman" w:eastAsia="Times New Roman" w:hAnsi="Times New Roman" w:cs="Times New Roman"/>
                <w:b/>
                <w:bCs/>
                <w:noProof/>
                <w:sz w:val="28"/>
                <w:szCs w:val="28"/>
                <w:lang w:val="uz-Cyrl-UZ"/>
              </w:rPr>
              <w:t>агротехника</w:t>
            </w:r>
            <w:r w:rsidRPr="00512994">
              <w:rPr>
                <w:rFonts w:ascii="Times New Roman" w:eastAsia="Times New Roman" w:hAnsi="Times New Roman" w:cs="Times New Roman"/>
                <w:b/>
                <w:bCs/>
                <w:noProof/>
                <w:sz w:val="28"/>
                <w:szCs w:val="28"/>
                <w:lang w:val="uz-Cyrl-UZ"/>
              </w:rPr>
              <w:t xml:space="preserve"> </w:t>
            </w:r>
            <w:r w:rsidRPr="001A2C26">
              <w:rPr>
                <w:rFonts w:ascii="Times New Roman" w:eastAsia="Times New Roman" w:hAnsi="Times New Roman" w:cs="Times New Roman"/>
                <w:b/>
                <w:bCs/>
                <w:noProof/>
                <w:sz w:val="28"/>
                <w:szCs w:val="28"/>
              </w:rPr>
              <w:t>в</w:t>
            </w:r>
            <w:r w:rsidRPr="00512994">
              <w:rPr>
                <w:rFonts w:ascii="Times New Roman" w:eastAsia="Times New Roman" w:hAnsi="Times New Roman" w:cs="Times New Roman"/>
                <w:b/>
                <w:bCs/>
                <w:noProof/>
                <w:sz w:val="28"/>
                <w:szCs w:val="28"/>
              </w:rPr>
              <w:t>ы</w:t>
            </w:r>
            <w:r w:rsidRPr="001A2C26">
              <w:rPr>
                <w:rFonts w:ascii="Times New Roman" w:eastAsia="Times New Roman" w:hAnsi="Times New Roman" w:cs="Times New Roman"/>
                <w:b/>
                <w:bCs/>
                <w:noProof/>
                <w:sz w:val="28"/>
                <w:szCs w:val="28"/>
              </w:rPr>
              <w:t>ра</w:t>
            </w:r>
            <w:r w:rsidRPr="00512994">
              <w:rPr>
                <w:rFonts w:ascii="Times New Roman" w:eastAsia="Times New Roman" w:hAnsi="Times New Roman" w:cs="Times New Roman"/>
                <w:b/>
                <w:bCs/>
                <w:noProof/>
                <w:sz w:val="28"/>
                <w:szCs w:val="28"/>
              </w:rPr>
              <w:t>щ</w:t>
            </w:r>
            <w:r w:rsidRPr="001A2C26">
              <w:rPr>
                <w:rFonts w:ascii="Times New Roman" w:eastAsia="Times New Roman" w:hAnsi="Times New Roman" w:cs="Times New Roman"/>
                <w:b/>
                <w:bCs/>
                <w:noProof/>
                <w:sz w:val="28"/>
                <w:szCs w:val="28"/>
              </w:rPr>
              <w:t>ивания саженсев</w:t>
            </w:r>
          </w:p>
        </w:tc>
        <w:tc>
          <w:tcPr>
            <w:tcW w:w="708" w:type="dxa"/>
          </w:tcPr>
          <w:p w14:paraId="328A295C"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474ECD05" w14:textId="77777777" w:rsidTr="005218C9">
        <w:tc>
          <w:tcPr>
            <w:tcW w:w="8359" w:type="dxa"/>
          </w:tcPr>
          <w:p w14:paraId="2948B6F8" w14:textId="77777777" w:rsidR="00643FF1" w:rsidRPr="00512994" w:rsidRDefault="00643FF1" w:rsidP="005218C9">
            <w:pPr>
              <w:jc w:val="both"/>
              <w:rPr>
                <w:rFonts w:ascii="Times New Roman" w:hAnsi="Times New Roman" w:cs="Times New Roman"/>
                <w:b/>
                <w:sz w:val="28"/>
                <w:szCs w:val="28"/>
                <w:lang w:val="uz-Cyrl-UZ"/>
              </w:rPr>
            </w:pPr>
            <w:r w:rsidRPr="00512994">
              <w:rPr>
                <w:rFonts w:ascii="Times New Roman" w:eastAsia="Times New Roman" w:hAnsi="Times New Roman" w:cs="Times New Roman"/>
                <w:noProof/>
                <w:sz w:val="28"/>
                <w:szCs w:val="28"/>
                <w:lang w:val="uz-Cyrl-UZ"/>
              </w:rPr>
              <w:t xml:space="preserve">1.1 </w:t>
            </w:r>
            <w:r>
              <w:rPr>
                <w:rFonts w:ascii="Times New Roman" w:eastAsia="Times New Roman" w:hAnsi="Times New Roman" w:cs="Times New Roman"/>
                <w:noProof/>
                <w:sz w:val="28"/>
                <w:szCs w:val="28"/>
                <w:lang w:val="uz-Cyrl-UZ"/>
              </w:rPr>
              <w:t>Размножение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деревев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и</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кустарников</w:t>
            </w:r>
          </w:p>
        </w:tc>
        <w:tc>
          <w:tcPr>
            <w:tcW w:w="708" w:type="dxa"/>
          </w:tcPr>
          <w:p w14:paraId="65A0078E"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05EF09F0" w14:textId="77777777" w:rsidTr="005218C9">
        <w:tc>
          <w:tcPr>
            <w:tcW w:w="8359" w:type="dxa"/>
          </w:tcPr>
          <w:p w14:paraId="351C0B04" w14:textId="77777777" w:rsidR="00643FF1" w:rsidRPr="00512994" w:rsidRDefault="00643FF1" w:rsidP="005218C9">
            <w:pPr>
              <w:jc w:val="both"/>
              <w:rPr>
                <w:rFonts w:ascii="Times New Roman" w:hAnsi="Times New Roman" w:cs="Times New Roman"/>
                <w:b/>
                <w:sz w:val="28"/>
                <w:szCs w:val="28"/>
                <w:lang w:val="uz-Cyrl-UZ"/>
              </w:rPr>
            </w:pPr>
            <w:r w:rsidRPr="00512994">
              <w:rPr>
                <w:rFonts w:ascii="Times New Roman" w:eastAsia="Times New Roman" w:hAnsi="Times New Roman" w:cs="Times New Roman"/>
                <w:noProof/>
                <w:sz w:val="28"/>
                <w:szCs w:val="28"/>
                <w:lang w:val="uz-Cyrl-UZ"/>
              </w:rPr>
              <w:t xml:space="preserve">1.1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питомники</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и</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эго</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хозяйственн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отдел</w:t>
            </w:r>
            <w:r w:rsidRPr="00512994">
              <w:rPr>
                <w:rFonts w:ascii="Times New Roman" w:eastAsia="Times New Roman" w:hAnsi="Times New Roman" w:cs="Times New Roman"/>
                <w:noProof/>
                <w:sz w:val="28"/>
                <w:szCs w:val="28"/>
                <w:lang w:val="uz-Cyrl-UZ"/>
              </w:rPr>
              <w:t>ы</w:t>
            </w:r>
          </w:p>
        </w:tc>
        <w:tc>
          <w:tcPr>
            <w:tcW w:w="708" w:type="dxa"/>
          </w:tcPr>
          <w:p w14:paraId="0FDF55E6"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237DF215" w14:textId="77777777" w:rsidTr="005218C9">
        <w:tc>
          <w:tcPr>
            <w:tcW w:w="8359" w:type="dxa"/>
          </w:tcPr>
          <w:p w14:paraId="3E5CE433" w14:textId="77777777" w:rsidR="00643FF1" w:rsidRPr="00512994" w:rsidRDefault="00643FF1" w:rsidP="005218C9">
            <w:pPr>
              <w:jc w:val="both"/>
              <w:rPr>
                <w:rFonts w:ascii="Times New Roman" w:hAnsi="Times New Roman" w:cs="Times New Roman"/>
                <w:b/>
                <w:sz w:val="28"/>
                <w:szCs w:val="28"/>
                <w:lang w:val="uz-Cyrl-UZ"/>
              </w:rPr>
            </w:pPr>
            <w:r w:rsidRPr="00512994">
              <w:rPr>
                <w:rFonts w:ascii="Times New Roman" w:hAnsi="Times New Roman" w:cs="Times New Roman"/>
                <w:color w:val="252525"/>
                <w:sz w:val="28"/>
                <w:szCs w:val="28"/>
                <w:lang w:val="uz-Cyrl-UZ"/>
              </w:rPr>
              <w:t xml:space="preserve">1.3 </w:t>
            </w:r>
            <w:r>
              <w:rPr>
                <w:rFonts w:ascii="Times New Roman" w:hAnsi="Times New Roman" w:cs="Times New Roman"/>
                <w:color w:val="252525"/>
                <w:sz w:val="28"/>
                <w:szCs w:val="28"/>
                <w:lang w:val="uz-Cyrl-UZ"/>
              </w:rPr>
              <w:t>Планирование</w:t>
            </w:r>
            <w:r w:rsidRPr="00512994">
              <w:rPr>
                <w:rFonts w:ascii="Times New Roman" w:hAnsi="Times New Roman" w:cs="Times New Roman"/>
                <w:color w:val="252525"/>
                <w:sz w:val="28"/>
                <w:szCs w:val="28"/>
                <w:lang w:val="uz-Cyrl-UZ"/>
              </w:rPr>
              <w:t xml:space="preserve">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питомников</w:t>
            </w:r>
            <w:r>
              <w:rPr>
                <w:rFonts w:ascii="Times New Roman" w:hAnsi="Times New Roman" w:cs="Times New Roman"/>
                <w:color w:val="252525"/>
                <w:sz w:val="28"/>
                <w:szCs w:val="28"/>
                <w:lang w:val="uz-Cyrl-UZ"/>
              </w:rPr>
              <w:t>ой</w:t>
            </w:r>
            <w:r w:rsidRPr="00512994">
              <w:rPr>
                <w:rFonts w:ascii="Times New Roman" w:hAnsi="Times New Roman" w:cs="Times New Roman"/>
                <w:color w:val="252525"/>
                <w:sz w:val="28"/>
                <w:szCs w:val="28"/>
                <w:lang w:val="uz-Cyrl-UZ"/>
              </w:rPr>
              <w:t xml:space="preserve"> </w:t>
            </w:r>
            <w:r>
              <w:rPr>
                <w:rFonts w:ascii="Times New Roman" w:hAnsi="Times New Roman" w:cs="Times New Roman"/>
                <w:color w:val="252525"/>
                <w:sz w:val="28"/>
                <w:szCs w:val="28"/>
                <w:lang w:val="uz-Cyrl-UZ"/>
              </w:rPr>
              <w:t>территории</w:t>
            </w:r>
          </w:p>
        </w:tc>
        <w:tc>
          <w:tcPr>
            <w:tcW w:w="708" w:type="dxa"/>
          </w:tcPr>
          <w:p w14:paraId="0CAB5238"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23D4B0B4" w14:textId="77777777" w:rsidTr="005218C9">
        <w:tc>
          <w:tcPr>
            <w:tcW w:w="8359" w:type="dxa"/>
          </w:tcPr>
          <w:p w14:paraId="31BCCAE6" w14:textId="77777777" w:rsidR="00643FF1" w:rsidRPr="00512994" w:rsidRDefault="00643FF1" w:rsidP="005218C9">
            <w:pPr>
              <w:jc w:val="both"/>
              <w:rPr>
                <w:rFonts w:ascii="Times New Roman" w:hAnsi="Times New Roman" w:cs="Times New Roman"/>
                <w:b/>
                <w:sz w:val="28"/>
                <w:szCs w:val="28"/>
                <w:lang w:val="uz-Cyrl-UZ"/>
              </w:rPr>
            </w:pPr>
            <w:r w:rsidRPr="00512994">
              <w:rPr>
                <w:rFonts w:ascii="Times New Roman" w:eastAsia="Times New Roman" w:hAnsi="Times New Roman" w:cs="Times New Roman"/>
                <w:noProof/>
                <w:sz w:val="28"/>
                <w:szCs w:val="28"/>
                <w:lang w:val="uz-Cyrl-UZ"/>
              </w:rPr>
              <w:t xml:space="preserve">1.4 </w:t>
            </w:r>
            <w:r>
              <w:rPr>
                <w:rFonts w:ascii="Times New Roman" w:eastAsia="Times New Roman" w:hAnsi="Times New Roman" w:cs="Times New Roman"/>
                <w:noProof/>
                <w:sz w:val="28"/>
                <w:szCs w:val="28"/>
                <w:lang w:val="uz-Cyrl-UZ"/>
              </w:rPr>
              <w:t>Подготовка</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земел</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питомников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и</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схем</w:t>
            </w:r>
            <w:r w:rsidRPr="00512994">
              <w:rPr>
                <w:rFonts w:ascii="Times New Roman" w:eastAsia="Times New Roman" w:hAnsi="Times New Roman" w:cs="Times New Roman"/>
                <w:noProof/>
                <w:sz w:val="28"/>
                <w:szCs w:val="28"/>
                <w:lang w:val="uz-Cyrl-UZ"/>
              </w:rPr>
              <w:t xml:space="preserve">ы </w:t>
            </w:r>
            <w:r>
              <w:rPr>
                <w:rFonts w:ascii="Times New Roman" w:hAnsi="Times New Roman" w:cs="Times New Roman"/>
                <w:color w:val="202124"/>
                <w:sz w:val="28"/>
                <w:szCs w:val="28"/>
                <w:shd w:val="clear" w:color="auto" w:fill="FFFFFF"/>
                <w:lang w:val="uz-Cyrl-UZ"/>
              </w:rPr>
              <w:t>севооборот</w:t>
            </w:r>
            <w:r w:rsidRPr="00512994">
              <w:rPr>
                <w:rFonts w:ascii="Times New Roman" w:eastAsia="Times New Roman" w:hAnsi="Times New Roman" w:cs="Times New Roman"/>
                <w:noProof/>
                <w:sz w:val="28"/>
                <w:szCs w:val="28"/>
                <w:lang w:val="uz-Cyrl-UZ"/>
              </w:rPr>
              <w:t xml:space="preserve">ы </w:t>
            </w:r>
            <w:r>
              <w:rPr>
                <w:rFonts w:ascii="Times New Roman" w:eastAsia="Times New Roman" w:hAnsi="Times New Roman" w:cs="Times New Roman"/>
                <w:noProof/>
                <w:sz w:val="28"/>
                <w:szCs w:val="28"/>
                <w:lang w:val="uz-Cyrl-UZ"/>
              </w:rPr>
              <w:t>посадочной</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пло</w:t>
            </w:r>
            <w:r w:rsidRPr="00512994">
              <w:rPr>
                <w:rFonts w:ascii="Times New Roman" w:eastAsia="Times New Roman" w:hAnsi="Times New Roman" w:cs="Times New Roman"/>
                <w:noProof/>
                <w:sz w:val="28"/>
                <w:szCs w:val="28"/>
                <w:lang w:val="uz-Cyrl-UZ"/>
              </w:rPr>
              <w:t>щ</w:t>
            </w:r>
            <w:r>
              <w:rPr>
                <w:rFonts w:ascii="Times New Roman" w:eastAsia="Times New Roman" w:hAnsi="Times New Roman" w:cs="Times New Roman"/>
                <w:noProof/>
                <w:sz w:val="28"/>
                <w:szCs w:val="28"/>
                <w:lang w:val="uz-Cyrl-UZ"/>
              </w:rPr>
              <w:t>адки</w:t>
            </w:r>
          </w:p>
        </w:tc>
        <w:tc>
          <w:tcPr>
            <w:tcW w:w="708" w:type="dxa"/>
          </w:tcPr>
          <w:p w14:paraId="32C0A708"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69499745" w14:textId="77777777" w:rsidTr="005218C9">
        <w:tc>
          <w:tcPr>
            <w:tcW w:w="8359" w:type="dxa"/>
          </w:tcPr>
          <w:p w14:paraId="318BB837" w14:textId="77777777" w:rsidR="00643FF1" w:rsidRPr="00512994" w:rsidRDefault="00643FF1"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1.5 </w:t>
            </w:r>
            <w:r>
              <w:rPr>
                <w:rFonts w:ascii="Times New Roman" w:eastAsia="Times New Roman" w:hAnsi="Times New Roman" w:cs="Times New Roman"/>
                <w:noProof/>
                <w:sz w:val="28"/>
                <w:szCs w:val="28"/>
                <w:lang w:val="uz-Cyrl-UZ"/>
              </w:rPr>
              <w:t>Внесение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минералн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удобрений</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декоративном</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питомнике</w:t>
            </w:r>
          </w:p>
        </w:tc>
        <w:tc>
          <w:tcPr>
            <w:tcW w:w="708" w:type="dxa"/>
          </w:tcPr>
          <w:p w14:paraId="5826F31D"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79809B60" w14:textId="77777777" w:rsidTr="005218C9">
        <w:tc>
          <w:tcPr>
            <w:tcW w:w="8359" w:type="dxa"/>
          </w:tcPr>
          <w:p w14:paraId="473D15F2" w14:textId="77777777" w:rsidR="00643FF1" w:rsidRPr="00512994" w:rsidRDefault="00643FF1"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1.6 </w:t>
            </w:r>
            <w:r>
              <w:rPr>
                <w:rFonts w:ascii="Times New Roman" w:eastAsia="Times New Roman" w:hAnsi="Times New Roman" w:cs="Times New Roman"/>
                <w:noProof/>
                <w:sz w:val="28"/>
                <w:szCs w:val="28"/>
                <w:lang w:val="uz-Cyrl-UZ"/>
              </w:rPr>
              <w:t>Физиологическая</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характеристика</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семян</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деревев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и</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кустарников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качество</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семян</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сбор</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и</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хранение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семян</w:t>
            </w:r>
          </w:p>
        </w:tc>
        <w:tc>
          <w:tcPr>
            <w:tcW w:w="708" w:type="dxa"/>
          </w:tcPr>
          <w:p w14:paraId="0D7FC3A0"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0ADB1FFE" w14:textId="77777777" w:rsidTr="005218C9">
        <w:tc>
          <w:tcPr>
            <w:tcW w:w="8359" w:type="dxa"/>
          </w:tcPr>
          <w:p w14:paraId="55D5B24D" w14:textId="028F662E" w:rsidR="00643FF1" w:rsidRPr="00512994" w:rsidRDefault="00643FF1" w:rsidP="005218C9">
            <w:pPr>
              <w:jc w:val="both"/>
              <w:rPr>
                <w:rFonts w:ascii="Times New Roman" w:hAnsi="Times New Roman" w:cs="Times New Roman"/>
                <w:sz w:val="28"/>
                <w:szCs w:val="28"/>
                <w:lang w:val="uz-Cyrl-UZ"/>
              </w:rPr>
            </w:pPr>
            <w:r w:rsidRPr="00512994">
              <w:rPr>
                <w:rFonts w:ascii="Times New Roman" w:hAnsi="Times New Roman" w:cs="Times New Roman"/>
                <w:color w:val="252525"/>
                <w:sz w:val="28"/>
                <w:szCs w:val="28"/>
                <w:lang w:val="uz-Cyrl-UZ"/>
              </w:rPr>
              <w:t xml:space="preserve">1.7 </w:t>
            </w:r>
            <w:r w:rsidRPr="001A2C26">
              <w:rPr>
                <w:rFonts w:ascii="Times New Roman" w:hAnsi="Times New Roman" w:cs="Times New Roman"/>
                <w:color w:val="252525"/>
                <w:sz w:val="28"/>
                <w:szCs w:val="28"/>
              </w:rPr>
              <w:t>Подготовка к посеву и способ</w:t>
            </w:r>
            <w:r w:rsidRPr="00512994">
              <w:rPr>
                <w:rFonts w:ascii="Times New Roman" w:hAnsi="Times New Roman" w:cs="Times New Roman"/>
                <w:color w:val="252525"/>
                <w:sz w:val="28"/>
                <w:szCs w:val="28"/>
              </w:rPr>
              <w:t>ы</w:t>
            </w:r>
            <w:r w:rsidRPr="001A2C26">
              <w:rPr>
                <w:rFonts w:ascii="Times New Roman" w:hAnsi="Times New Roman" w:cs="Times New Roman"/>
                <w:color w:val="252525"/>
                <w:sz w:val="28"/>
                <w:szCs w:val="28"/>
              </w:rPr>
              <w:t xml:space="preserve"> посева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видов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деревев</w:t>
            </w:r>
            <w:r w:rsidRPr="00512994">
              <w:rPr>
                <w:rFonts w:ascii="Times New Roman" w:eastAsia="Times New Roman" w:hAnsi="Times New Roman" w:cs="Times New Roman"/>
                <w:noProof/>
                <w:sz w:val="28"/>
                <w:szCs w:val="28"/>
                <w:lang w:val="uz-Cyrl-UZ"/>
              </w:rPr>
              <w:t xml:space="preserve"> </w:t>
            </w:r>
            <w:r w:rsidR="00A55007">
              <w:rPr>
                <w:rFonts w:ascii="Times New Roman" w:eastAsia="Times New Roman" w:hAnsi="Times New Roman" w:cs="Times New Roman"/>
                <w:noProof/>
                <w:sz w:val="28"/>
                <w:szCs w:val="28"/>
                <w:lang w:val="uz-Cyrl-UZ"/>
              </w:rPr>
              <w:t>–</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кустарников</w:t>
            </w:r>
          </w:p>
        </w:tc>
        <w:tc>
          <w:tcPr>
            <w:tcW w:w="708" w:type="dxa"/>
          </w:tcPr>
          <w:p w14:paraId="02261AB4"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4A77154D" w14:textId="77777777" w:rsidTr="005218C9">
        <w:tc>
          <w:tcPr>
            <w:tcW w:w="8359" w:type="dxa"/>
          </w:tcPr>
          <w:p w14:paraId="13671A63" w14:textId="77777777" w:rsidR="00643FF1" w:rsidRPr="00512994" w:rsidRDefault="00643FF1"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1.8 </w:t>
            </w:r>
            <w:r>
              <w:rPr>
                <w:rFonts w:ascii="Times New Roman" w:eastAsia="Times New Roman" w:hAnsi="Times New Roman" w:cs="Times New Roman"/>
                <w:noProof/>
                <w:sz w:val="28"/>
                <w:szCs w:val="28"/>
                <w:lang w:val="uz-Cyrl-UZ"/>
              </w:rPr>
              <w:t>Посевной</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отдел</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декоритивном</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питомнике</w:t>
            </w:r>
          </w:p>
        </w:tc>
        <w:tc>
          <w:tcPr>
            <w:tcW w:w="708" w:type="dxa"/>
          </w:tcPr>
          <w:p w14:paraId="756BFA87"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73BC0276" w14:textId="77777777" w:rsidTr="005218C9">
        <w:tc>
          <w:tcPr>
            <w:tcW w:w="8359" w:type="dxa"/>
          </w:tcPr>
          <w:p w14:paraId="5578FDC4" w14:textId="77777777" w:rsidR="00643FF1" w:rsidRPr="00512994" w:rsidRDefault="00643FF1"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1.9 </w:t>
            </w:r>
            <w:r>
              <w:rPr>
                <w:rFonts w:ascii="Times New Roman" w:eastAsia="Times New Roman" w:hAnsi="Times New Roman" w:cs="Times New Roman"/>
                <w:noProof/>
                <w:sz w:val="28"/>
                <w:szCs w:val="28"/>
                <w:lang w:val="uz-Cyrl-UZ"/>
              </w:rPr>
              <w:t>Отдел</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по</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уходу</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питомников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и</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агротехника</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в</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ра</w:t>
            </w:r>
            <w:r w:rsidRPr="00512994">
              <w:rPr>
                <w:rFonts w:ascii="Times New Roman" w:eastAsia="Times New Roman" w:hAnsi="Times New Roman" w:cs="Times New Roman"/>
                <w:noProof/>
                <w:sz w:val="28"/>
                <w:szCs w:val="28"/>
                <w:lang w:val="uz-Cyrl-UZ"/>
              </w:rPr>
              <w:t>щ</w:t>
            </w:r>
            <w:r>
              <w:rPr>
                <w:rFonts w:ascii="Times New Roman" w:eastAsia="Times New Roman" w:hAnsi="Times New Roman" w:cs="Times New Roman"/>
                <w:noProof/>
                <w:sz w:val="28"/>
                <w:szCs w:val="28"/>
                <w:lang w:val="uz-Cyrl-UZ"/>
              </w:rPr>
              <w:t>ивание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крупн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саженсев</w:t>
            </w:r>
          </w:p>
        </w:tc>
        <w:tc>
          <w:tcPr>
            <w:tcW w:w="708" w:type="dxa"/>
          </w:tcPr>
          <w:p w14:paraId="1DAC3D65"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5DC7581A" w14:textId="77777777" w:rsidTr="005218C9">
        <w:tc>
          <w:tcPr>
            <w:tcW w:w="8359" w:type="dxa"/>
          </w:tcPr>
          <w:p w14:paraId="0EB7609B" w14:textId="77777777" w:rsidR="00643FF1" w:rsidRPr="00512994" w:rsidRDefault="00643FF1" w:rsidP="005218C9">
            <w:pPr>
              <w:jc w:val="both"/>
              <w:rPr>
                <w:rFonts w:ascii="Times New Roman" w:hAnsi="Times New Roman" w:cs="Times New Roman"/>
                <w:sz w:val="28"/>
                <w:szCs w:val="28"/>
                <w:lang w:val="uz-Cyrl-UZ"/>
              </w:rPr>
            </w:pPr>
            <w:r w:rsidRPr="00512994">
              <w:rPr>
                <w:rFonts w:ascii="Times New Roman" w:hAnsi="Times New Roman" w:cs="Times New Roman"/>
                <w:sz w:val="28"/>
                <w:szCs w:val="28"/>
                <w:lang w:val="uz-Cyrl-UZ"/>
              </w:rPr>
              <w:t xml:space="preserve">1.10 </w:t>
            </w:r>
            <w:r>
              <w:rPr>
                <w:rFonts w:ascii="Times New Roman" w:hAnsi="Times New Roman" w:cs="Times New Roman"/>
                <w:sz w:val="28"/>
                <w:szCs w:val="28"/>
                <w:lang w:val="uz-Cyrl-UZ"/>
              </w:rPr>
              <w:t xml:space="preserve">Выращивание саженсев с вегететивным способом в декоративных питомников </w:t>
            </w:r>
          </w:p>
        </w:tc>
        <w:tc>
          <w:tcPr>
            <w:tcW w:w="708" w:type="dxa"/>
          </w:tcPr>
          <w:p w14:paraId="2C01D7FA"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42AB98FB" w14:textId="77777777" w:rsidTr="005218C9">
        <w:tc>
          <w:tcPr>
            <w:tcW w:w="8359" w:type="dxa"/>
          </w:tcPr>
          <w:p w14:paraId="438BC5D2" w14:textId="77777777" w:rsidR="00643FF1" w:rsidRPr="00512994" w:rsidRDefault="00643FF1" w:rsidP="005218C9">
            <w:pPr>
              <w:jc w:val="both"/>
              <w:rPr>
                <w:rFonts w:ascii="Times New Roman" w:hAnsi="Times New Roman" w:cs="Times New Roman"/>
                <w:sz w:val="28"/>
                <w:szCs w:val="28"/>
                <w:lang w:val="uz-Cyrl-UZ"/>
              </w:rPr>
            </w:pPr>
            <w:r w:rsidRPr="00512994">
              <w:rPr>
                <w:rFonts w:ascii="Times New Roman" w:hAnsi="Times New Roman" w:cs="Times New Roman"/>
                <w:color w:val="000000" w:themeColor="text1"/>
                <w:sz w:val="28"/>
                <w:szCs w:val="28"/>
                <w:lang w:val="uz-Cyrl-UZ"/>
              </w:rPr>
              <w:t xml:space="preserve">1.11 </w:t>
            </w:r>
            <w:r>
              <w:rPr>
                <w:rFonts w:ascii="Times New Roman" w:hAnsi="Times New Roman" w:cs="Times New Roman"/>
                <w:color w:val="000000" w:themeColor="text1"/>
                <w:sz w:val="28"/>
                <w:szCs w:val="28"/>
                <w:lang w:val="uz-Cyrl-UZ"/>
              </w:rPr>
              <w:t>В</w:t>
            </w:r>
            <w:r w:rsidRPr="00512994">
              <w:rPr>
                <w:rFonts w:ascii="Times New Roman" w:hAnsi="Times New Roman" w:cs="Times New Roman"/>
                <w:color w:val="000000" w:themeColor="text1"/>
                <w:sz w:val="28"/>
                <w:szCs w:val="28"/>
                <w:lang w:val="uz-Cyrl-UZ"/>
              </w:rPr>
              <w:t>ы</w:t>
            </w:r>
            <w:r>
              <w:rPr>
                <w:rFonts w:ascii="Times New Roman" w:hAnsi="Times New Roman" w:cs="Times New Roman"/>
                <w:color w:val="000000" w:themeColor="text1"/>
                <w:sz w:val="28"/>
                <w:szCs w:val="28"/>
                <w:lang w:val="uz-Cyrl-UZ"/>
              </w:rPr>
              <w:t>ра</w:t>
            </w:r>
            <w:r w:rsidRPr="00512994">
              <w:rPr>
                <w:rFonts w:ascii="Times New Roman" w:hAnsi="Times New Roman" w:cs="Times New Roman"/>
                <w:color w:val="000000" w:themeColor="text1"/>
                <w:sz w:val="28"/>
                <w:szCs w:val="28"/>
                <w:lang w:val="uz-Cyrl-UZ"/>
              </w:rPr>
              <w:t>щ</w:t>
            </w:r>
            <w:r>
              <w:rPr>
                <w:rFonts w:ascii="Times New Roman" w:hAnsi="Times New Roman" w:cs="Times New Roman"/>
                <w:color w:val="000000" w:themeColor="text1"/>
                <w:sz w:val="28"/>
                <w:szCs w:val="28"/>
                <w:lang w:val="uz-Cyrl-UZ"/>
              </w:rPr>
              <w:t>ивание</w:t>
            </w:r>
            <w:r w:rsidRPr="00512994">
              <w:rPr>
                <w:rFonts w:ascii="Times New Roman" w:hAnsi="Times New Roman" w:cs="Times New Roman"/>
                <w:color w:val="000000" w:themeColor="text1"/>
                <w:sz w:val="28"/>
                <w:szCs w:val="28"/>
                <w:lang w:val="uz-Cyrl-UZ"/>
              </w:rPr>
              <w:t xml:space="preserve"> </w:t>
            </w:r>
            <w:r>
              <w:rPr>
                <w:rFonts w:ascii="Times New Roman" w:hAnsi="Times New Roman" w:cs="Times New Roman"/>
                <w:color w:val="000000" w:themeColor="text1"/>
                <w:sz w:val="28"/>
                <w:szCs w:val="28"/>
                <w:lang w:val="uz-Cyrl-UZ"/>
              </w:rPr>
              <w:t>саженсев</w:t>
            </w:r>
            <w:r w:rsidRPr="00512994">
              <w:rPr>
                <w:rFonts w:ascii="Times New Roman" w:hAnsi="Times New Roman" w:cs="Times New Roman"/>
                <w:color w:val="000000" w:themeColor="text1"/>
                <w:sz w:val="28"/>
                <w:szCs w:val="28"/>
                <w:lang w:val="uz-Cyrl-UZ"/>
              </w:rPr>
              <w:t xml:space="preserve"> </w:t>
            </w:r>
            <w:r>
              <w:rPr>
                <w:rFonts w:ascii="Times New Roman" w:hAnsi="Times New Roman" w:cs="Times New Roman"/>
                <w:color w:val="000000" w:themeColor="text1"/>
                <w:sz w:val="28"/>
                <w:szCs w:val="28"/>
                <w:lang w:val="uz-Cyrl-UZ"/>
              </w:rPr>
              <w:t>в</w:t>
            </w:r>
            <w:r w:rsidRPr="00512994">
              <w:rPr>
                <w:rFonts w:ascii="Times New Roman" w:hAnsi="Times New Roman" w:cs="Times New Roman"/>
                <w:color w:val="000000" w:themeColor="text1"/>
                <w:sz w:val="28"/>
                <w:szCs w:val="28"/>
                <w:lang w:val="uz-Cyrl-UZ"/>
              </w:rPr>
              <w:t xml:space="preserve"> </w:t>
            </w:r>
            <w:r>
              <w:rPr>
                <w:rFonts w:ascii="Times New Roman" w:hAnsi="Times New Roman" w:cs="Times New Roman"/>
                <w:color w:val="000000" w:themeColor="text1"/>
                <w:sz w:val="28"/>
                <w:szCs w:val="28"/>
                <w:lang w:val="uz-Cyrl-UZ"/>
              </w:rPr>
              <w:t>за</w:t>
            </w:r>
            <w:r w:rsidRPr="00512994">
              <w:rPr>
                <w:rFonts w:ascii="Times New Roman" w:hAnsi="Times New Roman" w:cs="Times New Roman"/>
                <w:color w:val="000000" w:themeColor="text1"/>
                <w:sz w:val="28"/>
                <w:szCs w:val="28"/>
                <w:lang w:val="uz-Cyrl-UZ"/>
              </w:rPr>
              <w:t>щ</w:t>
            </w:r>
            <w:r>
              <w:rPr>
                <w:rFonts w:ascii="Times New Roman" w:hAnsi="Times New Roman" w:cs="Times New Roman"/>
                <w:color w:val="000000" w:themeColor="text1"/>
                <w:sz w:val="28"/>
                <w:szCs w:val="28"/>
                <w:lang w:val="uz-Cyrl-UZ"/>
              </w:rPr>
              <w:t>и</w:t>
            </w:r>
            <w:r w:rsidRPr="00512994">
              <w:rPr>
                <w:rFonts w:ascii="Times New Roman" w:hAnsi="Times New Roman" w:cs="Times New Roman"/>
                <w:color w:val="000000" w:themeColor="text1"/>
                <w:sz w:val="28"/>
                <w:szCs w:val="28"/>
                <w:lang w:val="uz-Cyrl-UZ"/>
              </w:rPr>
              <w:t>щ</w:t>
            </w:r>
            <w:r>
              <w:rPr>
                <w:rFonts w:ascii="Times New Roman" w:hAnsi="Times New Roman" w:cs="Times New Roman"/>
                <w:color w:val="000000" w:themeColor="text1"/>
                <w:sz w:val="28"/>
                <w:szCs w:val="28"/>
                <w:lang w:val="uz-Cyrl-UZ"/>
              </w:rPr>
              <w:t>енн</w:t>
            </w:r>
            <w:r w:rsidRPr="00512994">
              <w:rPr>
                <w:rFonts w:ascii="Times New Roman" w:hAnsi="Times New Roman" w:cs="Times New Roman"/>
                <w:color w:val="000000" w:themeColor="text1"/>
                <w:sz w:val="28"/>
                <w:szCs w:val="28"/>
                <w:lang w:val="uz-Cyrl-UZ"/>
              </w:rPr>
              <w:t>ы</w:t>
            </w:r>
            <w:r>
              <w:rPr>
                <w:rFonts w:ascii="Times New Roman" w:hAnsi="Times New Roman" w:cs="Times New Roman"/>
                <w:color w:val="000000" w:themeColor="text1"/>
                <w:sz w:val="28"/>
                <w:szCs w:val="28"/>
                <w:lang w:val="uz-Cyrl-UZ"/>
              </w:rPr>
              <w:t>х</w:t>
            </w:r>
            <w:r w:rsidRPr="00512994">
              <w:rPr>
                <w:rFonts w:ascii="Times New Roman" w:hAnsi="Times New Roman" w:cs="Times New Roman"/>
                <w:color w:val="000000" w:themeColor="text1"/>
                <w:sz w:val="28"/>
                <w:szCs w:val="28"/>
                <w:lang w:val="uz-Cyrl-UZ"/>
              </w:rPr>
              <w:t xml:space="preserve"> </w:t>
            </w:r>
            <w:r>
              <w:rPr>
                <w:rFonts w:ascii="Times New Roman" w:hAnsi="Times New Roman" w:cs="Times New Roman"/>
                <w:color w:val="000000" w:themeColor="text1"/>
                <w:sz w:val="28"/>
                <w:szCs w:val="28"/>
                <w:lang w:val="uz-Cyrl-UZ"/>
              </w:rPr>
              <w:t>тепличн</w:t>
            </w:r>
            <w:r w:rsidRPr="00512994">
              <w:rPr>
                <w:rFonts w:ascii="Times New Roman" w:hAnsi="Times New Roman" w:cs="Times New Roman"/>
                <w:color w:val="000000" w:themeColor="text1"/>
                <w:sz w:val="28"/>
                <w:szCs w:val="28"/>
                <w:lang w:val="uz-Cyrl-UZ"/>
              </w:rPr>
              <w:t>ы</w:t>
            </w:r>
            <w:r>
              <w:rPr>
                <w:rFonts w:ascii="Times New Roman" w:hAnsi="Times New Roman" w:cs="Times New Roman"/>
                <w:color w:val="000000" w:themeColor="text1"/>
                <w:sz w:val="28"/>
                <w:szCs w:val="28"/>
                <w:lang w:val="uz-Cyrl-UZ"/>
              </w:rPr>
              <w:t>х</w:t>
            </w:r>
            <w:r w:rsidRPr="00512994">
              <w:rPr>
                <w:rFonts w:ascii="Times New Roman" w:hAnsi="Times New Roman" w:cs="Times New Roman"/>
                <w:color w:val="000000" w:themeColor="text1"/>
                <w:sz w:val="28"/>
                <w:szCs w:val="28"/>
                <w:lang w:val="uz-Cyrl-UZ"/>
              </w:rPr>
              <w:t xml:space="preserve"> </w:t>
            </w:r>
            <w:r>
              <w:rPr>
                <w:rFonts w:ascii="Times New Roman" w:hAnsi="Times New Roman" w:cs="Times New Roman"/>
                <w:color w:val="000000" w:themeColor="text1"/>
                <w:sz w:val="28"/>
                <w:szCs w:val="28"/>
                <w:lang w:val="uz-Cyrl-UZ"/>
              </w:rPr>
              <w:t>условиях</w:t>
            </w:r>
            <w:r w:rsidRPr="00512994">
              <w:rPr>
                <w:rFonts w:ascii="Times New Roman" w:hAnsi="Times New Roman" w:cs="Times New Roman"/>
                <w:color w:val="000000" w:themeColor="text1"/>
                <w:sz w:val="28"/>
                <w:szCs w:val="28"/>
                <w:lang w:val="uz-Cyrl-UZ"/>
              </w:rPr>
              <w:t xml:space="preserve"> </w:t>
            </w:r>
            <w:r>
              <w:rPr>
                <w:rFonts w:ascii="Times New Roman" w:hAnsi="Times New Roman" w:cs="Times New Roman"/>
                <w:color w:val="000000" w:themeColor="text1"/>
                <w:sz w:val="28"/>
                <w:szCs w:val="28"/>
                <w:lang w:val="uz-Cyrl-UZ"/>
              </w:rPr>
              <w:t>и</w:t>
            </w:r>
            <w:r w:rsidRPr="00512994">
              <w:rPr>
                <w:rFonts w:ascii="Times New Roman" w:hAnsi="Times New Roman" w:cs="Times New Roman"/>
                <w:color w:val="000000" w:themeColor="text1"/>
                <w:sz w:val="28"/>
                <w:szCs w:val="28"/>
                <w:lang w:val="uz-Cyrl-UZ"/>
              </w:rPr>
              <w:t xml:space="preserve"> </w:t>
            </w:r>
            <w:r>
              <w:rPr>
                <w:rFonts w:ascii="Times New Roman" w:eastAsia="Times New Roman" w:hAnsi="Times New Roman" w:cs="Times New Roman"/>
                <w:noProof/>
                <w:sz w:val="28"/>
                <w:szCs w:val="28"/>
                <w:lang w:val="uz-Cyrl-UZ"/>
              </w:rPr>
              <w:t>барба</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с</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вредителями</w:t>
            </w:r>
          </w:p>
        </w:tc>
        <w:tc>
          <w:tcPr>
            <w:tcW w:w="708" w:type="dxa"/>
          </w:tcPr>
          <w:p w14:paraId="6430E41A"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7A6AF36F" w14:textId="77777777" w:rsidTr="005218C9">
        <w:tc>
          <w:tcPr>
            <w:tcW w:w="8359" w:type="dxa"/>
          </w:tcPr>
          <w:p w14:paraId="4C189F5D" w14:textId="77777777" w:rsidR="00643FF1" w:rsidRPr="00810D25" w:rsidRDefault="00643FF1" w:rsidP="005218C9">
            <w:pPr>
              <w:rPr>
                <w:rFonts w:ascii="Times New Roman" w:hAnsi="Times New Roman" w:cs="Times New Roman"/>
                <w:sz w:val="28"/>
                <w:szCs w:val="28"/>
                <w:lang w:val="uz-Cyrl-UZ"/>
              </w:rPr>
            </w:pPr>
            <w:r w:rsidRPr="00810D25">
              <w:rPr>
                <w:rFonts w:ascii="Times New Roman" w:eastAsia="Times New Roman" w:hAnsi="Times New Roman" w:cs="Times New Roman"/>
                <w:noProof/>
                <w:sz w:val="28"/>
                <w:szCs w:val="28"/>
                <w:lang w:val="uz-Cyrl-UZ"/>
              </w:rPr>
              <w:t>1.12 Технология выращивания в контейнере с болшим штампом</w:t>
            </w:r>
          </w:p>
        </w:tc>
        <w:tc>
          <w:tcPr>
            <w:tcW w:w="708" w:type="dxa"/>
          </w:tcPr>
          <w:p w14:paraId="67A685E1"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5158A60F" w14:textId="77777777" w:rsidTr="005218C9">
        <w:tc>
          <w:tcPr>
            <w:tcW w:w="8359" w:type="dxa"/>
            <w:shd w:val="clear" w:color="auto" w:fill="FFFF00"/>
          </w:tcPr>
          <w:p w14:paraId="7409DC56" w14:textId="2DE00D88" w:rsidR="00643FF1" w:rsidRPr="00810D25" w:rsidRDefault="00643FF1" w:rsidP="00810D25">
            <w:pPr>
              <w:jc w:val="both"/>
              <w:rPr>
                <w:rFonts w:ascii="Times New Roman" w:eastAsia="Times New Roman" w:hAnsi="Times New Roman" w:cs="Times New Roman"/>
                <w:noProof/>
                <w:sz w:val="28"/>
                <w:szCs w:val="28"/>
                <w:lang w:val="uz-Cyrl-UZ"/>
              </w:rPr>
            </w:pPr>
            <w:r w:rsidRPr="00810D25">
              <w:rPr>
                <w:rFonts w:ascii="Times New Roman" w:eastAsia="Times New Roman" w:hAnsi="Times New Roman" w:cs="Times New Roman"/>
                <w:noProof/>
                <w:sz w:val="28"/>
                <w:szCs w:val="28"/>
                <w:lang w:val="uz-Cyrl-UZ"/>
              </w:rPr>
              <w:t xml:space="preserve">1.13 </w:t>
            </w:r>
            <w:r w:rsidR="00810D25" w:rsidRPr="00810D25">
              <w:rPr>
                <w:rFonts w:ascii="Times New Roman" w:eastAsia="Times New Roman" w:hAnsi="Times New Roman" w:cs="Times New Roman"/>
                <w:noProof/>
                <w:sz w:val="28"/>
                <w:szCs w:val="28"/>
                <w:lang w:val="uz-Cyrl-UZ"/>
              </w:rPr>
              <w:t>Формирование саженцев и формирование ветвей в ландшафтном питомнике</w:t>
            </w:r>
          </w:p>
        </w:tc>
        <w:tc>
          <w:tcPr>
            <w:tcW w:w="708" w:type="dxa"/>
          </w:tcPr>
          <w:p w14:paraId="3956C88D"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56697306" w14:textId="77777777" w:rsidTr="005218C9">
        <w:tc>
          <w:tcPr>
            <w:tcW w:w="8359" w:type="dxa"/>
          </w:tcPr>
          <w:p w14:paraId="50E76950" w14:textId="77777777" w:rsidR="00643FF1" w:rsidRPr="00512994" w:rsidRDefault="00643FF1"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1.14 </w:t>
            </w:r>
            <w:r>
              <w:rPr>
                <w:rFonts w:ascii="Times New Roman" w:eastAsia="Times New Roman" w:hAnsi="Times New Roman" w:cs="Times New Roman"/>
                <w:noProof/>
                <w:sz w:val="28"/>
                <w:szCs w:val="28"/>
                <w:lang w:val="uz-Cyrl-UZ"/>
              </w:rPr>
              <w:t>Основное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исползование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средства</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механизасии</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декоритивном</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питомнике</w:t>
            </w:r>
          </w:p>
        </w:tc>
        <w:tc>
          <w:tcPr>
            <w:tcW w:w="708" w:type="dxa"/>
          </w:tcPr>
          <w:p w14:paraId="58BFF010"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5485FAFC" w14:textId="77777777" w:rsidTr="005218C9">
        <w:tc>
          <w:tcPr>
            <w:tcW w:w="8359" w:type="dxa"/>
          </w:tcPr>
          <w:p w14:paraId="266E8586" w14:textId="77777777" w:rsidR="00643FF1" w:rsidRPr="00512994" w:rsidRDefault="00643FF1"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1.15 </w:t>
            </w:r>
            <w:r>
              <w:rPr>
                <w:rFonts w:ascii="Times New Roman" w:eastAsia="Times New Roman" w:hAnsi="Times New Roman" w:cs="Times New Roman"/>
                <w:noProof/>
                <w:sz w:val="28"/>
                <w:szCs w:val="28"/>
                <w:lang w:val="uz-Cyrl-UZ"/>
              </w:rPr>
              <w:t>О</w:t>
            </w:r>
            <w:r w:rsidRPr="00512994">
              <w:rPr>
                <w:rFonts w:ascii="Times New Roman" w:eastAsia="Times New Roman" w:hAnsi="Times New Roman" w:cs="Times New Roman"/>
                <w:noProof/>
                <w:sz w:val="28"/>
                <w:szCs w:val="28"/>
                <w:lang w:val="uz-Cyrl-UZ"/>
              </w:rPr>
              <w:t>ц</w:t>
            </w:r>
            <w:r>
              <w:rPr>
                <w:rFonts w:ascii="Times New Roman" w:eastAsia="Times New Roman" w:hAnsi="Times New Roman" w:cs="Times New Roman"/>
                <w:noProof/>
                <w:sz w:val="28"/>
                <w:szCs w:val="28"/>
                <w:lang w:val="uz-Cyrl-UZ"/>
              </w:rPr>
              <w:t>енка</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качества</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декоритивной</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саженсев</w:t>
            </w:r>
          </w:p>
        </w:tc>
        <w:tc>
          <w:tcPr>
            <w:tcW w:w="708" w:type="dxa"/>
          </w:tcPr>
          <w:p w14:paraId="79051F12"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6D85D065" w14:textId="77777777" w:rsidTr="005218C9">
        <w:tc>
          <w:tcPr>
            <w:tcW w:w="8359" w:type="dxa"/>
          </w:tcPr>
          <w:p w14:paraId="32FA82B8" w14:textId="77777777" w:rsidR="00643FF1" w:rsidRPr="00512994" w:rsidRDefault="00643FF1"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1.16 </w:t>
            </w:r>
            <w:r>
              <w:rPr>
                <w:rFonts w:ascii="Times New Roman" w:eastAsia="Times New Roman" w:hAnsi="Times New Roman" w:cs="Times New Roman"/>
                <w:noProof/>
                <w:sz w:val="28"/>
                <w:szCs w:val="28"/>
                <w:lang w:val="uz-Cyrl-UZ"/>
              </w:rPr>
              <w:t>Инвентаризасия</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саженсев</w:t>
            </w:r>
            <w:r w:rsidRPr="00512994">
              <w:rPr>
                <w:rFonts w:ascii="Times New Roman" w:eastAsia="Times New Roman" w:hAnsi="Times New Roman" w:cs="Times New Roman"/>
                <w:noProof/>
                <w:sz w:val="28"/>
                <w:szCs w:val="28"/>
                <w:lang w:val="uz-Cyrl-UZ"/>
              </w:rPr>
              <w:t xml:space="preserve">, </w:t>
            </w:r>
            <w:r w:rsidRPr="001A2C26">
              <w:rPr>
                <w:rFonts w:ascii="Times New Roman" w:eastAsia="Times New Roman" w:hAnsi="Times New Roman" w:cs="Times New Roman"/>
                <w:noProof/>
                <w:sz w:val="28"/>
                <w:szCs w:val="28"/>
              </w:rPr>
              <w:t>капат са</w:t>
            </w:r>
            <w:r>
              <w:rPr>
                <w:rFonts w:ascii="Times New Roman" w:eastAsia="Times New Roman" w:hAnsi="Times New Roman" w:cs="Times New Roman"/>
                <w:noProof/>
                <w:sz w:val="28"/>
                <w:szCs w:val="28"/>
                <w:lang w:val="uz-Cyrl-UZ"/>
              </w:rPr>
              <w:t>женсев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и</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их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транспортировка</w:t>
            </w:r>
          </w:p>
        </w:tc>
        <w:tc>
          <w:tcPr>
            <w:tcW w:w="708" w:type="dxa"/>
          </w:tcPr>
          <w:p w14:paraId="4F759945"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4860F543" w14:textId="77777777" w:rsidTr="005218C9">
        <w:tc>
          <w:tcPr>
            <w:tcW w:w="8359" w:type="dxa"/>
          </w:tcPr>
          <w:p w14:paraId="419894D9" w14:textId="77777777" w:rsidR="00643FF1" w:rsidRPr="00512994" w:rsidRDefault="00643FF1"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1.17 </w:t>
            </w:r>
            <w:r>
              <w:rPr>
                <w:rFonts w:ascii="Times New Roman" w:eastAsia="Times New Roman" w:hAnsi="Times New Roman" w:cs="Times New Roman"/>
                <w:noProof/>
                <w:sz w:val="28"/>
                <w:szCs w:val="28"/>
                <w:lang w:val="uz-Cyrl-UZ"/>
              </w:rPr>
              <w:t>Ассортимент</w:t>
            </w:r>
            <w:r w:rsidRPr="00512994">
              <w:rPr>
                <w:rFonts w:ascii="Times New Roman" w:eastAsia="Times New Roman" w:hAnsi="Times New Roman" w:cs="Times New Roman"/>
                <w:noProof/>
                <w:sz w:val="28"/>
                <w:szCs w:val="28"/>
                <w:lang w:val="uz-Cyrl-UZ"/>
              </w:rPr>
              <w:t xml:space="preserve">ы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деревев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и</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кустарников</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растений</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для</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климатических</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ра</w:t>
            </w:r>
            <w:r w:rsidRPr="00512994">
              <w:rPr>
                <w:rFonts w:ascii="Times New Roman" w:eastAsia="Times New Roman" w:hAnsi="Times New Roman" w:cs="Times New Roman"/>
                <w:noProof/>
                <w:sz w:val="28"/>
                <w:szCs w:val="28"/>
                <w:lang w:val="uz-Cyrl-UZ"/>
              </w:rPr>
              <w:t>ё</w:t>
            </w:r>
            <w:r>
              <w:rPr>
                <w:rFonts w:ascii="Times New Roman" w:eastAsia="Times New Roman" w:hAnsi="Times New Roman" w:cs="Times New Roman"/>
                <w:noProof/>
                <w:sz w:val="28"/>
                <w:szCs w:val="28"/>
                <w:lang w:val="uz-Cyrl-UZ"/>
              </w:rPr>
              <w:t>нов</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Узбекистана</w:t>
            </w:r>
          </w:p>
        </w:tc>
        <w:tc>
          <w:tcPr>
            <w:tcW w:w="708" w:type="dxa"/>
          </w:tcPr>
          <w:p w14:paraId="159320E0"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1CD2A044" w14:textId="77777777" w:rsidTr="005218C9">
        <w:tc>
          <w:tcPr>
            <w:tcW w:w="8359" w:type="dxa"/>
          </w:tcPr>
          <w:p w14:paraId="4AADD48B" w14:textId="77777777" w:rsidR="00643FF1" w:rsidRPr="00512994" w:rsidRDefault="00643FF1" w:rsidP="005218C9">
            <w:pPr>
              <w:jc w:val="both"/>
              <w:rPr>
                <w:rFonts w:ascii="Times New Roman" w:hAnsi="Times New Roman" w:cs="Times New Roman"/>
                <w:sz w:val="28"/>
                <w:szCs w:val="28"/>
                <w:lang w:val="uz-Cyrl-UZ"/>
              </w:rPr>
            </w:pPr>
            <w:r>
              <w:rPr>
                <w:rFonts w:ascii="Times New Roman" w:eastAsia="Times New Roman" w:hAnsi="Times New Roman" w:cs="Times New Roman"/>
                <w:b/>
                <w:bCs/>
                <w:noProof/>
                <w:sz w:val="28"/>
                <w:szCs w:val="28"/>
                <w:lang w:val="uz-Cyrl-UZ"/>
              </w:rPr>
              <w:t>ГЛАВА</w:t>
            </w:r>
            <w:r w:rsidRPr="00512994">
              <w:rPr>
                <w:rFonts w:ascii="Times New Roman" w:eastAsia="Times New Roman" w:hAnsi="Times New Roman" w:cs="Times New Roman"/>
                <w:b/>
                <w:bCs/>
                <w:noProof/>
                <w:sz w:val="28"/>
                <w:szCs w:val="28"/>
                <w:lang w:val="uz-Cyrl-UZ"/>
              </w:rPr>
              <w:t xml:space="preserve"> </w:t>
            </w:r>
            <w:r>
              <w:rPr>
                <w:rFonts w:ascii="Times New Roman" w:eastAsia="Times New Roman" w:hAnsi="Times New Roman" w:cs="Times New Roman"/>
                <w:b/>
                <w:bCs/>
                <w:noProof/>
                <w:sz w:val="28"/>
                <w:szCs w:val="28"/>
                <w:lang w:val="uz-Cyrl-UZ"/>
              </w:rPr>
              <w:t>ИИ</w:t>
            </w:r>
            <w:r w:rsidRPr="00512994">
              <w:rPr>
                <w:rFonts w:ascii="Times New Roman" w:eastAsia="Times New Roman" w:hAnsi="Times New Roman" w:cs="Times New Roman"/>
                <w:b/>
                <w:bCs/>
                <w:noProof/>
                <w:sz w:val="28"/>
                <w:szCs w:val="28"/>
                <w:lang w:val="uz-Cyrl-UZ"/>
              </w:rPr>
              <w:t xml:space="preserve">. </w:t>
            </w:r>
            <w:r>
              <w:rPr>
                <w:rFonts w:ascii="Times New Roman" w:eastAsia="Times New Roman" w:hAnsi="Times New Roman" w:cs="Times New Roman"/>
                <w:b/>
                <w:bCs/>
                <w:noProof/>
                <w:sz w:val="28"/>
                <w:szCs w:val="28"/>
                <w:lang w:val="uz-Cyrl-UZ"/>
              </w:rPr>
              <w:t>РАЗМНОЖЕНИЕ</w:t>
            </w:r>
            <w:r w:rsidRPr="00512994">
              <w:rPr>
                <w:rFonts w:ascii="Times New Roman" w:eastAsia="Times New Roman" w:hAnsi="Times New Roman" w:cs="Times New Roman"/>
                <w:b/>
                <w:bCs/>
                <w:noProof/>
                <w:sz w:val="28"/>
                <w:szCs w:val="28"/>
                <w:lang w:val="uz-Cyrl-UZ"/>
              </w:rPr>
              <w:t xml:space="preserve"> </w:t>
            </w:r>
            <w:r>
              <w:rPr>
                <w:rFonts w:ascii="Times New Roman" w:eastAsia="Times New Roman" w:hAnsi="Times New Roman" w:cs="Times New Roman"/>
                <w:b/>
                <w:bCs/>
                <w:noProof/>
                <w:sz w:val="28"/>
                <w:szCs w:val="28"/>
                <w:lang w:val="uz-Cyrl-UZ"/>
              </w:rPr>
              <w:t>ДЕКОРАТИВН</w:t>
            </w:r>
            <w:r w:rsidRPr="00512994">
              <w:rPr>
                <w:rFonts w:ascii="Times New Roman" w:eastAsia="Times New Roman" w:hAnsi="Times New Roman" w:cs="Times New Roman"/>
                <w:b/>
                <w:bCs/>
                <w:noProof/>
                <w:sz w:val="28"/>
                <w:szCs w:val="28"/>
                <w:lang w:val="uz-Cyrl-UZ"/>
              </w:rPr>
              <w:t>Ы</w:t>
            </w:r>
            <w:r>
              <w:rPr>
                <w:rFonts w:ascii="Times New Roman" w:eastAsia="Times New Roman" w:hAnsi="Times New Roman" w:cs="Times New Roman"/>
                <w:b/>
                <w:bCs/>
                <w:noProof/>
                <w:sz w:val="28"/>
                <w:szCs w:val="28"/>
                <w:lang w:val="uz-Cyrl-UZ"/>
              </w:rPr>
              <w:t>Х</w:t>
            </w:r>
            <w:r w:rsidRPr="00512994">
              <w:rPr>
                <w:rFonts w:ascii="Times New Roman" w:eastAsia="Times New Roman" w:hAnsi="Times New Roman" w:cs="Times New Roman"/>
                <w:b/>
                <w:bCs/>
                <w:noProof/>
                <w:sz w:val="28"/>
                <w:szCs w:val="28"/>
                <w:lang w:val="uz-Cyrl-UZ"/>
              </w:rPr>
              <w:t xml:space="preserve"> </w:t>
            </w:r>
            <w:r>
              <w:rPr>
                <w:rFonts w:ascii="Times New Roman" w:eastAsia="Times New Roman" w:hAnsi="Times New Roman" w:cs="Times New Roman"/>
                <w:b/>
                <w:bCs/>
                <w:noProof/>
                <w:sz w:val="28"/>
                <w:szCs w:val="28"/>
                <w:lang w:val="uz-Cyrl-UZ"/>
              </w:rPr>
              <w:t>ВИДОВ</w:t>
            </w:r>
            <w:r w:rsidRPr="00512994">
              <w:rPr>
                <w:rFonts w:ascii="Times New Roman" w:eastAsia="Times New Roman" w:hAnsi="Times New Roman" w:cs="Times New Roman"/>
                <w:b/>
                <w:bCs/>
                <w:noProof/>
                <w:sz w:val="28"/>
                <w:szCs w:val="28"/>
                <w:lang w:val="uz-Cyrl-UZ"/>
              </w:rPr>
              <w:t xml:space="preserve"> </w:t>
            </w:r>
            <w:r>
              <w:rPr>
                <w:rFonts w:ascii="Times New Roman" w:eastAsia="Times New Roman" w:hAnsi="Times New Roman" w:cs="Times New Roman"/>
                <w:b/>
                <w:bCs/>
                <w:noProof/>
                <w:sz w:val="28"/>
                <w:szCs w:val="28"/>
                <w:lang w:val="uz-Cyrl-UZ"/>
              </w:rPr>
              <w:t>ДЕРЕВЕВ</w:t>
            </w:r>
            <w:r w:rsidRPr="00512994">
              <w:rPr>
                <w:rFonts w:ascii="Times New Roman" w:eastAsia="Times New Roman" w:hAnsi="Times New Roman" w:cs="Times New Roman"/>
                <w:b/>
                <w:bCs/>
                <w:noProof/>
                <w:sz w:val="28"/>
                <w:szCs w:val="28"/>
                <w:lang w:val="uz-Cyrl-UZ"/>
              </w:rPr>
              <w:t xml:space="preserve"> </w:t>
            </w:r>
            <w:r>
              <w:rPr>
                <w:rFonts w:ascii="Times New Roman" w:eastAsia="Times New Roman" w:hAnsi="Times New Roman" w:cs="Times New Roman"/>
                <w:b/>
                <w:bCs/>
                <w:noProof/>
                <w:sz w:val="28"/>
                <w:szCs w:val="28"/>
                <w:lang w:val="uz-Cyrl-UZ"/>
              </w:rPr>
              <w:t>И</w:t>
            </w:r>
            <w:r w:rsidRPr="00512994">
              <w:rPr>
                <w:rFonts w:ascii="Times New Roman" w:eastAsia="Times New Roman" w:hAnsi="Times New Roman" w:cs="Times New Roman"/>
                <w:b/>
                <w:bCs/>
                <w:noProof/>
                <w:sz w:val="28"/>
                <w:szCs w:val="28"/>
                <w:lang w:val="uz-Cyrl-UZ"/>
              </w:rPr>
              <w:t xml:space="preserve"> </w:t>
            </w:r>
            <w:r>
              <w:rPr>
                <w:rFonts w:ascii="Times New Roman" w:eastAsia="Times New Roman" w:hAnsi="Times New Roman" w:cs="Times New Roman"/>
                <w:b/>
                <w:bCs/>
                <w:noProof/>
                <w:sz w:val="28"/>
                <w:szCs w:val="28"/>
                <w:lang w:val="uz-Cyrl-UZ"/>
              </w:rPr>
              <w:t>В</w:t>
            </w:r>
            <w:r w:rsidRPr="00512994">
              <w:rPr>
                <w:rFonts w:ascii="Times New Roman" w:eastAsia="Times New Roman" w:hAnsi="Times New Roman" w:cs="Times New Roman"/>
                <w:b/>
                <w:bCs/>
                <w:noProof/>
                <w:sz w:val="28"/>
                <w:szCs w:val="28"/>
                <w:lang w:val="uz-Cyrl-UZ"/>
              </w:rPr>
              <w:t>Ы</w:t>
            </w:r>
            <w:r>
              <w:rPr>
                <w:rFonts w:ascii="Times New Roman" w:eastAsia="Times New Roman" w:hAnsi="Times New Roman" w:cs="Times New Roman"/>
                <w:b/>
                <w:bCs/>
                <w:noProof/>
                <w:sz w:val="28"/>
                <w:szCs w:val="28"/>
                <w:lang w:val="uz-Cyrl-UZ"/>
              </w:rPr>
              <w:t>РА</w:t>
            </w:r>
            <w:r w:rsidRPr="00512994">
              <w:rPr>
                <w:rFonts w:ascii="Times New Roman" w:eastAsia="Times New Roman" w:hAnsi="Times New Roman" w:cs="Times New Roman"/>
                <w:b/>
                <w:bCs/>
                <w:noProof/>
                <w:sz w:val="28"/>
                <w:szCs w:val="28"/>
                <w:lang w:val="uz-Cyrl-UZ"/>
              </w:rPr>
              <w:t>Щ</w:t>
            </w:r>
            <w:r>
              <w:rPr>
                <w:rFonts w:ascii="Times New Roman" w:eastAsia="Times New Roman" w:hAnsi="Times New Roman" w:cs="Times New Roman"/>
                <w:b/>
                <w:bCs/>
                <w:noProof/>
                <w:sz w:val="28"/>
                <w:szCs w:val="28"/>
                <w:lang w:val="uz-Cyrl-UZ"/>
              </w:rPr>
              <w:t>ИВАНИЯ</w:t>
            </w:r>
            <w:r w:rsidRPr="00512994">
              <w:rPr>
                <w:rFonts w:ascii="Times New Roman" w:eastAsia="Times New Roman" w:hAnsi="Times New Roman" w:cs="Times New Roman"/>
                <w:b/>
                <w:bCs/>
                <w:noProof/>
                <w:sz w:val="28"/>
                <w:szCs w:val="28"/>
                <w:lang w:val="uz-Cyrl-UZ"/>
              </w:rPr>
              <w:t xml:space="preserve"> </w:t>
            </w:r>
            <w:r>
              <w:rPr>
                <w:rFonts w:ascii="Times New Roman" w:eastAsia="Times New Roman" w:hAnsi="Times New Roman" w:cs="Times New Roman"/>
                <w:b/>
                <w:bCs/>
                <w:noProof/>
                <w:sz w:val="28"/>
                <w:szCs w:val="28"/>
                <w:lang w:val="uz-Cyrl-UZ"/>
              </w:rPr>
              <w:t>САЖЕНСЕВ</w:t>
            </w:r>
          </w:p>
        </w:tc>
        <w:tc>
          <w:tcPr>
            <w:tcW w:w="708" w:type="dxa"/>
          </w:tcPr>
          <w:p w14:paraId="09BFC419"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5F3CE35C" w14:textId="77777777" w:rsidTr="005218C9">
        <w:tc>
          <w:tcPr>
            <w:tcW w:w="8359" w:type="dxa"/>
          </w:tcPr>
          <w:p w14:paraId="575B187C" w14:textId="77777777" w:rsidR="00643FF1" w:rsidRPr="00512994" w:rsidRDefault="00643FF1" w:rsidP="005218C9">
            <w:pPr>
              <w:jc w:val="both"/>
              <w:rPr>
                <w:rFonts w:ascii="Times New Roman" w:hAnsi="Times New Roman" w:cs="Times New Roman"/>
                <w:sz w:val="28"/>
                <w:szCs w:val="28"/>
                <w:lang w:val="uz-Cyrl-UZ"/>
              </w:rPr>
            </w:pPr>
            <w:r>
              <w:rPr>
                <w:rFonts w:ascii="Times New Roman" w:eastAsia="Times New Roman" w:hAnsi="Times New Roman" w:cs="Times New Roman"/>
                <w:noProof/>
                <w:sz w:val="28"/>
                <w:szCs w:val="28"/>
                <w:lang w:val="uz-Cyrl-UZ"/>
              </w:rPr>
              <w:t>Вид</w:t>
            </w:r>
            <w:r w:rsidRPr="00512994">
              <w:rPr>
                <w:rFonts w:ascii="Times New Roman" w:eastAsia="Times New Roman" w:hAnsi="Times New Roman" w:cs="Times New Roman"/>
                <w:noProof/>
                <w:sz w:val="28"/>
                <w:szCs w:val="28"/>
                <w:lang w:val="uz-Cyrl-UZ"/>
              </w:rPr>
              <w:t xml:space="preserve">ы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хвойн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деревея</w:t>
            </w:r>
          </w:p>
        </w:tc>
        <w:tc>
          <w:tcPr>
            <w:tcW w:w="708" w:type="dxa"/>
          </w:tcPr>
          <w:p w14:paraId="5CC72756"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3D356F3D" w14:textId="77777777" w:rsidTr="005218C9">
        <w:tc>
          <w:tcPr>
            <w:tcW w:w="8359" w:type="dxa"/>
          </w:tcPr>
          <w:p w14:paraId="3DEB2773" w14:textId="77777777" w:rsidR="00643FF1" w:rsidRPr="00512994" w:rsidRDefault="00643FF1" w:rsidP="005218C9">
            <w:pPr>
              <w:rPr>
                <w:rFonts w:ascii="Times New Roman" w:hAnsi="Times New Roman" w:cs="Times New Roman"/>
                <w:sz w:val="28"/>
                <w:szCs w:val="28"/>
                <w:lang w:val="uz-Cyrl-UZ"/>
              </w:rPr>
            </w:pPr>
            <w:r>
              <w:rPr>
                <w:rFonts w:ascii="Times New Roman" w:eastAsia="Times New Roman" w:hAnsi="Times New Roman" w:cs="Times New Roman"/>
                <w:noProof/>
                <w:sz w:val="28"/>
                <w:szCs w:val="28"/>
                <w:lang w:val="uz-Cyrl-UZ"/>
              </w:rPr>
              <w:t>Вид</w:t>
            </w:r>
            <w:r w:rsidRPr="00512994">
              <w:rPr>
                <w:rFonts w:ascii="Times New Roman" w:eastAsia="Times New Roman" w:hAnsi="Times New Roman" w:cs="Times New Roman"/>
                <w:noProof/>
                <w:sz w:val="28"/>
                <w:szCs w:val="28"/>
                <w:lang w:val="uz-Cyrl-UZ"/>
              </w:rPr>
              <w:t xml:space="preserve">ы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лиственн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деревя</w:t>
            </w:r>
          </w:p>
        </w:tc>
        <w:tc>
          <w:tcPr>
            <w:tcW w:w="708" w:type="dxa"/>
          </w:tcPr>
          <w:p w14:paraId="01553741"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7BDC44C6" w14:textId="77777777" w:rsidTr="005218C9">
        <w:tc>
          <w:tcPr>
            <w:tcW w:w="8359" w:type="dxa"/>
          </w:tcPr>
          <w:p w14:paraId="45F93A99" w14:textId="77777777" w:rsidR="00643FF1" w:rsidRPr="00512994" w:rsidRDefault="00643FF1" w:rsidP="005218C9">
            <w:pPr>
              <w:jc w:val="both"/>
              <w:rPr>
                <w:rFonts w:ascii="Times New Roman" w:hAnsi="Times New Roman" w:cs="Times New Roman"/>
                <w:sz w:val="28"/>
                <w:szCs w:val="28"/>
                <w:lang w:val="uz-Cyrl-UZ"/>
              </w:rPr>
            </w:pPr>
            <w:r>
              <w:rPr>
                <w:rFonts w:ascii="Times New Roman" w:eastAsia="Times New Roman" w:hAnsi="Times New Roman" w:cs="Times New Roman"/>
                <w:noProof/>
                <w:sz w:val="28"/>
                <w:szCs w:val="28"/>
                <w:lang w:val="uz-Cyrl-UZ"/>
              </w:rPr>
              <w:t>Вид</w:t>
            </w:r>
            <w:r w:rsidRPr="00512994">
              <w:rPr>
                <w:rFonts w:ascii="Times New Roman" w:eastAsia="Times New Roman" w:hAnsi="Times New Roman" w:cs="Times New Roman"/>
                <w:noProof/>
                <w:sz w:val="28"/>
                <w:szCs w:val="28"/>
                <w:lang w:val="uz-Cyrl-UZ"/>
              </w:rPr>
              <w:t xml:space="preserve">ы </w:t>
            </w:r>
            <w:r>
              <w:rPr>
                <w:rFonts w:ascii="Times New Roman" w:eastAsia="Times New Roman" w:hAnsi="Times New Roman" w:cs="Times New Roman"/>
                <w:noProof/>
                <w:sz w:val="28"/>
                <w:szCs w:val="28"/>
                <w:lang w:val="uz-Cyrl-UZ"/>
              </w:rPr>
              <w:t>декоративн</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кустарников</w:t>
            </w:r>
            <w:r w:rsidRPr="00512994">
              <w:rPr>
                <w:rFonts w:ascii="Times New Roman" w:eastAsia="Times New Roman" w:hAnsi="Times New Roman" w:cs="Times New Roman"/>
                <w:noProof/>
                <w:sz w:val="28"/>
                <w:szCs w:val="28"/>
                <w:lang w:val="uz-Cyrl-UZ"/>
              </w:rPr>
              <w:t>ы</w:t>
            </w:r>
            <w:r>
              <w:rPr>
                <w:rFonts w:ascii="Times New Roman" w:eastAsia="Times New Roman" w:hAnsi="Times New Roman" w:cs="Times New Roman"/>
                <w:noProof/>
                <w:sz w:val="28"/>
                <w:szCs w:val="28"/>
                <w:lang w:val="uz-Cyrl-UZ"/>
              </w:rPr>
              <w:t>е</w:t>
            </w:r>
            <w:r w:rsidRPr="00512994">
              <w:rPr>
                <w:rFonts w:ascii="Times New Roman" w:eastAsia="Times New Roman" w:hAnsi="Times New Roman" w:cs="Times New Roman"/>
                <w:noProof/>
                <w:sz w:val="28"/>
                <w:szCs w:val="28"/>
                <w:lang w:val="uz-Cyrl-UZ"/>
              </w:rPr>
              <w:t xml:space="preserve"> </w:t>
            </w:r>
            <w:r>
              <w:rPr>
                <w:rFonts w:ascii="Times New Roman" w:eastAsia="Times New Roman" w:hAnsi="Times New Roman" w:cs="Times New Roman"/>
                <w:noProof/>
                <w:sz w:val="28"/>
                <w:szCs w:val="28"/>
                <w:lang w:val="uz-Cyrl-UZ"/>
              </w:rPr>
              <w:t>растения</w:t>
            </w:r>
          </w:p>
        </w:tc>
        <w:tc>
          <w:tcPr>
            <w:tcW w:w="708" w:type="dxa"/>
          </w:tcPr>
          <w:p w14:paraId="0549D0CF"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315E442E" w14:textId="77777777" w:rsidTr="005218C9">
        <w:tc>
          <w:tcPr>
            <w:tcW w:w="8359" w:type="dxa"/>
          </w:tcPr>
          <w:p w14:paraId="4C476D3E" w14:textId="77777777" w:rsidR="00643FF1" w:rsidRPr="00512994" w:rsidRDefault="00643FF1" w:rsidP="005218C9">
            <w:pPr>
              <w:jc w:val="both"/>
              <w:rPr>
                <w:rFonts w:ascii="Times New Roman" w:hAnsi="Times New Roman" w:cs="Times New Roman"/>
                <w:sz w:val="28"/>
                <w:szCs w:val="28"/>
                <w:lang w:val="uz-Cyrl-UZ"/>
              </w:rPr>
            </w:pPr>
            <w:r>
              <w:rPr>
                <w:rFonts w:ascii="Times New Roman" w:eastAsia="Times New Roman" w:hAnsi="Times New Roman" w:cs="Times New Roman"/>
                <w:b/>
                <w:bCs/>
                <w:noProof/>
                <w:sz w:val="28"/>
                <w:szCs w:val="28"/>
                <w:lang w:val="uz-Cyrl-UZ"/>
              </w:rPr>
              <w:t>Глоссарий</w:t>
            </w:r>
          </w:p>
        </w:tc>
        <w:tc>
          <w:tcPr>
            <w:tcW w:w="708" w:type="dxa"/>
          </w:tcPr>
          <w:p w14:paraId="6B36D38A" w14:textId="77777777" w:rsidR="00643FF1" w:rsidRPr="00512994" w:rsidRDefault="00643FF1" w:rsidP="005218C9">
            <w:pPr>
              <w:jc w:val="center"/>
              <w:rPr>
                <w:rFonts w:ascii="Times New Roman" w:hAnsi="Times New Roman" w:cs="Times New Roman"/>
                <w:b/>
                <w:sz w:val="28"/>
                <w:szCs w:val="28"/>
                <w:lang w:val="uz-Cyrl-UZ"/>
              </w:rPr>
            </w:pPr>
          </w:p>
        </w:tc>
      </w:tr>
      <w:tr w:rsidR="00643FF1" w:rsidRPr="00512994" w14:paraId="46DB2BA1" w14:textId="77777777" w:rsidTr="005218C9">
        <w:tc>
          <w:tcPr>
            <w:tcW w:w="8359" w:type="dxa"/>
          </w:tcPr>
          <w:p w14:paraId="086A53AF" w14:textId="77777777" w:rsidR="00643FF1" w:rsidRPr="00512994" w:rsidRDefault="00643FF1" w:rsidP="005218C9">
            <w:pPr>
              <w:jc w:val="both"/>
              <w:rPr>
                <w:rFonts w:ascii="Times New Roman" w:hAnsi="Times New Roman" w:cs="Times New Roman"/>
                <w:sz w:val="28"/>
                <w:szCs w:val="28"/>
                <w:lang w:val="uz-Cyrl-UZ"/>
              </w:rPr>
            </w:pPr>
            <w:r>
              <w:rPr>
                <w:rFonts w:ascii="Times New Roman" w:eastAsia="Times New Roman" w:hAnsi="Times New Roman" w:cs="Times New Roman"/>
                <w:b/>
                <w:bCs/>
                <w:noProof/>
                <w:sz w:val="28"/>
                <w:szCs w:val="28"/>
                <w:lang w:val="uz-Cyrl-UZ"/>
              </w:rPr>
              <w:t>Исползованная</w:t>
            </w:r>
            <w:r w:rsidRPr="00512994">
              <w:rPr>
                <w:rFonts w:ascii="Times New Roman" w:eastAsia="Times New Roman" w:hAnsi="Times New Roman" w:cs="Times New Roman"/>
                <w:b/>
                <w:bCs/>
                <w:noProof/>
                <w:sz w:val="28"/>
                <w:szCs w:val="28"/>
                <w:lang w:val="uz-Cyrl-UZ"/>
              </w:rPr>
              <w:t xml:space="preserve"> </w:t>
            </w:r>
            <w:r>
              <w:rPr>
                <w:rFonts w:ascii="Times New Roman" w:eastAsia="Times New Roman" w:hAnsi="Times New Roman" w:cs="Times New Roman"/>
                <w:b/>
                <w:bCs/>
                <w:noProof/>
                <w:sz w:val="28"/>
                <w:szCs w:val="28"/>
                <w:lang w:val="uz-Cyrl-UZ"/>
              </w:rPr>
              <w:t>литература</w:t>
            </w:r>
          </w:p>
        </w:tc>
        <w:tc>
          <w:tcPr>
            <w:tcW w:w="708" w:type="dxa"/>
          </w:tcPr>
          <w:p w14:paraId="7219122D" w14:textId="77777777" w:rsidR="00643FF1" w:rsidRPr="00512994" w:rsidRDefault="00643FF1" w:rsidP="005218C9">
            <w:pPr>
              <w:jc w:val="center"/>
              <w:rPr>
                <w:rFonts w:ascii="Times New Roman" w:hAnsi="Times New Roman" w:cs="Times New Roman"/>
                <w:b/>
                <w:sz w:val="28"/>
                <w:szCs w:val="28"/>
                <w:lang w:val="uz-Cyrl-UZ"/>
              </w:rPr>
            </w:pPr>
          </w:p>
        </w:tc>
      </w:tr>
    </w:tbl>
    <w:p w14:paraId="36E80AB4" w14:textId="77777777" w:rsidR="00F02E36" w:rsidRPr="008112DA" w:rsidRDefault="00F02E36" w:rsidP="00547E62">
      <w:pPr>
        <w:spacing w:after="0" w:line="240" w:lineRule="auto"/>
        <w:ind w:firstLine="454"/>
        <w:jc w:val="center"/>
        <w:rPr>
          <w:rFonts w:ascii="Times New Roman" w:eastAsia="Times New Roman" w:hAnsi="Times New Roman" w:cs="Times New Roman"/>
          <w:b/>
          <w:bCs/>
          <w:noProof/>
          <w:sz w:val="30"/>
          <w:szCs w:val="30"/>
        </w:rPr>
      </w:pPr>
    </w:p>
    <w:p w14:paraId="32C6FB97" w14:textId="77777777" w:rsidR="00986483" w:rsidRPr="00547E62" w:rsidRDefault="00986483" w:rsidP="00547E62">
      <w:pPr>
        <w:spacing w:after="0" w:line="240" w:lineRule="auto"/>
        <w:ind w:firstLine="454"/>
        <w:jc w:val="center"/>
        <w:rPr>
          <w:rFonts w:ascii="Times New Roman" w:eastAsia="Times New Roman" w:hAnsi="Times New Roman" w:cs="Times New Roman"/>
          <w:b/>
          <w:bCs/>
          <w:noProof/>
          <w:sz w:val="30"/>
          <w:szCs w:val="30"/>
          <w:lang w:val="en-US"/>
        </w:rPr>
      </w:pPr>
    </w:p>
    <w:p w14:paraId="16AE9D7C" w14:textId="77777777" w:rsidR="00986483" w:rsidRPr="00547E62" w:rsidRDefault="00986483" w:rsidP="00547E62">
      <w:pPr>
        <w:spacing w:after="0" w:line="240" w:lineRule="auto"/>
        <w:ind w:firstLine="454"/>
        <w:jc w:val="center"/>
        <w:rPr>
          <w:rFonts w:ascii="Times New Roman" w:eastAsia="Times New Roman" w:hAnsi="Times New Roman" w:cs="Times New Roman"/>
          <w:b/>
          <w:bCs/>
          <w:noProof/>
          <w:sz w:val="30"/>
          <w:szCs w:val="30"/>
          <w:lang w:val="en-US"/>
        </w:rPr>
      </w:pPr>
    </w:p>
    <w:p w14:paraId="43DC586B" w14:textId="77777777" w:rsidR="00986483" w:rsidRPr="00547E62" w:rsidRDefault="00986483" w:rsidP="00547E62">
      <w:pPr>
        <w:spacing w:after="0" w:line="240" w:lineRule="auto"/>
        <w:ind w:firstLine="454"/>
        <w:jc w:val="center"/>
        <w:rPr>
          <w:rFonts w:ascii="Times New Roman" w:eastAsia="Times New Roman" w:hAnsi="Times New Roman" w:cs="Times New Roman"/>
          <w:b/>
          <w:bCs/>
          <w:noProof/>
          <w:sz w:val="30"/>
          <w:szCs w:val="30"/>
          <w:lang w:val="en-US"/>
        </w:rPr>
      </w:pPr>
    </w:p>
    <w:p w14:paraId="64336BFE" w14:textId="77777777" w:rsidR="00DD633B" w:rsidRDefault="00DD633B" w:rsidP="00547E62">
      <w:pPr>
        <w:spacing w:after="0" w:line="240" w:lineRule="auto"/>
        <w:ind w:firstLine="454"/>
        <w:jc w:val="center"/>
        <w:rPr>
          <w:rFonts w:ascii="Times New Roman" w:eastAsia="Times New Roman" w:hAnsi="Times New Roman" w:cs="Times New Roman"/>
          <w:b/>
          <w:bCs/>
          <w:noProof/>
          <w:sz w:val="32"/>
          <w:szCs w:val="32"/>
          <w:lang w:val="en-US"/>
        </w:rPr>
      </w:pPr>
    </w:p>
    <w:p w14:paraId="7CE693C4" w14:textId="5241728D" w:rsidR="007F4445" w:rsidRPr="00EB2E48" w:rsidRDefault="007F4445" w:rsidP="007F4445">
      <w:pPr>
        <w:spacing w:after="0" w:line="240" w:lineRule="auto"/>
        <w:jc w:val="center"/>
        <w:rPr>
          <w:rFonts w:ascii="Times New Roman" w:hAnsi="Times New Roman" w:cs="Times New Roman"/>
          <w:b/>
          <w:bCs/>
          <w:sz w:val="30"/>
          <w:szCs w:val="30"/>
          <w:lang w:val="uz-Cyrl-UZ"/>
        </w:rPr>
      </w:pPr>
      <w:r w:rsidRPr="00EB2E48">
        <w:rPr>
          <w:rFonts w:ascii="Times New Roman" w:hAnsi="Times New Roman" w:cs="Times New Roman"/>
          <w:b/>
          <w:bCs/>
          <w:sz w:val="30"/>
          <w:szCs w:val="30"/>
          <w:lang w:val="uz-Cyrl-UZ"/>
        </w:rPr>
        <w:t>Content</w:t>
      </w:r>
    </w:p>
    <w:tbl>
      <w:tblPr>
        <w:tblStyle w:val="ae"/>
        <w:tblW w:w="0" w:type="auto"/>
        <w:tblLook w:val="04A0" w:firstRow="1" w:lastRow="0" w:firstColumn="1" w:lastColumn="0" w:noHBand="0" w:noVBand="1"/>
      </w:tblPr>
      <w:tblGrid>
        <w:gridCol w:w="8359"/>
        <w:gridCol w:w="701"/>
      </w:tblGrid>
      <w:tr w:rsidR="00512994" w:rsidRPr="00512994" w14:paraId="39026F46" w14:textId="77777777" w:rsidTr="00512994">
        <w:tc>
          <w:tcPr>
            <w:tcW w:w="8359" w:type="dxa"/>
          </w:tcPr>
          <w:p w14:paraId="0D7B2CE1" w14:textId="49E981F9" w:rsidR="00512994" w:rsidRPr="007F4445" w:rsidRDefault="007F4445" w:rsidP="005218C9">
            <w:pPr>
              <w:rPr>
                <w:rFonts w:ascii="Times New Roman" w:hAnsi="Times New Roman" w:cs="Times New Roman"/>
                <w:b/>
                <w:sz w:val="28"/>
                <w:szCs w:val="28"/>
                <w:lang w:val="en-US"/>
              </w:rPr>
            </w:pPr>
            <w:r>
              <w:rPr>
                <w:rFonts w:ascii="Times New Roman" w:eastAsia="Times New Roman" w:hAnsi="Times New Roman" w:cs="Times New Roman"/>
                <w:b/>
                <w:bCs/>
                <w:noProof/>
                <w:sz w:val="28"/>
                <w:szCs w:val="28"/>
                <w:lang w:val="en-US"/>
              </w:rPr>
              <w:t xml:space="preserve">Introduction </w:t>
            </w:r>
          </w:p>
        </w:tc>
        <w:tc>
          <w:tcPr>
            <w:tcW w:w="701" w:type="dxa"/>
          </w:tcPr>
          <w:p w14:paraId="49756DCF"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475EBC12" w14:textId="77777777" w:rsidTr="00512994">
        <w:tc>
          <w:tcPr>
            <w:tcW w:w="8359" w:type="dxa"/>
          </w:tcPr>
          <w:p w14:paraId="2D739870" w14:textId="349C27A8" w:rsidR="00512994" w:rsidRPr="00512994" w:rsidRDefault="007F4445" w:rsidP="00643FF1">
            <w:pPr>
              <w:jc w:val="both"/>
              <w:rPr>
                <w:rFonts w:ascii="Times New Roman" w:hAnsi="Times New Roman" w:cs="Times New Roman"/>
                <w:b/>
                <w:sz w:val="28"/>
                <w:szCs w:val="28"/>
                <w:lang w:val="uz-Cyrl-UZ"/>
              </w:rPr>
            </w:pPr>
            <w:r w:rsidRPr="007F4445">
              <w:rPr>
                <w:rFonts w:ascii="Times New Roman" w:eastAsia="Times New Roman" w:hAnsi="Times New Roman" w:cs="Times New Roman"/>
                <w:b/>
                <w:bCs/>
                <w:noProof/>
                <w:sz w:val="28"/>
                <w:szCs w:val="28"/>
                <w:lang w:val="en-US"/>
              </w:rPr>
              <w:t>ChAPTER</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I</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ORGANIZATION</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OF</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ORNAMENTAL</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PLANT</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NURSERY</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AND</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AGROTEC</w:t>
            </w:r>
            <w:r w:rsidR="00643FF1" w:rsidRPr="007F4445">
              <w:rPr>
                <w:rFonts w:ascii="Times New Roman" w:eastAsia="Times New Roman" w:hAnsi="Times New Roman" w:cs="Times New Roman"/>
                <w:b/>
                <w:bCs/>
                <w:noProof/>
                <w:sz w:val="28"/>
                <w:szCs w:val="28"/>
                <w:lang w:val="en-US"/>
              </w:rPr>
              <w:t>H</w:t>
            </w:r>
            <w:r w:rsidRPr="007F4445">
              <w:rPr>
                <w:rFonts w:ascii="Times New Roman" w:eastAsia="Times New Roman" w:hAnsi="Times New Roman" w:cs="Times New Roman"/>
                <w:b/>
                <w:bCs/>
                <w:noProof/>
                <w:sz w:val="28"/>
                <w:szCs w:val="28"/>
                <w:lang w:val="en-US"/>
              </w:rPr>
              <w:t>NI</w:t>
            </w:r>
            <w:r w:rsidR="00512994" w:rsidRPr="00512994">
              <w:rPr>
                <w:rFonts w:ascii="Times New Roman" w:eastAsia="Times New Roman" w:hAnsi="Times New Roman" w:cs="Times New Roman"/>
                <w:b/>
                <w:bCs/>
                <w:noProof/>
                <w:sz w:val="28"/>
                <w:szCs w:val="28"/>
                <w:lang w:val="en-US"/>
              </w:rPr>
              <w:t>C</w:t>
            </w:r>
            <w:r w:rsidRPr="007F4445">
              <w:rPr>
                <w:rFonts w:ascii="Times New Roman" w:eastAsia="Times New Roman" w:hAnsi="Times New Roman" w:cs="Times New Roman"/>
                <w:b/>
                <w:bCs/>
                <w:noProof/>
                <w:sz w:val="28"/>
                <w:szCs w:val="28"/>
                <w:lang w:val="en-US"/>
              </w:rPr>
              <w:t>S</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OF</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SEEDLING</w:t>
            </w:r>
            <w:r w:rsidR="00512994" w:rsidRPr="007F4445">
              <w:rPr>
                <w:rFonts w:ascii="Times New Roman" w:eastAsia="Times New Roman" w:hAnsi="Times New Roman" w:cs="Times New Roman"/>
                <w:b/>
                <w:bCs/>
                <w:noProof/>
                <w:sz w:val="28"/>
                <w:szCs w:val="28"/>
                <w:lang w:val="en-US"/>
              </w:rPr>
              <w:t xml:space="preserve"> </w:t>
            </w:r>
            <w:r w:rsidR="00512994" w:rsidRPr="00512994">
              <w:rPr>
                <w:rFonts w:ascii="Times New Roman" w:eastAsia="Times New Roman" w:hAnsi="Times New Roman" w:cs="Times New Roman"/>
                <w:b/>
                <w:bCs/>
                <w:noProof/>
                <w:sz w:val="28"/>
                <w:szCs w:val="28"/>
                <w:lang w:val="en-US"/>
              </w:rPr>
              <w:t>C</w:t>
            </w:r>
            <w:r w:rsidRPr="007F4445">
              <w:rPr>
                <w:rFonts w:ascii="Times New Roman" w:eastAsia="Times New Roman" w:hAnsi="Times New Roman" w:cs="Times New Roman"/>
                <w:b/>
                <w:bCs/>
                <w:noProof/>
                <w:sz w:val="28"/>
                <w:szCs w:val="28"/>
                <w:lang w:val="en-US"/>
              </w:rPr>
              <w:t>ULTIVATION</w:t>
            </w:r>
          </w:p>
        </w:tc>
        <w:tc>
          <w:tcPr>
            <w:tcW w:w="701" w:type="dxa"/>
          </w:tcPr>
          <w:p w14:paraId="46ABC985"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534F0F26" w14:textId="77777777" w:rsidTr="00512994">
        <w:tc>
          <w:tcPr>
            <w:tcW w:w="8359" w:type="dxa"/>
          </w:tcPr>
          <w:p w14:paraId="1861E6B1" w14:textId="29AFEB10" w:rsidR="00512994" w:rsidRPr="00512994" w:rsidRDefault="00512994" w:rsidP="005218C9">
            <w:pPr>
              <w:jc w:val="both"/>
              <w:rPr>
                <w:rFonts w:ascii="Times New Roman" w:hAnsi="Times New Roman" w:cs="Times New Roman"/>
                <w:b/>
                <w:sz w:val="28"/>
                <w:szCs w:val="28"/>
                <w:lang w:val="uz-Cyrl-UZ"/>
              </w:rPr>
            </w:pPr>
            <w:r w:rsidRPr="00512994">
              <w:rPr>
                <w:rFonts w:ascii="Times New Roman" w:eastAsia="Times New Roman" w:hAnsi="Times New Roman" w:cs="Times New Roman"/>
                <w:noProof/>
                <w:sz w:val="28"/>
                <w:szCs w:val="28"/>
                <w:lang w:val="uz-Cyrl-UZ"/>
              </w:rPr>
              <w:t xml:space="preserve">1.1 </w:t>
            </w:r>
            <w:r w:rsidR="007F4445" w:rsidRPr="007F4445">
              <w:rPr>
                <w:rFonts w:ascii="Times New Roman" w:eastAsia="Times New Roman" w:hAnsi="Times New Roman" w:cs="Times New Roman"/>
                <w:noProof/>
                <w:sz w:val="28"/>
                <w:szCs w:val="28"/>
                <w:lang w:val="en-US"/>
              </w:rPr>
              <w:t>Propagation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trees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and</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shrubs</w:t>
            </w:r>
          </w:p>
        </w:tc>
        <w:tc>
          <w:tcPr>
            <w:tcW w:w="701" w:type="dxa"/>
          </w:tcPr>
          <w:p w14:paraId="7EDBDA35"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02126DF1" w14:textId="77777777" w:rsidTr="00512994">
        <w:tc>
          <w:tcPr>
            <w:tcW w:w="8359" w:type="dxa"/>
          </w:tcPr>
          <w:p w14:paraId="1B05143A" w14:textId="14ED5544" w:rsidR="00512994" w:rsidRPr="00512994" w:rsidRDefault="00512994" w:rsidP="005218C9">
            <w:pPr>
              <w:jc w:val="both"/>
              <w:rPr>
                <w:rFonts w:ascii="Times New Roman" w:hAnsi="Times New Roman" w:cs="Times New Roman"/>
                <w:b/>
                <w:sz w:val="28"/>
                <w:szCs w:val="28"/>
                <w:lang w:val="uz-Cyrl-UZ"/>
              </w:rPr>
            </w:pPr>
            <w:r w:rsidRPr="00512994">
              <w:rPr>
                <w:rFonts w:ascii="Times New Roman" w:eastAsia="Times New Roman" w:hAnsi="Times New Roman" w:cs="Times New Roman"/>
                <w:noProof/>
                <w:sz w:val="28"/>
                <w:szCs w:val="28"/>
                <w:lang w:val="uz-Cyrl-UZ"/>
              </w:rPr>
              <w:t xml:space="preserve">1.2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nurseries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and</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its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ye</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onomi</w:t>
            </w:r>
            <w:r w:rsidRPr="00512994">
              <w:rPr>
                <w:rFonts w:ascii="Times New Roman" w:eastAsia="Times New Roman" w:hAnsi="Times New Roman" w:cs="Times New Roman"/>
                <w:noProof/>
                <w:sz w:val="28"/>
                <w:szCs w:val="28"/>
                <w:lang w:val="en-US"/>
              </w:rPr>
              <w:t>c</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departments</w:t>
            </w:r>
          </w:p>
        </w:tc>
        <w:tc>
          <w:tcPr>
            <w:tcW w:w="701" w:type="dxa"/>
          </w:tcPr>
          <w:p w14:paraId="2CE5AC5E"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782E3BD0" w14:textId="77777777" w:rsidTr="00512994">
        <w:tc>
          <w:tcPr>
            <w:tcW w:w="8359" w:type="dxa"/>
          </w:tcPr>
          <w:p w14:paraId="18105739" w14:textId="37E3E8EB" w:rsidR="00512994" w:rsidRPr="00512994" w:rsidRDefault="00512994" w:rsidP="005218C9">
            <w:pPr>
              <w:jc w:val="both"/>
              <w:rPr>
                <w:rFonts w:ascii="Times New Roman" w:hAnsi="Times New Roman" w:cs="Times New Roman"/>
                <w:b/>
                <w:sz w:val="28"/>
                <w:szCs w:val="28"/>
                <w:lang w:val="uz-Cyrl-UZ"/>
              </w:rPr>
            </w:pPr>
            <w:r w:rsidRPr="00512994">
              <w:rPr>
                <w:rFonts w:ascii="Times New Roman" w:eastAsia="Times New Roman" w:hAnsi="Times New Roman" w:cs="Times New Roman"/>
                <w:noProof/>
                <w:sz w:val="28"/>
                <w:szCs w:val="28"/>
                <w:lang w:val="uz-Cyrl-UZ"/>
              </w:rPr>
              <w:t xml:space="preserve">1.3 </w:t>
            </w:r>
            <w:r w:rsidR="007F4445" w:rsidRPr="007F4445">
              <w:rPr>
                <w:rFonts w:ascii="Times New Roman" w:eastAsia="Times New Roman" w:hAnsi="Times New Roman" w:cs="Times New Roman"/>
                <w:noProof/>
                <w:sz w:val="28"/>
                <w:szCs w:val="28"/>
                <w:lang w:val="en-US"/>
              </w:rPr>
              <w:t>Planning</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nursery</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grounds</w:t>
            </w:r>
          </w:p>
        </w:tc>
        <w:tc>
          <w:tcPr>
            <w:tcW w:w="701" w:type="dxa"/>
          </w:tcPr>
          <w:p w14:paraId="45EEE0AE"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026DD639" w14:textId="77777777" w:rsidTr="00512994">
        <w:tc>
          <w:tcPr>
            <w:tcW w:w="8359" w:type="dxa"/>
          </w:tcPr>
          <w:p w14:paraId="20B99B24" w14:textId="62A5D508" w:rsidR="00512994" w:rsidRPr="00512994" w:rsidRDefault="00512994" w:rsidP="005218C9">
            <w:pPr>
              <w:jc w:val="both"/>
              <w:rPr>
                <w:rFonts w:ascii="Times New Roman" w:hAnsi="Times New Roman" w:cs="Times New Roman"/>
                <w:b/>
                <w:sz w:val="28"/>
                <w:szCs w:val="28"/>
                <w:lang w:val="uz-Cyrl-UZ"/>
              </w:rPr>
            </w:pPr>
            <w:r w:rsidRPr="00512994">
              <w:rPr>
                <w:rFonts w:ascii="Times New Roman" w:eastAsia="Times New Roman" w:hAnsi="Times New Roman" w:cs="Times New Roman"/>
                <w:noProof/>
                <w:sz w:val="28"/>
                <w:szCs w:val="28"/>
                <w:lang w:val="uz-Cyrl-UZ"/>
              </w:rPr>
              <w:t xml:space="preserve">1.4 </w:t>
            </w:r>
            <w:r w:rsidR="007F4445" w:rsidRPr="007F4445">
              <w:rPr>
                <w:rFonts w:ascii="Times New Roman" w:eastAsia="Times New Roman" w:hAnsi="Times New Roman" w:cs="Times New Roman"/>
                <w:noProof/>
                <w:sz w:val="28"/>
                <w:szCs w:val="28"/>
                <w:lang w:val="en-US"/>
              </w:rPr>
              <w:t>Land</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preparation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in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nurseries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and</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planting</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site</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rotation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schemes</w:t>
            </w:r>
          </w:p>
        </w:tc>
        <w:tc>
          <w:tcPr>
            <w:tcW w:w="701" w:type="dxa"/>
          </w:tcPr>
          <w:p w14:paraId="0B81823B"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560F91FE" w14:textId="77777777" w:rsidTr="00512994">
        <w:tc>
          <w:tcPr>
            <w:tcW w:w="8359" w:type="dxa"/>
          </w:tcPr>
          <w:p w14:paraId="4ABFF271" w14:textId="5A55BDC5" w:rsidR="00512994" w:rsidRPr="00512994" w:rsidRDefault="00512994"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1.5 </w:t>
            </w:r>
            <w:r w:rsidR="007F4445" w:rsidRPr="007F4445">
              <w:rPr>
                <w:rFonts w:ascii="Times New Roman" w:eastAsia="Times New Roman" w:hAnsi="Times New Roman" w:cs="Times New Roman"/>
                <w:noProof/>
                <w:sz w:val="28"/>
                <w:szCs w:val="28"/>
                <w:lang w:val="en-US"/>
              </w:rPr>
              <w:t>Mineral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fertilizer</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appli</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ation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in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nursery</w:t>
            </w:r>
          </w:p>
        </w:tc>
        <w:tc>
          <w:tcPr>
            <w:tcW w:w="701" w:type="dxa"/>
          </w:tcPr>
          <w:p w14:paraId="40C4B990"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15D324EE" w14:textId="77777777" w:rsidTr="00512994">
        <w:tc>
          <w:tcPr>
            <w:tcW w:w="8359" w:type="dxa"/>
          </w:tcPr>
          <w:p w14:paraId="2E609E75" w14:textId="06EDE86F" w:rsidR="00512994" w:rsidRPr="00512994" w:rsidRDefault="00512994"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1.6 </w:t>
            </w:r>
            <w:r w:rsidR="007F4445">
              <w:rPr>
                <w:rFonts w:ascii="Times New Roman" w:eastAsia="Times New Roman" w:hAnsi="Times New Roman" w:cs="Times New Roman"/>
                <w:noProof/>
                <w:sz w:val="28"/>
                <w:szCs w:val="28"/>
                <w:lang w:val="uz-Cyrl-UZ"/>
              </w:rPr>
              <w:t>Physiologi</w:t>
            </w:r>
            <w:r w:rsidRPr="00976068">
              <w:rPr>
                <w:rFonts w:ascii="Times New Roman" w:eastAsia="Times New Roman" w:hAnsi="Times New Roman" w:cs="Times New Roman"/>
                <w:noProof/>
                <w:sz w:val="28"/>
                <w:szCs w:val="28"/>
                <w:lang w:val="uz-Cyrl-UZ"/>
              </w:rPr>
              <w:t>c</w:t>
            </w:r>
            <w:r w:rsidR="007F4445">
              <w:rPr>
                <w:rFonts w:ascii="Times New Roman" w:eastAsia="Times New Roman" w:hAnsi="Times New Roman" w:cs="Times New Roman"/>
                <w:noProof/>
                <w:sz w:val="28"/>
                <w:szCs w:val="28"/>
                <w:lang w:val="uz-Cyrl-UZ"/>
              </w:rPr>
              <w:t>al</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chara</w:t>
            </w:r>
            <w:r w:rsidRPr="00976068">
              <w:rPr>
                <w:rFonts w:ascii="Times New Roman" w:eastAsia="Times New Roman" w:hAnsi="Times New Roman" w:cs="Times New Roman"/>
                <w:noProof/>
                <w:sz w:val="28"/>
                <w:szCs w:val="28"/>
                <w:lang w:val="uz-Cyrl-UZ"/>
              </w:rPr>
              <w:t>c</w:t>
            </w:r>
            <w:r w:rsidR="007F4445">
              <w:rPr>
                <w:rFonts w:ascii="Times New Roman" w:eastAsia="Times New Roman" w:hAnsi="Times New Roman" w:cs="Times New Roman"/>
                <w:noProof/>
                <w:sz w:val="28"/>
                <w:szCs w:val="28"/>
                <w:lang w:val="uz-Cyrl-UZ"/>
              </w:rPr>
              <w:t>teristi</w:t>
            </w:r>
            <w:r w:rsidRPr="00976068">
              <w:rPr>
                <w:rFonts w:ascii="Times New Roman" w:eastAsia="Times New Roman" w:hAnsi="Times New Roman" w:cs="Times New Roman"/>
                <w:noProof/>
                <w:sz w:val="28"/>
                <w:szCs w:val="28"/>
                <w:lang w:val="uz-Cyrl-UZ"/>
              </w:rPr>
              <w:t>c</w:t>
            </w:r>
            <w:r w:rsidR="007F4445">
              <w:rPr>
                <w:rFonts w:ascii="Times New Roman" w:eastAsia="Times New Roman" w:hAnsi="Times New Roman" w:cs="Times New Roman"/>
                <w:noProof/>
                <w:sz w:val="28"/>
                <w:szCs w:val="28"/>
                <w:lang w:val="uz-Cyrl-UZ"/>
              </w:rPr>
              <w:t>s</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of</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the</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seeds</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of</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ornamental</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trees</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and</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s’hrubs</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seed</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quality</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seed</w:t>
            </w:r>
            <w:r w:rsidRPr="00976068">
              <w:rPr>
                <w:rFonts w:ascii="Times New Roman" w:eastAsia="Times New Roman" w:hAnsi="Times New Roman" w:cs="Times New Roman"/>
                <w:noProof/>
                <w:sz w:val="28"/>
                <w:szCs w:val="28"/>
                <w:lang w:val="uz-Cyrl-UZ"/>
              </w:rPr>
              <w:t xml:space="preserve"> c</w:t>
            </w:r>
            <w:r w:rsidR="007F4445">
              <w:rPr>
                <w:rFonts w:ascii="Times New Roman" w:eastAsia="Times New Roman" w:hAnsi="Times New Roman" w:cs="Times New Roman"/>
                <w:noProof/>
                <w:sz w:val="28"/>
                <w:szCs w:val="28"/>
                <w:lang w:val="uz-Cyrl-UZ"/>
              </w:rPr>
              <w:t>olle</w:t>
            </w:r>
            <w:r w:rsidRPr="00976068">
              <w:rPr>
                <w:rFonts w:ascii="Times New Roman" w:eastAsia="Times New Roman" w:hAnsi="Times New Roman" w:cs="Times New Roman"/>
                <w:noProof/>
                <w:sz w:val="28"/>
                <w:szCs w:val="28"/>
                <w:lang w:val="uz-Cyrl-UZ"/>
              </w:rPr>
              <w:t>c</w:t>
            </w:r>
            <w:r w:rsidR="007F4445">
              <w:rPr>
                <w:rFonts w:ascii="Times New Roman" w:eastAsia="Times New Roman" w:hAnsi="Times New Roman" w:cs="Times New Roman"/>
                <w:noProof/>
                <w:sz w:val="28"/>
                <w:szCs w:val="28"/>
                <w:lang w:val="uz-Cyrl-UZ"/>
              </w:rPr>
              <w:t>tion</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and</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storage</w:t>
            </w:r>
          </w:p>
        </w:tc>
        <w:tc>
          <w:tcPr>
            <w:tcW w:w="701" w:type="dxa"/>
          </w:tcPr>
          <w:p w14:paraId="4BABB888"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059CC3B0" w14:textId="77777777" w:rsidTr="00512994">
        <w:tc>
          <w:tcPr>
            <w:tcW w:w="8359" w:type="dxa"/>
          </w:tcPr>
          <w:p w14:paraId="603C8B09" w14:textId="7CEEEE5B" w:rsidR="00512994" w:rsidRPr="00512994" w:rsidRDefault="00512994" w:rsidP="005218C9">
            <w:pPr>
              <w:jc w:val="both"/>
              <w:rPr>
                <w:rFonts w:ascii="Times New Roman" w:hAnsi="Times New Roman" w:cs="Times New Roman"/>
                <w:sz w:val="28"/>
                <w:szCs w:val="28"/>
                <w:lang w:val="uz-Cyrl-UZ"/>
              </w:rPr>
            </w:pPr>
            <w:r w:rsidRPr="00512994">
              <w:rPr>
                <w:rFonts w:ascii="Times New Roman" w:hAnsi="Times New Roman" w:cs="Times New Roman"/>
                <w:sz w:val="28"/>
                <w:szCs w:val="28"/>
                <w:lang w:val="uz-Cyrl-UZ"/>
              </w:rPr>
              <w:t xml:space="preserve">1.7 </w:t>
            </w:r>
            <w:r w:rsidR="007F4445">
              <w:rPr>
                <w:rFonts w:ascii="Times New Roman" w:eastAsia="Times New Roman" w:hAnsi="Times New Roman" w:cs="Times New Roman"/>
                <w:noProof/>
                <w:sz w:val="28"/>
                <w:szCs w:val="28"/>
                <w:lang w:val="uz-Cyrl-UZ"/>
              </w:rPr>
              <w:t>Preparation</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for</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so</w:t>
            </w:r>
            <w:r w:rsidRPr="00976068">
              <w:rPr>
                <w:rFonts w:ascii="Times New Roman" w:eastAsia="Times New Roman" w:hAnsi="Times New Roman" w:cs="Times New Roman"/>
                <w:noProof/>
                <w:sz w:val="28"/>
                <w:szCs w:val="28"/>
                <w:lang w:val="uz-Cyrl-UZ"/>
              </w:rPr>
              <w:t>w</w:t>
            </w:r>
            <w:r w:rsidR="007F4445">
              <w:rPr>
                <w:rFonts w:ascii="Times New Roman" w:eastAsia="Times New Roman" w:hAnsi="Times New Roman" w:cs="Times New Roman"/>
                <w:noProof/>
                <w:sz w:val="28"/>
                <w:szCs w:val="28"/>
                <w:lang w:val="uz-Cyrl-UZ"/>
              </w:rPr>
              <w:t>ing</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and</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so</w:t>
            </w:r>
            <w:r w:rsidRPr="00976068">
              <w:rPr>
                <w:rFonts w:ascii="Times New Roman" w:eastAsia="Times New Roman" w:hAnsi="Times New Roman" w:cs="Times New Roman"/>
                <w:noProof/>
                <w:sz w:val="28"/>
                <w:szCs w:val="28"/>
                <w:lang w:val="uz-Cyrl-UZ"/>
              </w:rPr>
              <w:t>w</w:t>
            </w:r>
            <w:r w:rsidR="007F4445">
              <w:rPr>
                <w:rFonts w:ascii="Times New Roman" w:eastAsia="Times New Roman" w:hAnsi="Times New Roman" w:cs="Times New Roman"/>
                <w:noProof/>
                <w:sz w:val="28"/>
                <w:szCs w:val="28"/>
                <w:lang w:val="uz-Cyrl-UZ"/>
              </w:rPr>
              <w:t>ing</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methods</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of</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ornamental</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tree</w:t>
            </w:r>
            <w:r w:rsidRPr="00976068">
              <w:rPr>
                <w:rFonts w:ascii="Times New Roman" w:eastAsia="Times New Roman" w:hAnsi="Times New Roman" w:cs="Times New Roman"/>
                <w:noProof/>
                <w:sz w:val="28"/>
                <w:szCs w:val="28"/>
                <w:lang w:val="uz-Cyrl-UZ"/>
              </w:rPr>
              <w:t xml:space="preserve"> </w:t>
            </w:r>
            <w:r w:rsidR="007F4445">
              <w:rPr>
                <w:rFonts w:ascii="Times New Roman" w:eastAsia="Times New Roman" w:hAnsi="Times New Roman" w:cs="Times New Roman"/>
                <w:noProof/>
                <w:sz w:val="28"/>
                <w:szCs w:val="28"/>
                <w:lang w:val="uz-Cyrl-UZ"/>
              </w:rPr>
              <w:t>spe</w:t>
            </w:r>
            <w:r w:rsidRPr="00976068">
              <w:rPr>
                <w:rFonts w:ascii="Times New Roman" w:eastAsia="Times New Roman" w:hAnsi="Times New Roman" w:cs="Times New Roman"/>
                <w:noProof/>
                <w:sz w:val="28"/>
                <w:szCs w:val="28"/>
                <w:lang w:val="uz-Cyrl-UZ"/>
              </w:rPr>
              <w:t>c</w:t>
            </w:r>
            <w:r w:rsidR="007F4445">
              <w:rPr>
                <w:rFonts w:ascii="Times New Roman" w:eastAsia="Times New Roman" w:hAnsi="Times New Roman" w:cs="Times New Roman"/>
                <w:noProof/>
                <w:sz w:val="28"/>
                <w:szCs w:val="28"/>
                <w:lang w:val="uz-Cyrl-UZ"/>
              </w:rPr>
              <w:t>ies</w:t>
            </w:r>
            <w:r w:rsidRPr="00976068">
              <w:rPr>
                <w:rFonts w:ascii="Times New Roman" w:eastAsia="Times New Roman" w:hAnsi="Times New Roman" w:cs="Times New Roman"/>
                <w:noProof/>
                <w:sz w:val="28"/>
                <w:szCs w:val="28"/>
                <w:lang w:val="uz-Cyrl-UZ"/>
              </w:rPr>
              <w:t xml:space="preserve"> – </w:t>
            </w:r>
            <w:r w:rsidR="007F4445">
              <w:rPr>
                <w:rFonts w:ascii="Times New Roman" w:eastAsia="Times New Roman" w:hAnsi="Times New Roman" w:cs="Times New Roman"/>
                <w:noProof/>
                <w:sz w:val="28"/>
                <w:szCs w:val="28"/>
                <w:lang w:val="uz-Cyrl-UZ"/>
              </w:rPr>
              <w:t>s’hrubs</w:t>
            </w:r>
          </w:p>
        </w:tc>
        <w:tc>
          <w:tcPr>
            <w:tcW w:w="701" w:type="dxa"/>
          </w:tcPr>
          <w:p w14:paraId="0DAECA8A"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77EF3DD9" w14:textId="77777777" w:rsidTr="00512994">
        <w:tc>
          <w:tcPr>
            <w:tcW w:w="8359" w:type="dxa"/>
          </w:tcPr>
          <w:p w14:paraId="6A0BE936" w14:textId="1791B4ED" w:rsidR="00512994" w:rsidRPr="00512994" w:rsidRDefault="00512994" w:rsidP="005218C9">
            <w:pPr>
              <w:jc w:val="both"/>
              <w:rPr>
                <w:rFonts w:ascii="Times New Roman" w:hAnsi="Times New Roman" w:cs="Times New Roman"/>
                <w:sz w:val="28"/>
                <w:szCs w:val="28"/>
                <w:lang w:val="uz-Cyrl-UZ"/>
              </w:rPr>
            </w:pPr>
            <w:r w:rsidRPr="00512994">
              <w:rPr>
                <w:rFonts w:ascii="Times New Roman" w:hAnsi="Times New Roman" w:cs="Times New Roman"/>
                <w:sz w:val="28"/>
                <w:szCs w:val="28"/>
                <w:lang w:val="uz-Cyrl-UZ"/>
              </w:rPr>
              <w:t xml:space="preserve">1.8 </w:t>
            </w:r>
            <w:r w:rsidR="007F4445" w:rsidRPr="007F4445">
              <w:rPr>
                <w:rFonts w:ascii="Times New Roman" w:eastAsia="Times New Roman" w:hAnsi="Times New Roman" w:cs="Times New Roman"/>
                <w:noProof/>
                <w:sz w:val="28"/>
                <w:szCs w:val="28"/>
                <w:lang w:val="en-US"/>
              </w:rPr>
              <w:t>Seeding</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department</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in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an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nursery</w:t>
            </w:r>
          </w:p>
        </w:tc>
        <w:tc>
          <w:tcPr>
            <w:tcW w:w="701" w:type="dxa"/>
          </w:tcPr>
          <w:p w14:paraId="65FEB83F"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0231A2A3" w14:textId="77777777" w:rsidTr="00512994">
        <w:tc>
          <w:tcPr>
            <w:tcW w:w="8359" w:type="dxa"/>
          </w:tcPr>
          <w:p w14:paraId="30249C6D" w14:textId="054BF584" w:rsidR="00512994" w:rsidRPr="00512994" w:rsidRDefault="00512994" w:rsidP="005218C9">
            <w:pPr>
              <w:jc w:val="both"/>
              <w:rPr>
                <w:rFonts w:ascii="Times New Roman" w:hAnsi="Times New Roman" w:cs="Times New Roman"/>
                <w:sz w:val="28"/>
                <w:szCs w:val="28"/>
                <w:lang w:val="uz-Cyrl-UZ"/>
              </w:rPr>
            </w:pPr>
            <w:r w:rsidRPr="00512994">
              <w:rPr>
                <w:rFonts w:ascii="Times New Roman" w:hAnsi="Times New Roman" w:cs="Times New Roman"/>
                <w:sz w:val="28"/>
                <w:szCs w:val="28"/>
                <w:lang w:val="uz-Cyrl-UZ"/>
              </w:rPr>
              <w:t xml:space="preserve">1.9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nursery</w:t>
            </w:r>
            <w:r w:rsidRPr="007F4445">
              <w:rPr>
                <w:rFonts w:ascii="Times New Roman" w:eastAsia="Times New Roman" w:hAnsi="Times New Roman" w:cs="Times New Roman"/>
                <w:noProof/>
                <w:sz w:val="28"/>
                <w:szCs w:val="28"/>
                <w:lang w:val="en-US"/>
              </w:rPr>
              <w:t xml:space="preserve"> </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are</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department</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and</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agrotechni</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gro</w:t>
            </w:r>
            <w:r w:rsidRPr="00512994">
              <w:rPr>
                <w:rFonts w:ascii="Times New Roman" w:eastAsia="Times New Roman" w:hAnsi="Times New Roman" w:cs="Times New Roman"/>
                <w:noProof/>
                <w:sz w:val="28"/>
                <w:szCs w:val="28"/>
                <w:lang w:val="en-US"/>
              </w:rPr>
              <w:t>w</w:t>
            </w:r>
            <w:r w:rsidR="007F4445" w:rsidRPr="007F4445">
              <w:rPr>
                <w:rFonts w:ascii="Times New Roman" w:eastAsia="Times New Roman" w:hAnsi="Times New Roman" w:cs="Times New Roman"/>
                <w:noProof/>
                <w:sz w:val="28"/>
                <w:szCs w:val="28"/>
                <w:lang w:val="en-US"/>
              </w:rPr>
              <w:t>ing</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large</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seedlings</w:t>
            </w:r>
          </w:p>
        </w:tc>
        <w:tc>
          <w:tcPr>
            <w:tcW w:w="701" w:type="dxa"/>
          </w:tcPr>
          <w:p w14:paraId="0791DF56"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7C5E5B53" w14:textId="77777777" w:rsidTr="00512994">
        <w:tc>
          <w:tcPr>
            <w:tcW w:w="8359" w:type="dxa"/>
          </w:tcPr>
          <w:p w14:paraId="45390A20" w14:textId="4AF5DD5E" w:rsidR="00512994" w:rsidRPr="00512994" w:rsidRDefault="00512994"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1.10 </w:t>
            </w:r>
            <w:r w:rsidR="007F4445" w:rsidRPr="007F4445">
              <w:rPr>
                <w:rFonts w:ascii="Times New Roman" w:eastAsia="Times New Roman" w:hAnsi="Times New Roman" w:cs="Times New Roman"/>
                <w:noProof/>
                <w:sz w:val="28"/>
                <w:szCs w:val="28"/>
                <w:lang w:val="en-US"/>
              </w:rPr>
              <w:t>Gro</w:t>
            </w:r>
            <w:r w:rsidRPr="00512994">
              <w:rPr>
                <w:rFonts w:ascii="Times New Roman" w:eastAsia="Times New Roman" w:hAnsi="Times New Roman" w:cs="Times New Roman"/>
                <w:noProof/>
                <w:sz w:val="28"/>
                <w:szCs w:val="28"/>
                <w:lang w:val="en-US"/>
              </w:rPr>
              <w:t>w</w:t>
            </w:r>
            <w:r w:rsidR="007F4445" w:rsidRPr="007F4445">
              <w:rPr>
                <w:rFonts w:ascii="Times New Roman" w:eastAsia="Times New Roman" w:hAnsi="Times New Roman" w:cs="Times New Roman"/>
                <w:noProof/>
                <w:sz w:val="28"/>
                <w:szCs w:val="28"/>
                <w:lang w:val="en-US"/>
              </w:rPr>
              <w:t>ing</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seedlings</w:t>
            </w:r>
            <w:r w:rsidRPr="007F4445">
              <w:rPr>
                <w:rFonts w:ascii="Times New Roman" w:eastAsia="Times New Roman" w:hAnsi="Times New Roman" w:cs="Times New Roman"/>
                <w:noProof/>
                <w:sz w:val="28"/>
                <w:szCs w:val="28"/>
                <w:lang w:val="en-US"/>
              </w:rPr>
              <w:t xml:space="preserve"> </w:t>
            </w:r>
            <w:r w:rsidRPr="00512994">
              <w:rPr>
                <w:rFonts w:ascii="Times New Roman" w:eastAsia="Times New Roman" w:hAnsi="Times New Roman" w:cs="Times New Roman"/>
                <w:noProof/>
                <w:sz w:val="28"/>
                <w:szCs w:val="28"/>
                <w:lang w:val="en-US"/>
              </w:rPr>
              <w:t>w</w:t>
            </w:r>
            <w:r w:rsidR="007F4445" w:rsidRPr="007F4445">
              <w:rPr>
                <w:rFonts w:ascii="Times New Roman" w:eastAsia="Times New Roman" w:hAnsi="Times New Roman" w:cs="Times New Roman"/>
                <w:noProof/>
                <w:sz w:val="28"/>
                <w:szCs w:val="28"/>
                <w:lang w:val="en-US"/>
              </w:rPr>
              <w:t>ith</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vegetative</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method</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in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nurseries</w:t>
            </w:r>
          </w:p>
        </w:tc>
        <w:tc>
          <w:tcPr>
            <w:tcW w:w="701" w:type="dxa"/>
          </w:tcPr>
          <w:p w14:paraId="38464F56"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5754EBB7" w14:textId="77777777" w:rsidTr="00512994">
        <w:tc>
          <w:tcPr>
            <w:tcW w:w="8359" w:type="dxa"/>
          </w:tcPr>
          <w:p w14:paraId="4AE26B20" w14:textId="358F34BF" w:rsidR="00512994" w:rsidRPr="00512994" w:rsidRDefault="00512994"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1.11 </w:t>
            </w:r>
            <w:r w:rsidR="007F4445" w:rsidRPr="007F4445">
              <w:rPr>
                <w:rFonts w:ascii="Times New Roman" w:eastAsia="Times New Roman" w:hAnsi="Times New Roman" w:cs="Times New Roman"/>
                <w:noProof/>
                <w:sz w:val="28"/>
                <w:szCs w:val="28"/>
                <w:lang w:val="en-US"/>
              </w:rPr>
              <w:t>Prote</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ted</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greenhouse</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gro</w:t>
            </w:r>
            <w:r w:rsidRPr="00512994">
              <w:rPr>
                <w:rFonts w:ascii="Times New Roman" w:eastAsia="Times New Roman" w:hAnsi="Times New Roman" w:cs="Times New Roman"/>
                <w:noProof/>
                <w:sz w:val="28"/>
                <w:szCs w:val="28"/>
                <w:lang w:val="en-US"/>
              </w:rPr>
              <w:t>w</w:t>
            </w:r>
            <w:r w:rsidR="007F4445" w:rsidRPr="007F4445">
              <w:rPr>
                <w:rFonts w:ascii="Times New Roman" w:eastAsia="Times New Roman" w:hAnsi="Times New Roman" w:cs="Times New Roman"/>
                <w:noProof/>
                <w:sz w:val="28"/>
                <w:szCs w:val="28"/>
                <w:lang w:val="en-US"/>
              </w:rPr>
              <w:t>ing</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and</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pest</w:t>
            </w:r>
            <w:r w:rsidRPr="007F4445">
              <w:rPr>
                <w:rFonts w:ascii="Times New Roman" w:eastAsia="Times New Roman" w:hAnsi="Times New Roman" w:cs="Times New Roman"/>
                <w:noProof/>
                <w:sz w:val="28"/>
                <w:szCs w:val="28"/>
                <w:lang w:val="en-US"/>
              </w:rPr>
              <w:t xml:space="preserve"> </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ontrol</w:t>
            </w:r>
          </w:p>
        </w:tc>
        <w:tc>
          <w:tcPr>
            <w:tcW w:w="701" w:type="dxa"/>
          </w:tcPr>
          <w:p w14:paraId="6B347AB9"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5C32F707" w14:textId="77777777" w:rsidTr="00512994">
        <w:tc>
          <w:tcPr>
            <w:tcW w:w="8359" w:type="dxa"/>
          </w:tcPr>
          <w:p w14:paraId="6FE3A385" w14:textId="4DC4CFBF" w:rsidR="00512994" w:rsidRPr="00512994" w:rsidRDefault="00512994" w:rsidP="005218C9">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1.12 </w:t>
            </w:r>
            <w:r w:rsidR="007F4445" w:rsidRPr="007F4445">
              <w:rPr>
                <w:rFonts w:ascii="Times New Roman" w:eastAsia="Times New Roman" w:hAnsi="Times New Roman" w:cs="Times New Roman"/>
                <w:noProof/>
                <w:sz w:val="28"/>
                <w:szCs w:val="28"/>
                <w:lang w:val="en-US"/>
              </w:rPr>
              <w:t>Large</w:t>
            </w:r>
            <w:r w:rsidRPr="007F4445">
              <w:rPr>
                <w:rFonts w:ascii="Times New Roman" w:eastAsia="Times New Roman" w:hAnsi="Times New Roman" w:cs="Times New Roman"/>
                <w:noProof/>
                <w:sz w:val="28"/>
                <w:szCs w:val="28"/>
                <w:lang w:val="en-US"/>
              </w:rPr>
              <w:t xml:space="preserve"> </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ontainer</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gro</w:t>
            </w:r>
            <w:r w:rsidRPr="00512994">
              <w:rPr>
                <w:rFonts w:ascii="Times New Roman" w:eastAsia="Times New Roman" w:hAnsi="Times New Roman" w:cs="Times New Roman"/>
                <w:noProof/>
                <w:sz w:val="28"/>
                <w:szCs w:val="28"/>
                <w:lang w:val="en-US"/>
              </w:rPr>
              <w:t>w</w:t>
            </w:r>
            <w:r w:rsidR="007F4445" w:rsidRPr="007F4445">
              <w:rPr>
                <w:rFonts w:ascii="Times New Roman" w:eastAsia="Times New Roman" w:hAnsi="Times New Roman" w:cs="Times New Roman"/>
                <w:noProof/>
                <w:sz w:val="28"/>
                <w:szCs w:val="28"/>
                <w:lang w:val="en-US"/>
              </w:rPr>
              <w:t>ing</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technology</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stamp</w:t>
            </w:r>
          </w:p>
        </w:tc>
        <w:tc>
          <w:tcPr>
            <w:tcW w:w="701" w:type="dxa"/>
          </w:tcPr>
          <w:p w14:paraId="0B050F91"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0D429493" w14:textId="77777777" w:rsidTr="007B132A">
        <w:tc>
          <w:tcPr>
            <w:tcW w:w="8359" w:type="dxa"/>
            <w:shd w:val="clear" w:color="auto" w:fill="FFFF00"/>
          </w:tcPr>
          <w:p w14:paraId="2A3BC114" w14:textId="3F565A4A" w:rsidR="00512994" w:rsidRPr="00810D25" w:rsidRDefault="00512994" w:rsidP="005218C9">
            <w:pPr>
              <w:jc w:val="both"/>
              <w:rPr>
                <w:rFonts w:ascii="Times New Roman" w:hAnsi="Times New Roman" w:cs="Times New Roman"/>
                <w:sz w:val="28"/>
                <w:szCs w:val="28"/>
                <w:lang w:val="uz-Cyrl-UZ"/>
              </w:rPr>
            </w:pPr>
            <w:r w:rsidRPr="00810D25">
              <w:rPr>
                <w:rFonts w:ascii="Times New Roman" w:hAnsi="Times New Roman" w:cs="Times New Roman"/>
                <w:sz w:val="28"/>
                <w:szCs w:val="28"/>
                <w:lang w:val="uz-Cyrl-UZ"/>
              </w:rPr>
              <w:t xml:space="preserve">1.13 </w:t>
            </w:r>
            <w:r w:rsidR="00810D25" w:rsidRPr="00810D25">
              <w:rPr>
                <w:rFonts w:ascii="Times New Roman" w:hAnsi="Times New Roman" w:cs="Times New Roman"/>
                <w:sz w:val="28"/>
                <w:szCs w:val="28"/>
                <w:lang w:val="uz-Cyrl-UZ"/>
              </w:rPr>
              <w:t>Formation of seedlings and formation of branches in a landscape nursery</w:t>
            </w:r>
          </w:p>
        </w:tc>
        <w:tc>
          <w:tcPr>
            <w:tcW w:w="701" w:type="dxa"/>
          </w:tcPr>
          <w:p w14:paraId="516AE791" w14:textId="77777777" w:rsidR="00512994" w:rsidRPr="00512994" w:rsidRDefault="00512994" w:rsidP="005218C9">
            <w:pPr>
              <w:jc w:val="center"/>
              <w:rPr>
                <w:rFonts w:ascii="Times New Roman" w:hAnsi="Times New Roman" w:cs="Times New Roman"/>
                <w:b/>
                <w:sz w:val="28"/>
                <w:szCs w:val="28"/>
                <w:lang w:val="uz-Cyrl-UZ"/>
              </w:rPr>
            </w:pPr>
          </w:p>
        </w:tc>
      </w:tr>
      <w:tr w:rsidR="00512994" w:rsidRPr="00810D25" w14:paraId="74A8E227" w14:textId="77777777" w:rsidTr="00512994">
        <w:tc>
          <w:tcPr>
            <w:tcW w:w="8359" w:type="dxa"/>
          </w:tcPr>
          <w:p w14:paraId="4E4A7849" w14:textId="737A2911" w:rsidR="00512994" w:rsidRPr="00512994" w:rsidRDefault="00512994" w:rsidP="00512994">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1.14 </w:t>
            </w:r>
            <w:r w:rsidR="007F4445" w:rsidRPr="007F4445">
              <w:rPr>
                <w:rFonts w:ascii="Times New Roman" w:eastAsia="Times New Roman" w:hAnsi="Times New Roman" w:cs="Times New Roman"/>
                <w:noProof/>
                <w:sz w:val="28"/>
                <w:szCs w:val="28"/>
                <w:lang w:val="en-US"/>
              </w:rPr>
              <w:t>Basi</w:t>
            </w:r>
            <w:r w:rsidRPr="00512994">
              <w:rPr>
                <w:rFonts w:ascii="Times New Roman" w:eastAsia="Times New Roman" w:hAnsi="Times New Roman" w:cs="Times New Roman"/>
                <w:noProof/>
                <w:sz w:val="28"/>
                <w:szCs w:val="28"/>
                <w:lang w:val="en-US"/>
              </w:rPr>
              <w:t>c</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use</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the</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means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mechanization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in</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the</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nursery</w:t>
            </w:r>
          </w:p>
        </w:tc>
        <w:tc>
          <w:tcPr>
            <w:tcW w:w="701" w:type="dxa"/>
          </w:tcPr>
          <w:p w14:paraId="19F55ACB" w14:textId="77777777" w:rsidR="00512994" w:rsidRPr="00512994" w:rsidRDefault="00512994" w:rsidP="00512994">
            <w:pPr>
              <w:jc w:val="center"/>
              <w:rPr>
                <w:rFonts w:ascii="Times New Roman" w:hAnsi="Times New Roman" w:cs="Times New Roman"/>
                <w:b/>
                <w:sz w:val="28"/>
                <w:szCs w:val="28"/>
                <w:lang w:val="uz-Cyrl-UZ"/>
              </w:rPr>
            </w:pPr>
          </w:p>
        </w:tc>
      </w:tr>
      <w:tr w:rsidR="00512994" w:rsidRPr="00810D25" w14:paraId="0847A78B" w14:textId="77777777" w:rsidTr="00512994">
        <w:tc>
          <w:tcPr>
            <w:tcW w:w="8359" w:type="dxa"/>
          </w:tcPr>
          <w:p w14:paraId="0DF8EC28" w14:textId="2F3FD8DA" w:rsidR="00512994" w:rsidRPr="00512994" w:rsidRDefault="00512994" w:rsidP="00512994">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1.15 </w:t>
            </w:r>
            <w:r w:rsidR="007F4445" w:rsidRPr="007F4445">
              <w:rPr>
                <w:rFonts w:ascii="Times New Roman" w:eastAsia="Times New Roman" w:hAnsi="Times New Roman" w:cs="Times New Roman"/>
                <w:noProof/>
                <w:sz w:val="28"/>
                <w:szCs w:val="28"/>
                <w:lang w:val="en-US"/>
              </w:rPr>
              <w:t>Assessment</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the</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quality</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seedlings</w:t>
            </w:r>
          </w:p>
        </w:tc>
        <w:tc>
          <w:tcPr>
            <w:tcW w:w="701" w:type="dxa"/>
          </w:tcPr>
          <w:p w14:paraId="218862EB" w14:textId="77777777" w:rsidR="00512994" w:rsidRPr="00512994" w:rsidRDefault="00512994" w:rsidP="00512994">
            <w:pPr>
              <w:jc w:val="center"/>
              <w:rPr>
                <w:rFonts w:ascii="Times New Roman" w:hAnsi="Times New Roman" w:cs="Times New Roman"/>
                <w:b/>
                <w:sz w:val="28"/>
                <w:szCs w:val="28"/>
                <w:lang w:val="uz-Cyrl-UZ"/>
              </w:rPr>
            </w:pPr>
          </w:p>
        </w:tc>
      </w:tr>
      <w:tr w:rsidR="00512994" w:rsidRPr="00810D25" w14:paraId="013C69B9" w14:textId="77777777" w:rsidTr="00512994">
        <w:tc>
          <w:tcPr>
            <w:tcW w:w="8359" w:type="dxa"/>
          </w:tcPr>
          <w:p w14:paraId="3FF32EA0" w14:textId="20472FEF" w:rsidR="00512994" w:rsidRPr="00512994" w:rsidRDefault="00512994" w:rsidP="00512994">
            <w:pPr>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1.16 </w:t>
            </w:r>
            <w:r w:rsidR="007F4445" w:rsidRPr="007F4445">
              <w:rPr>
                <w:rFonts w:ascii="Times New Roman" w:eastAsia="Times New Roman" w:hAnsi="Times New Roman" w:cs="Times New Roman"/>
                <w:noProof/>
                <w:sz w:val="28"/>
                <w:szCs w:val="28"/>
                <w:lang w:val="en-US"/>
              </w:rPr>
              <w:t>Seedling</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inventory</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dripping</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seedlings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and</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their</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transportation</w:t>
            </w:r>
          </w:p>
        </w:tc>
        <w:tc>
          <w:tcPr>
            <w:tcW w:w="701" w:type="dxa"/>
          </w:tcPr>
          <w:p w14:paraId="6F5093A1" w14:textId="77777777" w:rsidR="00512994" w:rsidRPr="00512994" w:rsidRDefault="00512994" w:rsidP="00512994">
            <w:pPr>
              <w:jc w:val="center"/>
              <w:rPr>
                <w:rFonts w:ascii="Times New Roman" w:hAnsi="Times New Roman" w:cs="Times New Roman"/>
                <w:b/>
                <w:sz w:val="28"/>
                <w:szCs w:val="28"/>
                <w:lang w:val="uz-Cyrl-UZ"/>
              </w:rPr>
            </w:pPr>
          </w:p>
        </w:tc>
      </w:tr>
      <w:tr w:rsidR="00512994" w:rsidRPr="00810D25" w14:paraId="104A4E57" w14:textId="77777777" w:rsidTr="00512994">
        <w:tc>
          <w:tcPr>
            <w:tcW w:w="8359" w:type="dxa"/>
          </w:tcPr>
          <w:p w14:paraId="05B096C8" w14:textId="6606B08C" w:rsidR="00512994" w:rsidRPr="00512994" w:rsidRDefault="00512994" w:rsidP="00512994">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1.17 </w:t>
            </w:r>
            <w:r w:rsidR="007F4445" w:rsidRPr="007F4445">
              <w:rPr>
                <w:rFonts w:ascii="Times New Roman" w:eastAsia="Times New Roman" w:hAnsi="Times New Roman" w:cs="Times New Roman"/>
                <w:noProof/>
                <w:sz w:val="28"/>
                <w:szCs w:val="28"/>
                <w:lang w:val="en-US"/>
              </w:rPr>
              <w:t>Assortments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trees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and</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shrubs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for</w:t>
            </w:r>
            <w:r w:rsidRPr="007F4445">
              <w:rPr>
                <w:rFonts w:ascii="Times New Roman" w:eastAsia="Times New Roman" w:hAnsi="Times New Roman" w:cs="Times New Roman"/>
                <w:noProof/>
                <w:sz w:val="28"/>
                <w:szCs w:val="28"/>
                <w:lang w:val="en-US"/>
              </w:rPr>
              <w:t xml:space="preserve"> </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limati</w:t>
            </w:r>
            <w:r w:rsidRPr="00512994">
              <w:rPr>
                <w:rFonts w:ascii="Times New Roman" w:eastAsia="Times New Roman" w:hAnsi="Times New Roman" w:cs="Times New Roman"/>
                <w:noProof/>
                <w:sz w:val="28"/>
                <w:szCs w:val="28"/>
                <w:lang w:val="en-US"/>
              </w:rPr>
              <w:t>c</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regions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Uzbekistan</w:t>
            </w:r>
          </w:p>
        </w:tc>
        <w:tc>
          <w:tcPr>
            <w:tcW w:w="701" w:type="dxa"/>
          </w:tcPr>
          <w:p w14:paraId="62952F74" w14:textId="77777777" w:rsidR="00512994" w:rsidRPr="00512994" w:rsidRDefault="00512994" w:rsidP="00512994">
            <w:pPr>
              <w:jc w:val="center"/>
              <w:rPr>
                <w:rFonts w:ascii="Times New Roman" w:hAnsi="Times New Roman" w:cs="Times New Roman"/>
                <w:b/>
                <w:sz w:val="28"/>
                <w:szCs w:val="28"/>
                <w:lang w:val="uz-Cyrl-UZ"/>
              </w:rPr>
            </w:pPr>
          </w:p>
        </w:tc>
      </w:tr>
      <w:tr w:rsidR="00512994" w:rsidRPr="00810D25" w14:paraId="706E70DB" w14:textId="77777777" w:rsidTr="00512994">
        <w:tc>
          <w:tcPr>
            <w:tcW w:w="8359" w:type="dxa"/>
          </w:tcPr>
          <w:p w14:paraId="0DAC27FD" w14:textId="63B5D294" w:rsidR="00512994" w:rsidRPr="00512994" w:rsidRDefault="007F4445" w:rsidP="00512994">
            <w:pPr>
              <w:jc w:val="both"/>
              <w:rPr>
                <w:rFonts w:ascii="Times New Roman" w:hAnsi="Times New Roman" w:cs="Times New Roman"/>
                <w:sz w:val="28"/>
                <w:szCs w:val="28"/>
                <w:lang w:val="uz-Cyrl-UZ"/>
              </w:rPr>
            </w:pPr>
            <w:r w:rsidRPr="007F4445">
              <w:rPr>
                <w:rFonts w:ascii="Times New Roman" w:eastAsia="Times New Roman" w:hAnsi="Times New Roman" w:cs="Times New Roman"/>
                <w:b/>
                <w:bCs/>
                <w:noProof/>
                <w:sz w:val="28"/>
                <w:szCs w:val="28"/>
                <w:lang w:val="en-US"/>
              </w:rPr>
              <w:t>ChAPTER</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II</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PROPAGATION</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OF</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ORNAMENTAL</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TREE</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SPE</w:t>
            </w:r>
            <w:r w:rsidR="00512994" w:rsidRPr="00512994">
              <w:rPr>
                <w:rFonts w:ascii="Times New Roman" w:eastAsia="Times New Roman" w:hAnsi="Times New Roman" w:cs="Times New Roman"/>
                <w:b/>
                <w:bCs/>
                <w:noProof/>
                <w:sz w:val="28"/>
                <w:szCs w:val="28"/>
                <w:lang w:val="en-US"/>
              </w:rPr>
              <w:t>C</w:t>
            </w:r>
            <w:r w:rsidRPr="007F4445">
              <w:rPr>
                <w:rFonts w:ascii="Times New Roman" w:eastAsia="Times New Roman" w:hAnsi="Times New Roman" w:cs="Times New Roman"/>
                <w:b/>
                <w:bCs/>
                <w:noProof/>
                <w:sz w:val="28"/>
                <w:szCs w:val="28"/>
                <w:lang w:val="en-US"/>
              </w:rPr>
              <w:t>IES</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AND</w:t>
            </w:r>
            <w:r w:rsidR="00512994" w:rsidRPr="007F4445">
              <w:rPr>
                <w:rFonts w:ascii="Times New Roman" w:eastAsia="Times New Roman" w:hAnsi="Times New Roman" w:cs="Times New Roman"/>
                <w:b/>
                <w:bCs/>
                <w:noProof/>
                <w:sz w:val="28"/>
                <w:szCs w:val="28"/>
                <w:lang w:val="en-US"/>
              </w:rPr>
              <w:t xml:space="preserve"> </w:t>
            </w:r>
            <w:r w:rsidRPr="007F4445">
              <w:rPr>
                <w:rFonts w:ascii="Times New Roman" w:eastAsia="Times New Roman" w:hAnsi="Times New Roman" w:cs="Times New Roman"/>
                <w:b/>
                <w:bCs/>
                <w:noProof/>
                <w:sz w:val="28"/>
                <w:szCs w:val="28"/>
                <w:lang w:val="en-US"/>
              </w:rPr>
              <w:t>SEEDLING</w:t>
            </w:r>
            <w:r w:rsidR="00512994" w:rsidRPr="007F4445">
              <w:rPr>
                <w:rFonts w:ascii="Times New Roman" w:eastAsia="Times New Roman" w:hAnsi="Times New Roman" w:cs="Times New Roman"/>
                <w:b/>
                <w:bCs/>
                <w:noProof/>
                <w:sz w:val="28"/>
                <w:szCs w:val="28"/>
                <w:lang w:val="en-US"/>
              </w:rPr>
              <w:t xml:space="preserve"> </w:t>
            </w:r>
            <w:r w:rsidR="00512994" w:rsidRPr="00512994">
              <w:rPr>
                <w:rFonts w:ascii="Times New Roman" w:eastAsia="Times New Roman" w:hAnsi="Times New Roman" w:cs="Times New Roman"/>
                <w:b/>
                <w:bCs/>
                <w:noProof/>
                <w:sz w:val="28"/>
                <w:szCs w:val="28"/>
                <w:lang w:val="en-US"/>
              </w:rPr>
              <w:t>C</w:t>
            </w:r>
            <w:r w:rsidRPr="007F4445">
              <w:rPr>
                <w:rFonts w:ascii="Times New Roman" w:eastAsia="Times New Roman" w:hAnsi="Times New Roman" w:cs="Times New Roman"/>
                <w:b/>
                <w:bCs/>
                <w:noProof/>
                <w:sz w:val="28"/>
                <w:szCs w:val="28"/>
                <w:lang w:val="en-US"/>
              </w:rPr>
              <w:t>ULTIVATION</w:t>
            </w:r>
          </w:p>
        </w:tc>
        <w:tc>
          <w:tcPr>
            <w:tcW w:w="701" w:type="dxa"/>
          </w:tcPr>
          <w:p w14:paraId="2086DA39" w14:textId="77777777" w:rsidR="00512994" w:rsidRPr="00512994" w:rsidRDefault="00512994" w:rsidP="00512994">
            <w:pPr>
              <w:jc w:val="center"/>
              <w:rPr>
                <w:rFonts w:ascii="Times New Roman" w:hAnsi="Times New Roman" w:cs="Times New Roman"/>
                <w:b/>
                <w:sz w:val="28"/>
                <w:szCs w:val="28"/>
                <w:lang w:val="uz-Cyrl-UZ"/>
              </w:rPr>
            </w:pPr>
          </w:p>
        </w:tc>
      </w:tr>
      <w:tr w:rsidR="00512994" w:rsidRPr="00810D25" w14:paraId="1868D637" w14:textId="77777777" w:rsidTr="00512994">
        <w:tc>
          <w:tcPr>
            <w:tcW w:w="8359" w:type="dxa"/>
          </w:tcPr>
          <w:p w14:paraId="57EC6B95" w14:textId="6092F67F" w:rsidR="00512994" w:rsidRPr="00512994" w:rsidRDefault="00512994" w:rsidP="00512994">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2.1 </w:t>
            </w:r>
            <w:r w:rsidR="007F4445" w:rsidRPr="007F4445">
              <w:rPr>
                <w:rFonts w:ascii="Times New Roman" w:eastAsia="Times New Roman" w:hAnsi="Times New Roman" w:cs="Times New Roman"/>
                <w:noProof/>
                <w:sz w:val="28"/>
                <w:szCs w:val="28"/>
                <w:lang w:val="en-US"/>
              </w:rPr>
              <w:t>Spe</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ies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oniferous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trees</w:t>
            </w:r>
          </w:p>
        </w:tc>
        <w:tc>
          <w:tcPr>
            <w:tcW w:w="701" w:type="dxa"/>
          </w:tcPr>
          <w:p w14:paraId="23E80DDE" w14:textId="77777777" w:rsidR="00512994" w:rsidRPr="00512994" w:rsidRDefault="00512994" w:rsidP="00512994">
            <w:pPr>
              <w:jc w:val="center"/>
              <w:rPr>
                <w:rFonts w:ascii="Times New Roman" w:hAnsi="Times New Roman" w:cs="Times New Roman"/>
                <w:b/>
                <w:sz w:val="28"/>
                <w:szCs w:val="28"/>
                <w:lang w:val="uz-Cyrl-UZ"/>
              </w:rPr>
            </w:pPr>
          </w:p>
        </w:tc>
      </w:tr>
      <w:tr w:rsidR="00512994" w:rsidRPr="00810D25" w14:paraId="7888C597" w14:textId="77777777" w:rsidTr="00512994">
        <w:tc>
          <w:tcPr>
            <w:tcW w:w="8359" w:type="dxa"/>
          </w:tcPr>
          <w:p w14:paraId="08EECA49" w14:textId="1125095A" w:rsidR="00512994" w:rsidRPr="00512994" w:rsidRDefault="00512994" w:rsidP="00512994">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2.2 </w:t>
            </w:r>
            <w:r w:rsidR="007F4445" w:rsidRPr="007F4445">
              <w:rPr>
                <w:rFonts w:ascii="Times New Roman" w:eastAsia="Times New Roman" w:hAnsi="Times New Roman" w:cs="Times New Roman"/>
                <w:noProof/>
                <w:sz w:val="28"/>
                <w:szCs w:val="28"/>
                <w:lang w:val="en-US"/>
              </w:rPr>
              <w:t>Spe</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ies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de</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orative</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de</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iduous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trees</w:t>
            </w:r>
          </w:p>
        </w:tc>
        <w:tc>
          <w:tcPr>
            <w:tcW w:w="701" w:type="dxa"/>
          </w:tcPr>
          <w:p w14:paraId="4BD2FEE0" w14:textId="77777777" w:rsidR="00512994" w:rsidRPr="00512994" w:rsidRDefault="00512994" w:rsidP="00512994">
            <w:pPr>
              <w:jc w:val="center"/>
              <w:rPr>
                <w:rFonts w:ascii="Times New Roman" w:hAnsi="Times New Roman" w:cs="Times New Roman"/>
                <w:b/>
                <w:sz w:val="28"/>
                <w:szCs w:val="28"/>
                <w:lang w:val="uz-Cyrl-UZ"/>
              </w:rPr>
            </w:pPr>
          </w:p>
        </w:tc>
      </w:tr>
      <w:tr w:rsidR="00512994" w:rsidRPr="00810D25" w14:paraId="20BBA092" w14:textId="77777777" w:rsidTr="00512994">
        <w:tc>
          <w:tcPr>
            <w:tcW w:w="8359" w:type="dxa"/>
          </w:tcPr>
          <w:p w14:paraId="3211397A" w14:textId="5F0D8C83" w:rsidR="00512994" w:rsidRPr="00512994" w:rsidRDefault="00512994" w:rsidP="00512994">
            <w:pPr>
              <w:jc w:val="both"/>
              <w:rPr>
                <w:rFonts w:ascii="Times New Roman" w:hAnsi="Times New Roman" w:cs="Times New Roman"/>
                <w:sz w:val="28"/>
                <w:szCs w:val="28"/>
                <w:lang w:val="uz-Cyrl-UZ"/>
              </w:rPr>
            </w:pPr>
            <w:r w:rsidRPr="00512994">
              <w:rPr>
                <w:rFonts w:ascii="Times New Roman" w:eastAsia="Times New Roman" w:hAnsi="Times New Roman" w:cs="Times New Roman"/>
                <w:noProof/>
                <w:sz w:val="28"/>
                <w:szCs w:val="28"/>
                <w:lang w:val="uz-Cyrl-UZ"/>
              </w:rPr>
              <w:t xml:space="preserve">2.3 </w:t>
            </w:r>
            <w:r w:rsidR="007F4445" w:rsidRPr="007F4445">
              <w:rPr>
                <w:rFonts w:ascii="Times New Roman" w:eastAsia="Times New Roman" w:hAnsi="Times New Roman" w:cs="Times New Roman"/>
                <w:noProof/>
                <w:sz w:val="28"/>
                <w:szCs w:val="28"/>
                <w:lang w:val="en-US"/>
              </w:rPr>
              <w:t>Spe</w:t>
            </w:r>
            <w:r w:rsidRPr="00512994">
              <w:rPr>
                <w:rFonts w:ascii="Times New Roman" w:eastAsia="Times New Roman" w:hAnsi="Times New Roman" w:cs="Times New Roman"/>
                <w:noProof/>
                <w:sz w:val="28"/>
                <w:szCs w:val="28"/>
                <w:lang w:val="en-US"/>
              </w:rPr>
              <w:t>c</w:t>
            </w:r>
            <w:r w:rsidR="007F4445" w:rsidRPr="007F4445">
              <w:rPr>
                <w:rFonts w:ascii="Times New Roman" w:eastAsia="Times New Roman" w:hAnsi="Times New Roman" w:cs="Times New Roman"/>
                <w:noProof/>
                <w:sz w:val="28"/>
                <w:szCs w:val="28"/>
                <w:lang w:val="en-US"/>
              </w:rPr>
              <w:t>ies</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of</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ornamental</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s’hrub</w:t>
            </w:r>
            <w:r w:rsidRPr="007F4445">
              <w:rPr>
                <w:rFonts w:ascii="Times New Roman" w:eastAsia="Times New Roman" w:hAnsi="Times New Roman" w:cs="Times New Roman"/>
                <w:noProof/>
                <w:sz w:val="28"/>
                <w:szCs w:val="28"/>
                <w:lang w:val="en-US"/>
              </w:rPr>
              <w:t xml:space="preserve"> </w:t>
            </w:r>
            <w:r w:rsidR="007F4445" w:rsidRPr="007F4445">
              <w:rPr>
                <w:rFonts w:ascii="Times New Roman" w:eastAsia="Times New Roman" w:hAnsi="Times New Roman" w:cs="Times New Roman"/>
                <w:noProof/>
                <w:sz w:val="28"/>
                <w:szCs w:val="28"/>
                <w:lang w:val="en-US"/>
              </w:rPr>
              <w:t>plants</w:t>
            </w:r>
          </w:p>
        </w:tc>
        <w:tc>
          <w:tcPr>
            <w:tcW w:w="701" w:type="dxa"/>
          </w:tcPr>
          <w:p w14:paraId="59D6CE77" w14:textId="77777777" w:rsidR="00512994" w:rsidRPr="00512994" w:rsidRDefault="00512994" w:rsidP="00512994">
            <w:pPr>
              <w:jc w:val="center"/>
              <w:rPr>
                <w:rFonts w:ascii="Times New Roman" w:hAnsi="Times New Roman" w:cs="Times New Roman"/>
                <w:b/>
                <w:sz w:val="28"/>
                <w:szCs w:val="28"/>
                <w:lang w:val="uz-Cyrl-UZ"/>
              </w:rPr>
            </w:pPr>
          </w:p>
        </w:tc>
      </w:tr>
      <w:tr w:rsidR="00512994" w:rsidRPr="00512994" w14:paraId="3A09DF5E" w14:textId="77777777" w:rsidTr="00512994">
        <w:tc>
          <w:tcPr>
            <w:tcW w:w="8359" w:type="dxa"/>
          </w:tcPr>
          <w:p w14:paraId="590BC5BF" w14:textId="3C6C5C73" w:rsidR="00512994" w:rsidRPr="00512994" w:rsidRDefault="007F4445" w:rsidP="00512994">
            <w:pPr>
              <w:rPr>
                <w:rFonts w:ascii="Times New Roman" w:eastAsia="Times New Roman" w:hAnsi="Times New Roman" w:cs="Times New Roman"/>
                <w:noProof/>
                <w:sz w:val="28"/>
                <w:szCs w:val="28"/>
                <w:lang w:val="en-US"/>
              </w:rPr>
            </w:pPr>
            <w:r>
              <w:rPr>
                <w:rFonts w:ascii="Times New Roman" w:eastAsia="Times New Roman" w:hAnsi="Times New Roman" w:cs="Times New Roman"/>
                <w:b/>
                <w:bCs/>
                <w:noProof/>
                <w:sz w:val="28"/>
                <w:szCs w:val="28"/>
                <w:lang w:val="en-US"/>
              </w:rPr>
              <w:t>GLOSSARY</w:t>
            </w:r>
            <w:r w:rsidR="00512994" w:rsidRPr="00512994">
              <w:rPr>
                <w:rFonts w:ascii="Times New Roman" w:eastAsia="Times New Roman" w:hAnsi="Times New Roman" w:cs="Times New Roman"/>
                <w:noProof/>
                <w:sz w:val="28"/>
                <w:szCs w:val="28"/>
                <w:lang w:val="en-US"/>
              </w:rPr>
              <w:t xml:space="preserve"> </w:t>
            </w:r>
          </w:p>
        </w:tc>
        <w:tc>
          <w:tcPr>
            <w:tcW w:w="701" w:type="dxa"/>
          </w:tcPr>
          <w:p w14:paraId="33AE1FE2" w14:textId="77777777" w:rsidR="00512994" w:rsidRPr="00512994" w:rsidRDefault="00512994" w:rsidP="00512994">
            <w:pPr>
              <w:jc w:val="center"/>
              <w:rPr>
                <w:rFonts w:ascii="Times New Roman" w:hAnsi="Times New Roman" w:cs="Times New Roman"/>
                <w:b/>
                <w:sz w:val="28"/>
                <w:szCs w:val="28"/>
                <w:lang w:val="uz-Cyrl-UZ"/>
              </w:rPr>
            </w:pPr>
          </w:p>
        </w:tc>
      </w:tr>
      <w:tr w:rsidR="00512994" w:rsidRPr="00512994" w14:paraId="275B1FB1" w14:textId="77777777" w:rsidTr="00512994">
        <w:tc>
          <w:tcPr>
            <w:tcW w:w="8359" w:type="dxa"/>
          </w:tcPr>
          <w:p w14:paraId="27CAF0D1" w14:textId="0ADF0B8E" w:rsidR="00512994" w:rsidRPr="00512994" w:rsidRDefault="007F4445" w:rsidP="00512994">
            <w:pPr>
              <w:jc w:val="both"/>
              <w:rPr>
                <w:rFonts w:ascii="Times New Roman" w:hAnsi="Times New Roman" w:cs="Times New Roman"/>
                <w:sz w:val="28"/>
                <w:szCs w:val="28"/>
                <w:lang w:val="uz-Cyrl-UZ"/>
              </w:rPr>
            </w:pPr>
            <w:r>
              <w:rPr>
                <w:rFonts w:ascii="Times New Roman" w:eastAsia="Times New Roman" w:hAnsi="Times New Roman" w:cs="Times New Roman"/>
                <w:b/>
                <w:bCs/>
                <w:noProof/>
                <w:sz w:val="28"/>
                <w:szCs w:val="28"/>
                <w:lang w:val="en-US"/>
              </w:rPr>
              <w:t>USED</w:t>
            </w:r>
            <w:r w:rsidR="00512994" w:rsidRPr="00512994">
              <w:rPr>
                <w:rFonts w:ascii="Times New Roman" w:eastAsia="Times New Roman" w:hAnsi="Times New Roman" w:cs="Times New Roman"/>
                <w:b/>
                <w:bCs/>
                <w:noProof/>
                <w:sz w:val="28"/>
                <w:szCs w:val="28"/>
                <w:lang w:val="en-US"/>
              </w:rPr>
              <w:t xml:space="preserve"> </w:t>
            </w:r>
            <w:r>
              <w:rPr>
                <w:rFonts w:ascii="Times New Roman" w:eastAsia="Times New Roman" w:hAnsi="Times New Roman" w:cs="Times New Roman"/>
                <w:b/>
                <w:bCs/>
                <w:noProof/>
                <w:sz w:val="28"/>
                <w:szCs w:val="28"/>
                <w:lang w:val="en-US"/>
              </w:rPr>
              <w:t>LITERATURE</w:t>
            </w:r>
          </w:p>
        </w:tc>
        <w:tc>
          <w:tcPr>
            <w:tcW w:w="701" w:type="dxa"/>
          </w:tcPr>
          <w:p w14:paraId="2F854955" w14:textId="77777777" w:rsidR="00512994" w:rsidRPr="00512994" w:rsidRDefault="00512994" w:rsidP="00512994">
            <w:pPr>
              <w:jc w:val="center"/>
              <w:rPr>
                <w:rFonts w:ascii="Times New Roman" w:hAnsi="Times New Roman" w:cs="Times New Roman"/>
                <w:b/>
                <w:sz w:val="28"/>
                <w:szCs w:val="28"/>
                <w:lang w:val="uz-Cyrl-UZ"/>
              </w:rPr>
            </w:pPr>
          </w:p>
        </w:tc>
      </w:tr>
    </w:tbl>
    <w:p w14:paraId="25A54125" w14:textId="77777777" w:rsidR="00512994" w:rsidRPr="00547E62" w:rsidRDefault="00512994" w:rsidP="00547E62">
      <w:pPr>
        <w:spacing w:after="0" w:line="240" w:lineRule="auto"/>
        <w:ind w:firstLine="454"/>
        <w:jc w:val="center"/>
        <w:rPr>
          <w:rFonts w:ascii="Times New Roman" w:eastAsia="Times New Roman" w:hAnsi="Times New Roman" w:cs="Times New Roman"/>
          <w:b/>
          <w:bCs/>
          <w:noProof/>
          <w:sz w:val="30"/>
          <w:szCs w:val="30"/>
          <w:lang w:val="en-US"/>
        </w:rPr>
      </w:pPr>
    </w:p>
    <w:sectPr w:rsidR="00512994" w:rsidRPr="00547E62" w:rsidSect="008112DA">
      <w:footerReference w:type="default" r:id="rId7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B4BBD" w14:textId="77777777" w:rsidR="00B61598" w:rsidRDefault="00B61598" w:rsidP="00D112DB">
      <w:pPr>
        <w:spacing w:after="0" w:line="240" w:lineRule="auto"/>
      </w:pPr>
      <w:r>
        <w:separator/>
      </w:r>
    </w:p>
  </w:endnote>
  <w:endnote w:type="continuationSeparator" w:id="0">
    <w:p w14:paraId="4E986A09" w14:textId="77777777" w:rsidR="00B61598" w:rsidRDefault="00B61598" w:rsidP="00D11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UzKudr">
    <w:altName w:val="Times New Roman"/>
    <w:charset w:val="00"/>
    <w:family w:val="auto"/>
    <w:pitch w:val="variable"/>
    <w:sig w:usb0="00000207" w:usb1="00000000" w:usb2="00000000" w:usb3="00000000" w:csb0="00000097"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003" w:usb1="00000000" w:usb2="00000000" w:usb3="00000000" w:csb0="00000001"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0861908"/>
      <w:docPartObj>
        <w:docPartGallery w:val="Page Numbers (Bottom of Page)"/>
        <w:docPartUnique/>
      </w:docPartObj>
    </w:sdtPr>
    <w:sdtEndPr/>
    <w:sdtContent>
      <w:p w14:paraId="57680F1B" w14:textId="3131B4D3" w:rsidR="004B4F8A" w:rsidRDefault="004B4F8A">
        <w:pPr>
          <w:pStyle w:val="ac"/>
          <w:jc w:val="center"/>
        </w:pPr>
        <w:r>
          <w:fldChar w:fldCharType="begin"/>
        </w:r>
        <w:r>
          <w:instrText xml:space="preserve"> PAGE   \* MERGEFORMAT </w:instrText>
        </w:r>
        <w:r>
          <w:fldChar w:fldCharType="separate"/>
        </w:r>
        <w:r w:rsidR="00D93DC0">
          <w:rPr>
            <w:noProof/>
          </w:rPr>
          <w:t>8</w:t>
        </w:r>
        <w:r>
          <w:rPr>
            <w:noProof/>
          </w:rPr>
          <w:fldChar w:fldCharType="end"/>
        </w:r>
      </w:p>
    </w:sdtContent>
  </w:sdt>
  <w:p w14:paraId="4E187199" w14:textId="77777777" w:rsidR="004B4F8A" w:rsidRDefault="004B4F8A">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73EC6" w14:textId="77777777" w:rsidR="00B61598" w:rsidRDefault="00B61598" w:rsidP="00D112DB">
      <w:pPr>
        <w:spacing w:after="0" w:line="240" w:lineRule="auto"/>
      </w:pPr>
      <w:r>
        <w:separator/>
      </w:r>
    </w:p>
  </w:footnote>
  <w:footnote w:type="continuationSeparator" w:id="0">
    <w:p w14:paraId="6B2EA0C9" w14:textId="77777777" w:rsidR="00B61598" w:rsidRDefault="00B61598" w:rsidP="00D112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8342C"/>
    <w:multiLevelType w:val="hybridMultilevel"/>
    <w:tmpl w:val="78BC4D94"/>
    <w:lvl w:ilvl="0" w:tplc="BEB8379E">
      <w:start w:val="1"/>
      <w:numFmt w:val="decimal"/>
      <w:lvlText w:val="%1."/>
      <w:lvlJc w:val="left"/>
      <w:pPr>
        <w:ind w:left="785" w:hanging="360"/>
      </w:pPr>
      <w:rPr>
        <w:rFonts w:ascii="Times New Roman" w:eastAsiaTheme="minorEastAsia" w:hAnsi="Times New Roman" w:cs="Times New Roman"/>
        <w:b w:val="0"/>
        <w:bCs/>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109600AF"/>
    <w:multiLevelType w:val="hybridMultilevel"/>
    <w:tmpl w:val="23527CF6"/>
    <w:lvl w:ilvl="0" w:tplc="0419000F">
      <w:start w:val="1"/>
      <w:numFmt w:val="decimal"/>
      <w:lvlText w:val="%1."/>
      <w:lvlJc w:val="left"/>
      <w:pPr>
        <w:ind w:left="1174" w:hanging="360"/>
      </w:p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2" w15:restartNumberingAfterBreak="0">
    <w:nsid w:val="16235F9B"/>
    <w:multiLevelType w:val="hybridMultilevel"/>
    <w:tmpl w:val="6B703332"/>
    <w:lvl w:ilvl="0" w:tplc="9ED038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94A535E"/>
    <w:multiLevelType w:val="hybridMultilevel"/>
    <w:tmpl w:val="22A6A612"/>
    <w:lvl w:ilvl="0" w:tplc="AF78271C">
      <w:start w:val="1"/>
      <w:numFmt w:val="bullet"/>
      <w:lvlText w:val="•"/>
      <w:lvlJc w:val="left"/>
      <w:pPr>
        <w:tabs>
          <w:tab w:val="num" w:pos="720"/>
        </w:tabs>
        <w:ind w:left="720" w:hanging="360"/>
      </w:pPr>
      <w:rPr>
        <w:rFonts w:ascii="Times New Roman" w:hAnsi="Times New Roman" w:hint="default"/>
      </w:rPr>
    </w:lvl>
    <w:lvl w:ilvl="1" w:tplc="E250BE12" w:tentative="1">
      <w:start w:val="1"/>
      <w:numFmt w:val="bullet"/>
      <w:lvlText w:val="•"/>
      <w:lvlJc w:val="left"/>
      <w:pPr>
        <w:tabs>
          <w:tab w:val="num" w:pos="1440"/>
        </w:tabs>
        <w:ind w:left="1440" w:hanging="360"/>
      </w:pPr>
      <w:rPr>
        <w:rFonts w:ascii="Times New Roman" w:hAnsi="Times New Roman" w:hint="default"/>
      </w:rPr>
    </w:lvl>
    <w:lvl w:ilvl="2" w:tplc="2C44A746" w:tentative="1">
      <w:start w:val="1"/>
      <w:numFmt w:val="bullet"/>
      <w:lvlText w:val="•"/>
      <w:lvlJc w:val="left"/>
      <w:pPr>
        <w:tabs>
          <w:tab w:val="num" w:pos="2160"/>
        </w:tabs>
        <w:ind w:left="2160" w:hanging="360"/>
      </w:pPr>
      <w:rPr>
        <w:rFonts w:ascii="Times New Roman" w:hAnsi="Times New Roman" w:hint="default"/>
      </w:rPr>
    </w:lvl>
    <w:lvl w:ilvl="3" w:tplc="920C429E" w:tentative="1">
      <w:start w:val="1"/>
      <w:numFmt w:val="bullet"/>
      <w:lvlText w:val="•"/>
      <w:lvlJc w:val="left"/>
      <w:pPr>
        <w:tabs>
          <w:tab w:val="num" w:pos="2880"/>
        </w:tabs>
        <w:ind w:left="2880" w:hanging="360"/>
      </w:pPr>
      <w:rPr>
        <w:rFonts w:ascii="Times New Roman" w:hAnsi="Times New Roman" w:hint="default"/>
      </w:rPr>
    </w:lvl>
    <w:lvl w:ilvl="4" w:tplc="3822D470" w:tentative="1">
      <w:start w:val="1"/>
      <w:numFmt w:val="bullet"/>
      <w:lvlText w:val="•"/>
      <w:lvlJc w:val="left"/>
      <w:pPr>
        <w:tabs>
          <w:tab w:val="num" w:pos="3600"/>
        </w:tabs>
        <w:ind w:left="3600" w:hanging="360"/>
      </w:pPr>
      <w:rPr>
        <w:rFonts w:ascii="Times New Roman" w:hAnsi="Times New Roman" w:hint="default"/>
      </w:rPr>
    </w:lvl>
    <w:lvl w:ilvl="5" w:tplc="53DA51A0" w:tentative="1">
      <w:start w:val="1"/>
      <w:numFmt w:val="bullet"/>
      <w:lvlText w:val="•"/>
      <w:lvlJc w:val="left"/>
      <w:pPr>
        <w:tabs>
          <w:tab w:val="num" w:pos="4320"/>
        </w:tabs>
        <w:ind w:left="4320" w:hanging="360"/>
      </w:pPr>
      <w:rPr>
        <w:rFonts w:ascii="Times New Roman" w:hAnsi="Times New Roman" w:hint="default"/>
      </w:rPr>
    </w:lvl>
    <w:lvl w:ilvl="6" w:tplc="C65436FC" w:tentative="1">
      <w:start w:val="1"/>
      <w:numFmt w:val="bullet"/>
      <w:lvlText w:val="•"/>
      <w:lvlJc w:val="left"/>
      <w:pPr>
        <w:tabs>
          <w:tab w:val="num" w:pos="5040"/>
        </w:tabs>
        <w:ind w:left="5040" w:hanging="360"/>
      </w:pPr>
      <w:rPr>
        <w:rFonts w:ascii="Times New Roman" w:hAnsi="Times New Roman" w:hint="default"/>
      </w:rPr>
    </w:lvl>
    <w:lvl w:ilvl="7" w:tplc="C5F60A3C" w:tentative="1">
      <w:start w:val="1"/>
      <w:numFmt w:val="bullet"/>
      <w:lvlText w:val="•"/>
      <w:lvlJc w:val="left"/>
      <w:pPr>
        <w:tabs>
          <w:tab w:val="num" w:pos="5760"/>
        </w:tabs>
        <w:ind w:left="5760" w:hanging="360"/>
      </w:pPr>
      <w:rPr>
        <w:rFonts w:ascii="Times New Roman" w:hAnsi="Times New Roman" w:hint="default"/>
      </w:rPr>
    </w:lvl>
    <w:lvl w:ilvl="8" w:tplc="05B8B49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D835481"/>
    <w:multiLevelType w:val="hybridMultilevel"/>
    <w:tmpl w:val="4D1CA806"/>
    <w:lvl w:ilvl="0" w:tplc="64F23154">
      <w:start w:val="1"/>
      <w:numFmt w:val="bullet"/>
      <w:lvlText w:val="•"/>
      <w:lvlJc w:val="left"/>
      <w:pPr>
        <w:tabs>
          <w:tab w:val="num" w:pos="720"/>
        </w:tabs>
        <w:ind w:left="720" w:hanging="360"/>
      </w:pPr>
      <w:rPr>
        <w:rFonts w:ascii="Arial" w:hAnsi="Arial" w:hint="default"/>
      </w:rPr>
    </w:lvl>
    <w:lvl w:ilvl="1" w:tplc="CE96D894" w:tentative="1">
      <w:start w:val="1"/>
      <w:numFmt w:val="bullet"/>
      <w:lvlText w:val="•"/>
      <w:lvlJc w:val="left"/>
      <w:pPr>
        <w:tabs>
          <w:tab w:val="num" w:pos="1440"/>
        </w:tabs>
        <w:ind w:left="1440" w:hanging="360"/>
      </w:pPr>
      <w:rPr>
        <w:rFonts w:ascii="Arial" w:hAnsi="Arial" w:hint="default"/>
      </w:rPr>
    </w:lvl>
    <w:lvl w:ilvl="2" w:tplc="5A1654FA" w:tentative="1">
      <w:start w:val="1"/>
      <w:numFmt w:val="bullet"/>
      <w:lvlText w:val="•"/>
      <w:lvlJc w:val="left"/>
      <w:pPr>
        <w:tabs>
          <w:tab w:val="num" w:pos="2160"/>
        </w:tabs>
        <w:ind w:left="2160" w:hanging="360"/>
      </w:pPr>
      <w:rPr>
        <w:rFonts w:ascii="Arial" w:hAnsi="Arial" w:hint="default"/>
      </w:rPr>
    </w:lvl>
    <w:lvl w:ilvl="3" w:tplc="5C7A30E8" w:tentative="1">
      <w:start w:val="1"/>
      <w:numFmt w:val="bullet"/>
      <w:lvlText w:val="•"/>
      <w:lvlJc w:val="left"/>
      <w:pPr>
        <w:tabs>
          <w:tab w:val="num" w:pos="2880"/>
        </w:tabs>
        <w:ind w:left="2880" w:hanging="360"/>
      </w:pPr>
      <w:rPr>
        <w:rFonts w:ascii="Arial" w:hAnsi="Arial" w:hint="default"/>
      </w:rPr>
    </w:lvl>
    <w:lvl w:ilvl="4" w:tplc="7BE6AC5C" w:tentative="1">
      <w:start w:val="1"/>
      <w:numFmt w:val="bullet"/>
      <w:lvlText w:val="•"/>
      <w:lvlJc w:val="left"/>
      <w:pPr>
        <w:tabs>
          <w:tab w:val="num" w:pos="3600"/>
        </w:tabs>
        <w:ind w:left="3600" w:hanging="360"/>
      </w:pPr>
      <w:rPr>
        <w:rFonts w:ascii="Arial" w:hAnsi="Arial" w:hint="default"/>
      </w:rPr>
    </w:lvl>
    <w:lvl w:ilvl="5" w:tplc="EF9CFB4E" w:tentative="1">
      <w:start w:val="1"/>
      <w:numFmt w:val="bullet"/>
      <w:lvlText w:val="•"/>
      <w:lvlJc w:val="left"/>
      <w:pPr>
        <w:tabs>
          <w:tab w:val="num" w:pos="4320"/>
        </w:tabs>
        <w:ind w:left="4320" w:hanging="360"/>
      </w:pPr>
      <w:rPr>
        <w:rFonts w:ascii="Arial" w:hAnsi="Arial" w:hint="default"/>
      </w:rPr>
    </w:lvl>
    <w:lvl w:ilvl="6" w:tplc="A72A6572" w:tentative="1">
      <w:start w:val="1"/>
      <w:numFmt w:val="bullet"/>
      <w:lvlText w:val="•"/>
      <w:lvlJc w:val="left"/>
      <w:pPr>
        <w:tabs>
          <w:tab w:val="num" w:pos="5040"/>
        </w:tabs>
        <w:ind w:left="5040" w:hanging="360"/>
      </w:pPr>
      <w:rPr>
        <w:rFonts w:ascii="Arial" w:hAnsi="Arial" w:hint="default"/>
      </w:rPr>
    </w:lvl>
    <w:lvl w:ilvl="7" w:tplc="50009D52" w:tentative="1">
      <w:start w:val="1"/>
      <w:numFmt w:val="bullet"/>
      <w:lvlText w:val="•"/>
      <w:lvlJc w:val="left"/>
      <w:pPr>
        <w:tabs>
          <w:tab w:val="num" w:pos="5760"/>
        </w:tabs>
        <w:ind w:left="5760" w:hanging="360"/>
      </w:pPr>
      <w:rPr>
        <w:rFonts w:ascii="Arial" w:hAnsi="Arial" w:hint="default"/>
      </w:rPr>
    </w:lvl>
    <w:lvl w:ilvl="8" w:tplc="FF02BAF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070165A"/>
    <w:multiLevelType w:val="hybridMultilevel"/>
    <w:tmpl w:val="20584A66"/>
    <w:lvl w:ilvl="0" w:tplc="97D44594">
      <w:start w:val="1"/>
      <w:numFmt w:val="decimal"/>
      <w:lvlText w:val="%1."/>
      <w:lvlJc w:val="left"/>
      <w:pPr>
        <w:ind w:left="785" w:hanging="360"/>
      </w:pPr>
      <w:rPr>
        <w:rFonts w:ascii="Times New Roman" w:eastAsiaTheme="minorEastAsia"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6" w15:restartNumberingAfterBreak="0">
    <w:nsid w:val="211426F5"/>
    <w:multiLevelType w:val="hybridMultilevel"/>
    <w:tmpl w:val="588A3B1A"/>
    <w:lvl w:ilvl="0" w:tplc="A7B4230C">
      <w:start w:val="1"/>
      <w:numFmt w:val="decimal"/>
      <w:lvlText w:val="%1."/>
      <w:lvlJc w:val="left"/>
      <w:pPr>
        <w:ind w:left="785" w:hanging="360"/>
      </w:pPr>
      <w:rPr>
        <w:rFonts w:hint="default"/>
        <w:b w:val="0"/>
        <w:bCs/>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 w15:restartNumberingAfterBreak="0">
    <w:nsid w:val="2F4B0727"/>
    <w:multiLevelType w:val="hybridMultilevel"/>
    <w:tmpl w:val="411E7548"/>
    <w:lvl w:ilvl="0" w:tplc="98E4F6F0">
      <w:start w:val="1"/>
      <w:numFmt w:val="decimal"/>
      <w:lvlText w:val="%1."/>
      <w:lvlJc w:val="left"/>
      <w:pPr>
        <w:ind w:left="1628" w:hanging="360"/>
      </w:pPr>
      <w:rPr>
        <w:rFonts w:hint="default"/>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8" w15:restartNumberingAfterBreak="0">
    <w:nsid w:val="30B25537"/>
    <w:multiLevelType w:val="hybridMultilevel"/>
    <w:tmpl w:val="63B6A8BA"/>
    <w:lvl w:ilvl="0" w:tplc="80E42CFE">
      <w:start w:val="1"/>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9" w15:restartNumberingAfterBreak="0">
    <w:nsid w:val="34363ABB"/>
    <w:multiLevelType w:val="hybridMultilevel"/>
    <w:tmpl w:val="6EFA0BEE"/>
    <w:lvl w:ilvl="0" w:tplc="5A389A92">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15:restartNumberingAfterBreak="0">
    <w:nsid w:val="357A3CC9"/>
    <w:multiLevelType w:val="hybridMultilevel"/>
    <w:tmpl w:val="9B1884B6"/>
    <w:lvl w:ilvl="0" w:tplc="BC384024">
      <w:start w:val="1"/>
      <w:numFmt w:val="decimal"/>
      <w:lvlText w:val="%1."/>
      <w:lvlJc w:val="left"/>
      <w:pPr>
        <w:ind w:left="1628" w:hanging="360"/>
      </w:pPr>
      <w:rPr>
        <w:rFonts w:hint="default"/>
        <w:b w:val="0"/>
        <w:bCs/>
      </w:rPr>
    </w:lvl>
    <w:lvl w:ilvl="1" w:tplc="04190019" w:tentative="1">
      <w:start w:val="1"/>
      <w:numFmt w:val="lowerLetter"/>
      <w:lvlText w:val="%2."/>
      <w:lvlJc w:val="left"/>
      <w:pPr>
        <w:ind w:left="2348" w:hanging="360"/>
      </w:pPr>
    </w:lvl>
    <w:lvl w:ilvl="2" w:tplc="0419001B" w:tentative="1">
      <w:start w:val="1"/>
      <w:numFmt w:val="lowerRoman"/>
      <w:lvlText w:val="%3."/>
      <w:lvlJc w:val="right"/>
      <w:pPr>
        <w:ind w:left="3068" w:hanging="180"/>
      </w:pPr>
    </w:lvl>
    <w:lvl w:ilvl="3" w:tplc="0419000F" w:tentative="1">
      <w:start w:val="1"/>
      <w:numFmt w:val="decimal"/>
      <w:lvlText w:val="%4."/>
      <w:lvlJc w:val="left"/>
      <w:pPr>
        <w:ind w:left="3788" w:hanging="360"/>
      </w:pPr>
    </w:lvl>
    <w:lvl w:ilvl="4" w:tplc="04190019" w:tentative="1">
      <w:start w:val="1"/>
      <w:numFmt w:val="lowerLetter"/>
      <w:lvlText w:val="%5."/>
      <w:lvlJc w:val="left"/>
      <w:pPr>
        <w:ind w:left="4508" w:hanging="360"/>
      </w:pPr>
    </w:lvl>
    <w:lvl w:ilvl="5" w:tplc="0419001B" w:tentative="1">
      <w:start w:val="1"/>
      <w:numFmt w:val="lowerRoman"/>
      <w:lvlText w:val="%6."/>
      <w:lvlJc w:val="right"/>
      <w:pPr>
        <w:ind w:left="5228" w:hanging="180"/>
      </w:pPr>
    </w:lvl>
    <w:lvl w:ilvl="6" w:tplc="0419000F" w:tentative="1">
      <w:start w:val="1"/>
      <w:numFmt w:val="decimal"/>
      <w:lvlText w:val="%7."/>
      <w:lvlJc w:val="left"/>
      <w:pPr>
        <w:ind w:left="5948" w:hanging="360"/>
      </w:pPr>
    </w:lvl>
    <w:lvl w:ilvl="7" w:tplc="04190019" w:tentative="1">
      <w:start w:val="1"/>
      <w:numFmt w:val="lowerLetter"/>
      <w:lvlText w:val="%8."/>
      <w:lvlJc w:val="left"/>
      <w:pPr>
        <w:ind w:left="6668" w:hanging="360"/>
      </w:pPr>
    </w:lvl>
    <w:lvl w:ilvl="8" w:tplc="0419001B" w:tentative="1">
      <w:start w:val="1"/>
      <w:numFmt w:val="lowerRoman"/>
      <w:lvlText w:val="%9."/>
      <w:lvlJc w:val="right"/>
      <w:pPr>
        <w:ind w:left="7388" w:hanging="180"/>
      </w:pPr>
    </w:lvl>
  </w:abstractNum>
  <w:abstractNum w:abstractNumId="11" w15:restartNumberingAfterBreak="0">
    <w:nsid w:val="3DCE5228"/>
    <w:multiLevelType w:val="hybridMultilevel"/>
    <w:tmpl w:val="9AF055C6"/>
    <w:lvl w:ilvl="0" w:tplc="09F8BCE0">
      <w:start w:val="1"/>
      <w:numFmt w:val="decimal"/>
      <w:lvlText w:val="%1."/>
      <w:lvlJc w:val="left"/>
      <w:pPr>
        <w:ind w:left="2082" w:hanging="360"/>
      </w:pPr>
      <w:rPr>
        <w:rFonts w:hint="default"/>
      </w:rPr>
    </w:lvl>
    <w:lvl w:ilvl="1" w:tplc="04190019" w:tentative="1">
      <w:start w:val="1"/>
      <w:numFmt w:val="lowerLetter"/>
      <w:lvlText w:val="%2."/>
      <w:lvlJc w:val="left"/>
      <w:pPr>
        <w:ind w:left="2802" w:hanging="360"/>
      </w:pPr>
    </w:lvl>
    <w:lvl w:ilvl="2" w:tplc="0419001B" w:tentative="1">
      <w:start w:val="1"/>
      <w:numFmt w:val="lowerRoman"/>
      <w:lvlText w:val="%3."/>
      <w:lvlJc w:val="right"/>
      <w:pPr>
        <w:ind w:left="3522" w:hanging="180"/>
      </w:pPr>
    </w:lvl>
    <w:lvl w:ilvl="3" w:tplc="0419000F" w:tentative="1">
      <w:start w:val="1"/>
      <w:numFmt w:val="decimal"/>
      <w:lvlText w:val="%4."/>
      <w:lvlJc w:val="left"/>
      <w:pPr>
        <w:ind w:left="4242" w:hanging="360"/>
      </w:pPr>
    </w:lvl>
    <w:lvl w:ilvl="4" w:tplc="04190019" w:tentative="1">
      <w:start w:val="1"/>
      <w:numFmt w:val="lowerLetter"/>
      <w:lvlText w:val="%5."/>
      <w:lvlJc w:val="left"/>
      <w:pPr>
        <w:ind w:left="4962" w:hanging="360"/>
      </w:pPr>
    </w:lvl>
    <w:lvl w:ilvl="5" w:tplc="0419001B" w:tentative="1">
      <w:start w:val="1"/>
      <w:numFmt w:val="lowerRoman"/>
      <w:lvlText w:val="%6."/>
      <w:lvlJc w:val="right"/>
      <w:pPr>
        <w:ind w:left="5682" w:hanging="180"/>
      </w:pPr>
    </w:lvl>
    <w:lvl w:ilvl="6" w:tplc="0419000F" w:tentative="1">
      <w:start w:val="1"/>
      <w:numFmt w:val="decimal"/>
      <w:lvlText w:val="%7."/>
      <w:lvlJc w:val="left"/>
      <w:pPr>
        <w:ind w:left="6402" w:hanging="360"/>
      </w:pPr>
    </w:lvl>
    <w:lvl w:ilvl="7" w:tplc="04190019" w:tentative="1">
      <w:start w:val="1"/>
      <w:numFmt w:val="lowerLetter"/>
      <w:lvlText w:val="%8."/>
      <w:lvlJc w:val="left"/>
      <w:pPr>
        <w:ind w:left="7122" w:hanging="360"/>
      </w:pPr>
    </w:lvl>
    <w:lvl w:ilvl="8" w:tplc="0419001B" w:tentative="1">
      <w:start w:val="1"/>
      <w:numFmt w:val="lowerRoman"/>
      <w:lvlText w:val="%9."/>
      <w:lvlJc w:val="right"/>
      <w:pPr>
        <w:ind w:left="7842" w:hanging="180"/>
      </w:pPr>
    </w:lvl>
  </w:abstractNum>
  <w:abstractNum w:abstractNumId="12" w15:restartNumberingAfterBreak="0">
    <w:nsid w:val="3E131E4A"/>
    <w:multiLevelType w:val="hybridMultilevel"/>
    <w:tmpl w:val="A3D00F40"/>
    <w:lvl w:ilvl="0" w:tplc="7A42CFF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FB3B74"/>
    <w:multiLevelType w:val="hybridMultilevel"/>
    <w:tmpl w:val="EDD6C332"/>
    <w:lvl w:ilvl="0" w:tplc="F78A0AC8">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177216B"/>
    <w:multiLevelType w:val="hybridMultilevel"/>
    <w:tmpl w:val="090419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747056C"/>
    <w:multiLevelType w:val="hybridMultilevel"/>
    <w:tmpl w:val="ACB8B548"/>
    <w:lvl w:ilvl="0" w:tplc="09F8BCE0">
      <w:start w:val="1"/>
      <w:numFmt w:val="decimal"/>
      <w:lvlText w:val="%1."/>
      <w:lvlJc w:val="left"/>
      <w:pPr>
        <w:ind w:left="2082" w:hanging="360"/>
      </w:pPr>
      <w:rPr>
        <w:rFonts w:hint="default"/>
      </w:rPr>
    </w:lvl>
    <w:lvl w:ilvl="1" w:tplc="04190019" w:tentative="1">
      <w:start w:val="1"/>
      <w:numFmt w:val="lowerLetter"/>
      <w:lvlText w:val="%2."/>
      <w:lvlJc w:val="left"/>
      <w:pPr>
        <w:ind w:left="2802" w:hanging="360"/>
      </w:pPr>
    </w:lvl>
    <w:lvl w:ilvl="2" w:tplc="0419001B" w:tentative="1">
      <w:start w:val="1"/>
      <w:numFmt w:val="lowerRoman"/>
      <w:lvlText w:val="%3."/>
      <w:lvlJc w:val="right"/>
      <w:pPr>
        <w:ind w:left="3522" w:hanging="180"/>
      </w:pPr>
    </w:lvl>
    <w:lvl w:ilvl="3" w:tplc="0419000F" w:tentative="1">
      <w:start w:val="1"/>
      <w:numFmt w:val="decimal"/>
      <w:lvlText w:val="%4."/>
      <w:lvlJc w:val="left"/>
      <w:pPr>
        <w:ind w:left="4242" w:hanging="360"/>
      </w:pPr>
    </w:lvl>
    <w:lvl w:ilvl="4" w:tplc="04190019" w:tentative="1">
      <w:start w:val="1"/>
      <w:numFmt w:val="lowerLetter"/>
      <w:lvlText w:val="%5."/>
      <w:lvlJc w:val="left"/>
      <w:pPr>
        <w:ind w:left="4962" w:hanging="360"/>
      </w:pPr>
    </w:lvl>
    <w:lvl w:ilvl="5" w:tplc="0419001B" w:tentative="1">
      <w:start w:val="1"/>
      <w:numFmt w:val="lowerRoman"/>
      <w:lvlText w:val="%6."/>
      <w:lvlJc w:val="right"/>
      <w:pPr>
        <w:ind w:left="5682" w:hanging="180"/>
      </w:pPr>
    </w:lvl>
    <w:lvl w:ilvl="6" w:tplc="0419000F" w:tentative="1">
      <w:start w:val="1"/>
      <w:numFmt w:val="decimal"/>
      <w:lvlText w:val="%7."/>
      <w:lvlJc w:val="left"/>
      <w:pPr>
        <w:ind w:left="6402" w:hanging="360"/>
      </w:pPr>
    </w:lvl>
    <w:lvl w:ilvl="7" w:tplc="04190019" w:tentative="1">
      <w:start w:val="1"/>
      <w:numFmt w:val="lowerLetter"/>
      <w:lvlText w:val="%8."/>
      <w:lvlJc w:val="left"/>
      <w:pPr>
        <w:ind w:left="7122" w:hanging="360"/>
      </w:pPr>
    </w:lvl>
    <w:lvl w:ilvl="8" w:tplc="0419001B" w:tentative="1">
      <w:start w:val="1"/>
      <w:numFmt w:val="lowerRoman"/>
      <w:lvlText w:val="%9."/>
      <w:lvlJc w:val="right"/>
      <w:pPr>
        <w:ind w:left="7842" w:hanging="180"/>
      </w:pPr>
    </w:lvl>
  </w:abstractNum>
  <w:abstractNum w:abstractNumId="16" w15:restartNumberingAfterBreak="0">
    <w:nsid w:val="618575BC"/>
    <w:multiLevelType w:val="hybridMultilevel"/>
    <w:tmpl w:val="8C122D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F70208"/>
    <w:multiLevelType w:val="hybridMultilevel"/>
    <w:tmpl w:val="B4BC3E38"/>
    <w:lvl w:ilvl="0" w:tplc="09F8BCE0">
      <w:start w:val="1"/>
      <w:numFmt w:val="decimal"/>
      <w:lvlText w:val="%1."/>
      <w:lvlJc w:val="left"/>
      <w:pPr>
        <w:ind w:left="2082" w:hanging="360"/>
      </w:pPr>
      <w:rPr>
        <w:rFonts w:hint="default"/>
      </w:rPr>
    </w:lvl>
    <w:lvl w:ilvl="1" w:tplc="04190019" w:tentative="1">
      <w:start w:val="1"/>
      <w:numFmt w:val="lowerLetter"/>
      <w:lvlText w:val="%2."/>
      <w:lvlJc w:val="left"/>
      <w:pPr>
        <w:ind w:left="2802" w:hanging="360"/>
      </w:pPr>
    </w:lvl>
    <w:lvl w:ilvl="2" w:tplc="0419001B" w:tentative="1">
      <w:start w:val="1"/>
      <w:numFmt w:val="lowerRoman"/>
      <w:lvlText w:val="%3."/>
      <w:lvlJc w:val="right"/>
      <w:pPr>
        <w:ind w:left="3522" w:hanging="180"/>
      </w:pPr>
    </w:lvl>
    <w:lvl w:ilvl="3" w:tplc="0419000F" w:tentative="1">
      <w:start w:val="1"/>
      <w:numFmt w:val="decimal"/>
      <w:lvlText w:val="%4."/>
      <w:lvlJc w:val="left"/>
      <w:pPr>
        <w:ind w:left="4242" w:hanging="360"/>
      </w:pPr>
    </w:lvl>
    <w:lvl w:ilvl="4" w:tplc="04190019" w:tentative="1">
      <w:start w:val="1"/>
      <w:numFmt w:val="lowerLetter"/>
      <w:lvlText w:val="%5."/>
      <w:lvlJc w:val="left"/>
      <w:pPr>
        <w:ind w:left="4962" w:hanging="360"/>
      </w:pPr>
    </w:lvl>
    <w:lvl w:ilvl="5" w:tplc="0419001B" w:tentative="1">
      <w:start w:val="1"/>
      <w:numFmt w:val="lowerRoman"/>
      <w:lvlText w:val="%6."/>
      <w:lvlJc w:val="right"/>
      <w:pPr>
        <w:ind w:left="5682" w:hanging="180"/>
      </w:pPr>
    </w:lvl>
    <w:lvl w:ilvl="6" w:tplc="0419000F" w:tentative="1">
      <w:start w:val="1"/>
      <w:numFmt w:val="decimal"/>
      <w:lvlText w:val="%7."/>
      <w:lvlJc w:val="left"/>
      <w:pPr>
        <w:ind w:left="6402" w:hanging="360"/>
      </w:pPr>
    </w:lvl>
    <w:lvl w:ilvl="7" w:tplc="04190019" w:tentative="1">
      <w:start w:val="1"/>
      <w:numFmt w:val="lowerLetter"/>
      <w:lvlText w:val="%8."/>
      <w:lvlJc w:val="left"/>
      <w:pPr>
        <w:ind w:left="7122" w:hanging="360"/>
      </w:pPr>
    </w:lvl>
    <w:lvl w:ilvl="8" w:tplc="0419001B" w:tentative="1">
      <w:start w:val="1"/>
      <w:numFmt w:val="lowerRoman"/>
      <w:lvlText w:val="%9."/>
      <w:lvlJc w:val="right"/>
      <w:pPr>
        <w:ind w:left="7842" w:hanging="180"/>
      </w:pPr>
    </w:lvl>
  </w:abstractNum>
  <w:abstractNum w:abstractNumId="18" w15:restartNumberingAfterBreak="0">
    <w:nsid w:val="65FD70FF"/>
    <w:multiLevelType w:val="hybridMultilevel"/>
    <w:tmpl w:val="6FCE9022"/>
    <w:lvl w:ilvl="0" w:tplc="A61CEF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66DB23E6"/>
    <w:multiLevelType w:val="hybridMultilevel"/>
    <w:tmpl w:val="D5C80F24"/>
    <w:lvl w:ilvl="0" w:tplc="98E4F6F0">
      <w:start w:val="1"/>
      <w:numFmt w:val="decimal"/>
      <w:lvlText w:val="%1."/>
      <w:lvlJc w:val="left"/>
      <w:pPr>
        <w:ind w:left="1174" w:hanging="360"/>
      </w:pPr>
      <w:rPr>
        <w:rFonts w:hint="default"/>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20" w15:restartNumberingAfterBreak="0">
    <w:nsid w:val="69A125F6"/>
    <w:multiLevelType w:val="hybridMultilevel"/>
    <w:tmpl w:val="F28C8E12"/>
    <w:lvl w:ilvl="0" w:tplc="11368752">
      <w:start w:val="1"/>
      <w:numFmt w:val="decimal"/>
      <w:lvlText w:val="%1."/>
      <w:lvlJc w:val="left"/>
      <w:pPr>
        <w:ind w:left="1628" w:hanging="360"/>
      </w:pPr>
      <w:rPr>
        <w:rFonts w:hint="default"/>
      </w:rPr>
    </w:lvl>
    <w:lvl w:ilvl="1" w:tplc="04190019" w:tentative="1">
      <w:start w:val="1"/>
      <w:numFmt w:val="lowerLetter"/>
      <w:lvlText w:val="%2."/>
      <w:lvlJc w:val="left"/>
      <w:pPr>
        <w:ind w:left="2348" w:hanging="360"/>
      </w:pPr>
    </w:lvl>
    <w:lvl w:ilvl="2" w:tplc="0419001B" w:tentative="1">
      <w:start w:val="1"/>
      <w:numFmt w:val="lowerRoman"/>
      <w:lvlText w:val="%3."/>
      <w:lvlJc w:val="right"/>
      <w:pPr>
        <w:ind w:left="3068" w:hanging="180"/>
      </w:pPr>
    </w:lvl>
    <w:lvl w:ilvl="3" w:tplc="0419000F" w:tentative="1">
      <w:start w:val="1"/>
      <w:numFmt w:val="decimal"/>
      <w:lvlText w:val="%4."/>
      <w:lvlJc w:val="left"/>
      <w:pPr>
        <w:ind w:left="3788" w:hanging="360"/>
      </w:pPr>
    </w:lvl>
    <w:lvl w:ilvl="4" w:tplc="04190019" w:tentative="1">
      <w:start w:val="1"/>
      <w:numFmt w:val="lowerLetter"/>
      <w:lvlText w:val="%5."/>
      <w:lvlJc w:val="left"/>
      <w:pPr>
        <w:ind w:left="4508" w:hanging="360"/>
      </w:pPr>
    </w:lvl>
    <w:lvl w:ilvl="5" w:tplc="0419001B" w:tentative="1">
      <w:start w:val="1"/>
      <w:numFmt w:val="lowerRoman"/>
      <w:lvlText w:val="%6."/>
      <w:lvlJc w:val="right"/>
      <w:pPr>
        <w:ind w:left="5228" w:hanging="180"/>
      </w:pPr>
    </w:lvl>
    <w:lvl w:ilvl="6" w:tplc="0419000F" w:tentative="1">
      <w:start w:val="1"/>
      <w:numFmt w:val="decimal"/>
      <w:lvlText w:val="%7."/>
      <w:lvlJc w:val="left"/>
      <w:pPr>
        <w:ind w:left="5948" w:hanging="360"/>
      </w:pPr>
    </w:lvl>
    <w:lvl w:ilvl="7" w:tplc="04190019" w:tentative="1">
      <w:start w:val="1"/>
      <w:numFmt w:val="lowerLetter"/>
      <w:lvlText w:val="%8."/>
      <w:lvlJc w:val="left"/>
      <w:pPr>
        <w:ind w:left="6668" w:hanging="360"/>
      </w:pPr>
    </w:lvl>
    <w:lvl w:ilvl="8" w:tplc="0419001B" w:tentative="1">
      <w:start w:val="1"/>
      <w:numFmt w:val="lowerRoman"/>
      <w:lvlText w:val="%9."/>
      <w:lvlJc w:val="right"/>
      <w:pPr>
        <w:ind w:left="7388" w:hanging="180"/>
      </w:pPr>
    </w:lvl>
  </w:abstractNum>
  <w:abstractNum w:abstractNumId="21" w15:restartNumberingAfterBreak="0">
    <w:nsid w:val="760A2D8E"/>
    <w:multiLevelType w:val="hybridMultilevel"/>
    <w:tmpl w:val="92F41D76"/>
    <w:lvl w:ilvl="0" w:tplc="11368752">
      <w:start w:val="1"/>
      <w:numFmt w:val="decimal"/>
      <w:lvlText w:val="%1."/>
      <w:lvlJc w:val="left"/>
      <w:pPr>
        <w:ind w:left="2082" w:hanging="360"/>
      </w:pPr>
      <w:rPr>
        <w:rFonts w:hint="default"/>
      </w:rPr>
    </w:lvl>
    <w:lvl w:ilvl="1" w:tplc="04190019" w:tentative="1">
      <w:start w:val="1"/>
      <w:numFmt w:val="lowerLetter"/>
      <w:lvlText w:val="%2."/>
      <w:lvlJc w:val="left"/>
      <w:pPr>
        <w:ind w:left="1894" w:hanging="360"/>
      </w:pPr>
    </w:lvl>
    <w:lvl w:ilvl="2" w:tplc="0419001B" w:tentative="1">
      <w:start w:val="1"/>
      <w:numFmt w:val="lowerRoman"/>
      <w:lvlText w:val="%3."/>
      <w:lvlJc w:val="right"/>
      <w:pPr>
        <w:ind w:left="2614" w:hanging="180"/>
      </w:pPr>
    </w:lvl>
    <w:lvl w:ilvl="3" w:tplc="0419000F" w:tentative="1">
      <w:start w:val="1"/>
      <w:numFmt w:val="decimal"/>
      <w:lvlText w:val="%4."/>
      <w:lvlJc w:val="left"/>
      <w:pPr>
        <w:ind w:left="3334" w:hanging="360"/>
      </w:pPr>
    </w:lvl>
    <w:lvl w:ilvl="4" w:tplc="04190019" w:tentative="1">
      <w:start w:val="1"/>
      <w:numFmt w:val="lowerLetter"/>
      <w:lvlText w:val="%5."/>
      <w:lvlJc w:val="left"/>
      <w:pPr>
        <w:ind w:left="4054" w:hanging="360"/>
      </w:pPr>
    </w:lvl>
    <w:lvl w:ilvl="5" w:tplc="0419001B" w:tentative="1">
      <w:start w:val="1"/>
      <w:numFmt w:val="lowerRoman"/>
      <w:lvlText w:val="%6."/>
      <w:lvlJc w:val="right"/>
      <w:pPr>
        <w:ind w:left="4774" w:hanging="180"/>
      </w:pPr>
    </w:lvl>
    <w:lvl w:ilvl="6" w:tplc="0419000F" w:tentative="1">
      <w:start w:val="1"/>
      <w:numFmt w:val="decimal"/>
      <w:lvlText w:val="%7."/>
      <w:lvlJc w:val="left"/>
      <w:pPr>
        <w:ind w:left="5494" w:hanging="360"/>
      </w:pPr>
    </w:lvl>
    <w:lvl w:ilvl="7" w:tplc="04190019" w:tentative="1">
      <w:start w:val="1"/>
      <w:numFmt w:val="lowerLetter"/>
      <w:lvlText w:val="%8."/>
      <w:lvlJc w:val="left"/>
      <w:pPr>
        <w:ind w:left="6214" w:hanging="360"/>
      </w:pPr>
    </w:lvl>
    <w:lvl w:ilvl="8" w:tplc="0419001B" w:tentative="1">
      <w:start w:val="1"/>
      <w:numFmt w:val="lowerRoman"/>
      <w:lvlText w:val="%9."/>
      <w:lvlJc w:val="right"/>
      <w:pPr>
        <w:ind w:left="6934" w:hanging="180"/>
      </w:pPr>
    </w:lvl>
  </w:abstractNum>
  <w:abstractNum w:abstractNumId="22" w15:restartNumberingAfterBreak="0">
    <w:nsid w:val="768D4C06"/>
    <w:multiLevelType w:val="hybridMultilevel"/>
    <w:tmpl w:val="6D00F614"/>
    <w:lvl w:ilvl="0" w:tplc="09F8BCE0">
      <w:start w:val="1"/>
      <w:numFmt w:val="decimal"/>
      <w:lvlText w:val="%1."/>
      <w:lvlJc w:val="left"/>
      <w:pPr>
        <w:ind w:left="2082" w:hanging="360"/>
      </w:pPr>
      <w:rPr>
        <w:rFonts w:hint="default"/>
      </w:rPr>
    </w:lvl>
    <w:lvl w:ilvl="1" w:tplc="04190019" w:tentative="1">
      <w:start w:val="1"/>
      <w:numFmt w:val="lowerLetter"/>
      <w:lvlText w:val="%2."/>
      <w:lvlJc w:val="left"/>
      <w:pPr>
        <w:ind w:left="2802" w:hanging="360"/>
      </w:pPr>
    </w:lvl>
    <w:lvl w:ilvl="2" w:tplc="0419001B" w:tentative="1">
      <w:start w:val="1"/>
      <w:numFmt w:val="lowerRoman"/>
      <w:lvlText w:val="%3."/>
      <w:lvlJc w:val="right"/>
      <w:pPr>
        <w:ind w:left="3522" w:hanging="180"/>
      </w:pPr>
    </w:lvl>
    <w:lvl w:ilvl="3" w:tplc="0419000F" w:tentative="1">
      <w:start w:val="1"/>
      <w:numFmt w:val="decimal"/>
      <w:lvlText w:val="%4."/>
      <w:lvlJc w:val="left"/>
      <w:pPr>
        <w:ind w:left="4242" w:hanging="360"/>
      </w:pPr>
    </w:lvl>
    <w:lvl w:ilvl="4" w:tplc="04190019" w:tentative="1">
      <w:start w:val="1"/>
      <w:numFmt w:val="lowerLetter"/>
      <w:lvlText w:val="%5."/>
      <w:lvlJc w:val="left"/>
      <w:pPr>
        <w:ind w:left="4962" w:hanging="360"/>
      </w:pPr>
    </w:lvl>
    <w:lvl w:ilvl="5" w:tplc="0419001B" w:tentative="1">
      <w:start w:val="1"/>
      <w:numFmt w:val="lowerRoman"/>
      <w:lvlText w:val="%6."/>
      <w:lvlJc w:val="right"/>
      <w:pPr>
        <w:ind w:left="5682" w:hanging="180"/>
      </w:pPr>
    </w:lvl>
    <w:lvl w:ilvl="6" w:tplc="0419000F" w:tentative="1">
      <w:start w:val="1"/>
      <w:numFmt w:val="decimal"/>
      <w:lvlText w:val="%7."/>
      <w:lvlJc w:val="left"/>
      <w:pPr>
        <w:ind w:left="6402" w:hanging="360"/>
      </w:pPr>
    </w:lvl>
    <w:lvl w:ilvl="7" w:tplc="04190019" w:tentative="1">
      <w:start w:val="1"/>
      <w:numFmt w:val="lowerLetter"/>
      <w:lvlText w:val="%8."/>
      <w:lvlJc w:val="left"/>
      <w:pPr>
        <w:ind w:left="7122" w:hanging="360"/>
      </w:pPr>
    </w:lvl>
    <w:lvl w:ilvl="8" w:tplc="0419001B" w:tentative="1">
      <w:start w:val="1"/>
      <w:numFmt w:val="lowerRoman"/>
      <w:lvlText w:val="%9."/>
      <w:lvlJc w:val="right"/>
      <w:pPr>
        <w:ind w:left="7842" w:hanging="180"/>
      </w:pPr>
    </w:lvl>
  </w:abstractNum>
  <w:abstractNum w:abstractNumId="23" w15:restartNumberingAfterBreak="0">
    <w:nsid w:val="7DA03420"/>
    <w:multiLevelType w:val="hybridMultilevel"/>
    <w:tmpl w:val="CC6831FA"/>
    <w:lvl w:ilvl="0" w:tplc="09F8BCE0">
      <w:start w:val="1"/>
      <w:numFmt w:val="decimal"/>
      <w:lvlText w:val="%1."/>
      <w:lvlJc w:val="left"/>
      <w:pPr>
        <w:ind w:left="2082" w:hanging="360"/>
      </w:pPr>
      <w:rPr>
        <w:rFonts w:hint="default"/>
      </w:rPr>
    </w:lvl>
    <w:lvl w:ilvl="1" w:tplc="04190019" w:tentative="1">
      <w:start w:val="1"/>
      <w:numFmt w:val="lowerLetter"/>
      <w:lvlText w:val="%2."/>
      <w:lvlJc w:val="left"/>
      <w:pPr>
        <w:ind w:left="2802" w:hanging="360"/>
      </w:pPr>
    </w:lvl>
    <w:lvl w:ilvl="2" w:tplc="0419001B" w:tentative="1">
      <w:start w:val="1"/>
      <w:numFmt w:val="lowerRoman"/>
      <w:lvlText w:val="%3."/>
      <w:lvlJc w:val="right"/>
      <w:pPr>
        <w:ind w:left="3522" w:hanging="180"/>
      </w:pPr>
    </w:lvl>
    <w:lvl w:ilvl="3" w:tplc="0419000F" w:tentative="1">
      <w:start w:val="1"/>
      <w:numFmt w:val="decimal"/>
      <w:lvlText w:val="%4."/>
      <w:lvlJc w:val="left"/>
      <w:pPr>
        <w:ind w:left="4242" w:hanging="360"/>
      </w:pPr>
    </w:lvl>
    <w:lvl w:ilvl="4" w:tplc="04190019" w:tentative="1">
      <w:start w:val="1"/>
      <w:numFmt w:val="lowerLetter"/>
      <w:lvlText w:val="%5."/>
      <w:lvlJc w:val="left"/>
      <w:pPr>
        <w:ind w:left="4962" w:hanging="360"/>
      </w:pPr>
    </w:lvl>
    <w:lvl w:ilvl="5" w:tplc="0419001B" w:tentative="1">
      <w:start w:val="1"/>
      <w:numFmt w:val="lowerRoman"/>
      <w:lvlText w:val="%6."/>
      <w:lvlJc w:val="right"/>
      <w:pPr>
        <w:ind w:left="5682" w:hanging="180"/>
      </w:pPr>
    </w:lvl>
    <w:lvl w:ilvl="6" w:tplc="0419000F" w:tentative="1">
      <w:start w:val="1"/>
      <w:numFmt w:val="decimal"/>
      <w:lvlText w:val="%7."/>
      <w:lvlJc w:val="left"/>
      <w:pPr>
        <w:ind w:left="6402" w:hanging="360"/>
      </w:pPr>
    </w:lvl>
    <w:lvl w:ilvl="7" w:tplc="04190019" w:tentative="1">
      <w:start w:val="1"/>
      <w:numFmt w:val="lowerLetter"/>
      <w:lvlText w:val="%8."/>
      <w:lvlJc w:val="left"/>
      <w:pPr>
        <w:ind w:left="7122" w:hanging="360"/>
      </w:pPr>
    </w:lvl>
    <w:lvl w:ilvl="8" w:tplc="0419001B" w:tentative="1">
      <w:start w:val="1"/>
      <w:numFmt w:val="lowerRoman"/>
      <w:lvlText w:val="%9."/>
      <w:lvlJc w:val="right"/>
      <w:pPr>
        <w:ind w:left="7842" w:hanging="180"/>
      </w:pPr>
    </w:lvl>
  </w:abstractNum>
  <w:abstractNum w:abstractNumId="24" w15:restartNumberingAfterBreak="0">
    <w:nsid w:val="7E9E437A"/>
    <w:multiLevelType w:val="hybridMultilevel"/>
    <w:tmpl w:val="E50A2CC2"/>
    <w:lvl w:ilvl="0" w:tplc="2472A3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4"/>
  </w:num>
  <w:num w:numId="2">
    <w:abstractNumId w:val="3"/>
  </w:num>
  <w:num w:numId="3">
    <w:abstractNumId w:val="2"/>
  </w:num>
  <w:num w:numId="4">
    <w:abstractNumId w:val="13"/>
  </w:num>
  <w:num w:numId="5">
    <w:abstractNumId w:val="9"/>
  </w:num>
  <w:num w:numId="6">
    <w:abstractNumId w:val="8"/>
  </w:num>
  <w:num w:numId="7">
    <w:abstractNumId w:val="14"/>
  </w:num>
  <w:num w:numId="8">
    <w:abstractNumId w:val="4"/>
  </w:num>
  <w:num w:numId="9">
    <w:abstractNumId w:val="18"/>
  </w:num>
  <w:num w:numId="10">
    <w:abstractNumId w:val="16"/>
  </w:num>
  <w:num w:numId="11">
    <w:abstractNumId w:val="12"/>
  </w:num>
  <w:num w:numId="12">
    <w:abstractNumId w:val="1"/>
  </w:num>
  <w:num w:numId="13">
    <w:abstractNumId w:val="19"/>
  </w:num>
  <w:num w:numId="14">
    <w:abstractNumId w:val="7"/>
  </w:num>
  <w:num w:numId="15">
    <w:abstractNumId w:val="10"/>
  </w:num>
  <w:num w:numId="16">
    <w:abstractNumId w:val="20"/>
  </w:num>
  <w:num w:numId="17">
    <w:abstractNumId w:val="21"/>
  </w:num>
  <w:num w:numId="18">
    <w:abstractNumId w:val="15"/>
  </w:num>
  <w:num w:numId="19">
    <w:abstractNumId w:val="22"/>
  </w:num>
  <w:num w:numId="20">
    <w:abstractNumId w:val="23"/>
  </w:num>
  <w:num w:numId="21">
    <w:abstractNumId w:val="17"/>
  </w:num>
  <w:num w:numId="22">
    <w:abstractNumId w:val="11"/>
  </w:num>
  <w:num w:numId="23">
    <w:abstractNumId w:val="5"/>
  </w:num>
  <w:num w:numId="24">
    <w:abstractNumId w:val="6"/>
  </w:num>
  <w:num w:numId="2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2A3"/>
    <w:rsid w:val="000024A2"/>
    <w:rsid w:val="00007EE7"/>
    <w:rsid w:val="000133E0"/>
    <w:rsid w:val="00013C4C"/>
    <w:rsid w:val="0001701C"/>
    <w:rsid w:val="00020F8F"/>
    <w:rsid w:val="0002691C"/>
    <w:rsid w:val="00027D19"/>
    <w:rsid w:val="00031813"/>
    <w:rsid w:val="00040361"/>
    <w:rsid w:val="0004429B"/>
    <w:rsid w:val="000476DA"/>
    <w:rsid w:val="0005038E"/>
    <w:rsid w:val="00053247"/>
    <w:rsid w:val="00054BCF"/>
    <w:rsid w:val="000603D5"/>
    <w:rsid w:val="000608E3"/>
    <w:rsid w:val="0006177F"/>
    <w:rsid w:val="000633B6"/>
    <w:rsid w:val="00065036"/>
    <w:rsid w:val="00065917"/>
    <w:rsid w:val="00072463"/>
    <w:rsid w:val="000759CF"/>
    <w:rsid w:val="00080527"/>
    <w:rsid w:val="00087CC8"/>
    <w:rsid w:val="000946F8"/>
    <w:rsid w:val="000B36F3"/>
    <w:rsid w:val="000B554A"/>
    <w:rsid w:val="000C003A"/>
    <w:rsid w:val="000C530D"/>
    <w:rsid w:val="000C59EB"/>
    <w:rsid w:val="000D5B5B"/>
    <w:rsid w:val="000D6102"/>
    <w:rsid w:val="000E0809"/>
    <w:rsid w:val="000E139D"/>
    <w:rsid w:val="000E4975"/>
    <w:rsid w:val="000E6814"/>
    <w:rsid w:val="000E7C3B"/>
    <w:rsid w:val="000F02E3"/>
    <w:rsid w:val="000F102A"/>
    <w:rsid w:val="000F19EE"/>
    <w:rsid w:val="000F2F53"/>
    <w:rsid w:val="000F6297"/>
    <w:rsid w:val="000F65C4"/>
    <w:rsid w:val="000F7410"/>
    <w:rsid w:val="0010180E"/>
    <w:rsid w:val="00116949"/>
    <w:rsid w:val="00120D70"/>
    <w:rsid w:val="00122C10"/>
    <w:rsid w:val="0012326B"/>
    <w:rsid w:val="0012691B"/>
    <w:rsid w:val="00127C29"/>
    <w:rsid w:val="00134A11"/>
    <w:rsid w:val="00135052"/>
    <w:rsid w:val="00147D9D"/>
    <w:rsid w:val="00153302"/>
    <w:rsid w:val="00153A9F"/>
    <w:rsid w:val="0015536F"/>
    <w:rsid w:val="00155F08"/>
    <w:rsid w:val="00156032"/>
    <w:rsid w:val="0016135A"/>
    <w:rsid w:val="0016251B"/>
    <w:rsid w:val="001630BA"/>
    <w:rsid w:val="00163F7E"/>
    <w:rsid w:val="001662A3"/>
    <w:rsid w:val="00171023"/>
    <w:rsid w:val="00174A6D"/>
    <w:rsid w:val="00176C30"/>
    <w:rsid w:val="00182D18"/>
    <w:rsid w:val="00182EC0"/>
    <w:rsid w:val="001841A3"/>
    <w:rsid w:val="00184203"/>
    <w:rsid w:val="001A13A9"/>
    <w:rsid w:val="001A4B8E"/>
    <w:rsid w:val="001B3C0E"/>
    <w:rsid w:val="001B719C"/>
    <w:rsid w:val="001C2DD2"/>
    <w:rsid w:val="001C2E6F"/>
    <w:rsid w:val="001C701B"/>
    <w:rsid w:val="001D1266"/>
    <w:rsid w:val="001D467F"/>
    <w:rsid w:val="001D51D9"/>
    <w:rsid w:val="001E3624"/>
    <w:rsid w:val="001E5BC6"/>
    <w:rsid w:val="001F24F6"/>
    <w:rsid w:val="001F35DA"/>
    <w:rsid w:val="001F53AB"/>
    <w:rsid w:val="001F7C71"/>
    <w:rsid w:val="00210DF5"/>
    <w:rsid w:val="002132E3"/>
    <w:rsid w:val="00213902"/>
    <w:rsid w:val="00213C44"/>
    <w:rsid w:val="00220871"/>
    <w:rsid w:val="00223CF9"/>
    <w:rsid w:val="00224F81"/>
    <w:rsid w:val="002252B4"/>
    <w:rsid w:val="00226423"/>
    <w:rsid w:val="0023003F"/>
    <w:rsid w:val="00231162"/>
    <w:rsid w:val="0023336F"/>
    <w:rsid w:val="00233C17"/>
    <w:rsid w:val="00234BBE"/>
    <w:rsid w:val="0023530E"/>
    <w:rsid w:val="00237996"/>
    <w:rsid w:val="00240F01"/>
    <w:rsid w:val="00241556"/>
    <w:rsid w:val="00243D7A"/>
    <w:rsid w:val="0024623A"/>
    <w:rsid w:val="00252F59"/>
    <w:rsid w:val="002607F4"/>
    <w:rsid w:val="00260B24"/>
    <w:rsid w:val="00261DD7"/>
    <w:rsid w:val="002637BD"/>
    <w:rsid w:val="002638DF"/>
    <w:rsid w:val="00266CC7"/>
    <w:rsid w:val="002712D8"/>
    <w:rsid w:val="0027271B"/>
    <w:rsid w:val="00272A42"/>
    <w:rsid w:val="0028174D"/>
    <w:rsid w:val="0028717D"/>
    <w:rsid w:val="0028769F"/>
    <w:rsid w:val="002912CA"/>
    <w:rsid w:val="0029513B"/>
    <w:rsid w:val="002A03E8"/>
    <w:rsid w:val="002A1A50"/>
    <w:rsid w:val="002A5733"/>
    <w:rsid w:val="002A710E"/>
    <w:rsid w:val="002A7873"/>
    <w:rsid w:val="002B05FD"/>
    <w:rsid w:val="002B3A01"/>
    <w:rsid w:val="002B3D33"/>
    <w:rsid w:val="002B48C4"/>
    <w:rsid w:val="002B50DA"/>
    <w:rsid w:val="002C705C"/>
    <w:rsid w:val="002C7E0B"/>
    <w:rsid w:val="002D2D12"/>
    <w:rsid w:val="002D36DE"/>
    <w:rsid w:val="002D6362"/>
    <w:rsid w:val="002D70B7"/>
    <w:rsid w:val="002D7AF7"/>
    <w:rsid w:val="002E28E4"/>
    <w:rsid w:val="002E3D7D"/>
    <w:rsid w:val="002F2305"/>
    <w:rsid w:val="002F2D66"/>
    <w:rsid w:val="002F31A3"/>
    <w:rsid w:val="002F4E18"/>
    <w:rsid w:val="002F5535"/>
    <w:rsid w:val="002F596D"/>
    <w:rsid w:val="002F5CAC"/>
    <w:rsid w:val="002F5F60"/>
    <w:rsid w:val="0030313C"/>
    <w:rsid w:val="0030588A"/>
    <w:rsid w:val="00306274"/>
    <w:rsid w:val="003067BD"/>
    <w:rsid w:val="003147DE"/>
    <w:rsid w:val="00314F8C"/>
    <w:rsid w:val="003164A7"/>
    <w:rsid w:val="00317279"/>
    <w:rsid w:val="00321E7C"/>
    <w:rsid w:val="00337BAF"/>
    <w:rsid w:val="003431BC"/>
    <w:rsid w:val="00343929"/>
    <w:rsid w:val="00344F75"/>
    <w:rsid w:val="00347A83"/>
    <w:rsid w:val="00352ED6"/>
    <w:rsid w:val="00356AEB"/>
    <w:rsid w:val="0036196E"/>
    <w:rsid w:val="00362EA4"/>
    <w:rsid w:val="00384817"/>
    <w:rsid w:val="00384B26"/>
    <w:rsid w:val="00387FD2"/>
    <w:rsid w:val="003923E3"/>
    <w:rsid w:val="00393434"/>
    <w:rsid w:val="003961F7"/>
    <w:rsid w:val="00396A45"/>
    <w:rsid w:val="00397F51"/>
    <w:rsid w:val="003B33BB"/>
    <w:rsid w:val="003B6AAA"/>
    <w:rsid w:val="003B72A8"/>
    <w:rsid w:val="003C0405"/>
    <w:rsid w:val="003C3E36"/>
    <w:rsid w:val="003D30BA"/>
    <w:rsid w:val="003D7D8E"/>
    <w:rsid w:val="003E026D"/>
    <w:rsid w:val="003E770D"/>
    <w:rsid w:val="003F0A46"/>
    <w:rsid w:val="003F114D"/>
    <w:rsid w:val="003F16BE"/>
    <w:rsid w:val="003F26B5"/>
    <w:rsid w:val="003F27ED"/>
    <w:rsid w:val="003F4610"/>
    <w:rsid w:val="00401E21"/>
    <w:rsid w:val="0040699D"/>
    <w:rsid w:val="00407EBE"/>
    <w:rsid w:val="0041388D"/>
    <w:rsid w:val="00420A66"/>
    <w:rsid w:val="0042276F"/>
    <w:rsid w:val="0043462D"/>
    <w:rsid w:val="0043638D"/>
    <w:rsid w:val="00440D53"/>
    <w:rsid w:val="004613F3"/>
    <w:rsid w:val="00463E05"/>
    <w:rsid w:val="00463F55"/>
    <w:rsid w:val="00471315"/>
    <w:rsid w:val="0047596A"/>
    <w:rsid w:val="00476EEC"/>
    <w:rsid w:val="00491B34"/>
    <w:rsid w:val="004962AD"/>
    <w:rsid w:val="004968AF"/>
    <w:rsid w:val="00496D09"/>
    <w:rsid w:val="004A4AEE"/>
    <w:rsid w:val="004A6B01"/>
    <w:rsid w:val="004B1BEB"/>
    <w:rsid w:val="004B242B"/>
    <w:rsid w:val="004B4F8A"/>
    <w:rsid w:val="004B554D"/>
    <w:rsid w:val="004B70DB"/>
    <w:rsid w:val="004C09D4"/>
    <w:rsid w:val="004C240E"/>
    <w:rsid w:val="004C4F42"/>
    <w:rsid w:val="004D2748"/>
    <w:rsid w:val="004D7021"/>
    <w:rsid w:val="004E2651"/>
    <w:rsid w:val="004E5846"/>
    <w:rsid w:val="00501557"/>
    <w:rsid w:val="005019AC"/>
    <w:rsid w:val="005019DB"/>
    <w:rsid w:val="00501C79"/>
    <w:rsid w:val="00502A64"/>
    <w:rsid w:val="00502F07"/>
    <w:rsid w:val="005033DB"/>
    <w:rsid w:val="005035F8"/>
    <w:rsid w:val="00512994"/>
    <w:rsid w:val="005152CD"/>
    <w:rsid w:val="005218C9"/>
    <w:rsid w:val="005219A8"/>
    <w:rsid w:val="00530590"/>
    <w:rsid w:val="00535B6C"/>
    <w:rsid w:val="00544036"/>
    <w:rsid w:val="005459A8"/>
    <w:rsid w:val="00547E62"/>
    <w:rsid w:val="005556D1"/>
    <w:rsid w:val="005609C2"/>
    <w:rsid w:val="005611EF"/>
    <w:rsid w:val="005621F6"/>
    <w:rsid w:val="00563DA3"/>
    <w:rsid w:val="00564DA4"/>
    <w:rsid w:val="00573BE5"/>
    <w:rsid w:val="005740A1"/>
    <w:rsid w:val="00575B00"/>
    <w:rsid w:val="0058103F"/>
    <w:rsid w:val="00581E26"/>
    <w:rsid w:val="00594E49"/>
    <w:rsid w:val="005978FD"/>
    <w:rsid w:val="005A451B"/>
    <w:rsid w:val="005B0241"/>
    <w:rsid w:val="005B2A2D"/>
    <w:rsid w:val="005B3CB8"/>
    <w:rsid w:val="005B690C"/>
    <w:rsid w:val="005B6EBD"/>
    <w:rsid w:val="005C3FA3"/>
    <w:rsid w:val="005D27BF"/>
    <w:rsid w:val="005D389A"/>
    <w:rsid w:val="005D4054"/>
    <w:rsid w:val="005D7F73"/>
    <w:rsid w:val="005E0FF9"/>
    <w:rsid w:val="005E1910"/>
    <w:rsid w:val="005E374C"/>
    <w:rsid w:val="00612FD9"/>
    <w:rsid w:val="006134C6"/>
    <w:rsid w:val="00614D96"/>
    <w:rsid w:val="0061566F"/>
    <w:rsid w:val="00620D47"/>
    <w:rsid w:val="00624DAB"/>
    <w:rsid w:val="0063233A"/>
    <w:rsid w:val="006345AA"/>
    <w:rsid w:val="006370E1"/>
    <w:rsid w:val="00641E91"/>
    <w:rsid w:val="00641EAD"/>
    <w:rsid w:val="00643747"/>
    <w:rsid w:val="00643FF1"/>
    <w:rsid w:val="0064547E"/>
    <w:rsid w:val="00651586"/>
    <w:rsid w:val="00651E24"/>
    <w:rsid w:val="006562BB"/>
    <w:rsid w:val="0066177B"/>
    <w:rsid w:val="006621E5"/>
    <w:rsid w:val="00665F38"/>
    <w:rsid w:val="0066709A"/>
    <w:rsid w:val="006710FD"/>
    <w:rsid w:val="00673F4B"/>
    <w:rsid w:val="0068678B"/>
    <w:rsid w:val="006A15B5"/>
    <w:rsid w:val="006A320A"/>
    <w:rsid w:val="006A4A47"/>
    <w:rsid w:val="006A6C0F"/>
    <w:rsid w:val="006B2827"/>
    <w:rsid w:val="006B3488"/>
    <w:rsid w:val="006B68A5"/>
    <w:rsid w:val="006C289F"/>
    <w:rsid w:val="006C2C72"/>
    <w:rsid w:val="006C510E"/>
    <w:rsid w:val="006C7D18"/>
    <w:rsid w:val="006D71E1"/>
    <w:rsid w:val="006D7D86"/>
    <w:rsid w:val="006D7EAF"/>
    <w:rsid w:val="006F12A7"/>
    <w:rsid w:val="006F6D1D"/>
    <w:rsid w:val="006F6DA0"/>
    <w:rsid w:val="007010B6"/>
    <w:rsid w:val="007111A9"/>
    <w:rsid w:val="00712823"/>
    <w:rsid w:val="00716D3F"/>
    <w:rsid w:val="007211DF"/>
    <w:rsid w:val="007240C3"/>
    <w:rsid w:val="00727286"/>
    <w:rsid w:val="00733F25"/>
    <w:rsid w:val="007365E5"/>
    <w:rsid w:val="00736E9B"/>
    <w:rsid w:val="0074788D"/>
    <w:rsid w:val="007616FB"/>
    <w:rsid w:val="00764807"/>
    <w:rsid w:val="00765F0C"/>
    <w:rsid w:val="007701E0"/>
    <w:rsid w:val="00770CA9"/>
    <w:rsid w:val="00775862"/>
    <w:rsid w:val="00777454"/>
    <w:rsid w:val="007844E0"/>
    <w:rsid w:val="007910E2"/>
    <w:rsid w:val="00792C44"/>
    <w:rsid w:val="007A0BDA"/>
    <w:rsid w:val="007A5E4E"/>
    <w:rsid w:val="007B132A"/>
    <w:rsid w:val="007B1DA7"/>
    <w:rsid w:val="007B26BB"/>
    <w:rsid w:val="007B2FBC"/>
    <w:rsid w:val="007C1970"/>
    <w:rsid w:val="007C479E"/>
    <w:rsid w:val="007C4FDA"/>
    <w:rsid w:val="007C6883"/>
    <w:rsid w:val="007D32A7"/>
    <w:rsid w:val="007D6B95"/>
    <w:rsid w:val="007E7C03"/>
    <w:rsid w:val="007F0BE4"/>
    <w:rsid w:val="007F2C18"/>
    <w:rsid w:val="007F4445"/>
    <w:rsid w:val="007F46F4"/>
    <w:rsid w:val="007F5845"/>
    <w:rsid w:val="00806A39"/>
    <w:rsid w:val="00806C8F"/>
    <w:rsid w:val="00810D25"/>
    <w:rsid w:val="008112DA"/>
    <w:rsid w:val="008113A3"/>
    <w:rsid w:val="00812354"/>
    <w:rsid w:val="00812FE0"/>
    <w:rsid w:val="00817745"/>
    <w:rsid w:val="008205D2"/>
    <w:rsid w:val="00820B3D"/>
    <w:rsid w:val="008243CE"/>
    <w:rsid w:val="00831EF3"/>
    <w:rsid w:val="00843EF2"/>
    <w:rsid w:val="00845C4A"/>
    <w:rsid w:val="00847136"/>
    <w:rsid w:val="00852E3F"/>
    <w:rsid w:val="00853A00"/>
    <w:rsid w:val="00857318"/>
    <w:rsid w:val="00860B16"/>
    <w:rsid w:val="00861B64"/>
    <w:rsid w:val="008624E3"/>
    <w:rsid w:val="00862F12"/>
    <w:rsid w:val="008631DD"/>
    <w:rsid w:val="008640E7"/>
    <w:rsid w:val="008646C2"/>
    <w:rsid w:val="00876646"/>
    <w:rsid w:val="008771DC"/>
    <w:rsid w:val="008874CD"/>
    <w:rsid w:val="00890084"/>
    <w:rsid w:val="00891842"/>
    <w:rsid w:val="00897809"/>
    <w:rsid w:val="008B51EE"/>
    <w:rsid w:val="008C5866"/>
    <w:rsid w:val="008C6383"/>
    <w:rsid w:val="008D3548"/>
    <w:rsid w:val="008D3E10"/>
    <w:rsid w:val="008D5E2D"/>
    <w:rsid w:val="008E63B6"/>
    <w:rsid w:val="008F4C67"/>
    <w:rsid w:val="008F52C6"/>
    <w:rsid w:val="008F698E"/>
    <w:rsid w:val="00911B03"/>
    <w:rsid w:val="00925929"/>
    <w:rsid w:val="0093404B"/>
    <w:rsid w:val="00942EE6"/>
    <w:rsid w:val="0094333C"/>
    <w:rsid w:val="00943790"/>
    <w:rsid w:val="009444CB"/>
    <w:rsid w:val="00945D12"/>
    <w:rsid w:val="009612FD"/>
    <w:rsid w:val="00970C41"/>
    <w:rsid w:val="009721D9"/>
    <w:rsid w:val="00976068"/>
    <w:rsid w:val="00982AEA"/>
    <w:rsid w:val="00986483"/>
    <w:rsid w:val="00987115"/>
    <w:rsid w:val="00995AD6"/>
    <w:rsid w:val="009A4374"/>
    <w:rsid w:val="009A73D0"/>
    <w:rsid w:val="009A7F48"/>
    <w:rsid w:val="009B0D81"/>
    <w:rsid w:val="009C1559"/>
    <w:rsid w:val="009C372E"/>
    <w:rsid w:val="009C4F52"/>
    <w:rsid w:val="009C7AA6"/>
    <w:rsid w:val="009D79C3"/>
    <w:rsid w:val="009E1904"/>
    <w:rsid w:val="009E2D4E"/>
    <w:rsid w:val="009E5212"/>
    <w:rsid w:val="009E7BD2"/>
    <w:rsid w:val="00A00CCE"/>
    <w:rsid w:val="00A06700"/>
    <w:rsid w:val="00A12DDB"/>
    <w:rsid w:val="00A130F8"/>
    <w:rsid w:val="00A1376E"/>
    <w:rsid w:val="00A14094"/>
    <w:rsid w:val="00A16222"/>
    <w:rsid w:val="00A17B0B"/>
    <w:rsid w:val="00A247A1"/>
    <w:rsid w:val="00A27CC3"/>
    <w:rsid w:val="00A30D98"/>
    <w:rsid w:val="00A331DF"/>
    <w:rsid w:val="00A349F8"/>
    <w:rsid w:val="00A365CC"/>
    <w:rsid w:val="00A37700"/>
    <w:rsid w:val="00A37DF9"/>
    <w:rsid w:val="00A40345"/>
    <w:rsid w:val="00A432AA"/>
    <w:rsid w:val="00A55007"/>
    <w:rsid w:val="00A625CF"/>
    <w:rsid w:val="00A70E8D"/>
    <w:rsid w:val="00A728E4"/>
    <w:rsid w:val="00A72F24"/>
    <w:rsid w:val="00A76A19"/>
    <w:rsid w:val="00A80E8C"/>
    <w:rsid w:val="00A80FB8"/>
    <w:rsid w:val="00A8307C"/>
    <w:rsid w:val="00AA00BB"/>
    <w:rsid w:val="00AA68C3"/>
    <w:rsid w:val="00AB4DC5"/>
    <w:rsid w:val="00AB5ED9"/>
    <w:rsid w:val="00AD1C86"/>
    <w:rsid w:val="00AD1D39"/>
    <w:rsid w:val="00AE0A13"/>
    <w:rsid w:val="00AE2B34"/>
    <w:rsid w:val="00AE2F9A"/>
    <w:rsid w:val="00AE4837"/>
    <w:rsid w:val="00AE72E1"/>
    <w:rsid w:val="00AE7893"/>
    <w:rsid w:val="00AF0EA8"/>
    <w:rsid w:val="00AF2C91"/>
    <w:rsid w:val="00AF3C38"/>
    <w:rsid w:val="00AF3DA9"/>
    <w:rsid w:val="00AF7BB6"/>
    <w:rsid w:val="00B01F08"/>
    <w:rsid w:val="00B026EC"/>
    <w:rsid w:val="00B06B97"/>
    <w:rsid w:val="00B1425A"/>
    <w:rsid w:val="00B22DCE"/>
    <w:rsid w:val="00B24A09"/>
    <w:rsid w:val="00B32F06"/>
    <w:rsid w:val="00B35A09"/>
    <w:rsid w:val="00B522C5"/>
    <w:rsid w:val="00B55765"/>
    <w:rsid w:val="00B55BB7"/>
    <w:rsid w:val="00B61598"/>
    <w:rsid w:val="00B6161C"/>
    <w:rsid w:val="00B66401"/>
    <w:rsid w:val="00B70FE7"/>
    <w:rsid w:val="00B73B5E"/>
    <w:rsid w:val="00B843A8"/>
    <w:rsid w:val="00B865A0"/>
    <w:rsid w:val="00B94C7A"/>
    <w:rsid w:val="00B950C2"/>
    <w:rsid w:val="00B9585F"/>
    <w:rsid w:val="00BA7DAF"/>
    <w:rsid w:val="00BB286C"/>
    <w:rsid w:val="00BB3841"/>
    <w:rsid w:val="00BB5FBC"/>
    <w:rsid w:val="00BC0A29"/>
    <w:rsid w:val="00BC443E"/>
    <w:rsid w:val="00BC55F5"/>
    <w:rsid w:val="00BD0289"/>
    <w:rsid w:val="00BD0FB3"/>
    <w:rsid w:val="00BD1022"/>
    <w:rsid w:val="00BE0C13"/>
    <w:rsid w:val="00BE1A70"/>
    <w:rsid w:val="00BE28D9"/>
    <w:rsid w:val="00BF4FAA"/>
    <w:rsid w:val="00BF7820"/>
    <w:rsid w:val="00C00877"/>
    <w:rsid w:val="00C129AF"/>
    <w:rsid w:val="00C12D34"/>
    <w:rsid w:val="00C16CD2"/>
    <w:rsid w:val="00C305D6"/>
    <w:rsid w:val="00C32BCF"/>
    <w:rsid w:val="00C3672F"/>
    <w:rsid w:val="00C4006C"/>
    <w:rsid w:val="00C422E0"/>
    <w:rsid w:val="00C50DAF"/>
    <w:rsid w:val="00C51290"/>
    <w:rsid w:val="00C52486"/>
    <w:rsid w:val="00C532B2"/>
    <w:rsid w:val="00C53606"/>
    <w:rsid w:val="00C54DEF"/>
    <w:rsid w:val="00C60BF5"/>
    <w:rsid w:val="00C734A0"/>
    <w:rsid w:val="00C7394F"/>
    <w:rsid w:val="00C816A2"/>
    <w:rsid w:val="00C81A77"/>
    <w:rsid w:val="00C8390E"/>
    <w:rsid w:val="00C85516"/>
    <w:rsid w:val="00C8592E"/>
    <w:rsid w:val="00C914B0"/>
    <w:rsid w:val="00C91CF5"/>
    <w:rsid w:val="00C96762"/>
    <w:rsid w:val="00CA002B"/>
    <w:rsid w:val="00CA655E"/>
    <w:rsid w:val="00CB7EBA"/>
    <w:rsid w:val="00CC27F7"/>
    <w:rsid w:val="00CC38E3"/>
    <w:rsid w:val="00CC705A"/>
    <w:rsid w:val="00CD331C"/>
    <w:rsid w:val="00CD3C84"/>
    <w:rsid w:val="00CD6F4D"/>
    <w:rsid w:val="00CE01DA"/>
    <w:rsid w:val="00CF3606"/>
    <w:rsid w:val="00CF3EBA"/>
    <w:rsid w:val="00D01252"/>
    <w:rsid w:val="00D02E76"/>
    <w:rsid w:val="00D02E9F"/>
    <w:rsid w:val="00D04E44"/>
    <w:rsid w:val="00D10B23"/>
    <w:rsid w:val="00D112DB"/>
    <w:rsid w:val="00D142B9"/>
    <w:rsid w:val="00D145DD"/>
    <w:rsid w:val="00D175D8"/>
    <w:rsid w:val="00D20A95"/>
    <w:rsid w:val="00D22B7A"/>
    <w:rsid w:val="00D2367B"/>
    <w:rsid w:val="00D24349"/>
    <w:rsid w:val="00D3797C"/>
    <w:rsid w:val="00D5002F"/>
    <w:rsid w:val="00D579A4"/>
    <w:rsid w:val="00D60520"/>
    <w:rsid w:val="00D70C8E"/>
    <w:rsid w:val="00D72953"/>
    <w:rsid w:val="00D75A26"/>
    <w:rsid w:val="00D76C80"/>
    <w:rsid w:val="00D77B9D"/>
    <w:rsid w:val="00D83CB7"/>
    <w:rsid w:val="00D93DC0"/>
    <w:rsid w:val="00D97FB3"/>
    <w:rsid w:val="00DA1896"/>
    <w:rsid w:val="00DA615E"/>
    <w:rsid w:val="00DB2260"/>
    <w:rsid w:val="00DB6557"/>
    <w:rsid w:val="00DB6D18"/>
    <w:rsid w:val="00DC4427"/>
    <w:rsid w:val="00DC6B98"/>
    <w:rsid w:val="00DD3E84"/>
    <w:rsid w:val="00DD633B"/>
    <w:rsid w:val="00DE04AD"/>
    <w:rsid w:val="00DE35A6"/>
    <w:rsid w:val="00DE6329"/>
    <w:rsid w:val="00DF1656"/>
    <w:rsid w:val="00DF1F84"/>
    <w:rsid w:val="00DF70EF"/>
    <w:rsid w:val="00E00ABE"/>
    <w:rsid w:val="00E04D4A"/>
    <w:rsid w:val="00E10C12"/>
    <w:rsid w:val="00E124F2"/>
    <w:rsid w:val="00E14DF0"/>
    <w:rsid w:val="00E15335"/>
    <w:rsid w:val="00E1570E"/>
    <w:rsid w:val="00E1719F"/>
    <w:rsid w:val="00E325B9"/>
    <w:rsid w:val="00E338A3"/>
    <w:rsid w:val="00E35EA8"/>
    <w:rsid w:val="00E36A3A"/>
    <w:rsid w:val="00E441E0"/>
    <w:rsid w:val="00E44CC8"/>
    <w:rsid w:val="00E4768A"/>
    <w:rsid w:val="00E47743"/>
    <w:rsid w:val="00E47CE0"/>
    <w:rsid w:val="00E5109E"/>
    <w:rsid w:val="00E53737"/>
    <w:rsid w:val="00E55DBE"/>
    <w:rsid w:val="00E668CD"/>
    <w:rsid w:val="00E834DD"/>
    <w:rsid w:val="00E83B04"/>
    <w:rsid w:val="00E84893"/>
    <w:rsid w:val="00E863D9"/>
    <w:rsid w:val="00E90942"/>
    <w:rsid w:val="00E91AED"/>
    <w:rsid w:val="00E961B5"/>
    <w:rsid w:val="00EA3B65"/>
    <w:rsid w:val="00EA6EAD"/>
    <w:rsid w:val="00EC404A"/>
    <w:rsid w:val="00ED54EB"/>
    <w:rsid w:val="00ED6A47"/>
    <w:rsid w:val="00ED755B"/>
    <w:rsid w:val="00EE0A83"/>
    <w:rsid w:val="00EE0D78"/>
    <w:rsid w:val="00EE4024"/>
    <w:rsid w:val="00EE60A3"/>
    <w:rsid w:val="00EF0E2F"/>
    <w:rsid w:val="00EF3735"/>
    <w:rsid w:val="00EF4543"/>
    <w:rsid w:val="00EF6A35"/>
    <w:rsid w:val="00F00A1A"/>
    <w:rsid w:val="00F02E36"/>
    <w:rsid w:val="00F177C7"/>
    <w:rsid w:val="00F22FDD"/>
    <w:rsid w:val="00F30F3A"/>
    <w:rsid w:val="00F31801"/>
    <w:rsid w:val="00F3369D"/>
    <w:rsid w:val="00F438A2"/>
    <w:rsid w:val="00F45C3B"/>
    <w:rsid w:val="00F46B5A"/>
    <w:rsid w:val="00F52947"/>
    <w:rsid w:val="00F535BC"/>
    <w:rsid w:val="00F573B0"/>
    <w:rsid w:val="00F57C73"/>
    <w:rsid w:val="00F643BD"/>
    <w:rsid w:val="00F67E3F"/>
    <w:rsid w:val="00F70426"/>
    <w:rsid w:val="00F71F5E"/>
    <w:rsid w:val="00F72953"/>
    <w:rsid w:val="00F73B4E"/>
    <w:rsid w:val="00F74ADE"/>
    <w:rsid w:val="00F820FF"/>
    <w:rsid w:val="00F821C3"/>
    <w:rsid w:val="00F87243"/>
    <w:rsid w:val="00F9089F"/>
    <w:rsid w:val="00F940F8"/>
    <w:rsid w:val="00F96161"/>
    <w:rsid w:val="00FA04A3"/>
    <w:rsid w:val="00FA2DB8"/>
    <w:rsid w:val="00FA6858"/>
    <w:rsid w:val="00FB3932"/>
    <w:rsid w:val="00FC030E"/>
    <w:rsid w:val="00FD3297"/>
    <w:rsid w:val="00FD77EC"/>
    <w:rsid w:val="00FE21AC"/>
    <w:rsid w:val="00FE4151"/>
    <w:rsid w:val="00FE5CC8"/>
    <w:rsid w:val="00FE7DA2"/>
    <w:rsid w:val="00FF1674"/>
    <w:rsid w:val="00FF34CA"/>
    <w:rsid w:val="00FF7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4D79E2C"/>
  <w15:docId w15:val="{026534B9-C129-4411-BA98-E0683EAF1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115"/>
  </w:style>
  <w:style w:type="paragraph" w:styleId="1">
    <w:name w:val="heading 1"/>
    <w:basedOn w:val="a"/>
    <w:next w:val="a"/>
    <w:link w:val="10"/>
    <w:uiPriority w:val="9"/>
    <w:qFormat/>
    <w:rsid w:val="00535B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2132E3"/>
    <w:pPr>
      <w:keepNext/>
      <w:spacing w:after="0" w:line="240" w:lineRule="auto"/>
      <w:ind w:firstLine="900"/>
      <w:jc w:val="center"/>
      <w:outlineLvl w:val="1"/>
    </w:pPr>
    <w:rPr>
      <w:rFonts w:ascii="UzKudr" w:eastAsia="Times New Roman" w:hAnsi="UzKudr" w:cs="Times New Roman"/>
      <w:sz w:val="28"/>
      <w:szCs w:val="24"/>
      <w:lang w:val="uz-Cyrl-UZ"/>
    </w:rPr>
  </w:style>
  <w:style w:type="paragraph" w:styleId="3">
    <w:name w:val="heading 3"/>
    <w:basedOn w:val="a"/>
    <w:next w:val="a"/>
    <w:link w:val="30"/>
    <w:uiPriority w:val="9"/>
    <w:semiHidden/>
    <w:unhideWhenUsed/>
    <w:qFormat/>
    <w:rsid w:val="00FD329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35B6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1662A3"/>
    <w:pPr>
      <w:spacing w:after="0" w:line="240" w:lineRule="auto"/>
      <w:jc w:val="center"/>
    </w:pPr>
    <w:rPr>
      <w:rFonts w:ascii="UzKudr" w:eastAsia="Times New Roman" w:hAnsi="UzKudr" w:cs="Times New Roman"/>
      <w:sz w:val="20"/>
      <w:szCs w:val="24"/>
      <w:lang w:val="uz-Cyrl-UZ"/>
    </w:rPr>
  </w:style>
  <w:style w:type="character" w:customStyle="1" w:styleId="a4">
    <w:name w:val="Основной текст Знак"/>
    <w:basedOn w:val="a0"/>
    <w:link w:val="a3"/>
    <w:uiPriority w:val="99"/>
    <w:rsid w:val="001662A3"/>
    <w:rPr>
      <w:rFonts w:ascii="UzKudr" w:eastAsia="Times New Roman" w:hAnsi="UzKudr" w:cs="Times New Roman"/>
      <w:sz w:val="20"/>
      <w:szCs w:val="24"/>
      <w:lang w:val="uz-Cyrl-UZ"/>
    </w:rPr>
  </w:style>
  <w:style w:type="paragraph" w:styleId="a5">
    <w:name w:val="Balloon Text"/>
    <w:basedOn w:val="a"/>
    <w:link w:val="a6"/>
    <w:uiPriority w:val="99"/>
    <w:semiHidden/>
    <w:unhideWhenUsed/>
    <w:rsid w:val="00B664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6401"/>
    <w:rPr>
      <w:rFonts w:ascii="Tahoma" w:hAnsi="Tahoma" w:cs="Tahoma"/>
      <w:sz w:val="16"/>
      <w:szCs w:val="16"/>
    </w:rPr>
  </w:style>
  <w:style w:type="paragraph" w:styleId="a7">
    <w:name w:val="List Paragraph"/>
    <w:basedOn w:val="a"/>
    <w:link w:val="a8"/>
    <w:uiPriority w:val="34"/>
    <w:qFormat/>
    <w:rsid w:val="000D5B5B"/>
    <w:pPr>
      <w:ind w:left="720"/>
      <w:contextualSpacing/>
    </w:pPr>
  </w:style>
  <w:style w:type="paragraph" w:styleId="a9">
    <w:name w:val="Normal (Web)"/>
    <w:basedOn w:val="a"/>
    <w:uiPriority w:val="99"/>
    <w:unhideWhenUsed/>
    <w:rsid w:val="002A03E8"/>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Indent 2"/>
    <w:basedOn w:val="a"/>
    <w:link w:val="22"/>
    <w:uiPriority w:val="99"/>
    <w:unhideWhenUsed/>
    <w:rsid w:val="002132E3"/>
    <w:pPr>
      <w:spacing w:after="120" w:line="480" w:lineRule="auto"/>
      <w:ind w:left="283"/>
    </w:pPr>
  </w:style>
  <w:style w:type="character" w:customStyle="1" w:styleId="22">
    <w:name w:val="Основной текст с отступом 2 Знак"/>
    <w:basedOn w:val="a0"/>
    <w:link w:val="21"/>
    <w:uiPriority w:val="99"/>
    <w:rsid w:val="002132E3"/>
  </w:style>
  <w:style w:type="character" w:customStyle="1" w:styleId="20">
    <w:name w:val="Заголовок 2 Знак"/>
    <w:basedOn w:val="a0"/>
    <w:link w:val="2"/>
    <w:uiPriority w:val="99"/>
    <w:rsid w:val="002132E3"/>
    <w:rPr>
      <w:rFonts w:ascii="UzKudr" w:eastAsia="Times New Roman" w:hAnsi="UzKudr" w:cs="Times New Roman"/>
      <w:sz w:val="28"/>
      <w:szCs w:val="24"/>
      <w:lang w:val="uz-Cyrl-UZ"/>
    </w:rPr>
  </w:style>
  <w:style w:type="paragraph" w:styleId="aa">
    <w:name w:val="header"/>
    <w:basedOn w:val="a"/>
    <w:link w:val="ab"/>
    <w:uiPriority w:val="99"/>
    <w:unhideWhenUsed/>
    <w:rsid w:val="00D112D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112DB"/>
  </w:style>
  <w:style w:type="paragraph" w:styleId="ac">
    <w:name w:val="footer"/>
    <w:basedOn w:val="a"/>
    <w:link w:val="ad"/>
    <w:uiPriority w:val="99"/>
    <w:unhideWhenUsed/>
    <w:rsid w:val="00D112D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112DB"/>
  </w:style>
  <w:style w:type="character" w:customStyle="1" w:styleId="a8">
    <w:name w:val="Абзац списка Знак"/>
    <w:link w:val="a7"/>
    <w:uiPriority w:val="34"/>
    <w:locked/>
    <w:rsid w:val="000133E0"/>
  </w:style>
  <w:style w:type="paragraph" w:customStyle="1" w:styleId="11">
    <w:name w:val="Основной текст1"/>
    <w:rsid w:val="00E668CD"/>
    <w:pPr>
      <w:spacing w:after="0" w:line="240" w:lineRule="auto"/>
      <w:jc w:val="both"/>
    </w:pPr>
    <w:rPr>
      <w:rFonts w:ascii="BalticaUzbek" w:eastAsia="Times New Roman" w:hAnsi="BalticaUzbek" w:cs="Times New Roman"/>
      <w:sz w:val="28"/>
      <w:szCs w:val="20"/>
    </w:rPr>
  </w:style>
  <w:style w:type="table" w:styleId="ae">
    <w:name w:val="Table Grid"/>
    <w:basedOn w:val="a1"/>
    <w:uiPriority w:val="39"/>
    <w:rsid w:val="0023116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1">
    <w:name w:val="Основной текст (3)"/>
    <w:rsid w:val="002252B4"/>
    <w:rPr>
      <w:rFonts w:ascii="Times New Roman" w:hAnsi="Times New Roman" w:cs="Times New Roman"/>
      <w:b/>
      <w:bCs/>
      <w:color w:val="000000"/>
      <w:spacing w:val="0"/>
      <w:w w:val="100"/>
      <w:position w:val="0"/>
      <w:sz w:val="22"/>
      <w:szCs w:val="22"/>
      <w:u w:val="none"/>
      <w:effect w:val="none"/>
      <w:lang w:val="ru-RU"/>
    </w:rPr>
  </w:style>
  <w:style w:type="character" w:customStyle="1" w:styleId="10">
    <w:name w:val="Заголовок 1 Знак"/>
    <w:basedOn w:val="a0"/>
    <w:link w:val="1"/>
    <w:uiPriority w:val="9"/>
    <w:rsid w:val="00535B6C"/>
    <w:rPr>
      <w:rFonts w:asciiTheme="majorHAnsi" w:eastAsiaTheme="majorEastAsia" w:hAnsiTheme="majorHAnsi" w:cstheme="majorBidi"/>
      <w:b/>
      <w:bCs/>
      <w:color w:val="365F91" w:themeColor="accent1" w:themeShade="BF"/>
      <w:sz w:val="28"/>
      <w:szCs w:val="28"/>
    </w:rPr>
  </w:style>
  <w:style w:type="paragraph" w:styleId="32">
    <w:name w:val="Body Text 3"/>
    <w:basedOn w:val="a"/>
    <w:link w:val="33"/>
    <w:uiPriority w:val="99"/>
    <w:semiHidden/>
    <w:unhideWhenUsed/>
    <w:rsid w:val="00535B6C"/>
    <w:pPr>
      <w:spacing w:after="120"/>
    </w:pPr>
    <w:rPr>
      <w:sz w:val="16"/>
      <w:szCs w:val="16"/>
    </w:rPr>
  </w:style>
  <w:style w:type="character" w:customStyle="1" w:styleId="33">
    <w:name w:val="Основной текст 3 Знак"/>
    <w:basedOn w:val="a0"/>
    <w:link w:val="32"/>
    <w:uiPriority w:val="99"/>
    <w:semiHidden/>
    <w:rsid w:val="00535B6C"/>
    <w:rPr>
      <w:sz w:val="16"/>
      <w:szCs w:val="16"/>
    </w:rPr>
  </w:style>
  <w:style w:type="character" w:customStyle="1" w:styleId="40">
    <w:name w:val="Заголовок 4 Знак"/>
    <w:basedOn w:val="a0"/>
    <w:link w:val="4"/>
    <w:uiPriority w:val="9"/>
    <w:semiHidden/>
    <w:rsid w:val="00535B6C"/>
    <w:rPr>
      <w:rFonts w:asciiTheme="majorHAnsi" w:eastAsiaTheme="majorEastAsia" w:hAnsiTheme="majorHAnsi" w:cstheme="majorBidi"/>
      <w:b/>
      <w:bCs/>
      <w:i/>
      <w:iCs/>
      <w:color w:val="4F81BD" w:themeColor="accent1"/>
    </w:rPr>
  </w:style>
  <w:style w:type="paragraph" w:styleId="af">
    <w:name w:val="Body Text Indent"/>
    <w:basedOn w:val="a"/>
    <w:link w:val="af0"/>
    <w:uiPriority w:val="99"/>
    <w:semiHidden/>
    <w:unhideWhenUsed/>
    <w:rsid w:val="00535B6C"/>
    <w:pPr>
      <w:spacing w:after="120"/>
      <w:ind w:left="283"/>
    </w:pPr>
  </w:style>
  <w:style w:type="character" w:customStyle="1" w:styleId="af0">
    <w:name w:val="Основной текст с отступом Знак"/>
    <w:basedOn w:val="a0"/>
    <w:link w:val="af"/>
    <w:uiPriority w:val="99"/>
    <w:semiHidden/>
    <w:rsid w:val="00535B6C"/>
  </w:style>
  <w:style w:type="character" w:styleId="af1">
    <w:name w:val="Hyperlink"/>
    <w:basedOn w:val="a0"/>
    <w:rsid w:val="005E1910"/>
    <w:rPr>
      <w:rFonts w:cs="Times New Roman"/>
      <w:color w:val="0000FF"/>
      <w:u w:val="single"/>
    </w:rPr>
  </w:style>
  <w:style w:type="character" w:customStyle="1" w:styleId="apple-converted-space">
    <w:name w:val="apple-converted-space"/>
    <w:basedOn w:val="a0"/>
    <w:rsid w:val="005E1910"/>
    <w:rPr>
      <w:rFonts w:cs="Times New Roman"/>
    </w:rPr>
  </w:style>
  <w:style w:type="character" w:customStyle="1" w:styleId="30">
    <w:name w:val="Заголовок 3 Знак"/>
    <w:basedOn w:val="a0"/>
    <w:link w:val="3"/>
    <w:uiPriority w:val="9"/>
    <w:semiHidden/>
    <w:rsid w:val="00FD3297"/>
    <w:rPr>
      <w:rFonts w:asciiTheme="majorHAnsi" w:eastAsiaTheme="majorEastAsia" w:hAnsiTheme="majorHAnsi" w:cstheme="majorBidi"/>
      <w:b/>
      <w:bCs/>
      <w:color w:val="4F81BD" w:themeColor="accent1"/>
    </w:rPr>
  </w:style>
  <w:style w:type="character" w:customStyle="1" w:styleId="mw-headline">
    <w:name w:val="mw-headline"/>
    <w:basedOn w:val="a0"/>
    <w:rsid w:val="008646C2"/>
  </w:style>
  <w:style w:type="character" w:customStyle="1" w:styleId="mw-editsection">
    <w:name w:val="mw-editsection"/>
    <w:basedOn w:val="a0"/>
    <w:rsid w:val="008646C2"/>
  </w:style>
  <w:style w:type="character" w:customStyle="1" w:styleId="mw-editsection-bracket">
    <w:name w:val="mw-editsection-bracket"/>
    <w:basedOn w:val="a0"/>
    <w:rsid w:val="008646C2"/>
  </w:style>
  <w:style w:type="character" w:customStyle="1" w:styleId="mw-editsection-divider">
    <w:name w:val="mw-editsection-divider"/>
    <w:basedOn w:val="a0"/>
    <w:rsid w:val="008646C2"/>
  </w:style>
  <w:style w:type="paragraph" w:customStyle="1" w:styleId="Default">
    <w:name w:val="Default"/>
    <w:rsid w:val="0022642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ctivity-link">
    <w:name w:val="activity-link"/>
    <w:basedOn w:val="a0"/>
    <w:rsid w:val="00156032"/>
  </w:style>
  <w:style w:type="character" w:customStyle="1" w:styleId="12">
    <w:name w:val="Неразрешенное упоминание1"/>
    <w:basedOn w:val="a0"/>
    <w:uiPriority w:val="99"/>
    <w:semiHidden/>
    <w:unhideWhenUsed/>
    <w:rsid w:val="005B690C"/>
    <w:rPr>
      <w:color w:val="605E5C"/>
      <w:shd w:val="clear" w:color="auto" w:fill="E1DFDD"/>
    </w:rPr>
  </w:style>
  <w:style w:type="paragraph" w:customStyle="1" w:styleId="13">
    <w:name w:val="Обычный1"/>
    <w:rsid w:val="005B0241"/>
    <w:pPr>
      <w:widowControl w:val="0"/>
      <w:spacing w:after="0" w:line="240" w:lineRule="auto"/>
    </w:pPr>
    <w:rPr>
      <w:rFonts w:ascii="Times New Roman" w:eastAsia="Times New Roman" w:hAnsi="Times New Roman" w:cs="Times New Roman"/>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485">
      <w:bodyDiv w:val="1"/>
      <w:marLeft w:val="0"/>
      <w:marRight w:val="0"/>
      <w:marTop w:val="0"/>
      <w:marBottom w:val="0"/>
      <w:divBdr>
        <w:top w:val="none" w:sz="0" w:space="0" w:color="auto"/>
        <w:left w:val="none" w:sz="0" w:space="0" w:color="auto"/>
        <w:bottom w:val="none" w:sz="0" w:space="0" w:color="auto"/>
        <w:right w:val="none" w:sz="0" w:space="0" w:color="auto"/>
      </w:divBdr>
      <w:divsChild>
        <w:div w:id="255722209">
          <w:marLeft w:val="547"/>
          <w:marRight w:val="0"/>
          <w:marTop w:val="96"/>
          <w:marBottom w:val="0"/>
          <w:divBdr>
            <w:top w:val="none" w:sz="0" w:space="0" w:color="auto"/>
            <w:left w:val="none" w:sz="0" w:space="0" w:color="auto"/>
            <w:bottom w:val="none" w:sz="0" w:space="0" w:color="auto"/>
            <w:right w:val="none" w:sz="0" w:space="0" w:color="auto"/>
          </w:divBdr>
        </w:div>
        <w:div w:id="1293638549">
          <w:marLeft w:val="547"/>
          <w:marRight w:val="0"/>
          <w:marTop w:val="96"/>
          <w:marBottom w:val="0"/>
          <w:divBdr>
            <w:top w:val="none" w:sz="0" w:space="0" w:color="auto"/>
            <w:left w:val="none" w:sz="0" w:space="0" w:color="auto"/>
            <w:bottom w:val="none" w:sz="0" w:space="0" w:color="auto"/>
            <w:right w:val="none" w:sz="0" w:space="0" w:color="auto"/>
          </w:divBdr>
        </w:div>
        <w:div w:id="1838839663">
          <w:marLeft w:val="547"/>
          <w:marRight w:val="0"/>
          <w:marTop w:val="96"/>
          <w:marBottom w:val="0"/>
          <w:divBdr>
            <w:top w:val="none" w:sz="0" w:space="0" w:color="auto"/>
            <w:left w:val="none" w:sz="0" w:space="0" w:color="auto"/>
            <w:bottom w:val="none" w:sz="0" w:space="0" w:color="auto"/>
            <w:right w:val="none" w:sz="0" w:space="0" w:color="auto"/>
          </w:divBdr>
        </w:div>
      </w:divsChild>
    </w:div>
    <w:div w:id="6061370">
      <w:bodyDiv w:val="1"/>
      <w:marLeft w:val="0"/>
      <w:marRight w:val="0"/>
      <w:marTop w:val="0"/>
      <w:marBottom w:val="0"/>
      <w:divBdr>
        <w:top w:val="none" w:sz="0" w:space="0" w:color="auto"/>
        <w:left w:val="none" w:sz="0" w:space="0" w:color="auto"/>
        <w:bottom w:val="none" w:sz="0" w:space="0" w:color="auto"/>
        <w:right w:val="none" w:sz="0" w:space="0" w:color="auto"/>
      </w:divBdr>
      <w:divsChild>
        <w:div w:id="58749830">
          <w:marLeft w:val="547"/>
          <w:marRight w:val="0"/>
          <w:marTop w:val="115"/>
          <w:marBottom w:val="0"/>
          <w:divBdr>
            <w:top w:val="none" w:sz="0" w:space="0" w:color="auto"/>
            <w:left w:val="none" w:sz="0" w:space="0" w:color="auto"/>
            <w:bottom w:val="none" w:sz="0" w:space="0" w:color="auto"/>
            <w:right w:val="none" w:sz="0" w:space="0" w:color="auto"/>
          </w:divBdr>
        </w:div>
        <w:div w:id="2118211927">
          <w:marLeft w:val="547"/>
          <w:marRight w:val="0"/>
          <w:marTop w:val="115"/>
          <w:marBottom w:val="0"/>
          <w:divBdr>
            <w:top w:val="none" w:sz="0" w:space="0" w:color="auto"/>
            <w:left w:val="none" w:sz="0" w:space="0" w:color="auto"/>
            <w:bottom w:val="none" w:sz="0" w:space="0" w:color="auto"/>
            <w:right w:val="none" w:sz="0" w:space="0" w:color="auto"/>
          </w:divBdr>
        </w:div>
      </w:divsChild>
    </w:div>
    <w:div w:id="37096692">
      <w:bodyDiv w:val="1"/>
      <w:marLeft w:val="0"/>
      <w:marRight w:val="0"/>
      <w:marTop w:val="0"/>
      <w:marBottom w:val="0"/>
      <w:divBdr>
        <w:top w:val="none" w:sz="0" w:space="0" w:color="auto"/>
        <w:left w:val="none" w:sz="0" w:space="0" w:color="auto"/>
        <w:bottom w:val="none" w:sz="0" w:space="0" w:color="auto"/>
        <w:right w:val="none" w:sz="0" w:space="0" w:color="auto"/>
      </w:divBdr>
      <w:divsChild>
        <w:div w:id="682711443">
          <w:marLeft w:val="547"/>
          <w:marRight w:val="0"/>
          <w:marTop w:val="115"/>
          <w:marBottom w:val="0"/>
          <w:divBdr>
            <w:top w:val="none" w:sz="0" w:space="0" w:color="auto"/>
            <w:left w:val="none" w:sz="0" w:space="0" w:color="auto"/>
            <w:bottom w:val="none" w:sz="0" w:space="0" w:color="auto"/>
            <w:right w:val="none" w:sz="0" w:space="0" w:color="auto"/>
          </w:divBdr>
        </w:div>
        <w:div w:id="1246302689">
          <w:marLeft w:val="547"/>
          <w:marRight w:val="0"/>
          <w:marTop w:val="115"/>
          <w:marBottom w:val="0"/>
          <w:divBdr>
            <w:top w:val="none" w:sz="0" w:space="0" w:color="auto"/>
            <w:left w:val="none" w:sz="0" w:space="0" w:color="auto"/>
            <w:bottom w:val="none" w:sz="0" w:space="0" w:color="auto"/>
            <w:right w:val="none" w:sz="0" w:space="0" w:color="auto"/>
          </w:divBdr>
        </w:div>
        <w:div w:id="1894538928">
          <w:marLeft w:val="547"/>
          <w:marRight w:val="0"/>
          <w:marTop w:val="115"/>
          <w:marBottom w:val="0"/>
          <w:divBdr>
            <w:top w:val="none" w:sz="0" w:space="0" w:color="auto"/>
            <w:left w:val="none" w:sz="0" w:space="0" w:color="auto"/>
            <w:bottom w:val="none" w:sz="0" w:space="0" w:color="auto"/>
            <w:right w:val="none" w:sz="0" w:space="0" w:color="auto"/>
          </w:divBdr>
        </w:div>
      </w:divsChild>
    </w:div>
    <w:div w:id="132262485">
      <w:bodyDiv w:val="1"/>
      <w:marLeft w:val="0"/>
      <w:marRight w:val="0"/>
      <w:marTop w:val="0"/>
      <w:marBottom w:val="0"/>
      <w:divBdr>
        <w:top w:val="none" w:sz="0" w:space="0" w:color="auto"/>
        <w:left w:val="none" w:sz="0" w:space="0" w:color="auto"/>
        <w:bottom w:val="none" w:sz="0" w:space="0" w:color="auto"/>
        <w:right w:val="none" w:sz="0" w:space="0" w:color="auto"/>
      </w:divBdr>
      <w:divsChild>
        <w:div w:id="103578821">
          <w:marLeft w:val="547"/>
          <w:marRight w:val="0"/>
          <w:marTop w:val="96"/>
          <w:marBottom w:val="0"/>
          <w:divBdr>
            <w:top w:val="none" w:sz="0" w:space="0" w:color="auto"/>
            <w:left w:val="none" w:sz="0" w:space="0" w:color="auto"/>
            <w:bottom w:val="none" w:sz="0" w:space="0" w:color="auto"/>
            <w:right w:val="none" w:sz="0" w:space="0" w:color="auto"/>
          </w:divBdr>
        </w:div>
        <w:div w:id="669479590">
          <w:marLeft w:val="547"/>
          <w:marRight w:val="0"/>
          <w:marTop w:val="72"/>
          <w:marBottom w:val="0"/>
          <w:divBdr>
            <w:top w:val="none" w:sz="0" w:space="0" w:color="auto"/>
            <w:left w:val="none" w:sz="0" w:space="0" w:color="auto"/>
            <w:bottom w:val="none" w:sz="0" w:space="0" w:color="auto"/>
            <w:right w:val="none" w:sz="0" w:space="0" w:color="auto"/>
          </w:divBdr>
        </w:div>
        <w:div w:id="927470259">
          <w:marLeft w:val="547"/>
          <w:marRight w:val="0"/>
          <w:marTop w:val="96"/>
          <w:marBottom w:val="0"/>
          <w:divBdr>
            <w:top w:val="none" w:sz="0" w:space="0" w:color="auto"/>
            <w:left w:val="none" w:sz="0" w:space="0" w:color="auto"/>
            <w:bottom w:val="none" w:sz="0" w:space="0" w:color="auto"/>
            <w:right w:val="none" w:sz="0" w:space="0" w:color="auto"/>
          </w:divBdr>
        </w:div>
        <w:div w:id="1597206055">
          <w:marLeft w:val="547"/>
          <w:marRight w:val="0"/>
          <w:marTop w:val="96"/>
          <w:marBottom w:val="0"/>
          <w:divBdr>
            <w:top w:val="none" w:sz="0" w:space="0" w:color="auto"/>
            <w:left w:val="none" w:sz="0" w:space="0" w:color="auto"/>
            <w:bottom w:val="none" w:sz="0" w:space="0" w:color="auto"/>
            <w:right w:val="none" w:sz="0" w:space="0" w:color="auto"/>
          </w:divBdr>
        </w:div>
        <w:div w:id="1749887112">
          <w:marLeft w:val="547"/>
          <w:marRight w:val="0"/>
          <w:marTop w:val="96"/>
          <w:marBottom w:val="0"/>
          <w:divBdr>
            <w:top w:val="none" w:sz="0" w:space="0" w:color="auto"/>
            <w:left w:val="none" w:sz="0" w:space="0" w:color="auto"/>
            <w:bottom w:val="none" w:sz="0" w:space="0" w:color="auto"/>
            <w:right w:val="none" w:sz="0" w:space="0" w:color="auto"/>
          </w:divBdr>
        </w:div>
        <w:div w:id="1852987779">
          <w:marLeft w:val="547"/>
          <w:marRight w:val="0"/>
          <w:marTop w:val="96"/>
          <w:marBottom w:val="0"/>
          <w:divBdr>
            <w:top w:val="none" w:sz="0" w:space="0" w:color="auto"/>
            <w:left w:val="none" w:sz="0" w:space="0" w:color="auto"/>
            <w:bottom w:val="none" w:sz="0" w:space="0" w:color="auto"/>
            <w:right w:val="none" w:sz="0" w:space="0" w:color="auto"/>
          </w:divBdr>
        </w:div>
        <w:div w:id="1888297895">
          <w:marLeft w:val="547"/>
          <w:marRight w:val="0"/>
          <w:marTop w:val="72"/>
          <w:marBottom w:val="0"/>
          <w:divBdr>
            <w:top w:val="none" w:sz="0" w:space="0" w:color="auto"/>
            <w:left w:val="none" w:sz="0" w:space="0" w:color="auto"/>
            <w:bottom w:val="none" w:sz="0" w:space="0" w:color="auto"/>
            <w:right w:val="none" w:sz="0" w:space="0" w:color="auto"/>
          </w:divBdr>
        </w:div>
      </w:divsChild>
    </w:div>
    <w:div w:id="164053578">
      <w:bodyDiv w:val="1"/>
      <w:marLeft w:val="0"/>
      <w:marRight w:val="0"/>
      <w:marTop w:val="0"/>
      <w:marBottom w:val="0"/>
      <w:divBdr>
        <w:top w:val="none" w:sz="0" w:space="0" w:color="auto"/>
        <w:left w:val="none" w:sz="0" w:space="0" w:color="auto"/>
        <w:bottom w:val="none" w:sz="0" w:space="0" w:color="auto"/>
        <w:right w:val="none" w:sz="0" w:space="0" w:color="auto"/>
      </w:divBdr>
      <w:divsChild>
        <w:div w:id="115174524">
          <w:marLeft w:val="547"/>
          <w:marRight w:val="0"/>
          <w:marTop w:val="130"/>
          <w:marBottom w:val="0"/>
          <w:divBdr>
            <w:top w:val="none" w:sz="0" w:space="0" w:color="auto"/>
            <w:left w:val="none" w:sz="0" w:space="0" w:color="auto"/>
            <w:bottom w:val="none" w:sz="0" w:space="0" w:color="auto"/>
            <w:right w:val="none" w:sz="0" w:space="0" w:color="auto"/>
          </w:divBdr>
        </w:div>
        <w:div w:id="1072459971">
          <w:marLeft w:val="547"/>
          <w:marRight w:val="0"/>
          <w:marTop w:val="130"/>
          <w:marBottom w:val="0"/>
          <w:divBdr>
            <w:top w:val="none" w:sz="0" w:space="0" w:color="auto"/>
            <w:left w:val="none" w:sz="0" w:space="0" w:color="auto"/>
            <w:bottom w:val="none" w:sz="0" w:space="0" w:color="auto"/>
            <w:right w:val="none" w:sz="0" w:space="0" w:color="auto"/>
          </w:divBdr>
        </w:div>
        <w:div w:id="1342582646">
          <w:marLeft w:val="547"/>
          <w:marRight w:val="0"/>
          <w:marTop w:val="130"/>
          <w:marBottom w:val="0"/>
          <w:divBdr>
            <w:top w:val="none" w:sz="0" w:space="0" w:color="auto"/>
            <w:left w:val="none" w:sz="0" w:space="0" w:color="auto"/>
            <w:bottom w:val="none" w:sz="0" w:space="0" w:color="auto"/>
            <w:right w:val="none" w:sz="0" w:space="0" w:color="auto"/>
          </w:divBdr>
        </w:div>
        <w:div w:id="1498302611">
          <w:marLeft w:val="547"/>
          <w:marRight w:val="0"/>
          <w:marTop w:val="130"/>
          <w:marBottom w:val="0"/>
          <w:divBdr>
            <w:top w:val="none" w:sz="0" w:space="0" w:color="auto"/>
            <w:left w:val="none" w:sz="0" w:space="0" w:color="auto"/>
            <w:bottom w:val="none" w:sz="0" w:space="0" w:color="auto"/>
            <w:right w:val="none" w:sz="0" w:space="0" w:color="auto"/>
          </w:divBdr>
        </w:div>
      </w:divsChild>
    </w:div>
    <w:div w:id="173880184">
      <w:bodyDiv w:val="1"/>
      <w:marLeft w:val="0"/>
      <w:marRight w:val="0"/>
      <w:marTop w:val="0"/>
      <w:marBottom w:val="0"/>
      <w:divBdr>
        <w:top w:val="none" w:sz="0" w:space="0" w:color="auto"/>
        <w:left w:val="none" w:sz="0" w:space="0" w:color="auto"/>
        <w:bottom w:val="none" w:sz="0" w:space="0" w:color="auto"/>
        <w:right w:val="none" w:sz="0" w:space="0" w:color="auto"/>
      </w:divBdr>
      <w:divsChild>
        <w:div w:id="959384924">
          <w:marLeft w:val="547"/>
          <w:marRight w:val="0"/>
          <w:marTop w:val="106"/>
          <w:marBottom w:val="0"/>
          <w:divBdr>
            <w:top w:val="none" w:sz="0" w:space="0" w:color="auto"/>
            <w:left w:val="none" w:sz="0" w:space="0" w:color="auto"/>
            <w:bottom w:val="none" w:sz="0" w:space="0" w:color="auto"/>
            <w:right w:val="none" w:sz="0" w:space="0" w:color="auto"/>
          </w:divBdr>
        </w:div>
      </w:divsChild>
    </w:div>
    <w:div w:id="174880543">
      <w:bodyDiv w:val="1"/>
      <w:marLeft w:val="0"/>
      <w:marRight w:val="0"/>
      <w:marTop w:val="0"/>
      <w:marBottom w:val="0"/>
      <w:divBdr>
        <w:top w:val="none" w:sz="0" w:space="0" w:color="auto"/>
        <w:left w:val="none" w:sz="0" w:space="0" w:color="auto"/>
        <w:bottom w:val="none" w:sz="0" w:space="0" w:color="auto"/>
        <w:right w:val="none" w:sz="0" w:space="0" w:color="auto"/>
      </w:divBdr>
      <w:divsChild>
        <w:div w:id="1237670438">
          <w:marLeft w:val="547"/>
          <w:marRight w:val="0"/>
          <w:marTop w:val="86"/>
          <w:marBottom w:val="0"/>
          <w:divBdr>
            <w:top w:val="none" w:sz="0" w:space="0" w:color="auto"/>
            <w:left w:val="none" w:sz="0" w:space="0" w:color="auto"/>
            <w:bottom w:val="none" w:sz="0" w:space="0" w:color="auto"/>
            <w:right w:val="none" w:sz="0" w:space="0" w:color="auto"/>
          </w:divBdr>
        </w:div>
        <w:div w:id="1652254062">
          <w:marLeft w:val="547"/>
          <w:marRight w:val="0"/>
          <w:marTop w:val="86"/>
          <w:marBottom w:val="0"/>
          <w:divBdr>
            <w:top w:val="none" w:sz="0" w:space="0" w:color="auto"/>
            <w:left w:val="none" w:sz="0" w:space="0" w:color="auto"/>
            <w:bottom w:val="none" w:sz="0" w:space="0" w:color="auto"/>
            <w:right w:val="none" w:sz="0" w:space="0" w:color="auto"/>
          </w:divBdr>
        </w:div>
      </w:divsChild>
    </w:div>
    <w:div w:id="187719602">
      <w:bodyDiv w:val="1"/>
      <w:marLeft w:val="0"/>
      <w:marRight w:val="0"/>
      <w:marTop w:val="0"/>
      <w:marBottom w:val="0"/>
      <w:divBdr>
        <w:top w:val="none" w:sz="0" w:space="0" w:color="auto"/>
        <w:left w:val="none" w:sz="0" w:space="0" w:color="auto"/>
        <w:bottom w:val="none" w:sz="0" w:space="0" w:color="auto"/>
        <w:right w:val="none" w:sz="0" w:space="0" w:color="auto"/>
      </w:divBdr>
      <w:divsChild>
        <w:div w:id="220866524">
          <w:marLeft w:val="547"/>
          <w:marRight w:val="0"/>
          <w:marTop w:val="96"/>
          <w:marBottom w:val="0"/>
          <w:divBdr>
            <w:top w:val="none" w:sz="0" w:space="0" w:color="auto"/>
            <w:left w:val="none" w:sz="0" w:space="0" w:color="auto"/>
            <w:bottom w:val="none" w:sz="0" w:space="0" w:color="auto"/>
            <w:right w:val="none" w:sz="0" w:space="0" w:color="auto"/>
          </w:divBdr>
        </w:div>
        <w:div w:id="775441053">
          <w:marLeft w:val="547"/>
          <w:marRight w:val="0"/>
          <w:marTop w:val="96"/>
          <w:marBottom w:val="0"/>
          <w:divBdr>
            <w:top w:val="none" w:sz="0" w:space="0" w:color="auto"/>
            <w:left w:val="none" w:sz="0" w:space="0" w:color="auto"/>
            <w:bottom w:val="none" w:sz="0" w:space="0" w:color="auto"/>
            <w:right w:val="none" w:sz="0" w:space="0" w:color="auto"/>
          </w:divBdr>
        </w:div>
        <w:div w:id="888497072">
          <w:marLeft w:val="547"/>
          <w:marRight w:val="0"/>
          <w:marTop w:val="96"/>
          <w:marBottom w:val="0"/>
          <w:divBdr>
            <w:top w:val="none" w:sz="0" w:space="0" w:color="auto"/>
            <w:left w:val="none" w:sz="0" w:space="0" w:color="auto"/>
            <w:bottom w:val="none" w:sz="0" w:space="0" w:color="auto"/>
            <w:right w:val="none" w:sz="0" w:space="0" w:color="auto"/>
          </w:divBdr>
        </w:div>
      </w:divsChild>
    </w:div>
    <w:div w:id="205602875">
      <w:bodyDiv w:val="1"/>
      <w:marLeft w:val="0"/>
      <w:marRight w:val="0"/>
      <w:marTop w:val="0"/>
      <w:marBottom w:val="0"/>
      <w:divBdr>
        <w:top w:val="none" w:sz="0" w:space="0" w:color="auto"/>
        <w:left w:val="none" w:sz="0" w:space="0" w:color="auto"/>
        <w:bottom w:val="none" w:sz="0" w:space="0" w:color="auto"/>
        <w:right w:val="none" w:sz="0" w:space="0" w:color="auto"/>
      </w:divBdr>
      <w:divsChild>
        <w:div w:id="909198516">
          <w:marLeft w:val="547"/>
          <w:marRight w:val="0"/>
          <w:marTop w:val="86"/>
          <w:marBottom w:val="0"/>
          <w:divBdr>
            <w:top w:val="none" w:sz="0" w:space="0" w:color="auto"/>
            <w:left w:val="none" w:sz="0" w:space="0" w:color="auto"/>
            <w:bottom w:val="none" w:sz="0" w:space="0" w:color="auto"/>
            <w:right w:val="none" w:sz="0" w:space="0" w:color="auto"/>
          </w:divBdr>
        </w:div>
        <w:div w:id="1248803007">
          <w:marLeft w:val="547"/>
          <w:marRight w:val="0"/>
          <w:marTop w:val="86"/>
          <w:marBottom w:val="0"/>
          <w:divBdr>
            <w:top w:val="none" w:sz="0" w:space="0" w:color="auto"/>
            <w:left w:val="none" w:sz="0" w:space="0" w:color="auto"/>
            <w:bottom w:val="none" w:sz="0" w:space="0" w:color="auto"/>
            <w:right w:val="none" w:sz="0" w:space="0" w:color="auto"/>
          </w:divBdr>
        </w:div>
      </w:divsChild>
    </w:div>
    <w:div w:id="217326407">
      <w:bodyDiv w:val="1"/>
      <w:marLeft w:val="0"/>
      <w:marRight w:val="0"/>
      <w:marTop w:val="0"/>
      <w:marBottom w:val="0"/>
      <w:divBdr>
        <w:top w:val="none" w:sz="0" w:space="0" w:color="auto"/>
        <w:left w:val="none" w:sz="0" w:space="0" w:color="auto"/>
        <w:bottom w:val="none" w:sz="0" w:space="0" w:color="auto"/>
        <w:right w:val="none" w:sz="0" w:space="0" w:color="auto"/>
      </w:divBdr>
      <w:divsChild>
        <w:div w:id="1086611426">
          <w:marLeft w:val="547"/>
          <w:marRight w:val="0"/>
          <w:marTop w:val="115"/>
          <w:marBottom w:val="0"/>
          <w:divBdr>
            <w:top w:val="none" w:sz="0" w:space="0" w:color="auto"/>
            <w:left w:val="none" w:sz="0" w:space="0" w:color="auto"/>
            <w:bottom w:val="none" w:sz="0" w:space="0" w:color="auto"/>
            <w:right w:val="none" w:sz="0" w:space="0" w:color="auto"/>
          </w:divBdr>
        </w:div>
      </w:divsChild>
    </w:div>
    <w:div w:id="226188966">
      <w:bodyDiv w:val="1"/>
      <w:marLeft w:val="0"/>
      <w:marRight w:val="0"/>
      <w:marTop w:val="0"/>
      <w:marBottom w:val="0"/>
      <w:divBdr>
        <w:top w:val="none" w:sz="0" w:space="0" w:color="auto"/>
        <w:left w:val="none" w:sz="0" w:space="0" w:color="auto"/>
        <w:bottom w:val="none" w:sz="0" w:space="0" w:color="auto"/>
        <w:right w:val="none" w:sz="0" w:space="0" w:color="auto"/>
      </w:divBdr>
      <w:divsChild>
        <w:div w:id="791293153">
          <w:marLeft w:val="547"/>
          <w:marRight w:val="0"/>
          <w:marTop w:val="115"/>
          <w:marBottom w:val="0"/>
          <w:divBdr>
            <w:top w:val="none" w:sz="0" w:space="0" w:color="auto"/>
            <w:left w:val="none" w:sz="0" w:space="0" w:color="auto"/>
            <w:bottom w:val="none" w:sz="0" w:space="0" w:color="auto"/>
            <w:right w:val="none" w:sz="0" w:space="0" w:color="auto"/>
          </w:divBdr>
        </w:div>
        <w:div w:id="1329868480">
          <w:marLeft w:val="547"/>
          <w:marRight w:val="0"/>
          <w:marTop w:val="115"/>
          <w:marBottom w:val="0"/>
          <w:divBdr>
            <w:top w:val="none" w:sz="0" w:space="0" w:color="auto"/>
            <w:left w:val="none" w:sz="0" w:space="0" w:color="auto"/>
            <w:bottom w:val="none" w:sz="0" w:space="0" w:color="auto"/>
            <w:right w:val="none" w:sz="0" w:space="0" w:color="auto"/>
          </w:divBdr>
        </w:div>
      </w:divsChild>
    </w:div>
    <w:div w:id="226304220">
      <w:bodyDiv w:val="1"/>
      <w:marLeft w:val="0"/>
      <w:marRight w:val="0"/>
      <w:marTop w:val="0"/>
      <w:marBottom w:val="0"/>
      <w:divBdr>
        <w:top w:val="none" w:sz="0" w:space="0" w:color="auto"/>
        <w:left w:val="none" w:sz="0" w:space="0" w:color="auto"/>
        <w:bottom w:val="none" w:sz="0" w:space="0" w:color="auto"/>
        <w:right w:val="none" w:sz="0" w:space="0" w:color="auto"/>
      </w:divBdr>
      <w:divsChild>
        <w:div w:id="2059818177">
          <w:marLeft w:val="547"/>
          <w:marRight w:val="0"/>
          <w:marTop w:val="106"/>
          <w:marBottom w:val="0"/>
          <w:divBdr>
            <w:top w:val="none" w:sz="0" w:space="0" w:color="auto"/>
            <w:left w:val="none" w:sz="0" w:space="0" w:color="auto"/>
            <w:bottom w:val="none" w:sz="0" w:space="0" w:color="auto"/>
            <w:right w:val="none" w:sz="0" w:space="0" w:color="auto"/>
          </w:divBdr>
        </w:div>
      </w:divsChild>
    </w:div>
    <w:div w:id="228804535">
      <w:bodyDiv w:val="1"/>
      <w:marLeft w:val="0"/>
      <w:marRight w:val="0"/>
      <w:marTop w:val="0"/>
      <w:marBottom w:val="0"/>
      <w:divBdr>
        <w:top w:val="none" w:sz="0" w:space="0" w:color="auto"/>
        <w:left w:val="none" w:sz="0" w:space="0" w:color="auto"/>
        <w:bottom w:val="none" w:sz="0" w:space="0" w:color="auto"/>
        <w:right w:val="none" w:sz="0" w:space="0" w:color="auto"/>
      </w:divBdr>
      <w:divsChild>
        <w:div w:id="1569612397">
          <w:marLeft w:val="547"/>
          <w:marRight w:val="0"/>
          <w:marTop w:val="115"/>
          <w:marBottom w:val="0"/>
          <w:divBdr>
            <w:top w:val="none" w:sz="0" w:space="0" w:color="auto"/>
            <w:left w:val="none" w:sz="0" w:space="0" w:color="auto"/>
            <w:bottom w:val="none" w:sz="0" w:space="0" w:color="auto"/>
            <w:right w:val="none" w:sz="0" w:space="0" w:color="auto"/>
          </w:divBdr>
        </w:div>
        <w:div w:id="1736930074">
          <w:marLeft w:val="547"/>
          <w:marRight w:val="0"/>
          <w:marTop w:val="115"/>
          <w:marBottom w:val="0"/>
          <w:divBdr>
            <w:top w:val="none" w:sz="0" w:space="0" w:color="auto"/>
            <w:left w:val="none" w:sz="0" w:space="0" w:color="auto"/>
            <w:bottom w:val="none" w:sz="0" w:space="0" w:color="auto"/>
            <w:right w:val="none" w:sz="0" w:space="0" w:color="auto"/>
          </w:divBdr>
        </w:div>
      </w:divsChild>
    </w:div>
    <w:div w:id="240794042">
      <w:bodyDiv w:val="1"/>
      <w:marLeft w:val="0"/>
      <w:marRight w:val="0"/>
      <w:marTop w:val="0"/>
      <w:marBottom w:val="0"/>
      <w:divBdr>
        <w:top w:val="none" w:sz="0" w:space="0" w:color="auto"/>
        <w:left w:val="none" w:sz="0" w:space="0" w:color="auto"/>
        <w:bottom w:val="none" w:sz="0" w:space="0" w:color="auto"/>
        <w:right w:val="none" w:sz="0" w:space="0" w:color="auto"/>
      </w:divBdr>
    </w:div>
    <w:div w:id="271280141">
      <w:bodyDiv w:val="1"/>
      <w:marLeft w:val="0"/>
      <w:marRight w:val="0"/>
      <w:marTop w:val="0"/>
      <w:marBottom w:val="0"/>
      <w:divBdr>
        <w:top w:val="none" w:sz="0" w:space="0" w:color="auto"/>
        <w:left w:val="none" w:sz="0" w:space="0" w:color="auto"/>
        <w:bottom w:val="none" w:sz="0" w:space="0" w:color="auto"/>
        <w:right w:val="none" w:sz="0" w:space="0" w:color="auto"/>
      </w:divBdr>
      <w:divsChild>
        <w:div w:id="756634241">
          <w:marLeft w:val="547"/>
          <w:marRight w:val="0"/>
          <w:marTop w:val="115"/>
          <w:marBottom w:val="0"/>
          <w:divBdr>
            <w:top w:val="none" w:sz="0" w:space="0" w:color="auto"/>
            <w:left w:val="none" w:sz="0" w:space="0" w:color="auto"/>
            <w:bottom w:val="none" w:sz="0" w:space="0" w:color="auto"/>
            <w:right w:val="none" w:sz="0" w:space="0" w:color="auto"/>
          </w:divBdr>
        </w:div>
        <w:div w:id="805666368">
          <w:marLeft w:val="547"/>
          <w:marRight w:val="0"/>
          <w:marTop w:val="115"/>
          <w:marBottom w:val="0"/>
          <w:divBdr>
            <w:top w:val="none" w:sz="0" w:space="0" w:color="auto"/>
            <w:left w:val="none" w:sz="0" w:space="0" w:color="auto"/>
            <w:bottom w:val="none" w:sz="0" w:space="0" w:color="auto"/>
            <w:right w:val="none" w:sz="0" w:space="0" w:color="auto"/>
          </w:divBdr>
        </w:div>
        <w:div w:id="1686908449">
          <w:marLeft w:val="547"/>
          <w:marRight w:val="0"/>
          <w:marTop w:val="115"/>
          <w:marBottom w:val="0"/>
          <w:divBdr>
            <w:top w:val="none" w:sz="0" w:space="0" w:color="auto"/>
            <w:left w:val="none" w:sz="0" w:space="0" w:color="auto"/>
            <w:bottom w:val="none" w:sz="0" w:space="0" w:color="auto"/>
            <w:right w:val="none" w:sz="0" w:space="0" w:color="auto"/>
          </w:divBdr>
        </w:div>
      </w:divsChild>
    </w:div>
    <w:div w:id="271523843">
      <w:bodyDiv w:val="1"/>
      <w:marLeft w:val="0"/>
      <w:marRight w:val="0"/>
      <w:marTop w:val="0"/>
      <w:marBottom w:val="0"/>
      <w:divBdr>
        <w:top w:val="none" w:sz="0" w:space="0" w:color="auto"/>
        <w:left w:val="none" w:sz="0" w:space="0" w:color="auto"/>
        <w:bottom w:val="none" w:sz="0" w:space="0" w:color="auto"/>
        <w:right w:val="none" w:sz="0" w:space="0" w:color="auto"/>
      </w:divBdr>
      <w:divsChild>
        <w:div w:id="210701049">
          <w:marLeft w:val="547"/>
          <w:marRight w:val="0"/>
          <w:marTop w:val="115"/>
          <w:marBottom w:val="0"/>
          <w:divBdr>
            <w:top w:val="none" w:sz="0" w:space="0" w:color="auto"/>
            <w:left w:val="none" w:sz="0" w:space="0" w:color="auto"/>
            <w:bottom w:val="none" w:sz="0" w:space="0" w:color="auto"/>
            <w:right w:val="none" w:sz="0" w:space="0" w:color="auto"/>
          </w:divBdr>
        </w:div>
      </w:divsChild>
    </w:div>
    <w:div w:id="360741856">
      <w:bodyDiv w:val="1"/>
      <w:marLeft w:val="0"/>
      <w:marRight w:val="0"/>
      <w:marTop w:val="0"/>
      <w:marBottom w:val="0"/>
      <w:divBdr>
        <w:top w:val="none" w:sz="0" w:space="0" w:color="auto"/>
        <w:left w:val="none" w:sz="0" w:space="0" w:color="auto"/>
        <w:bottom w:val="none" w:sz="0" w:space="0" w:color="auto"/>
        <w:right w:val="none" w:sz="0" w:space="0" w:color="auto"/>
      </w:divBdr>
    </w:div>
    <w:div w:id="366755584">
      <w:bodyDiv w:val="1"/>
      <w:marLeft w:val="0"/>
      <w:marRight w:val="0"/>
      <w:marTop w:val="0"/>
      <w:marBottom w:val="0"/>
      <w:divBdr>
        <w:top w:val="none" w:sz="0" w:space="0" w:color="auto"/>
        <w:left w:val="none" w:sz="0" w:space="0" w:color="auto"/>
        <w:bottom w:val="none" w:sz="0" w:space="0" w:color="auto"/>
        <w:right w:val="none" w:sz="0" w:space="0" w:color="auto"/>
      </w:divBdr>
      <w:divsChild>
        <w:div w:id="757556163">
          <w:marLeft w:val="547"/>
          <w:marRight w:val="0"/>
          <w:marTop w:val="96"/>
          <w:marBottom w:val="0"/>
          <w:divBdr>
            <w:top w:val="none" w:sz="0" w:space="0" w:color="auto"/>
            <w:left w:val="none" w:sz="0" w:space="0" w:color="auto"/>
            <w:bottom w:val="none" w:sz="0" w:space="0" w:color="auto"/>
            <w:right w:val="none" w:sz="0" w:space="0" w:color="auto"/>
          </w:divBdr>
        </w:div>
        <w:div w:id="1024789531">
          <w:marLeft w:val="547"/>
          <w:marRight w:val="0"/>
          <w:marTop w:val="96"/>
          <w:marBottom w:val="0"/>
          <w:divBdr>
            <w:top w:val="none" w:sz="0" w:space="0" w:color="auto"/>
            <w:left w:val="none" w:sz="0" w:space="0" w:color="auto"/>
            <w:bottom w:val="none" w:sz="0" w:space="0" w:color="auto"/>
            <w:right w:val="none" w:sz="0" w:space="0" w:color="auto"/>
          </w:divBdr>
        </w:div>
        <w:div w:id="1708022026">
          <w:marLeft w:val="547"/>
          <w:marRight w:val="0"/>
          <w:marTop w:val="96"/>
          <w:marBottom w:val="0"/>
          <w:divBdr>
            <w:top w:val="none" w:sz="0" w:space="0" w:color="auto"/>
            <w:left w:val="none" w:sz="0" w:space="0" w:color="auto"/>
            <w:bottom w:val="none" w:sz="0" w:space="0" w:color="auto"/>
            <w:right w:val="none" w:sz="0" w:space="0" w:color="auto"/>
          </w:divBdr>
        </w:div>
        <w:div w:id="1827817986">
          <w:marLeft w:val="547"/>
          <w:marRight w:val="0"/>
          <w:marTop w:val="96"/>
          <w:marBottom w:val="0"/>
          <w:divBdr>
            <w:top w:val="none" w:sz="0" w:space="0" w:color="auto"/>
            <w:left w:val="none" w:sz="0" w:space="0" w:color="auto"/>
            <w:bottom w:val="none" w:sz="0" w:space="0" w:color="auto"/>
            <w:right w:val="none" w:sz="0" w:space="0" w:color="auto"/>
          </w:divBdr>
        </w:div>
        <w:div w:id="1905027257">
          <w:marLeft w:val="547"/>
          <w:marRight w:val="0"/>
          <w:marTop w:val="96"/>
          <w:marBottom w:val="0"/>
          <w:divBdr>
            <w:top w:val="none" w:sz="0" w:space="0" w:color="auto"/>
            <w:left w:val="none" w:sz="0" w:space="0" w:color="auto"/>
            <w:bottom w:val="none" w:sz="0" w:space="0" w:color="auto"/>
            <w:right w:val="none" w:sz="0" w:space="0" w:color="auto"/>
          </w:divBdr>
        </w:div>
      </w:divsChild>
    </w:div>
    <w:div w:id="406080256">
      <w:bodyDiv w:val="1"/>
      <w:marLeft w:val="0"/>
      <w:marRight w:val="0"/>
      <w:marTop w:val="0"/>
      <w:marBottom w:val="0"/>
      <w:divBdr>
        <w:top w:val="none" w:sz="0" w:space="0" w:color="auto"/>
        <w:left w:val="none" w:sz="0" w:space="0" w:color="auto"/>
        <w:bottom w:val="none" w:sz="0" w:space="0" w:color="auto"/>
        <w:right w:val="none" w:sz="0" w:space="0" w:color="auto"/>
      </w:divBdr>
      <w:divsChild>
        <w:div w:id="1800145057">
          <w:marLeft w:val="547"/>
          <w:marRight w:val="0"/>
          <w:marTop w:val="115"/>
          <w:marBottom w:val="0"/>
          <w:divBdr>
            <w:top w:val="none" w:sz="0" w:space="0" w:color="auto"/>
            <w:left w:val="none" w:sz="0" w:space="0" w:color="auto"/>
            <w:bottom w:val="none" w:sz="0" w:space="0" w:color="auto"/>
            <w:right w:val="none" w:sz="0" w:space="0" w:color="auto"/>
          </w:divBdr>
        </w:div>
      </w:divsChild>
    </w:div>
    <w:div w:id="411896309">
      <w:bodyDiv w:val="1"/>
      <w:marLeft w:val="0"/>
      <w:marRight w:val="0"/>
      <w:marTop w:val="0"/>
      <w:marBottom w:val="0"/>
      <w:divBdr>
        <w:top w:val="none" w:sz="0" w:space="0" w:color="auto"/>
        <w:left w:val="none" w:sz="0" w:space="0" w:color="auto"/>
        <w:bottom w:val="none" w:sz="0" w:space="0" w:color="auto"/>
        <w:right w:val="none" w:sz="0" w:space="0" w:color="auto"/>
      </w:divBdr>
      <w:divsChild>
        <w:div w:id="924995997">
          <w:marLeft w:val="547"/>
          <w:marRight w:val="0"/>
          <w:marTop w:val="106"/>
          <w:marBottom w:val="0"/>
          <w:divBdr>
            <w:top w:val="none" w:sz="0" w:space="0" w:color="auto"/>
            <w:left w:val="none" w:sz="0" w:space="0" w:color="auto"/>
            <w:bottom w:val="none" w:sz="0" w:space="0" w:color="auto"/>
            <w:right w:val="none" w:sz="0" w:space="0" w:color="auto"/>
          </w:divBdr>
        </w:div>
        <w:div w:id="1748334021">
          <w:marLeft w:val="547"/>
          <w:marRight w:val="0"/>
          <w:marTop w:val="106"/>
          <w:marBottom w:val="0"/>
          <w:divBdr>
            <w:top w:val="none" w:sz="0" w:space="0" w:color="auto"/>
            <w:left w:val="none" w:sz="0" w:space="0" w:color="auto"/>
            <w:bottom w:val="none" w:sz="0" w:space="0" w:color="auto"/>
            <w:right w:val="none" w:sz="0" w:space="0" w:color="auto"/>
          </w:divBdr>
        </w:div>
      </w:divsChild>
    </w:div>
    <w:div w:id="434518967">
      <w:bodyDiv w:val="1"/>
      <w:marLeft w:val="0"/>
      <w:marRight w:val="0"/>
      <w:marTop w:val="0"/>
      <w:marBottom w:val="0"/>
      <w:divBdr>
        <w:top w:val="none" w:sz="0" w:space="0" w:color="auto"/>
        <w:left w:val="none" w:sz="0" w:space="0" w:color="auto"/>
        <w:bottom w:val="none" w:sz="0" w:space="0" w:color="auto"/>
        <w:right w:val="none" w:sz="0" w:space="0" w:color="auto"/>
      </w:divBdr>
      <w:divsChild>
        <w:div w:id="1238251863">
          <w:marLeft w:val="547"/>
          <w:marRight w:val="0"/>
          <w:marTop w:val="134"/>
          <w:marBottom w:val="0"/>
          <w:divBdr>
            <w:top w:val="none" w:sz="0" w:space="0" w:color="auto"/>
            <w:left w:val="none" w:sz="0" w:space="0" w:color="auto"/>
            <w:bottom w:val="none" w:sz="0" w:space="0" w:color="auto"/>
            <w:right w:val="none" w:sz="0" w:space="0" w:color="auto"/>
          </w:divBdr>
        </w:div>
        <w:div w:id="1575385214">
          <w:marLeft w:val="547"/>
          <w:marRight w:val="0"/>
          <w:marTop w:val="134"/>
          <w:marBottom w:val="0"/>
          <w:divBdr>
            <w:top w:val="none" w:sz="0" w:space="0" w:color="auto"/>
            <w:left w:val="none" w:sz="0" w:space="0" w:color="auto"/>
            <w:bottom w:val="none" w:sz="0" w:space="0" w:color="auto"/>
            <w:right w:val="none" w:sz="0" w:space="0" w:color="auto"/>
          </w:divBdr>
        </w:div>
        <w:div w:id="1707678544">
          <w:marLeft w:val="547"/>
          <w:marRight w:val="0"/>
          <w:marTop w:val="134"/>
          <w:marBottom w:val="0"/>
          <w:divBdr>
            <w:top w:val="none" w:sz="0" w:space="0" w:color="auto"/>
            <w:left w:val="none" w:sz="0" w:space="0" w:color="auto"/>
            <w:bottom w:val="none" w:sz="0" w:space="0" w:color="auto"/>
            <w:right w:val="none" w:sz="0" w:space="0" w:color="auto"/>
          </w:divBdr>
        </w:div>
        <w:div w:id="1824732162">
          <w:marLeft w:val="547"/>
          <w:marRight w:val="0"/>
          <w:marTop w:val="134"/>
          <w:marBottom w:val="0"/>
          <w:divBdr>
            <w:top w:val="none" w:sz="0" w:space="0" w:color="auto"/>
            <w:left w:val="none" w:sz="0" w:space="0" w:color="auto"/>
            <w:bottom w:val="none" w:sz="0" w:space="0" w:color="auto"/>
            <w:right w:val="none" w:sz="0" w:space="0" w:color="auto"/>
          </w:divBdr>
        </w:div>
      </w:divsChild>
    </w:div>
    <w:div w:id="448745179">
      <w:bodyDiv w:val="1"/>
      <w:marLeft w:val="0"/>
      <w:marRight w:val="0"/>
      <w:marTop w:val="0"/>
      <w:marBottom w:val="0"/>
      <w:divBdr>
        <w:top w:val="none" w:sz="0" w:space="0" w:color="auto"/>
        <w:left w:val="none" w:sz="0" w:space="0" w:color="auto"/>
        <w:bottom w:val="none" w:sz="0" w:space="0" w:color="auto"/>
        <w:right w:val="none" w:sz="0" w:space="0" w:color="auto"/>
      </w:divBdr>
      <w:divsChild>
        <w:div w:id="1934507713">
          <w:marLeft w:val="547"/>
          <w:marRight w:val="0"/>
          <w:marTop w:val="154"/>
          <w:marBottom w:val="0"/>
          <w:divBdr>
            <w:top w:val="none" w:sz="0" w:space="0" w:color="auto"/>
            <w:left w:val="none" w:sz="0" w:space="0" w:color="auto"/>
            <w:bottom w:val="none" w:sz="0" w:space="0" w:color="auto"/>
            <w:right w:val="none" w:sz="0" w:space="0" w:color="auto"/>
          </w:divBdr>
        </w:div>
      </w:divsChild>
    </w:div>
    <w:div w:id="461581411">
      <w:bodyDiv w:val="1"/>
      <w:marLeft w:val="0"/>
      <w:marRight w:val="0"/>
      <w:marTop w:val="0"/>
      <w:marBottom w:val="0"/>
      <w:divBdr>
        <w:top w:val="none" w:sz="0" w:space="0" w:color="auto"/>
        <w:left w:val="none" w:sz="0" w:space="0" w:color="auto"/>
        <w:bottom w:val="none" w:sz="0" w:space="0" w:color="auto"/>
        <w:right w:val="none" w:sz="0" w:space="0" w:color="auto"/>
      </w:divBdr>
      <w:divsChild>
        <w:div w:id="695809609">
          <w:marLeft w:val="547"/>
          <w:marRight w:val="0"/>
          <w:marTop w:val="96"/>
          <w:marBottom w:val="0"/>
          <w:divBdr>
            <w:top w:val="none" w:sz="0" w:space="0" w:color="auto"/>
            <w:left w:val="none" w:sz="0" w:space="0" w:color="auto"/>
            <w:bottom w:val="none" w:sz="0" w:space="0" w:color="auto"/>
            <w:right w:val="none" w:sz="0" w:space="0" w:color="auto"/>
          </w:divBdr>
        </w:div>
        <w:div w:id="1760758199">
          <w:marLeft w:val="547"/>
          <w:marRight w:val="0"/>
          <w:marTop w:val="101"/>
          <w:marBottom w:val="0"/>
          <w:divBdr>
            <w:top w:val="none" w:sz="0" w:space="0" w:color="auto"/>
            <w:left w:val="none" w:sz="0" w:space="0" w:color="auto"/>
            <w:bottom w:val="none" w:sz="0" w:space="0" w:color="auto"/>
            <w:right w:val="none" w:sz="0" w:space="0" w:color="auto"/>
          </w:divBdr>
        </w:div>
      </w:divsChild>
    </w:div>
    <w:div w:id="466511888">
      <w:bodyDiv w:val="1"/>
      <w:marLeft w:val="0"/>
      <w:marRight w:val="0"/>
      <w:marTop w:val="0"/>
      <w:marBottom w:val="0"/>
      <w:divBdr>
        <w:top w:val="none" w:sz="0" w:space="0" w:color="auto"/>
        <w:left w:val="none" w:sz="0" w:space="0" w:color="auto"/>
        <w:bottom w:val="none" w:sz="0" w:space="0" w:color="auto"/>
        <w:right w:val="none" w:sz="0" w:space="0" w:color="auto"/>
      </w:divBdr>
      <w:divsChild>
        <w:div w:id="961763618">
          <w:marLeft w:val="547"/>
          <w:marRight w:val="0"/>
          <w:marTop w:val="96"/>
          <w:marBottom w:val="0"/>
          <w:divBdr>
            <w:top w:val="none" w:sz="0" w:space="0" w:color="auto"/>
            <w:left w:val="none" w:sz="0" w:space="0" w:color="auto"/>
            <w:bottom w:val="none" w:sz="0" w:space="0" w:color="auto"/>
            <w:right w:val="none" w:sz="0" w:space="0" w:color="auto"/>
          </w:divBdr>
        </w:div>
        <w:div w:id="1443257202">
          <w:marLeft w:val="547"/>
          <w:marRight w:val="0"/>
          <w:marTop w:val="96"/>
          <w:marBottom w:val="0"/>
          <w:divBdr>
            <w:top w:val="none" w:sz="0" w:space="0" w:color="auto"/>
            <w:left w:val="none" w:sz="0" w:space="0" w:color="auto"/>
            <w:bottom w:val="none" w:sz="0" w:space="0" w:color="auto"/>
            <w:right w:val="none" w:sz="0" w:space="0" w:color="auto"/>
          </w:divBdr>
        </w:div>
        <w:div w:id="1805192512">
          <w:marLeft w:val="547"/>
          <w:marRight w:val="0"/>
          <w:marTop w:val="96"/>
          <w:marBottom w:val="0"/>
          <w:divBdr>
            <w:top w:val="none" w:sz="0" w:space="0" w:color="auto"/>
            <w:left w:val="none" w:sz="0" w:space="0" w:color="auto"/>
            <w:bottom w:val="none" w:sz="0" w:space="0" w:color="auto"/>
            <w:right w:val="none" w:sz="0" w:space="0" w:color="auto"/>
          </w:divBdr>
        </w:div>
      </w:divsChild>
    </w:div>
    <w:div w:id="481166871">
      <w:bodyDiv w:val="1"/>
      <w:marLeft w:val="0"/>
      <w:marRight w:val="0"/>
      <w:marTop w:val="0"/>
      <w:marBottom w:val="0"/>
      <w:divBdr>
        <w:top w:val="none" w:sz="0" w:space="0" w:color="auto"/>
        <w:left w:val="none" w:sz="0" w:space="0" w:color="auto"/>
        <w:bottom w:val="none" w:sz="0" w:space="0" w:color="auto"/>
        <w:right w:val="none" w:sz="0" w:space="0" w:color="auto"/>
      </w:divBdr>
      <w:divsChild>
        <w:div w:id="1276517042">
          <w:marLeft w:val="547"/>
          <w:marRight w:val="0"/>
          <w:marTop w:val="154"/>
          <w:marBottom w:val="0"/>
          <w:divBdr>
            <w:top w:val="none" w:sz="0" w:space="0" w:color="auto"/>
            <w:left w:val="none" w:sz="0" w:space="0" w:color="auto"/>
            <w:bottom w:val="none" w:sz="0" w:space="0" w:color="auto"/>
            <w:right w:val="none" w:sz="0" w:space="0" w:color="auto"/>
          </w:divBdr>
        </w:div>
      </w:divsChild>
    </w:div>
    <w:div w:id="489054710">
      <w:bodyDiv w:val="1"/>
      <w:marLeft w:val="0"/>
      <w:marRight w:val="0"/>
      <w:marTop w:val="0"/>
      <w:marBottom w:val="0"/>
      <w:divBdr>
        <w:top w:val="none" w:sz="0" w:space="0" w:color="auto"/>
        <w:left w:val="none" w:sz="0" w:space="0" w:color="auto"/>
        <w:bottom w:val="none" w:sz="0" w:space="0" w:color="auto"/>
        <w:right w:val="none" w:sz="0" w:space="0" w:color="auto"/>
      </w:divBdr>
      <w:divsChild>
        <w:div w:id="1781291182">
          <w:marLeft w:val="547"/>
          <w:marRight w:val="0"/>
          <w:marTop w:val="96"/>
          <w:marBottom w:val="0"/>
          <w:divBdr>
            <w:top w:val="none" w:sz="0" w:space="0" w:color="auto"/>
            <w:left w:val="none" w:sz="0" w:space="0" w:color="auto"/>
            <w:bottom w:val="none" w:sz="0" w:space="0" w:color="auto"/>
            <w:right w:val="none" w:sz="0" w:space="0" w:color="auto"/>
          </w:divBdr>
        </w:div>
      </w:divsChild>
    </w:div>
    <w:div w:id="490294272">
      <w:bodyDiv w:val="1"/>
      <w:marLeft w:val="0"/>
      <w:marRight w:val="0"/>
      <w:marTop w:val="0"/>
      <w:marBottom w:val="0"/>
      <w:divBdr>
        <w:top w:val="none" w:sz="0" w:space="0" w:color="auto"/>
        <w:left w:val="none" w:sz="0" w:space="0" w:color="auto"/>
        <w:bottom w:val="none" w:sz="0" w:space="0" w:color="auto"/>
        <w:right w:val="none" w:sz="0" w:space="0" w:color="auto"/>
      </w:divBdr>
      <w:divsChild>
        <w:div w:id="1015426549">
          <w:marLeft w:val="547"/>
          <w:marRight w:val="0"/>
          <w:marTop w:val="106"/>
          <w:marBottom w:val="0"/>
          <w:divBdr>
            <w:top w:val="none" w:sz="0" w:space="0" w:color="auto"/>
            <w:left w:val="none" w:sz="0" w:space="0" w:color="auto"/>
            <w:bottom w:val="none" w:sz="0" w:space="0" w:color="auto"/>
            <w:right w:val="none" w:sz="0" w:space="0" w:color="auto"/>
          </w:divBdr>
        </w:div>
        <w:div w:id="1133526469">
          <w:marLeft w:val="547"/>
          <w:marRight w:val="0"/>
          <w:marTop w:val="134"/>
          <w:marBottom w:val="0"/>
          <w:divBdr>
            <w:top w:val="none" w:sz="0" w:space="0" w:color="auto"/>
            <w:left w:val="none" w:sz="0" w:space="0" w:color="auto"/>
            <w:bottom w:val="none" w:sz="0" w:space="0" w:color="auto"/>
            <w:right w:val="none" w:sz="0" w:space="0" w:color="auto"/>
          </w:divBdr>
        </w:div>
      </w:divsChild>
    </w:div>
    <w:div w:id="506486204">
      <w:bodyDiv w:val="1"/>
      <w:marLeft w:val="0"/>
      <w:marRight w:val="0"/>
      <w:marTop w:val="0"/>
      <w:marBottom w:val="0"/>
      <w:divBdr>
        <w:top w:val="none" w:sz="0" w:space="0" w:color="auto"/>
        <w:left w:val="none" w:sz="0" w:space="0" w:color="auto"/>
        <w:bottom w:val="none" w:sz="0" w:space="0" w:color="auto"/>
        <w:right w:val="none" w:sz="0" w:space="0" w:color="auto"/>
      </w:divBdr>
      <w:divsChild>
        <w:div w:id="1365786743">
          <w:marLeft w:val="547"/>
          <w:marRight w:val="0"/>
          <w:marTop w:val="96"/>
          <w:marBottom w:val="0"/>
          <w:divBdr>
            <w:top w:val="none" w:sz="0" w:space="0" w:color="auto"/>
            <w:left w:val="none" w:sz="0" w:space="0" w:color="auto"/>
            <w:bottom w:val="none" w:sz="0" w:space="0" w:color="auto"/>
            <w:right w:val="none" w:sz="0" w:space="0" w:color="auto"/>
          </w:divBdr>
        </w:div>
      </w:divsChild>
    </w:div>
    <w:div w:id="513880124">
      <w:bodyDiv w:val="1"/>
      <w:marLeft w:val="0"/>
      <w:marRight w:val="0"/>
      <w:marTop w:val="0"/>
      <w:marBottom w:val="0"/>
      <w:divBdr>
        <w:top w:val="none" w:sz="0" w:space="0" w:color="auto"/>
        <w:left w:val="none" w:sz="0" w:space="0" w:color="auto"/>
        <w:bottom w:val="none" w:sz="0" w:space="0" w:color="auto"/>
        <w:right w:val="none" w:sz="0" w:space="0" w:color="auto"/>
      </w:divBdr>
      <w:divsChild>
        <w:div w:id="684333103">
          <w:marLeft w:val="547"/>
          <w:marRight w:val="0"/>
          <w:marTop w:val="96"/>
          <w:marBottom w:val="0"/>
          <w:divBdr>
            <w:top w:val="none" w:sz="0" w:space="0" w:color="auto"/>
            <w:left w:val="none" w:sz="0" w:space="0" w:color="auto"/>
            <w:bottom w:val="none" w:sz="0" w:space="0" w:color="auto"/>
            <w:right w:val="none" w:sz="0" w:space="0" w:color="auto"/>
          </w:divBdr>
        </w:div>
        <w:div w:id="926689450">
          <w:marLeft w:val="547"/>
          <w:marRight w:val="0"/>
          <w:marTop w:val="96"/>
          <w:marBottom w:val="0"/>
          <w:divBdr>
            <w:top w:val="none" w:sz="0" w:space="0" w:color="auto"/>
            <w:left w:val="none" w:sz="0" w:space="0" w:color="auto"/>
            <w:bottom w:val="none" w:sz="0" w:space="0" w:color="auto"/>
            <w:right w:val="none" w:sz="0" w:space="0" w:color="auto"/>
          </w:divBdr>
        </w:div>
        <w:div w:id="1232883942">
          <w:marLeft w:val="547"/>
          <w:marRight w:val="0"/>
          <w:marTop w:val="96"/>
          <w:marBottom w:val="0"/>
          <w:divBdr>
            <w:top w:val="none" w:sz="0" w:space="0" w:color="auto"/>
            <w:left w:val="none" w:sz="0" w:space="0" w:color="auto"/>
            <w:bottom w:val="none" w:sz="0" w:space="0" w:color="auto"/>
            <w:right w:val="none" w:sz="0" w:space="0" w:color="auto"/>
          </w:divBdr>
        </w:div>
      </w:divsChild>
    </w:div>
    <w:div w:id="554394864">
      <w:bodyDiv w:val="1"/>
      <w:marLeft w:val="0"/>
      <w:marRight w:val="0"/>
      <w:marTop w:val="0"/>
      <w:marBottom w:val="0"/>
      <w:divBdr>
        <w:top w:val="none" w:sz="0" w:space="0" w:color="auto"/>
        <w:left w:val="none" w:sz="0" w:space="0" w:color="auto"/>
        <w:bottom w:val="none" w:sz="0" w:space="0" w:color="auto"/>
        <w:right w:val="none" w:sz="0" w:space="0" w:color="auto"/>
      </w:divBdr>
      <w:divsChild>
        <w:div w:id="159739295">
          <w:marLeft w:val="547"/>
          <w:marRight w:val="0"/>
          <w:marTop w:val="106"/>
          <w:marBottom w:val="0"/>
          <w:divBdr>
            <w:top w:val="none" w:sz="0" w:space="0" w:color="auto"/>
            <w:left w:val="none" w:sz="0" w:space="0" w:color="auto"/>
            <w:bottom w:val="none" w:sz="0" w:space="0" w:color="auto"/>
            <w:right w:val="none" w:sz="0" w:space="0" w:color="auto"/>
          </w:divBdr>
        </w:div>
        <w:div w:id="179512567">
          <w:marLeft w:val="547"/>
          <w:marRight w:val="0"/>
          <w:marTop w:val="106"/>
          <w:marBottom w:val="0"/>
          <w:divBdr>
            <w:top w:val="none" w:sz="0" w:space="0" w:color="auto"/>
            <w:left w:val="none" w:sz="0" w:space="0" w:color="auto"/>
            <w:bottom w:val="none" w:sz="0" w:space="0" w:color="auto"/>
            <w:right w:val="none" w:sz="0" w:space="0" w:color="auto"/>
          </w:divBdr>
        </w:div>
        <w:div w:id="721366890">
          <w:marLeft w:val="547"/>
          <w:marRight w:val="0"/>
          <w:marTop w:val="106"/>
          <w:marBottom w:val="0"/>
          <w:divBdr>
            <w:top w:val="none" w:sz="0" w:space="0" w:color="auto"/>
            <w:left w:val="none" w:sz="0" w:space="0" w:color="auto"/>
            <w:bottom w:val="none" w:sz="0" w:space="0" w:color="auto"/>
            <w:right w:val="none" w:sz="0" w:space="0" w:color="auto"/>
          </w:divBdr>
        </w:div>
      </w:divsChild>
    </w:div>
    <w:div w:id="592664720">
      <w:bodyDiv w:val="1"/>
      <w:marLeft w:val="0"/>
      <w:marRight w:val="0"/>
      <w:marTop w:val="0"/>
      <w:marBottom w:val="0"/>
      <w:divBdr>
        <w:top w:val="none" w:sz="0" w:space="0" w:color="auto"/>
        <w:left w:val="none" w:sz="0" w:space="0" w:color="auto"/>
        <w:bottom w:val="none" w:sz="0" w:space="0" w:color="auto"/>
        <w:right w:val="none" w:sz="0" w:space="0" w:color="auto"/>
      </w:divBdr>
      <w:divsChild>
        <w:div w:id="1418870179">
          <w:marLeft w:val="547"/>
          <w:marRight w:val="0"/>
          <w:marTop w:val="106"/>
          <w:marBottom w:val="0"/>
          <w:divBdr>
            <w:top w:val="none" w:sz="0" w:space="0" w:color="auto"/>
            <w:left w:val="none" w:sz="0" w:space="0" w:color="auto"/>
            <w:bottom w:val="none" w:sz="0" w:space="0" w:color="auto"/>
            <w:right w:val="none" w:sz="0" w:space="0" w:color="auto"/>
          </w:divBdr>
        </w:div>
        <w:div w:id="1998798511">
          <w:marLeft w:val="547"/>
          <w:marRight w:val="0"/>
          <w:marTop w:val="106"/>
          <w:marBottom w:val="0"/>
          <w:divBdr>
            <w:top w:val="none" w:sz="0" w:space="0" w:color="auto"/>
            <w:left w:val="none" w:sz="0" w:space="0" w:color="auto"/>
            <w:bottom w:val="none" w:sz="0" w:space="0" w:color="auto"/>
            <w:right w:val="none" w:sz="0" w:space="0" w:color="auto"/>
          </w:divBdr>
        </w:div>
      </w:divsChild>
    </w:div>
    <w:div w:id="596866099">
      <w:bodyDiv w:val="1"/>
      <w:marLeft w:val="0"/>
      <w:marRight w:val="0"/>
      <w:marTop w:val="0"/>
      <w:marBottom w:val="0"/>
      <w:divBdr>
        <w:top w:val="none" w:sz="0" w:space="0" w:color="auto"/>
        <w:left w:val="none" w:sz="0" w:space="0" w:color="auto"/>
        <w:bottom w:val="none" w:sz="0" w:space="0" w:color="auto"/>
        <w:right w:val="none" w:sz="0" w:space="0" w:color="auto"/>
      </w:divBdr>
    </w:div>
    <w:div w:id="602569303">
      <w:bodyDiv w:val="1"/>
      <w:marLeft w:val="0"/>
      <w:marRight w:val="0"/>
      <w:marTop w:val="0"/>
      <w:marBottom w:val="0"/>
      <w:divBdr>
        <w:top w:val="none" w:sz="0" w:space="0" w:color="auto"/>
        <w:left w:val="none" w:sz="0" w:space="0" w:color="auto"/>
        <w:bottom w:val="none" w:sz="0" w:space="0" w:color="auto"/>
        <w:right w:val="none" w:sz="0" w:space="0" w:color="auto"/>
      </w:divBdr>
      <w:divsChild>
        <w:div w:id="117996267">
          <w:marLeft w:val="547"/>
          <w:marRight w:val="0"/>
          <w:marTop w:val="96"/>
          <w:marBottom w:val="0"/>
          <w:divBdr>
            <w:top w:val="none" w:sz="0" w:space="0" w:color="auto"/>
            <w:left w:val="none" w:sz="0" w:space="0" w:color="auto"/>
            <w:bottom w:val="none" w:sz="0" w:space="0" w:color="auto"/>
            <w:right w:val="none" w:sz="0" w:space="0" w:color="auto"/>
          </w:divBdr>
        </w:div>
        <w:div w:id="411242054">
          <w:marLeft w:val="547"/>
          <w:marRight w:val="0"/>
          <w:marTop w:val="96"/>
          <w:marBottom w:val="0"/>
          <w:divBdr>
            <w:top w:val="none" w:sz="0" w:space="0" w:color="auto"/>
            <w:left w:val="none" w:sz="0" w:space="0" w:color="auto"/>
            <w:bottom w:val="none" w:sz="0" w:space="0" w:color="auto"/>
            <w:right w:val="none" w:sz="0" w:space="0" w:color="auto"/>
          </w:divBdr>
        </w:div>
        <w:div w:id="548028211">
          <w:marLeft w:val="547"/>
          <w:marRight w:val="0"/>
          <w:marTop w:val="96"/>
          <w:marBottom w:val="0"/>
          <w:divBdr>
            <w:top w:val="none" w:sz="0" w:space="0" w:color="auto"/>
            <w:left w:val="none" w:sz="0" w:space="0" w:color="auto"/>
            <w:bottom w:val="none" w:sz="0" w:space="0" w:color="auto"/>
            <w:right w:val="none" w:sz="0" w:space="0" w:color="auto"/>
          </w:divBdr>
        </w:div>
        <w:div w:id="904023617">
          <w:marLeft w:val="547"/>
          <w:marRight w:val="0"/>
          <w:marTop w:val="96"/>
          <w:marBottom w:val="0"/>
          <w:divBdr>
            <w:top w:val="none" w:sz="0" w:space="0" w:color="auto"/>
            <w:left w:val="none" w:sz="0" w:space="0" w:color="auto"/>
            <w:bottom w:val="none" w:sz="0" w:space="0" w:color="auto"/>
            <w:right w:val="none" w:sz="0" w:space="0" w:color="auto"/>
          </w:divBdr>
        </w:div>
      </w:divsChild>
    </w:div>
    <w:div w:id="603806117">
      <w:bodyDiv w:val="1"/>
      <w:marLeft w:val="0"/>
      <w:marRight w:val="0"/>
      <w:marTop w:val="0"/>
      <w:marBottom w:val="0"/>
      <w:divBdr>
        <w:top w:val="none" w:sz="0" w:space="0" w:color="auto"/>
        <w:left w:val="none" w:sz="0" w:space="0" w:color="auto"/>
        <w:bottom w:val="none" w:sz="0" w:space="0" w:color="auto"/>
        <w:right w:val="none" w:sz="0" w:space="0" w:color="auto"/>
      </w:divBdr>
      <w:divsChild>
        <w:div w:id="1277520170">
          <w:marLeft w:val="547"/>
          <w:marRight w:val="0"/>
          <w:marTop w:val="106"/>
          <w:marBottom w:val="0"/>
          <w:divBdr>
            <w:top w:val="none" w:sz="0" w:space="0" w:color="auto"/>
            <w:left w:val="none" w:sz="0" w:space="0" w:color="auto"/>
            <w:bottom w:val="none" w:sz="0" w:space="0" w:color="auto"/>
            <w:right w:val="none" w:sz="0" w:space="0" w:color="auto"/>
          </w:divBdr>
        </w:div>
      </w:divsChild>
    </w:div>
    <w:div w:id="636229711">
      <w:bodyDiv w:val="1"/>
      <w:marLeft w:val="0"/>
      <w:marRight w:val="0"/>
      <w:marTop w:val="0"/>
      <w:marBottom w:val="0"/>
      <w:divBdr>
        <w:top w:val="none" w:sz="0" w:space="0" w:color="auto"/>
        <w:left w:val="none" w:sz="0" w:space="0" w:color="auto"/>
        <w:bottom w:val="none" w:sz="0" w:space="0" w:color="auto"/>
        <w:right w:val="none" w:sz="0" w:space="0" w:color="auto"/>
      </w:divBdr>
      <w:divsChild>
        <w:div w:id="230508529">
          <w:marLeft w:val="547"/>
          <w:marRight w:val="0"/>
          <w:marTop w:val="154"/>
          <w:marBottom w:val="0"/>
          <w:divBdr>
            <w:top w:val="none" w:sz="0" w:space="0" w:color="auto"/>
            <w:left w:val="none" w:sz="0" w:space="0" w:color="auto"/>
            <w:bottom w:val="none" w:sz="0" w:space="0" w:color="auto"/>
            <w:right w:val="none" w:sz="0" w:space="0" w:color="auto"/>
          </w:divBdr>
        </w:div>
        <w:div w:id="760763398">
          <w:marLeft w:val="547"/>
          <w:marRight w:val="0"/>
          <w:marTop w:val="154"/>
          <w:marBottom w:val="0"/>
          <w:divBdr>
            <w:top w:val="none" w:sz="0" w:space="0" w:color="auto"/>
            <w:left w:val="none" w:sz="0" w:space="0" w:color="auto"/>
            <w:bottom w:val="none" w:sz="0" w:space="0" w:color="auto"/>
            <w:right w:val="none" w:sz="0" w:space="0" w:color="auto"/>
          </w:divBdr>
        </w:div>
        <w:div w:id="2027781616">
          <w:marLeft w:val="547"/>
          <w:marRight w:val="0"/>
          <w:marTop w:val="154"/>
          <w:marBottom w:val="0"/>
          <w:divBdr>
            <w:top w:val="none" w:sz="0" w:space="0" w:color="auto"/>
            <w:left w:val="none" w:sz="0" w:space="0" w:color="auto"/>
            <w:bottom w:val="none" w:sz="0" w:space="0" w:color="auto"/>
            <w:right w:val="none" w:sz="0" w:space="0" w:color="auto"/>
          </w:divBdr>
        </w:div>
        <w:div w:id="2081902448">
          <w:marLeft w:val="547"/>
          <w:marRight w:val="0"/>
          <w:marTop w:val="154"/>
          <w:marBottom w:val="0"/>
          <w:divBdr>
            <w:top w:val="none" w:sz="0" w:space="0" w:color="auto"/>
            <w:left w:val="none" w:sz="0" w:space="0" w:color="auto"/>
            <w:bottom w:val="none" w:sz="0" w:space="0" w:color="auto"/>
            <w:right w:val="none" w:sz="0" w:space="0" w:color="auto"/>
          </w:divBdr>
        </w:div>
      </w:divsChild>
    </w:div>
    <w:div w:id="698166836">
      <w:bodyDiv w:val="1"/>
      <w:marLeft w:val="0"/>
      <w:marRight w:val="0"/>
      <w:marTop w:val="0"/>
      <w:marBottom w:val="0"/>
      <w:divBdr>
        <w:top w:val="none" w:sz="0" w:space="0" w:color="auto"/>
        <w:left w:val="none" w:sz="0" w:space="0" w:color="auto"/>
        <w:bottom w:val="none" w:sz="0" w:space="0" w:color="auto"/>
        <w:right w:val="none" w:sz="0" w:space="0" w:color="auto"/>
      </w:divBdr>
      <w:divsChild>
        <w:div w:id="246351353">
          <w:marLeft w:val="547"/>
          <w:marRight w:val="0"/>
          <w:marTop w:val="115"/>
          <w:marBottom w:val="0"/>
          <w:divBdr>
            <w:top w:val="none" w:sz="0" w:space="0" w:color="auto"/>
            <w:left w:val="none" w:sz="0" w:space="0" w:color="auto"/>
            <w:bottom w:val="none" w:sz="0" w:space="0" w:color="auto"/>
            <w:right w:val="none" w:sz="0" w:space="0" w:color="auto"/>
          </w:divBdr>
        </w:div>
      </w:divsChild>
    </w:div>
    <w:div w:id="705446110">
      <w:bodyDiv w:val="1"/>
      <w:marLeft w:val="0"/>
      <w:marRight w:val="0"/>
      <w:marTop w:val="0"/>
      <w:marBottom w:val="0"/>
      <w:divBdr>
        <w:top w:val="none" w:sz="0" w:space="0" w:color="auto"/>
        <w:left w:val="none" w:sz="0" w:space="0" w:color="auto"/>
        <w:bottom w:val="none" w:sz="0" w:space="0" w:color="auto"/>
        <w:right w:val="none" w:sz="0" w:space="0" w:color="auto"/>
      </w:divBdr>
      <w:divsChild>
        <w:div w:id="1883590469">
          <w:marLeft w:val="547"/>
          <w:marRight w:val="0"/>
          <w:marTop w:val="154"/>
          <w:marBottom w:val="0"/>
          <w:divBdr>
            <w:top w:val="none" w:sz="0" w:space="0" w:color="auto"/>
            <w:left w:val="none" w:sz="0" w:space="0" w:color="auto"/>
            <w:bottom w:val="none" w:sz="0" w:space="0" w:color="auto"/>
            <w:right w:val="none" w:sz="0" w:space="0" w:color="auto"/>
          </w:divBdr>
        </w:div>
      </w:divsChild>
    </w:div>
    <w:div w:id="722169148">
      <w:bodyDiv w:val="1"/>
      <w:marLeft w:val="0"/>
      <w:marRight w:val="0"/>
      <w:marTop w:val="0"/>
      <w:marBottom w:val="0"/>
      <w:divBdr>
        <w:top w:val="none" w:sz="0" w:space="0" w:color="auto"/>
        <w:left w:val="none" w:sz="0" w:space="0" w:color="auto"/>
        <w:bottom w:val="none" w:sz="0" w:space="0" w:color="auto"/>
        <w:right w:val="none" w:sz="0" w:space="0" w:color="auto"/>
      </w:divBdr>
      <w:divsChild>
        <w:div w:id="769929257">
          <w:marLeft w:val="547"/>
          <w:marRight w:val="0"/>
          <w:marTop w:val="96"/>
          <w:marBottom w:val="0"/>
          <w:divBdr>
            <w:top w:val="none" w:sz="0" w:space="0" w:color="auto"/>
            <w:left w:val="none" w:sz="0" w:space="0" w:color="auto"/>
            <w:bottom w:val="none" w:sz="0" w:space="0" w:color="auto"/>
            <w:right w:val="none" w:sz="0" w:space="0" w:color="auto"/>
          </w:divBdr>
        </w:div>
        <w:div w:id="806243156">
          <w:marLeft w:val="547"/>
          <w:marRight w:val="0"/>
          <w:marTop w:val="96"/>
          <w:marBottom w:val="0"/>
          <w:divBdr>
            <w:top w:val="none" w:sz="0" w:space="0" w:color="auto"/>
            <w:left w:val="none" w:sz="0" w:space="0" w:color="auto"/>
            <w:bottom w:val="none" w:sz="0" w:space="0" w:color="auto"/>
            <w:right w:val="none" w:sz="0" w:space="0" w:color="auto"/>
          </w:divBdr>
        </w:div>
        <w:div w:id="940843035">
          <w:marLeft w:val="547"/>
          <w:marRight w:val="0"/>
          <w:marTop w:val="96"/>
          <w:marBottom w:val="0"/>
          <w:divBdr>
            <w:top w:val="none" w:sz="0" w:space="0" w:color="auto"/>
            <w:left w:val="none" w:sz="0" w:space="0" w:color="auto"/>
            <w:bottom w:val="none" w:sz="0" w:space="0" w:color="auto"/>
            <w:right w:val="none" w:sz="0" w:space="0" w:color="auto"/>
          </w:divBdr>
        </w:div>
        <w:div w:id="2104256504">
          <w:marLeft w:val="547"/>
          <w:marRight w:val="0"/>
          <w:marTop w:val="96"/>
          <w:marBottom w:val="0"/>
          <w:divBdr>
            <w:top w:val="none" w:sz="0" w:space="0" w:color="auto"/>
            <w:left w:val="none" w:sz="0" w:space="0" w:color="auto"/>
            <w:bottom w:val="none" w:sz="0" w:space="0" w:color="auto"/>
            <w:right w:val="none" w:sz="0" w:space="0" w:color="auto"/>
          </w:divBdr>
        </w:div>
      </w:divsChild>
    </w:div>
    <w:div w:id="731004178">
      <w:bodyDiv w:val="1"/>
      <w:marLeft w:val="0"/>
      <w:marRight w:val="0"/>
      <w:marTop w:val="0"/>
      <w:marBottom w:val="0"/>
      <w:divBdr>
        <w:top w:val="none" w:sz="0" w:space="0" w:color="auto"/>
        <w:left w:val="none" w:sz="0" w:space="0" w:color="auto"/>
        <w:bottom w:val="none" w:sz="0" w:space="0" w:color="auto"/>
        <w:right w:val="none" w:sz="0" w:space="0" w:color="auto"/>
      </w:divBdr>
    </w:div>
    <w:div w:id="751392878">
      <w:bodyDiv w:val="1"/>
      <w:marLeft w:val="0"/>
      <w:marRight w:val="0"/>
      <w:marTop w:val="0"/>
      <w:marBottom w:val="0"/>
      <w:divBdr>
        <w:top w:val="none" w:sz="0" w:space="0" w:color="auto"/>
        <w:left w:val="none" w:sz="0" w:space="0" w:color="auto"/>
        <w:bottom w:val="none" w:sz="0" w:space="0" w:color="auto"/>
        <w:right w:val="none" w:sz="0" w:space="0" w:color="auto"/>
      </w:divBdr>
      <w:divsChild>
        <w:div w:id="65540224">
          <w:marLeft w:val="547"/>
          <w:marRight w:val="0"/>
          <w:marTop w:val="96"/>
          <w:marBottom w:val="0"/>
          <w:divBdr>
            <w:top w:val="none" w:sz="0" w:space="0" w:color="auto"/>
            <w:left w:val="none" w:sz="0" w:space="0" w:color="auto"/>
            <w:bottom w:val="none" w:sz="0" w:space="0" w:color="auto"/>
            <w:right w:val="none" w:sz="0" w:space="0" w:color="auto"/>
          </w:divBdr>
        </w:div>
        <w:div w:id="75565561">
          <w:marLeft w:val="547"/>
          <w:marRight w:val="0"/>
          <w:marTop w:val="96"/>
          <w:marBottom w:val="0"/>
          <w:divBdr>
            <w:top w:val="none" w:sz="0" w:space="0" w:color="auto"/>
            <w:left w:val="none" w:sz="0" w:space="0" w:color="auto"/>
            <w:bottom w:val="none" w:sz="0" w:space="0" w:color="auto"/>
            <w:right w:val="none" w:sz="0" w:space="0" w:color="auto"/>
          </w:divBdr>
        </w:div>
        <w:div w:id="138039990">
          <w:marLeft w:val="547"/>
          <w:marRight w:val="0"/>
          <w:marTop w:val="96"/>
          <w:marBottom w:val="0"/>
          <w:divBdr>
            <w:top w:val="none" w:sz="0" w:space="0" w:color="auto"/>
            <w:left w:val="none" w:sz="0" w:space="0" w:color="auto"/>
            <w:bottom w:val="none" w:sz="0" w:space="0" w:color="auto"/>
            <w:right w:val="none" w:sz="0" w:space="0" w:color="auto"/>
          </w:divBdr>
        </w:div>
        <w:div w:id="241263121">
          <w:marLeft w:val="547"/>
          <w:marRight w:val="0"/>
          <w:marTop w:val="96"/>
          <w:marBottom w:val="0"/>
          <w:divBdr>
            <w:top w:val="none" w:sz="0" w:space="0" w:color="auto"/>
            <w:left w:val="none" w:sz="0" w:space="0" w:color="auto"/>
            <w:bottom w:val="none" w:sz="0" w:space="0" w:color="auto"/>
            <w:right w:val="none" w:sz="0" w:space="0" w:color="auto"/>
          </w:divBdr>
        </w:div>
        <w:div w:id="532809799">
          <w:marLeft w:val="547"/>
          <w:marRight w:val="0"/>
          <w:marTop w:val="96"/>
          <w:marBottom w:val="0"/>
          <w:divBdr>
            <w:top w:val="none" w:sz="0" w:space="0" w:color="auto"/>
            <w:left w:val="none" w:sz="0" w:space="0" w:color="auto"/>
            <w:bottom w:val="none" w:sz="0" w:space="0" w:color="auto"/>
            <w:right w:val="none" w:sz="0" w:space="0" w:color="auto"/>
          </w:divBdr>
        </w:div>
        <w:div w:id="1243494027">
          <w:marLeft w:val="547"/>
          <w:marRight w:val="0"/>
          <w:marTop w:val="96"/>
          <w:marBottom w:val="0"/>
          <w:divBdr>
            <w:top w:val="none" w:sz="0" w:space="0" w:color="auto"/>
            <w:left w:val="none" w:sz="0" w:space="0" w:color="auto"/>
            <w:bottom w:val="none" w:sz="0" w:space="0" w:color="auto"/>
            <w:right w:val="none" w:sz="0" w:space="0" w:color="auto"/>
          </w:divBdr>
        </w:div>
        <w:div w:id="1442651211">
          <w:marLeft w:val="547"/>
          <w:marRight w:val="0"/>
          <w:marTop w:val="96"/>
          <w:marBottom w:val="0"/>
          <w:divBdr>
            <w:top w:val="none" w:sz="0" w:space="0" w:color="auto"/>
            <w:left w:val="none" w:sz="0" w:space="0" w:color="auto"/>
            <w:bottom w:val="none" w:sz="0" w:space="0" w:color="auto"/>
            <w:right w:val="none" w:sz="0" w:space="0" w:color="auto"/>
          </w:divBdr>
        </w:div>
        <w:div w:id="1891769289">
          <w:marLeft w:val="547"/>
          <w:marRight w:val="0"/>
          <w:marTop w:val="96"/>
          <w:marBottom w:val="0"/>
          <w:divBdr>
            <w:top w:val="none" w:sz="0" w:space="0" w:color="auto"/>
            <w:left w:val="none" w:sz="0" w:space="0" w:color="auto"/>
            <w:bottom w:val="none" w:sz="0" w:space="0" w:color="auto"/>
            <w:right w:val="none" w:sz="0" w:space="0" w:color="auto"/>
          </w:divBdr>
        </w:div>
      </w:divsChild>
    </w:div>
    <w:div w:id="755057702">
      <w:bodyDiv w:val="1"/>
      <w:marLeft w:val="0"/>
      <w:marRight w:val="0"/>
      <w:marTop w:val="0"/>
      <w:marBottom w:val="0"/>
      <w:divBdr>
        <w:top w:val="none" w:sz="0" w:space="0" w:color="auto"/>
        <w:left w:val="none" w:sz="0" w:space="0" w:color="auto"/>
        <w:bottom w:val="none" w:sz="0" w:space="0" w:color="auto"/>
        <w:right w:val="none" w:sz="0" w:space="0" w:color="auto"/>
      </w:divBdr>
    </w:div>
    <w:div w:id="761803824">
      <w:bodyDiv w:val="1"/>
      <w:marLeft w:val="0"/>
      <w:marRight w:val="0"/>
      <w:marTop w:val="0"/>
      <w:marBottom w:val="0"/>
      <w:divBdr>
        <w:top w:val="none" w:sz="0" w:space="0" w:color="auto"/>
        <w:left w:val="none" w:sz="0" w:space="0" w:color="auto"/>
        <w:bottom w:val="none" w:sz="0" w:space="0" w:color="auto"/>
        <w:right w:val="none" w:sz="0" w:space="0" w:color="auto"/>
      </w:divBdr>
    </w:div>
    <w:div w:id="774058609">
      <w:bodyDiv w:val="1"/>
      <w:marLeft w:val="0"/>
      <w:marRight w:val="0"/>
      <w:marTop w:val="0"/>
      <w:marBottom w:val="0"/>
      <w:divBdr>
        <w:top w:val="none" w:sz="0" w:space="0" w:color="auto"/>
        <w:left w:val="none" w:sz="0" w:space="0" w:color="auto"/>
        <w:bottom w:val="none" w:sz="0" w:space="0" w:color="auto"/>
        <w:right w:val="none" w:sz="0" w:space="0" w:color="auto"/>
      </w:divBdr>
      <w:divsChild>
        <w:div w:id="398938299">
          <w:marLeft w:val="547"/>
          <w:marRight w:val="0"/>
          <w:marTop w:val="106"/>
          <w:marBottom w:val="0"/>
          <w:divBdr>
            <w:top w:val="none" w:sz="0" w:space="0" w:color="auto"/>
            <w:left w:val="none" w:sz="0" w:space="0" w:color="auto"/>
            <w:bottom w:val="none" w:sz="0" w:space="0" w:color="auto"/>
            <w:right w:val="none" w:sz="0" w:space="0" w:color="auto"/>
          </w:divBdr>
        </w:div>
        <w:div w:id="1451242229">
          <w:marLeft w:val="547"/>
          <w:marRight w:val="0"/>
          <w:marTop w:val="149"/>
          <w:marBottom w:val="0"/>
          <w:divBdr>
            <w:top w:val="none" w:sz="0" w:space="0" w:color="auto"/>
            <w:left w:val="none" w:sz="0" w:space="0" w:color="auto"/>
            <w:bottom w:val="none" w:sz="0" w:space="0" w:color="auto"/>
            <w:right w:val="none" w:sz="0" w:space="0" w:color="auto"/>
          </w:divBdr>
        </w:div>
        <w:div w:id="1764840531">
          <w:marLeft w:val="547"/>
          <w:marRight w:val="0"/>
          <w:marTop w:val="106"/>
          <w:marBottom w:val="0"/>
          <w:divBdr>
            <w:top w:val="none" w:sz="0" w:space="0" w:color="auto"/>
            <w:left w:val="none" w:sz="0" w:space="0" w:color="auto"/>
            <w:bottom w:val="none" w:sz="0" w:space="0" w:color="auto"/>
            <w:right w:val="none" w:sz="0" w:space="0" w:color="auto"/>
          </w:divBdr>
        </w:div>
      </w:divsChild>
    </w:div>
    <w:div w:id="780881706">
      <w:bodyDiv w:val="1"/>
      <w:marLeft w:val="0"/>
      <w:marRight w:val="0"/>
      <w:marTop w:val="0"/>
      <w:marBottom w:val="0"/>
      <w:divBdr>
        <w:top w:val="none" w:sz="0" w:space="0" w:color="auto"/>
        <w:left w:val="none" w:sz="0" w:space="0" w:color="auto"/>
        <w:bottom w:val="none" w:sz="0" w:space="0" w:color="auto"/>
        <w:right w:val="none" w:sz="0" w:space="0" w:color="auto"/>
      </w:divBdr>
    </w:div>
    <w:div w:id="802622438">
      <w:bodyDiv w:val="1"/>
      <w:marLeft w:val="0"/>
      <w:marRight w:val="0"/>
      <w:marTop w:val="0"/>
      <w:marBottom w:val="0"/>
      <w:divBdr>
        <w:top w:val="none" w:sz="0" w:space="0" w:color="auto"/>
        <w:left w:val="none" w:sz="0" w:space="0" w:color="auto"/>
        <w:bottom w:val="none" w:sz="0" w:space="0" w:color="auto"/>
        <w:right w:val="none" w:sz="0" w:space="0" w:color="auto"/>
      </w:divBdr>
      <w:divsChild>
        <w:div w:id="826242281">
          <w:marLeft w:val="547"/>
          <w:marRight w:val="0"/>
          <w:marTop w:val="106"/>
          <w:marBottom w:val="0"/>
          <w:divBdr>
            <w:top w:val="none" w:sz="0" w:space="0" w:color="auto"/>
            <w:left w:val="none" w:sz="0" w:space="0" w:color="auto"/>
            <w:bottom w:val="none" w:sz="0" w:space="0" w:color="auto"/>
            <w:right w:val="none" w:sz="0" w:space="0" w:color="auto"/>
          </w:divBdr>
        </w:div>
      </w:divsChild>
    </w:div>
    <w:div w:id="815339568">
      <w:bodyDiv w:val="1"/>
      <w:marLeft w:val="0"/>
      <w:marRight w:val="0"/>
      <w:marTop w:val="0"/>
      <w:marBottom w:val="0"/>
      <w:divBdr>
        <w:top w:val="none" w:sz="0" w:space="0" w:color="auto"/>
        <w:left w:val="none" w:sz="0" w:space="0" w:color="auto"/>
        <w:bottom w:val="none" w:sz="0" w:space="0" w:color="auto"/>
        <w:right w:val="none" w:sz="0" w:space="0" w:color="auto"/>
      </w:divBdr>
      <w:divsChild>
        <w:div w:id="434791118">
          <w:marLeft w:val="547"/>
          <w:marRight w:val="0"/>
          <w:marTop w:val="96"/>
          <w:marBottom w:val="0"/>
          <w:divBdr>
            <w:top w:val="none" w:sz="0" w:space="0" w:color="auto"/>
            <w:left w:val="none" w:sz="0" w:space="0" w:color="auto"/>
            <w:bottom w:val="none" w:sz="0" w:space="0" w:color="auto"/>
            <w:right w:val="none" w:sz="0" w:space="0" w:color="auto"/>
          </w:divBdr>
        </w:div>
        <w:div w:id="1146899385">
          <w:marLeft w:val="547"/>
          <w:marRight w:val="0"/>
          <w:marTop w:val="96"/>
          <w:marBottom w:val="0"/>
          <w:divBdr>
            <w:top w:val="none" w:sz="0" w:space="0" w:color="auto"/>
            <w:left w:val="none" w:sz="0" w:space="0" w:color="auto"/>
            <w:bottom w:val="none" w:sz="0" w:space="0" w:color="auto"/>
            <w:right w:val="none" w:sz="0" w:space="0" w:color="auto"/>
          </w:divBdr>
        </w:div>
      </w:divsChild>
    </w:div>
    <w:div w:id="832601320">
      <w:bodyDiv w:val="1"/>
      <w:marLeft w:val="0"/>
      <w:marRight w:val="0"/>
      <w:marTop w:val="0"/>
      <w:marBottom w:val="0"/>
      <w:divBdr>
        <w:top w:val="none" w:sz="0" w:space="0" w:color="auto"/>
        <w:left w:val="none" w:sz="0" w:space="0" w:color="auto"/>
        <w:bottom w:val="none" w:sz="0" w:space="0" w:color="auto"/>
        <w:right w:val="none" w:sz="0" w:space="0" w:color="auto"/>
      </w:divBdr>
      <w:divsChild>
        <w:div w:id="95446080">
          <w:marLeft w:val="547"/>
          <w:marRight w:val="0"/>
          <w:marTop w:val="96"/>
          <w:marBottom w:val="0"/>
          <w:divBdr>
            <w:top w:val="none" w:sz="0" w:space="0" w:color="auto"/>
            <w:left w:val="none" w:sz="0" w:space="0" w:color="auto"/>
            <w:bottom w:val="none" w:sz="0" w:space="0" w:color="auto"/>
            <w:right w:val="none" w:sz="0" w:space="0" w:color="auto"/>
          </w:divBdr>
        </w:div>
        <w:div w:id="275521709">
          <w:marLeft w:val="547"/>
          <w:marRight w:val="0"/>
          <w:marTop w:val="96"/>
          <w:marBottom w:val="0"/>
          <w:divBdr>
            <w:top w:val="none" w:sz="0" w:space="0" w:color="auto"/>
            <w:left w:val="none" w:sz="0" w:space="0" w:color="auto"/>
            <w:bottom w:val="none" w:sz="0" w:space="0" w:color="auto"/>
            <w:right w:val="none" w:sz="0" w:space="0" w:color="auto"/>
          </w:divBdr>
        </w:div>
        <w:div w:id="544952619">
          <w:marLeft w:val="547"/>
          <w:marRight w:val="0"/>
          <w:marTop w:val="96"/>
          <w:marBottom w:val="0"/>
          <w:divBdr>
            <w:top w:val="none" w:sz="0" w:space="0" w:color="auto"/>
            <w:left w:val="none" w:sz="0" w:space="0" w:color="auto"/>
            <w:bottom w:val="none" w:sz="0" w:space="0" w:color="auto"/>
            <w:right w:val="none" w:sz="0" w:space="0" w:color="auto"/>
          </w:divBdr>
        </w:div>
      </w:divsChild>
    </w:div>
    <w:div w:id="843857417">
      <w:bodyDiv w:val="1"/>
      <w:marLeft w:val="0"/>
      <w:marRight w:val="0"/>
      <w:marTop w:val="0"/>
      <w:marBottom w:val="0"/>
      <w:divBdr>
        <w:top w:val="none" w:sz="0" w:space="0" w:color="auto"/>
        <w:left w:val="none" w:sz="0" w:space="0" w:color="auto"/>
        <w:bottom w:val="none" w:sz="0" w:space="0" w:color="auto"/>
        <w:right w:val="none" w:sz="0" w:space="0" w:color="auto"/>
      </w:divBdr>
    </w:div>
    <w:div w:id="859439338">
      <w:bodyDiv w:val="1"/>
      <w:marLeft w:val="0"/>
      <w:marRight w:val="0"/>
      <w:marTop w:val="0"/>
      <w:marBottom w:val="0"/>
      <w:divBdr>
        <w:top w:val="none" w:sz="0" w:space="0" w:color="auto"/>
        <w:left w:val="none" w:sz="0" w:space="0" w:color="auto"/>
        <w:bottom w:val="none" w:sz="0" w:space="0" w:color="auto"/>
        <w:right w:val="none" w:sz="0" w:space="0" w:color="auto"/>
      </w:divBdr>
      <w:divsChild>
        <w:div w:id="13002336">
          <w:marLeft w:val="547"/>
          <w:marRight w:val="0"/>
          <w:marTop w:val="96"/>
          <w:marBottom w:val="0"/>
          <w:divBdr>
            <w:top w:val="none" w:sz="0" w:space="0" w:color="auto"/>
            <w:left w:val="none" w:sz="0" w:space="0" w:color="auto"/>
            <w:bottom w:val="none" w:sz="0" w:space="0" w:color="auto"/>
            <w:right w:val="none" w:sz="0" w:space="0" w:color="auto"/>
          </w:divBdr>
        </w:div>
        <w:div w:id="313604385">
          <w:marLeft w:val="547"/>
          <w:marRight w:val="0"/>
          <w:marTop w:val="96"/>
          <w:marBottom w:val="0"/>
          <w:divBdr>
            <w:top w:val="none" w:sz="0" w:space="0" w:color="auto"/>
            <w:left w:val="none" w:sz="0" w:space="0" w:color="auto"/>
            <w:bottom w:val="none" w:sz="0" w:space="0" w:color="auto"/>
            <w:right w:val="none" w:sz="0" w:space="0" w:color="auto"/>
          </w:divBdr>
        </w:div>
        <w:div w:id="973220410">
          <w:marLeft w:val="547"/>
          <w:marRight w:val="0"/>
          <w:marTop w:val="96"/>
          <w:marBottom w:val="0"/>
          <w:divBdr>
            <w:top w:val="none" w:sz="0" w:space="0" w:color="auto"/>
            <w:left w:val="none" w:sz="0" w:space="0" w:color="auto"/>
            <w:bottom w:val="none" w:sz="0" w:space="0" w:color="auto"/>
            <w:right w:val="none" w:sz="0" w:space="0" w:color="auto"/>
          </w:divBdr>
        </w:div>
      </w:divsChild>
    </w:div>
    <w:div w:id="870188883">
      <w:bodyDiv w:val="1"/>
      <w:marLeft w:val="0"/>
      <w:marRight w:val="0"/>
      <w:marTop w:val="0"/>
      <w:marBottom w:val="0"/>
      <w:divBdr>
        <w:top w:val="none" w:sz="0" w:space="0" w:color="auto"/>
        <w:left w:val="none" w:sz="0" w:space="0" w:color="auto"/>
        <w:bottom w:val="none" w:sz="0" w:space="0" w:color="auto"/>
        <w:right w:val="none" w:sz="0" w:space="0" w:color="auto"/>
      </w:divBdr>
      <w:divsChild>
        <w:div w:id="357975203">
          <w:marLeft w:val="547"/>
          <w:marRight w:val="0"/>
          <w:marTop w:val="96"/>
          <w:marBottom w:val="0"/>
          <w:divBdr>
            <w:top w:val="none" w:sz="0" w:space="0" w:color="auto"/>
            <w:left w:val="none" w:sz="0" w:space="0" w:color="auto"/>
            <w:bottom w:val="none" w:sz="0" w:space="0" w:color="auto"/>
            <w:right w:val="none" w:sz="0" w:space="0" w:color="auto"/>
          </w:divBdr>
        </w:div>
        <w:div w:id="1628199646">
          <w:marLeft w:val="547"/>
          <w:marRight w:val="0"/>
          <w:marTop w:val="96"/>
          <w:marBottom w:val="0"/>
          <w:divBdr>
            <w:top w:val="none" w:sz="0" w:space="0" w:color="auto"/>
            <w:left w:val="none" w:sz="0" w:space="0" w:color="auto"/>
            <w:bottom w:val="none" w:sz="0" w:space="0" w:color="auto"/>
            <w:right w:val="none" w:sz="0" w:space="0" w:color="auto"/>
          </w:divBdr>
        </w:div>
      </w:divsChild>
    </w:div>
    <w:div w:id="879321200">
      <w:bodyDiv w:val="1"/>
      <w:marLeft w:val="0"/>
      <w:marRight w:val="0"/>
      <w:marTop w:val="0"/>
      <w:marBottom w:val="0"/>
      <w:divBdr>
        <w:top w:val="none" w:sz="0" w:space="0" w:color="auto"/>
        <w:left w:val="none" w:sz="0" w:space="0" w:color="auto"/>
        <w:bottom w:val="none" w:sz="0" w:space="0" w:color="auto"/>
        <w:right w:val="none" w:sz="0" w:space="0" w:color="auto"/>
      </w:divBdr>
      <w:divsChild>
        <w:div w:id="1260797174">
          <w:marLeft w:val="547"/>
          <w:marRight w:val="0"/>
          <w:marTop w:val="115"/>
          <w:marBottom w:val="0"/>
          <w:divBdr>
            <w:top w:val="none" w:sz="0" w:space="0" w:color="auto"/>
            <w:left w:val="none" w:sz="0" w:space="0" w:color="auto"/>
            <w:bottom w:val="none" w:sz="0" w:space="0" w:color="auto"/>
            <w:right w:val="none" w:sz="0" w:space="0" w:color="auto"/>
          </w:divBdr>
        </w:div>
      </w:divsChild>
    </w:div>
    <w:div w:id="886065387">
      <w:bodyDiv w:val="1"/>
      <w:marLeft w:val="0"/>
      <w:marRight w:val="0"/>
      <w:marTop w:val="0"/>
      <w:marBottom w:val="0"/>
      <w:divBdr>
        <w:top w:val="none" w:sz="0" w:space="0" w:color="auto"/>
        <w:left w:val="none" w:sz="0" w:space="0" w:color="auto"/>
        <w:bottom w:val="none" w:sz="0" w:space="0" w:color="auto"/>
        <w:right w:val="none" w:sz="0" w:space="0" w:color="auto"/>
      </w:divBdr>
      <w:divsChild>
        <w:div w:id="115104001">
          <w:marLeft w:val="547"/>
          <w:marRight w:val="0"/>
          <w:marTop w:val="115"/>
          <w:marBottom w:val="0"/>
          <w:divBdr>
            <w:top w:val="none" w:sz="0" w:space="0" w:color="auto"/>
            <w:left w:val="none" w:sz="0" w:space="0" w:color="auto"/>
            <w:bottom w:val="none" w:sz="0" w:space="0" w:color="auto"/>
            <w:right w:val="none" w:sz="0" w:space="0" w:color="auto"/>
          </w:divBdr>
        </w:div>
        <w:div w:id="287324952">
          <w:marLeft w:val="547"/>
          <w:marRight w:val="0"/>
          <w:marTop w:val="115"/>
          <w:marBottom w:val="0"/>
          <w:divBdr>
            <w:top w:val="none" w:sz="0" w:space="0" w:color="auto"/>
            <w:left w:val="none" w:sz="0" w:space="0" w:color="auto"/>
            <w:bottom w:val="none" w:sz="0" w:space="0" w:color="auto"/>
            <w:right w:val="none" w:sz="0" w:space="0" w:color="auto"/>
          </w:divBdr>
        </w:div>
        <w:div w:id="558905346">
          <w:marLeft w:val="547"/>
          <w:marRight w:val="0"/>
          <w:marTop w:val="115"/>
          <w:marBottom w:val="0"/>
          <w:divBdr>
            <w:top w:val="none" w:sz="0" w:space="0" w:color="auto"/>
            <w:left w:val="none" w:sz="0" w:space="0" w:color="auto"/>
            <w:bottom w:val="none" w:sz="0" w:space="0" w:color="auto"/>
            <w:right w:val="none" w:sz="0" w:space="0" w:color="auto"/>
          </w:divBdr>
        </w:div>
        <w:div w:id="635261614">
          <w:marLeft w:val="547"/>
          <w:marRight w:val="0"/>
          <w:marTop w:val="115"/>
          <w:marBottom w:val="0"/>
          <w:divBdr>
            <w:top w:val="none" w:sz="0" w:space="0" w:color="auto"/>
            <w:left w:val="none" w:sz="0" w:space="0" w:color="auto"/>
            <w:bottom w:val="none" w:sz="0" w:space="0" w:color="auto"/>
            <w:right w:val="none" w:sz="0" w:space="0" w:color="auto"/>
          </w:divBdr>
        </w:div>
      </w:divsChild>
    </w:div>
    <w:div w:id="887766309">
      <w:bodyDiv w:val="1"/>
      <w:marLeft w:val="0"/>
      <w:marRight w:val="0"/>
      <w:marTop w:val="0"/>
      <w:marBottom w:val="0"/>
      <w:divBdr>
        <w:top w:val="none" w:sz="0" w:space="0" w:color="auto"/>
        <w:left w:val="none" w:sz="0" w:space="0" w:color="auto"/>
        <w:bottom w:val="none" w:sz="0" w:space="0" w:color="auto"/>
        <w:right w:val="none" w:sz="0" w:space="0" w:color="auto"/>
      </w:divBdr>
      <w:divsChild>
        <w:div w:id="555551649">
          <w:marLeft w:val="547"/>
          <w:marRight w:val="0"/>
          <w:marTop w:val="86"/>
          <w:marBottom w:val="0"/>
          <w:divBdr>
            <w:top w:val="none" w:sz="0" w:space="0" w:color="auto"/>
            <w:left w:val="none" w:sz="0" w:space="0" w:color="auto"/>
            <w:bottom w:val="none" w:sz="0" w:space="0" w:color="auto"/>
            <w:right w:val="none" w:sz="0" w:space="0" w:color="auto"/>
          </w:divBdr>
        </w:div>
        <w:div w:id="577634661">
          <w:marLeft w:val="547"/>
          <w:marRight w:val="0"/>
          <w:marTop w:val="86"/>
          <w:marBottom w:val="0"/>
          <w:divBdr>
            <w:top w:val="none" w:sz="0" w:space="0" w:color="auto"/>
            <w:left w:val="none" w:sz="0" w:space="0" w:color="auto"/>
            <w:bottom w:val="none" w:sz="0" w:space="0" w:color="auto"/>
            <w:right w:val="none" w:sz="0" w:space="0" w:color="auto"/>
          </w:divBdr>
        </w:div>
        <w:div w:id="664825251">
          <w:marLeft w:val="547"/>
          <w:marRight w:val="0"/>
          <w:marTop w:val="86"/>
          <w:marBottom w:val="0"/>
          <w:divBdr>
            <w:top w:val="none" w:sz="0" w:space="0" w:color="auto"/>
            <w:left w:val="none" w:sz="0" w:space="0" w:color="auto"/>
            <w:bottom w:val="none" w:sz="0" w:space="0" w:color="auto"/>
            <w:right w:val="none" w:sz="0" w:space="0" w:color="auto"/>
          </w:divBdr>
        </w:div>
        <w:div w:id="1125393832">
          <w:marLeft w:val="547"/>
          <w:marRight w:val="0"/>
          <w:marTop w:val="86"/>
          <w:marBottom w:val="0"/>
          <w:divBdr>
            <w:top w:val="none" w:sz="0" w:space="0" w:color="auto"/>
            <w:left w:val="none" w:sz="0" w:space="0" w:color="auto"/>
            <w:bottom w:val="none" w:sz="0" w:space="0" w:color="auto"/>
            <w:right w:val="none" w:sz="0" w:space="0" w:color="auto"/>
          </w:divBdr>
        </w:div>
        <w:div w:id="2023051468">
          <w:marLeft w:val="547"/>
          <w:marRight w:val="0"/>
          <w:marTop w:val="86"/>
          <w:marBottom w:val="0"/>
          <w:divBdr>
            <w:top w:val="none" w:sz="0" w:space="0" w:color="auto"/>
            <w:left w:val="none" w:sz="0" w:space="0" w:color="auto"/>
            <w:bottom w:val="none" w:sz="0" w:space="0" w:color="auto"/>
            <w:right w:val="none" w:sz="0" w:space="0" w:color="auto"/>
          </w:divBdr>
        </w:div>
        <w:div w:id="2052150144">
          <w:marLeft w:val="547"/>
          <w:marRight w:val="0"/>
          <w:marTop w:val="86"/>
          <w:marBottom w:val="0"/>
          <w:divBdr>
            <w:top w:val="none" w:sz="0" w:space="0" w:color="auto"/>
            <w:left w:val="none" w:sz="0" w:space="0" w:color="auto"/>
            <w:bottom w:val="none" w:sz="0" w:space="0" w:color="auto"/>
            <w:right w:val="none" w:sz="0" w:space="0" w:color="auto"/>
          </w:divBdr>
        </w:div>
      </w:divsChild>
    </w:div>
    <w:div w:id="936864441">
      <w:bodyDiv w:val="1"/>
      <w:marLeft w:val="0"/>
      <w:marRight w:val="0"/>
      <w:marTop w:val="0"/>
      <w:marBottom w:val="0"/>
      <w:divBdr>
        <w:top w:val="none" w:sz="0" w:space="0" w:color="auto"/>
        <w:left w:val="none" w:sz="0" w:space="0" w:color="auto"/>
        <w:bottom w:val="none" w:sz="0" w:space="0" w:color="auto"/>
        <w:right w:val="none" w:sz="0" w:space="0" w:color="auto"/>
      </w:divBdr>
      <w:divsChild>
        <w:div w:id="976302667">
          <w:marLeft w:val="547"/>
          <w:marRight w:val="0"/>
          <w:marTop w:val="86"/>
          <w:marBottom w:val="0"/>
          <w:divBdr>
            <w:top w:val="none" w:sz="0" w:space="0" w:color="auto"/>
            <w:left w:val="none" w:sz="0" w:space="0" w:color="auto"/>
            <w:bottom w:val="none" w:sz="0" w:space="0" w:color="auto"/>
            <w:right w:val="none" w:sz="0" w:space="0" w:color="auto"/>
          </w:divBdr>
        </w:div>
        <w:div w:id="2107920131">
          <w:marLeft w:val="547"/>
          <w:marRight w:val="0"/>
          <w:marTop w:val="86"/>
          <w:marBottom w:val="0"/>
          <w:divBdr>
            <w:top w:val="none" w:sz="0" w:space="0" w:color="auto"/>
            <w:left w:val="none" w:sz="0" w:space="0" w:color="auto"/>
            <w:bottom w:val="none" w:sz="0" w:space="0" w:color="auto"/>
            <w:right w:val="none" w:sz="0" w:space="0" w:color="auto"/>
          </w:divBdr>
        </w:div>
      </w:divsChild>
    </w:div>
    <w:div w:id="939291947">
      <w:bodyDiv w:val="1"/>
      <w:marLeft w:val="0"/>
      <w:marRight w:val="0"/>
      <w:marTop w:val="0"/>
      <w:marBottom w:val="0"/>
      <w:divBdr>
        <w:top w:val="none" w:sz="0" w:space="0" w:color="auto"/>
        <w:left w:val="none" w:sz="0" w:space="0" w:color="auto"/>
        <w:bottom w:val="none" w:sz="0" w:space="0" w:color="auto"/>
        <w:right w:val="none" w:sz="0" w:space="0" w:color="auto"/>
      </w:divBdr>
      <w:divsChild>
        <w:div w:id="1097402357">
          <w:marLeft w:val="547"/>
          <w:marRight w:val="0"/>
          <w:marTop w:val="120"/>
          <w:marBottom w:val="0"/>
          <w:divBdr>
            <w:top w:val="none" w:sz="0" w:space="0" w:color="auto"/>
            <w:left w:val="none" w:sz="0" w:space="0" w:color="auto"/>
            <w:bottom w:val="none" w:sz="0" w:space="0" w:color="auto"/>
            <w:right w:val="none" w:sz="0" w:space="0" w:color="auto"/>
          </w:divBdr>
        </w:div>
        <w:div w:id="1411849159">
          <w:marLeft w:val="547"/>
          <w:marRight w:val="0"/>
          <w:marTop w:val="120"/>
          <w:marBottom w:val="0"/>
          <w:divBdr>
            <w:top w:val="none" w:sz="0" w:space="0" w:color="auto"/>
            <w:left w:val="none" w:sz="0" w:space="0" w:color="auto"/>
            <w:bottom w:val="none" w:sz="0" w:space="0" w:color="auto"/>
            <w:right w:val="none" w:sz="0" w:space="0" w:color="auto"/>
          </w:divBdr>
        </w:div>
        <w:div w:id="2083290983">
          <w:marLeft w:val="547"/>
          <w:marRight w:val="0"/>
          <w:marTop w:val="120"/>
          <w:marBottom w:val="0"/>
          <w:divBdr>
            <w:top w:val="none" w:sz="0" w:space="0" w:color="auto"/>
            <w:left w:val="none" w:sz="0" w:space="0" w:color="auto"/>
            <w:bottom w:val="none" w:sz="0" w:space="0" w:color="auto"/>
            <w:right w:val="none" w:sz="0" w:space="0" w:color="auto"/>
          </w:divBdr>
        </w:div>
      </w:divsChild>
    </w:div>
    <w:div w:id="948123519">
      <w:bodyDiv w:val="1"/>
      <w:marLeft w:val="0"/>
      <w:marRight w:val="0"/>
      <w:marTop w:val="0"/>
      <w:marBottom w:val="0"/>
      <w:divBdr>
        <w:top w:val="none" w:sz="0" w:space="0" w:color="auto"/>
        <w:left w:val="none" w:sz="0" w:space="0" w:color="auto"/>
        <w:bottom w:val="none" w:sz="0" w:space="0" w:color="auto"/>
        <w:right w:val="none" w:sz="0" w:space="0" w:color="auto"/>
      </w:divBdr>
      <w:divsChild>
        <w:div w:id="1084305657">
          <w:marLeft w:val="547"/>
          <w:marRight w:val="0"/>
          <w:marTop w:val="96"/>
          <w:marBottom w:val="0"/>
          <w:divBdr>
            <w:top w:val="none" w:sz="0" w:space="0" w:color="auto"/>
            <w:left w:val="none" w:sz="0" w:space="0" w:color="auto"/>
            <w:bottom w:val="none" w:sz="0" w:space="0" w:color="auto"/>
            <w:right w:val="none" w:sz="0" w:space="0" w:color="auto"/>
          </w:divBdr>
        </w:div>
        <w:div w:id="1463500539">
          <w:marLeft w:val="547"/>
          <w:marRight w:val="0"/>
          <w:marTop w:val="96"/>
          <w:marBottom w:val="0"/>
          <w:divBdr>
            <w:top w:val="none" w:sz="0" w:space="0" w:color="auto"/>
            <w:left w:val="none" w:sz="0" w:space="0" w:color="auto"/>
            <w:bottom w:val="none" w:sz="0" w:space="0" w:color="auto"/>
            <w:right w:val="none" w:sz="0" w:space="0" w:color="auto"/>
          </w:divBdr>
        </w:div>
      </w:divsChild>
    </w:div>
    <w:div w:id="954749972">
      <w:bodyDiv w:val="1"/>
      <w:marLeft w:val="0"/>
      <w:marRight w:val="0"/>
      <w:marTop w:val="0"/>
      <w:marBottom w:val="0"/>
      <w:divBdr>
        <w:top w:val="none" w:sz="0" w:space="0" w:color="auto"/>
        <w:left w:val="none" w:sz="0" w:space="0" w:color="auto"/>
        <w:bottom w:val="none" w:sz="0" w:space="0" w:color="auto"/>
        <w:right w:val="none" w:sz="0" w:space="0" w:color="auto"/>
      </w:divBdr>
      <w:divsChild>
        <w:div w:id="12727507">
          <w:marLeft w:val="547"/>
          <w:marRight w:val="0"/>
          <w:marTop w:val="115"/>
          <w:marBottom w:val="0"/>
          <w:divBdr>
            <w:top w:val="none" w:sz="0" w:space="0" w:color="auto"/>
            <w:left w:val="none" w:sz="0" w:space="0" w:color="auto"/>
            <w:bottom w:val="none" w:sz="0" w:space="0" w:color="auto"/>
            <w:right w:val="none" w:sz="0" w:space="0" w:color="auto"/>
          </w:divBdr>
        </w:div>
        <w:div w:id="516043134">
          <w:marLeft w:val="547"/>
          <w:marRight w:val="0"/>
          <w:marTop w:val="115"/>
          <w:marBottom w:val="0"/>
          <w:divBdr>
            <w:top w:val="none" w:sz="0" w:space="0" w:color="auto"/>
            <w:left w:val="none" w:sz="0" w:space="0" w:color="auto"/>
            <w:bottom w:val="none" w:sz="0" w:space="0" w:color="auto"/>
            <w:right w:val="none" w:sz="0" w:space="0" w:color="auto"/>
          </w:divBdr>
        </w:div>
        <w:div w:id="1103962736">
          <w:marLeft w:val="547"/>
          <w:marRight w:val="0"/>
          <w:marTop w:val="115"/>
          <w:marBottom w:val="0"/>
          <w:divBdr>
            <w:top w:val="none" w:sz="0" w:space="0" w:color="auto"/>
            <w:left w:val="none" w:sz="0" w:space="0" w:color="auto"/>
            <w:bottom w:val="none" w:sz="0" w:space="0" w:color="auto"/>
            <w:right w:val="none" w:sz="0" w:space="0" w:color="auto"/>
          </w:divBdr>
        </w:div>
      </w:divsChild>
    </w:div>
    <w:div w:id="973022109">
      <w:bodyDiv w:val="1"/>
      <w:marLeft w:val="0"/>
      <w:marRight w:val="0"/>
      <w:marTop w:val="0"/>
      <w:marBottom w:val="0"/>
      <w:divBdr>
        <w:top w:val="none" w:sz="0" w:space="0" w:color="auto"/>
        <w:left w:val="none" w:sz="0" w:space="0" w:color="auto"/>
        <w:bottom w:val="none" w:sz="0" w:space="0" w:color="auto"/>
        <w:right w:val="none" w:sz="0" w:space="0" w:color="auto"/>
      </w:divBdr>
      <w:divsChild>
        <w:div w:id="1560702082">
          <w:marLeft w:val="547"/>
          <w:marRight w:val="0"/>
          <w:marTop w:val="96"/>
          <w:marBottom w:val="0"/>
          <w:divBdr>
            <w:top w:val="none" w:sz="0" w:space="0" w:color="auto"/>
            <w:left w:val="none" w:sz="0" w:space="0" w:color="auto"/>
            <w:bottom w:val="none" w:sz="0" w:space="0" w:color="auto"/>
            <w:right w:val="none" w:sz="0" w:space="0" w:color="auto"/>
          </w:divBdr>
        </w:div>
        <w:div w:id="1919558483">
          <w:marLeft w:val="547"/>
          <w:marRight w:val="0"/>
          <w:marTop w:val="96"/>
          <w:marBottom w:val="0"/>
          <w:divBdr>
            <w:top w:val="none" w:sz="0" w:space="0" w:color="auto"/>
            <w:left w:val="none" w:sz="0" w:space="0" w:color="auto"/>
            <w:bottom w:val="none" w:sz="0" w:space="0" w:color="auto"/>
            <w:right w:val="none" w:sz="0" w:space="0" w:color="auto"/>
          </w:divBdr>
        </w:div>
      </w:divsChild>
    </w:div>
    <w:div w:id="984168205">
      <w:bodyDiv w:val="1"/>
      <w:marLeft w:val="0"/>
      <w:marRight w:val="0"/>
      <w:marTop w:val="0"/>
      <w:marBottom w:val="0"/>
      <w:divBdr>
        <w:top w:val="none" w:sz="0" w:space="0" w:color="auto"/>
        <w:left w:val="none" w:sz="0" w:space="0" w:color="auto"/>
        <w:bottom w:val="none" w:sz="0" w:space="0" w:color="auto"/>
        <w:right w:val="none" w:sz="0" w:space="0" w:color="auto"/>
      </w:divBdr>
      <w:divsChild>
        <w:div w:id="694503244">
          <w:marLeft w:val="547"/>
          <w:marRight w:val="0"/>
          <w:marTop w:val="115"/>
          <w:marBottom w:val="0"/>
          <w:divBdr>
            <w:top w:val="none" w:sz="0" w:space="0" w:color="auto"/>
            <w:left w:val="none" w:sz="0" w:space="0" w:color="auto"/>
            <w:bottom w:val="none" w:sz="0" w:space="0" w:color="auto"/>
            <w:right w:val="none" w:sz="0" w:space="0" w:color="auto"/>
          </w:divBdr>
        </w:div>
        <w:div w:id="1105227007">
          <w:marLeft w:val="547"/>
          <w:marRight w:val="0"/>
          <w:marTop w:val="115"/>
          <w:marBottom w:val="0"/>
          <w:divBdr>
            <w:top w:val="none" w:sz="0" w:space="0" w:color="auto"/>
            <w:left w:val="none" w:sz="0" w:space="0" w:color="auto"/>
            <w:bottom w:val="none" w:sz="0" w:space="0" w:color="auto"/>
            <w:right w:val="none" w:sz="0" w:space="0" w:color="auto"/>
          </w:divBdr>
        </w:div>
      </w:divsChild>
    </w:div>
    <w:div w:id="1006444072">
      <w:bodyDiv w:val="1"/>
      <w:marLeft w:val="0"/>
      <w:marRight w:val="0"/>
      <w:marTop w:val="0"/>
      <w:marBottom w:val="0"/>
      <w:divBdr>
        <w:top w:val="none" w:sz="0" w:space="0" w:color="auto"/>
        <w:left w:val="none" w:sz="0" w:space="0" w:color="auto"/>
        <w:bottom w:val="none" w:sz="0" w:space="0" w:color="auto"/>
        <w:right w:val="none" w:sz="0" w:space="0" w:color="auto"/>
      </w:divBdr>
    </w:div>
    <w:div w:id="1031341479">
      <w:bodyDiv w:val="1"/>
      <w:marLeft w:val="0"/>
      <w:marRight w:val="0"/>
      <w:marTop w:val="0"/>
      <w:marBottom w:val="0"/>
      <w:divBdr>
        <w:top w:val="none" w:sz="0" w:space="0" w:color="auto"/>
        <w:left w:val="none" w:sz="0" w:space="0" w:color="auto"/>
        <w:bottom w:val="none" w:sz="0" w:space="0" w:color="auto"/>
        <w:right w:val="none" w:sz="0" w:space="0" w:color="auto"/>
      </w:divBdr>
      <w:divsChild>
        <w:div w:id="154224550">
          <w:marLeft w:val="547"/>
          <w:marRight w:val="0"/>
          <w:marTop w:val="96"/>
          <w:marBottom w:val="0"/>
          <w:divBdr>
            <w:top w:val="none" w:sz="0" w:space="0" w:color="auto"/>
            <w:left w:val="none" w:sz="0" w:space="0" w:color="auto"/>
            <w:bottom w:val="none" w:sz="0" w:space="0" w:color="auto"/>
            <w:right w:val="none" w:sz="0" w:space="0" w:color="auto"/>
          </w:divBdr>
        </w:div>
        <w:div w:id="906381162">
          <w:marLeft w:val="547"/>
          <w:marRight w:val="0"/>
          <w:marTop w:val="96"/>
          <w:marBottom w:val="0"/>
          <w:divBdr>
            <w:top w:val="none" w:sz="0" w:space="0" w:color="auto"/>
            <w:left w:val="none" w:sz="0" w:space="0" w:color="auto"/>
            <w:bottom w:val="none" w:sz="0" w:space="0" w:color="auto"/>
            <w:right w:val="none" w:sz="0" w:space="0" w:color="auto"/>
          </w:divBdr>
        </w:div>
        <w:div w:id="1179614588">
          <w:marLeft w:val="547"/>
          <w:marRight w:val="0"/>
          <w:marTop w:val="96"/>
          <w:marBottom w:val="0"/>
          <w:divBdr>
            <w:top w:val="none" w:sz="0" w:space="0" w:color="auto"/>
            <w:left w:val="none" w:sz="0" w:space="0" w:color="auto"/>
            <w:bottom w:val="none" w:sz="0" w:space="0" w:color="auto"/>
            <w:right w:val="none" w:sz="0" w:space="0" w:color="auto"/>
          </w:divBdr>
        </w:div>
      </w:divsChild>
    </w:div>
    <w:div w:id="1040200962">
      <w:bodyDiv w:val="1"/>
      <w:marLeft w:val="0"/>
      <w:marRight w:val="0"/>
      <w:marTop w:val="0"/>
      <w:marBottom w:val="0"/>
      <w:divBdr>
        <w:top w:val="none" w:sz="0" w:space="0" w:color="auto"/>
        <w:left w:val="none" w:sz="0" w:space="0" w:color="auto"/>
        <w:bottom w:val="none" w:sz="0" w:space="0" w:color="auto"/>
        <w:right w:val="none" w:sz="0" w:space="0" w:color="auto"/>
      </w:divBdr>
      <w:divsChild>
        <w:div w:id="716122360">
          <w:marLeft w:val="547"/>
          <w:marRight w:val="0"/>
          <w:marTop w:val="115"/>
          <w:marBottom w:val="0"/>
          <w:divBdr>
            <w:top w:val="none" w:sz="0" w:space="0" w:color="auto"/>
            <w:left w:val="none" w:sz="0" w:space="0" w:color="auto"/>
            <w:bottom w:val="none" w:sz="0" w:space="0" w:color="auto"/>
            <w:right w:val="none" w:sz="0" w:space="0" w:color="auto"/>
          </w:divBdr>
        </w:div>
        <w:div w:id="1642075652">
          <w:marLeft w:val="547"/>
          <w:marRight w:val="0"/>
          <w:marTop w:val="115"/>
          <w:marBottom w:val="0"/>
          <w:divBdr>
            <w:top w:val="none" w:sz="0" w:space="0" w:color="auto"/>
            <w:left w:val="none" w:sz="0" w:space="0" w:color="auto"/>
            <w:bottom w:val="none" w:sz="0" w:space="0" w:color="auto"/>
            <w:right w:val="none" w:sz="0" w:space="0" w:color="auto"/>
          </w:divBdr>
        </w:div>
      </w:divsChild>
    </w:div>
    <w:div w:id="1041444964">
      <w:bodyDiv w:val="1"/>
      <w:marLeft w:val="0"/>
      <w:marRight w:val="0"/>
      <w:marTop w:val="0"/>
      <w:marBottom w:val="0"/>
      <w:divBdr>
        <w:top w:val="none" w:sz="0" w:space="0" w:color="auto"/>
        <w:left w:val="none" w:sz="0" w:space="0" w:color="auto"/>
        <w:bottom w:val="none" w:sz="0" w:space="0" w:color="auto"/>
        <w:right w:val="none" w:sz="0" w:space="0" w:color="auto"/>
      </w:divBdr>
      <w:divsChild>
        <w:div w:id="206260601">
          <w:marLeft w:val="547"/>
          <w:marRight w:val="0"/>
          <w:marTop w:val="115"/>
          <w:marBottom w:val="0"/>
          <w:divBdr>
            <w:top w:val="none" w:sz="0" w:space="0" w:color="auto"/>
            <w:left w:val="none" w:sz="0" w:space="0" w:color="auto"/>
            <w:bottom w:val="none" w:sz="0" w:space="0" w:color="auto"/>
            <w:right w:val="none" w:sz="0" w:space="0" w:color="auto"/>
          </w:divBdr>
        </w:div>
        <w:div w:id="1140028372">
          <w:marLeft w:val="547"/>
          <w:marRight w:val="0"/>
          <w:marTop w:val="96"/>
          <w:marBottom w:val="0"/>
          <w:divBdr>
            <w:top w:val="none" w:sz="0" w:space="0" w:color="auto"/>
            <w:left w:val="none" w:sz="0" w:space="0" w:color="auto"/>
            <w:bottom w:val="none" w:sz="0" w:space="0" w:color="auto"/>
            <w:right w:val="none" w:sz="0" w:space="0" w:color="auto"/>
          </w:divBdr>
        </w:div>
        <w:div w:id="1203716371">
          <w:marLeft w:val="547"/>
          <w:marRight w:val="0"/>
          <w:marTop w:val="96"/>
          <w:marBottom w:val="0"/>
          <w:divBdr>
            <w:top w:val="none" w:sz="0" w:space="0" w:color="auto"/>
            <w:left w:val="none" w:sz="0" w:space="0" w:color="auto"/>
            <w:bottom w:val="none" w:sz="0" w:space="0" w:color="auto"/>
            <w:right w:val="none" w:sz="0" w:space="0" w:color="auto"/>
          </w:divBdr>
        </w:div>
        <w:div w:id="1710840997">
          <w:marLeft w:val="547"/>
          <w:marRight w:val="0"/>
          <w:marTop w:val="96"/>
          <w:marBottom w:val="0"/>
          <w:divBdr>
            <w:top w:val="none" w:sz="0" w:space="0" w:color="auto"/>
            <w:left w:val="none" w:sz="0" w:space="0" w:color="auto"/>
            <w:bottom w:val="none" w:sz="0" w:space="0" w:color="auto"/>
            <w:right w:val="none" w:sz="0" w:space="0" w:color="auto"/>
          </w:divBdr>
        </w:div>
      </w:divsChild>
    </w:div>
    <w:div w:id="1097169379">
      <w:bodyDiv w:val="1"/>
      <w:marLeft w:val="0"/>
      <w:marRight w:val="0"/>
      <w:marTop w:val="0"/>
      <w:marBottom w:val="0"/>
      <w:divBdr>
        <w:top w:val="none" w:sz="0" w:space="0" w:color="auto"/>
        <w:left w:val="none" w:sz="0" w:space="0" w:color="auto"/>
        <w:bottom w:val="none" w:sz="0" w:space="0" w:color="auto"/>
        <w:right w:val="none" w:sz="0" w:space="0" w:color="auto"/>
      </w:divBdr>
    </w:div>
    <w:div w:id="1134448002">
      <w:bodyDiv w:val="1"/>
      <w:marLeft w:val="0"/>
      <w:marRight w:val="0"/>
      <w:marTop w:val="0"/>
      <w:marBottom w:val="0"/>
      <w:divBdr>
        <w:top w:val="none" w:sz="0" w:space="0" w:color="auto"/>
        <w:left w:val="none" w:sz="0" w:space="0" w:color="auto"/>
        <w:bottom w:val="none" w:sz="0" w:space="0" w:color="auto"/>
        <w:right w:val="none" w:sz="0" w:space="0" w:color="auto"/>
      </w:divBdr>
      <w:divsChild>
        <w:div w:id="888537230">
          <w:marLeft w:val="547"/>
          <w:marRight w:val="0"/>
          <w:marTop w:val="120"/>
          <w:marBottom w:val="0"/>
          <w:divBdr>
            <w:top w:val="none" w:sz="0" w:space="0" w:color="auto"/>
            <w:left w:val="none" w:sz="0" w:space="0" w:color="auto"/>
            <w:bottom w:val="none" w:sz="0" w:space="0" w:color="auto"/>
            <w:right w:val="none" w:sz="0" w:space="0" w:color="auto"/>
          </w:divBdr>
        </w:div>
      </w:divsChild>
    </w:div>
    <w:div w:id="1143811666">
      <w:bodyDiv w:val="1"/>
      <w:marLeft w:val="0"/>
      <w:marRight w:val="0"/>
      <w:marTop w:val="0"/>
      <w:marBottom w:val="0"/>
      <w:divBdr>
        <w:top w:val="none" w:sz="0" w:space="0" w:color="auto"/>
        <w:left w:val="none" w:sz="0" w:space="0" w:color="auto"/>
        <w:bottom w:val="none" w:sz="0" w:space="0" w:color="auto"/>
        <w:right w:val="none" w:sz="0" w:space="0" w:color="auto"/>
      </w:divBdr>
    </w:div>
    <w:div w:id="1149899764">
      <w:bodyDiv w:val="1"/>
      <w:marLeft w:val="0"/>
      <w:marRight w:val="0"/>
      <w:marTop w:val="0"/>
      <w:marBottom w:val="0"/>
      <w:divBdr>
        <w:top w:val="none" w:sz="0" w:space="0" w:color="auto"/>
        <w:left w:val="none" w:sz="0" w:space="0" w:color="auto"/>
        <w:bottom w:val="none" w:sz="0" w:space="0" w:color="auto"/>
        <w:right w:val="none" w:sz="0" w:space="0" w:color="auto"/>
      </w:divBdr>
      <w:divsChild>
        <w:div w:id="1463502155">
          <w:marLeft w:val="547"/>
          <w:marRight w:val="0"/>
          <w:marTop w:val="115"/>
          <w:marBottom w:val="0"/>
          <w:divBdr>
            <w:top w:val="none" w:sz="0" w:space="0" w:color="auto"/>
            <w:left w:val="none" w:sz="0" w:space="0" w:color="auto"/>
            <w:bottom w:val="none" w:sz="0" w:space="0" w:color="auto"/>
            <w:right w:val="none" w:sz="0" w:space="0" w:color="auto"/>
          </w:divBdr>
        </w:div>
        <w:div w:id="1986624579">
          <w:marLeft w:val="547"/>
          <w:marRight w:val="0"/>
          <w:marTop w:val="115"/>
          <w:marBottom w:val="0"/>
          <w:divBdr>
            <w:top w:val="none" w:sz="0" w:space="0" w:color="auto"/>
            <w:left w:val="none" w:sz="0" w:space="0" w:color="auto"/>
            <w:bottom w:val="none" w:sz="0" w:space="0" w:color="auto"/>
            <w:right w:val="none" w:sz="0" w:space="0" w:color="auto"/>
          </w:divBdr>
        </w:div>
      </w:divsChild>
    </w:div>
    <w:div w:id="1156798007">
      <w:bodyDiv w:val="1"/>
      <w:marLeft w:val="0"/>
      <w:marRight w:val="0"/>
      <w:marTop w:val="0"/>
      <w:marBottom w:val="0"/>
      <w:divBdr>
        <w:top w:val="none" w:sz="0" w:space="0" w:color="auto"/>
        <w:left w:val="none" w:sz="0" w:space="0" w:color="auto"/>
        <w:bottom w:val="none" w:sz="0" w:space="0" w:color="auto"/>
        <w:right w:val="none" w:sz="0" w:space="0" w:color="auto"/>
      </w:divBdr>
    </w:div>
    <w:div w:id="1162432304">
      <w:bodyDiv w:val="1"/>
      <w:marLeft w:val="0"/>
      <w:marRight w:val="0"/>
      <w:marTop w:val="0"/>
      <w:marBottom w:val="0"/>
      <w:divBdr>
        <w:top w:val="none" w:sz="0" w:space="0" w:color="auto"/>
        <w:left w:val="none" w:sz="0" w:space="0" w:color="auto"/>
        <w:bottom w:val="none" w:sz="0" w:space="0" w:color="auto"/>
        <w:right w:val="none" w:sz="0" w:space="0" w:color="auto"/>
      </w:divBdr>
      <w:divsChild>
        <w:div w:id="273368231">
          <w:marLeft w:val="547"/>
          <w:marRight w:val="0"/>
          <w:marTop w:val="96"/>
          <w:marBottom w:val="0"/>
          <w:divBdr>
            <w:top w:val="none" w:sz="0" w:space="0" w:color="auto"/>
            <w:left w:val="none" w:sz="0" w:space="0" w:color="auto"/>
            <w:bottom w:val="none" w:sz="0" w:space="0" w:color="auto"/>
            <w:right w:val="none" w:sz="0" w:space="0" w:color="auto"/>
          </w:divBdr>
        </w:div>
        <w:div w:id="1009209750">
          <w:marLeft w:val="547"/>
          <w:marRight w:val="0"/>
          <w:marTop w:val="96"/>
          <w:marBottom w:val="0"/>
          <w:divBdr>
            <w:top w:val="none" w:sz="0" w:space="0" w:color="auto"/>
            <w:left w:val="none" w:sz="0" w:space="0" w:color="auto"/>
            <w:bottom w:val="none" w:sz="0" w:space="0" w:color="auto"/>
            <w:right w:val="none" w:sz="0" w:space="0" w:color="auto"/>
          </w:divBdr>
        </w:div>
        <w:div w:id="1652753210">
          <w:marLeft w:val="547"/>
          <w:marRight w:val="0"/>
          <w:marTop w:val="96"/>
          <w:marBottom w:val="0"/>
          <w:divBdr>
            <w:top w:val="none" w:sz="0" w:space="0" w:color="auto"/>
            <w:left w:val="none" w:sz="0" w:space="0" w:color="auto"/>
            <w:bottom w:val="none" w:sz="0" w:space="0" w:color="auto"/>
            <w:right w:val="none" w:sz="0" w:space="0" w:color="auto"/>
          </w:divBdr>
        </w:div>
      </w:divsChild>
    </w:div>
    <w:div w:id="1219898920">
      <w:bodyDiv w:val="1"/>
      <w:marLeft w:val="0"/>
      <w:marRight w:val="0"/>
      <w:marTop w:val="0"/>
      <w:marBottom w:val="0"/>
      <w:divBdr>
        <w:top w:val="none" w:sz="0" w:space="0" w:color="auto"/>
        <w:left w:val="none" w:sz="0" w:space="0" w:color="auto"/>
        <w:bottom w:val="none" w:sz="0" w:space="0" w:color="auto"/>
        <w:right w:val="none" w:sz="0" w:space="0" w:color="auto"/>
      </w:divBdr>
      <w:divsChild>
        <w:div w:id="515311062">
          <w:marLeft w:val="547"/>
          <w:marRight w:val="0"/>
          <w:marTop w:val="96"/>
          <w:marBottom w:val="0"/>
          <w:divBdr>
            <w:top w:val="none" w:sz="0" w:space="0" w:color="auto"/>
            <w:left w:val="none" w:sz="0" w:space="0" w:color="auto"/>
            <w:bottom w:val="none" w:sz="0" w:space="0" w:color="auto"/>
            <w:right w:val="none" w:sz="0" w:space="0" w:color="auto"/>
          </w:divBdr>
        </w:div>
        <w:div w:id="1280603131">
          <w:marLeft w:val="547"/>
          <w:marRight w:val="0"/>
          <w:marTop w:val="96"/>
          <w:marBottom w:val="0"/>
          <w:divBdr>
            <w:top w:val="none" w:sz="0" w:space="0" w:color="auto"/>
            <w:left w:val="none" w:sz="0" w:space="0" w:color="auto"/>
            <w:bottom w:val="none" w:sz="0" w:space="0" w:color="auto"/>
            <w:right w:val="none" w:sz="0" w:space="0" w:color="auto"/>
          </w:divBdr>
        </w:div>
        <w:div w:id="1932426824">
          <w:marLeft w:val="547"/>
          <w:marRight w:val="0"/>
          <w:marTop w:val="96"/>
          <w:marBottom w:val="0"/>
          <w:divBdr>
            <w:top w:val="none" w:sz="0" w:space="0" w:color="auto"/>
            <w:left w:val="none" w:sz="0" w:space="0" w:color="auto"/>
            <w:bottom w:val="none" w:sz="0" w:space="0" w:color="auto"/>
            <w:right w:val="none" w:sz="0" w:space="0" w:color="auto"/>
          </w:divBdr>
        </w:div>
      </w:divsChild>
    </w:div>
    <w:div w:id="1257206617">
      <w:bodyDiv w:val="1"/>
      <w:marLeft w:val="0"/>
      <w:marRight w:val="0"/>
      <w:marTop w:val="0"/>
      <w:marBottom w:val="0"/>
      <w:divBdr>
        <w:top w:val="none" w:sz="0" w:space="0" w:color="auto"/>
        <w:left w:val="none" w:sz="0" w:space="0" w:color="auto"/>
        <w:bottom w:val="none" w:sz="0" w:space="0" w:color="auto"/>
        <w:right w:val="none" w:sz="0" w:space="0" w:color="auto"/>
      </w:divBdr>
    </w:div>
    <w:div w:id="1360161913">
      <w:bodyDiv w:val="1"/>
      <w:marLeft w:val="0"/>
      <w:marRight w:val="0"/>
      <w:marTop w:val="0"/>
      <w:marBottom w:val="0"/>
      <w:divBdr>
        <w:top w:val="none" w:sz="0" w:space="0" w:color="auto"/>
        <w:left w:val="none" w:sz="0" w:space="0" w:color="auto"/>
        <w:bottom w:val="none" w:sz="0" w:space="0" w:color="auto"/>
        <w:right w:val="none" w:sz="0" w:space="0" w:color="auto"/>
      </w:divBdr>
      <w:divsChild>
        <w:div w:id="893004575">
          <w:marLeft w:val="547"/>
          <w:marRight w:val="0"/>
          <w:marTop w:val="106"/>
          <w:marBottom w:val="0"/>
          <w:divBdr>
            <w:top w:val="none" w:sz="0" w:space="0" w:color="auto"/>
            <w:left w:val="none" w:sz="0" w:space="0" w:color="auto"/>
            <w:bottom w:val="none" w:sz="0" w:space="0" w:color="auto"/>
            <w:right w:val="none" w:sz="0" w:space="0" w:color="auto"/>
          </w:divBdr>
        </w:div>
        <w:div w:id="1343585522">
          <w:marLeft w:val="547"/>
          <w:marRight w:val="0"/>
          <w:marTop w:val="106"/>
          <w:marBottom w:val="0"/>
          <w:divBdr>
            <w:top w:val="none" w:sz="0" w:space="0" w:color="auto"/>
            <w:left w:val="none" w:sz="0" w:space="0" w:color="auto"/>
            <w:bottom w:val="none" w:sz="0" w:space="0" w:color="auto"/>
            <w:right w:val="none" w:sz="0" w:space="0" w:color="auto"/>
          </w:divBdr>
        </w:div>
        <w:div w:id="2053261903">
          <w:marLeft w:val="547"/>
          <w:marRight w:val="0"/>
          <w:marTop w:val="106"/>
          <w:marBottom w:val="0"/>
          <w:divBdr>
            <w:top w:val="none" w:sz="0" w:space="0" w:color="auto"/>
            <w:left w:val="none" w:sz="0" w:space="0" w:color="auto"/>
            <w:bottom w:val="none" w:sz="0" w:space="0" w:color="auto"/>
            <w:right w:val="none" w:sz="0" w:space="0" w:color="auto"/>
          </w:divBdr>
        </w:div>
      </w:divsChild>
    </w:div>
    <w:div w:id="1366756923">
      <w:bodyDiv w:val="1"/>
      <w:marLeft w:val="0"/>
      <w:marRight w:val="0"/>
      <w:marTop w:val="0"/>
      <w:marBottom w:val="0"/>
      <w:divBdr>
        <w:top w:val="none" w:sz="0" w:space="0" w:color="auto"/>
        <w:left w:val="none" w:sz="0" w:space="0" w:color="auto"/>
        <w:bottom w:val="none" w:sz="0" w:space="0" w:color="auto"/>
        <w:right w:val="none" w:sz="0" w:space="0" w:color="auto"/>
      </w:divBdr>
      <w:divsChild>
        <w:div w:id="97532043">
          <w:marLeft w:val="547"/>
          <w:marRight w:val="0"/>
          <w:marTop w:val="77"/>
          <w:marBottom w:val="0"/>
          <w:divBdr>
            <w:top w:val="none" w:sz="0" w:space="0" w:color="auto"/>
            <w:left w:val="none" w:sz="0" w:space="0" w:color="auto"/>
            <w:bottom w:val="none" w:sz="0" w:space="0" w:color="auto"/>
            <w:right w:val="none" w:sz="0" w:space="0" w:color="auto"/>
          </w:divBdr>
        </w:div>
        <w:div w:id="601887181">
          <w:marLeft w:val="547"/>
          <w:marRight w:val="0"/>
          <w:marTop w:val="77"/>
          <w:marBottom w:val="0"/>
          <w:divBdr>
            <w:top w:val="none" w:sz="0" w:space="0" w:color="auto"/>
            <w:left w:val="none" w:sz="0" w:space="0" w:color="auto"/>
            <w:bottom w:val="none" w:sz="0" w:space="0" w:color="auto"/>
            <w:right w:val="none" w:sz="0" w:space="0" w:color="auto"/>
          </w:divBdr>
        </w:div>
        <w:div w:id="713584311">
          <w:marLeft w:val="547"/>
          <w:marRight w:val="0"/>
          <w:marTop w:val="77"/>
          <w:marBottom w:val="0"/>
          <w:divBdr>
            <w:top w:val="none" w:sz="0" w:space="0" w:color="auto"/>
            <w:left w:val="none" w:sz="0" w:space="0" w:color="auto"/>
            <w:bottom w:val="none" w:sz="0" w:space="0" w:color="auto"/>
            <w:right w:val="none" w:sz="0" w:space="0" w:color="auto"/>
          </w:divBdr>
        </w:div>
        <w:div w:id="1704818614">
          <w:marLeft w:val="547"/>
          <w:marRight w:val="0"/>
          <w:marTop w:val="77"/>
          <w:marBottom w:val="0"/>
          <w:divBdr>
            <w:top w:val="none" w:sz="0" w:space="0" w:color="auto"/>
            <w:left w:val="none" w:sz="0" w:space="0" w:color="auto"/>
            <w:bottom w:val="none" w:sz="0" w:space="0" w:color="auto"/>
            <w:right w:val="none" w:sz="0" w:space="0" w:color="auto"/>
          </w:divBdr>
        </w:div>
        <w:div w:id="2077513403">
          <w:marLeft w:val="547"/>
          <w:marRight w:val="0"/>
          <w:marTop w:val="77"/>
          <w:marBottom w:val="0"/>
          <w:divBdr>
            <w:top w:val="none" w:sz="0" w:space="0" w:color="auto"/>
            <w:left w:val="none" w:sz="0" w:space="0" w:color="auto"/>
            <w:bottom w:val="none" w:sz="0" w:space="0" w:color="auto"/>
            <w:right w:val="none" w:sz="0" w:space="0" w:color="auto"/>
          </w:divBdr>
        </w:div>
      </w:divsChild>
    </w:div>
    <w:div w:id="1367483526">
      <w:bodyDiv w:val="1"/>
      <w:marLeft w:val="0"/>
      <w:marRight w:val="0"/>
      <w:marTop w:val="0"/>
      <w:marBottom w:val="0"/>
      <w:divBdr>
        <w:top w:val="none" w:sz="0" w:space="0" w:color="auto"/>
        <w:left w:val="none" w:sz="0" w:space="0" w:color="auto"/>
        <w:bottom w:val="none" w:sz="0" w:space="0" w:color="auto"/>
        <w:right w:val="none" w:sz="0" w:space="0" w:color="auto"/>
      </w:divBdr>
      <w:divsChild>
        <w:div w:id="525026889">
          <w:marLeft w:val="547"/>
          <w:marRight w:val="0"/>
          <w:marTop w:val="96"/>
          <w:marBottom w:val="0"/>
          <w:divBdr>
            <w:top w:val="none" w:sz="0" w:space="0" w:color="auto"/>
            <w:left w:val="none" w:sz="0" w:space="0" w:color="auto"/>
            <w:bottom w:val="none" w:sz="0" w:space="0" w:color="auto"/>
            <w:right w:val="none" w:sz="0" w:space="0" w:color="auto"/>
          </w:divBdr>
        </w:div>
        <w:div w:id="2085644888">
          <w:marLeft w:val="547"/>
          <w:marRight w:val="0"/>
          <w:marTop w:val="96"/>
          <w:marBottom w:val="0"/>
          <w:divBdr>
            <w:top w:val="none" w:sz="0" w:space="0" w:color="auto"/>
            <w:left w:val="none" w:sz="0" w:space="0" w:color="auto"/>
            <w:bottom w:val="none" w:sz="0" w:space="0" w:color="auto"/>
            <w:right w:val="none" w:sz="0" w:space="0" w:color="auto"/>
          </w:divBdr>
        </w:div>
      </w:divsChild>
    </w:div>
    <w:div w:id="1377046750">
      <w:bodyDiv w:val="1"/>
      <w:marLeft w:val="0"/>
      <w:marRight w:val="0"/>
      <w:marTop w:val="0"/>
      <w:marBottom w:val="0"/>
      <w:divBdr>
        <w:top w:val="none" w:sz="0" w:space="0" w:color="auto"/>
        <w:left w:val="none" w:sz="0" w:space="0" w:color="auto"/>
        <w:bottom w:val="none" w:sz="0" w:space="0" w:color="auto"/>
        <w:right w:val="none" w:sz="0" w:space="0" w:color="auto"/>
      </w:divBdr>
      <w:divsChild>
        <w:div w:id="907686767">
          <w:marLeft w:val="547"/>
          <w:marRight w:val="0"/>
          <w:marTop w:val="115"/>
          <w:marBottom w:val="0"/>
          <w:divBdr>
            <w:top w:val="none" w:sz="0" w:space="0" w:color="auto"/>
            <w:left w:val="none" w:sz="0" w:space="0" w:color="auto"/>
            <w:bottom w:val="none" w:sz="0" w:space="0" w:color="auto"/>
            <w:right w:val="none" w:sz="0" w:space="0" w:color="auto"/>
          </w:divBdr>
        </w:div>
        <w:div w:id="980380087">
          <w:marLeft w:val="547"/>
          <w:marRight w:val="0"/>
          <w:marTop w:val="115"/>
          <w:marBottom w:val="0"/>
          <w:divBdr>
            <w:top w:val="none" w:sz="0" w:space="0" w:color="auto"/>
            <w:left w:val="none" w:sz="0" w:space="0" w:color="auto"/>
            <w:bottom w:val="none" w:sz="0" w:space="0" w:color="auto"/>
            <w:right w:val="none" w:sz="0" w:space="0" w:color="auto"/>
          </w:divBdr>
        </w:div>
        <w:div w:id="1713310902">
          <w:marLeft w:val="547"/>
          <w:marRight w:val="0"/>
          <w:marTop w:val="115"/>
          <w:marBottom w:val="0"/>
          <w:divBdr>
            <w:top w:val="none" w:sz="0" w:space="0" w:color="auto"/>
            <w:left w:val="none" w:sz="0" w:space="0" w:color="auto"/>
            <w:bottom w:val="none" w:sz="0" w:space="0" w:color="auto"/>
            <w:right w:val="none" w:sz="0" w:space="0" w:color="auto"/>
          </w:divBdr>
        </w:div>
      </w:divsChild>
    </w:div>
    <w:div w:id="1377730501">
      <w:bodyDiv w:val="1"/>
      <w:marLeft w:val="0"/>
      <w:marRight w:val="0"/>
      <w:marTop w:val="0"/>
      <w:marBottom w:val="0"/>
      <w:divBdr>
        <w:top w:val="none" w:sz="0" w:space="0" w:color="auto"/>
        <w:left w:val="none" w:sz="0" w:space="0" w:color="auto"/>
        <w:bottom w:val="none" w:sz="0" w:space="0" w:color="auto"/>
        <w:right w:val="none" w:sz="0" w:space="0" w:color="auto"/>
      </w:divBdr>
      <w:divsChild>
        <w:div w:id="1990357660">
          <w:marLeft w:val="547"/>
          <w:marRight w:val="0"/>
          <w:marTop w:val="154"/>
          <w:marBottom w:val="0"/>
          <w:divBdr>
            <w:top w:val="none" w:sz="0" w:space="0" w:color="auto"/>
            <w:left w:val="none" w:sz="0" w:space="0" w:color="auto"/>
            <w:bottom w:val="none" w:sz="0" w:space="0" w:color="auto"/>
            <w:right w:val="none" w:sz="0" w:space="0" w:color="auto"/>
          </w:divBdr>
        </w:div>
        <w:div w:id="2129004293">
          <w:marLeft w:val="547"/>
          <w:marRight w:val="0"/>
          <w:marTop w:val="115"/>
          <w:marBottom w:val="0"/>
          <w:divBdr>
            <w:top w:val="none" w:sz="0" w:space="0" w:color="auto"/>
            <w:left w:val="none" w:sz="0" w:space="0" w:color="auto"/>
            <w:bottom w:val="none" w:sz="0" w:space="0" w:color="auto"/>
            <w:right w:val="none" w:sz="0" w:space="0" w:color="auto"/>
          </w:divBdr>
        </w:div>
      </w:divsChild>
    </w:div>
    <w:div w:id="1378315352">
      <w:bodyDiv w:val="1"/>
      <w:marLeft w:val="0"/>
      <w:marRight w:val="0"/>
      <w:marTop w:val="0"/>
      <w:marBottom w:val="0"/>
      <w:divBdr>
        <w:top w:val="none" w:sz="0" w:space="0" w:color="auto"/>
        <w:left w:val="none" w:sz="0" w:space="0" w:color="auto"/>
        <w:bottom w:val="none" w:sz="0" w:space="0" w:color="auto"/>
        <w:right w:val="none" w:sz="0" w:space="0" w:color="auto"/>
      </w:divBdr>
      <w:divsChild>
        <w:div w:id="1126703606">
          <w:marLeft w:val="547"/>
          <w:marRight w:val="0"/>
          <w:marTop w:val="96"/>
          <w:marBottom w:val="0"/>
          <w:divBdr>
            <w:top w:val="none" w:sz="0" w:space="0" w:color="auto"/>
            <w:left w:val="none" w:sz="0" w:space="0" w:color="auto"/>
            <w:bottom w:val="none" w:sz="0" w:space="0" w:color="auto"/>
            <w:right w:val="none" w:sz="0" w:space="0" w:color="auto"/>
          </w:divBdr>
        </w:div>
        <w:div w:id="1874229655">
          <w:marLeft w:val="547"/>
          <w:marRight w:val="0"/>
          <w:marTop w:val="96"/>
          <w:marBottom w:val="0"/>
          <w:divBdr>
            <w:top w:val="none" w:sz="0" w:space="0" w:color="auto"/>
            <w:left w:val="none" w:sz="0" w:space="0" w:color="auto"/>
            <w:bottom w:val="none" w:sz="0" w:space="0" w:color="auto"/>
            <w:right w:val="none" w:sz="0" w:space="0" w:color="auto"/>
          </w:divBdr>
        </w:div>
        <w:div w:id="2106028436">
          <w:marLeft w:val="547"/>
          <w:marRight w:val="0"/>
          <w:marTop w:val="96"/>
          <w:marBottom w:val="0"/>
          <w:divBdr>
            <w:top w:val="none" w:sz="0" w:space="0" w:color="auto"/>
            <w:left w:val="none" w:sz="0" w:space="0" w:color="auto"/>
            <w:bottom w:val="none" w:sz="0" w:space="0" w:color="auto"/>
            <w:right w:val="none" w:sz="0" w:space="0" w:color="auto"/>
          </w:divBdr>
        </w:div>
      </w:divsChild>
    </w:div>
    <w:div w:id="1398283920">
      <w:bodyDiv w:val="1"/>
      <w:marLeft w:val="0"/>
      <w:marRight w:val="0"/>
      <w:marTop w:val="0"/>
      <w:marBottom w:val="0"/>
      <w:divBdr>
        <w:top w:val="none" w:sz="0" w:space="0" w:color="auto"/>
        <w:left w:val="none" w:sz="0" w:space="0" w:color="auto"/>
        <w:bottom w:val="none" w:sz="0" w:space="0" w:color="auto"/>
        <w:right w:val="none" w:sz="0" w:space="0" w:color="auto"/>
      </w:divBdr>
      <w:divsChild>
        <w:div w:id="335768776">
          <w:marLeft w:val="547"/>
          <w:marRight w:val="0"/>
          <w:marTop w:val="120"/>
          <w:marBottom w:val="0"/>
          <w:divBdr>
            <w:top w:val="none" w:sz="0" w:space="0" w:color="auto"/>
            <w:left w:val="none" w:sz="0" w:space="0" w:color="auto"/>
            <w:bottom w:val="none" w:sz="0" w:space="0" w:color="auto"/>
            <w:right w:val="none" w:sz="0" w:space="0" w:color="auto"/>
          </w:divBdr>
        </w:div>
      </w:divsChild>
    </w:div>
    <w:div w:id="1401056176">
      <w:bodyDiv w:val="1"/>
      <w:marLeft w:val="0"/>
      <w:marRight w:val="0"/>
      <w:marTop w:val="0"/>
      <w:marBottom w:val="0"/>
      <w:divBdr>
        <w:top w:val="none" w:sz="0" w:space="0" w:color="auto"/>
        <w:left w:val="none" w:sz="0" w:space="0" w:color="auto"/>
        <w:bottom w:val="none" w:sz="0" w:space="0" w:color="auto"/>
        <w:right w:val="none" w:sz="0" w:space="0" w:color="auto"/>
      </w:divBdr>
      <w:divsChild>
        <w:div w:id="354307603">
          <w:marLeft w:val="547"/>
          <w:marRight w:val="0"/>
          <w:marTop w:val="115"/>
          <w:marBottom w:val="0"/>
          <w:divBdr>
            <w:top w:val="none" w:sz="0" w:space="0" w:color="auto"/>
            <w:left w:val="none" w:sz="0" w:space="0" w:color="auto"/>
            <w:bottom w:val="none" w:sz="0" w:space="0" w:color="auto"/>
            <w:right w:val="none" w:sz="0" w:space="0" w:color="auto"/>
          </w:divBdr>
        </w:div>
        <w:div w:id="1535077317">
          <w:marLeft w:val="547"/>
          <w:marRight w:val="0"/>
          <w:marTop w:val="115"/>
          <w:marBottom w:val="0"/>
          <w:divBdr>
            <w:top w:val="none" w:sz="0" w:space="0" w:color="auto"/>
            <w:left w:val="none" w:sz="0" w:space="0" w:color="auto"/>
            <w:bottom w:val="none" w:sz="0" w:space="0" w:color="auto"/>
            <w:right w:val="none" w:sz="0" w:space="0" w:color="auto"/>
          </w:divBdr>
        </w:div>
      </w:divsChild>
    </w:div>
    <w:div w:id="1459377610">
      <w:bodyDiv w:val="1"/>
      <w:marLeft w:val="0"/>
      <w:marRight w:val="0"/>
      <w:marTop w:val="0"/>
      <w:marBottom w:val="0"/>
      <w:divBdr>
        <w:top w:val="none" w:sz="0" w:space="0" w:color="auto"/>
        <w:left w:val="none" w:sz="0" w:space="0" w:color="auto"/>
        <w:bottom w:val="none" w:sz="0" w:space="0" w:color="auto"/>
        <w:right w:val="none" w:sz="0" w:space="0" w:color="auto"/>
      </w:divBdr>
      <w:divsChild>
        <w:div w:id="1254823092">
          <w:marLeft w:val="547"/>
          <w:marRight w:val="0"/>
          <w:marTop w:val="144"/>
          <w:marBottom w:val="0"/>
          <w:divBdr>
            <w:top w:val="none" w:sz="0" w:space="0" w:color="auto"/>
            <w:left w:val="none" w:sz="0" w:space="0" w:color="auto"/>
            <w:bottom w:val="none" w:sz="0" w:space="0" w:color="auto"/>
            <w:right w:val="none" w:sz="0" w:space="0" w:color="auto"/>
          </w:divBdr>
        </w:div>
      </w:divsChild>
    </w:div>
    <w:div w:id="1473134173">
      <w:bodyDiv w:val="1"/>
      <w:marLeft w:val="0"/>
      <w:marRight w:val="0"/>
      <w:marTop w:val="0"/>
      <w:marBottom w:val="0"/>
      <w:divBdr>
        <w:top w:val="none" w:sz="0" w:space="0" w:color="auto"/>
        <w:left w:val="none" w:sz="0" w:space="0" w:color="auto"/>
        <w:bottom w:val="none" w:sz="0" w:space="0" w:color="auto"/>
        <w:right w:val="none" w:sz="0" w:space="0" w:color="auto"/>
      </w:divBdr>
    </w:div>
    <w:div w:id="1489247760">
      <w:bodyDiv w:val="1"/>
      <w:marLeft w:val="0"/>
      <w:marRight w:val="0"/>
      <w:marTop w:val="0"/>
      <w:marBottom w:val="0"/>
      <w:divBdr>
        <w:top w:val="none" w:sz="0" w:space="0" w:color="auto"/>
        <w:left w:val="none" w:sz="0" w:space="0" w:color="auto"/>
        <w:bottom w:val="none" w:sz="0" w:space="0" w:color="auto"/>
        <w:right w:val="none" w:sz="0" w:space="0" w:color="auto"/>
      </w:divBdr>
      <w:divsChild>
        <w:div w:id="833493850">
          <w:marLeft w:val="547"/>
          <w:marRight w:val="0"/>
          <w:marTop w:val="96"/>
          <w:marBottom w:val="0"/>
          <w:divBdr>
            <w:top w:val="none" w:sz="0" w:space="0" w:color="auto"/>
            <w:left w:val="none" w:sz="0" w:space="0" w:color="auto"/>
            <w:bottom w:val="none" w:sz="0" w:space="0" w:color="auto"/>
            <w:right w:val="none" w:sz="0" w:space="0" w:color="auto"/>
          </w:divBdr>
        </w:div>
        <w:div w:id="1673216724">
          <w:marLeft w:val="547"/>
          <w:marRight w:val="0"/>
          <w:marTop w:val="96"/>
          <w:marBottom w:val="0"/>
          <w:divBdr>
            <w:top w:val="none" w:sz="0" w:space="0" w:color="auto"/>
            <w:left w:val="none" w:sz="0" w:space="0" w:color="auto"/>
            <w:bottom w:val="none" w:sz="0" w:space="0" w:color="auto"/>
            <w:right w:val="none" w:sz="0" w:space="0" w:color="auto"/>
          </w:divBdr>
        </w:div>
      </w:divsChild>
    </w:div>
    <w:div w:id="1489444061">
      <w:bodyDiv w:val="1"/>
      <w:marLeft w:val="0"/>
      <w:marRight w:val="0"/>
      <w:marTop w:val="0"/>
      <w:marBottom w:val="0"/>
      <w:divBdr>
        <w:top w:val="none" w:sz="0" w:space="0" w:color="auto"/>
        <w:left w:val="none" w:sz="0" w:space="0" w:color="auto"/>
        <w:bottom w:val="none" w:sz="0" w:space="0" w:color="auto"/>
        <w:right w:val="none" w:sz="0" w:space="0" w:color="auto"/>
      </w:divBdr>
      <w:divsChild>
        <w:div w:id="1818909278">
          <w:marLeft w:val="547"/>
          <w:marRight w:val="0"/>
          <w:marTop w:val="96"/>
          <w:marBottom w:val="0"/>
          <w:divBdr>
            <w:top w:val="none" w:sz="0" w:space="0" w:color="auto"/>
            <w:left w:val="none" w:sz="0" w:space="0" w:color="auto"/>
            <w:bottom w:val="none" w:sz="0" w:space="0" w:color="auto"/>
            <w:right w:val="none" w:sz="0" w:space="0" w:color="auto"/>
          </w:divBdr>
        </w:div>
      </w:divsChild>
    </w:div>
    <w:div w:id="1512453297">
      <w:bodyDiv w:val="1"/>
      <w:marLeft w:val="0"/>
      <w:marRight w:val="0"/>
      <w:marTop w:val="0"/>
      <w:marBottom w:val="0"/>
      <w:divBdr>
        <w:top w:val="none" w:sz="0" w:space="0" w:color="auto"/>
        <w:left w:val="none" w:sz="0" w:space="0" w:color="auto"/>
        <w:bottom w:val="none" w:sz="0" w:space="0" w:color="auto"/>
        <w:right w:val="none" w:sz="0" w:space="0" w:color="auto"/>
      </w:divBdr>
      <w:divsChild>
        <w:div w:id="328213365">
          <w:marLeft w:val="547"/>
          <w:marRight w:val="0"/>
          <w:marTop w:val="134"/>
          <w:marBottom w:val="0"/>
          <w:divBdr>
            <w:top w:val="none" w:sz="0" w:space="0" w:color="auto"/>
            <w:left w:val="none" w:sz="0" w:space="0" w:color="auto"/>
            <w:bottom w:val="none" w:sz="0" w:space="0" w:color="auto"/>
            <w:right w:val="none" w:sz="0" w:space="0" w:color="auto"/>
          </w:divBdr>
        </w:div>
        <w:div w:id="479809532">
          <w:marLeft w:val="547"/>
          <w:marRight w:val="0"/>
          <w:marTop w:val="134"/>
          <w:marBottom w:val="0"/>
          <w:divBdr>
            <w:top w:val="none" w:sz="0" w:space="0" w:color="auto"/>
            <w:left w:val="none" w:sz="0" w:space="0" w:color="auto"/>
            <w:bottom w:val="none" w:sz="0" w:space="0" w:color="auto"/>
            <w:right w:val="none" w:sz="0" w:space="0" w:color="auto"/>
          </w:divBdr>
        </w:div>
        <w:div w:id="480005144">
          <w:marLeft w:val="547"/>
          <w:marRight w:val="0"/>
          <w:marTop w:val="134"/>
          <w:marBottom w:val="0"/>
          <w:divBdr>
            <w:top w:val="none" w:sz="0" w:space="0" w:color="auto"/>
            <w:left w:val="none" w:sz="0" w:space="0" w:color="auto"/>
            <w:bottom w:val="none" w:sz="0" w:space="0" w:color="auto"/>
            <w:right w:val="none" w:sz="0" w:space="0" w:color="auto"/>
          </w:divBdr>
        </w:div>
        <w:div w:id="853569071">
          <w:marLeft w:val="547"/>
          <w:marRight w:val="0"/>
          <w:marTop w:val="134"/>
          <w:marBottom w:val="0"/>
          <w:divBdr>
            <w:top w:val="none" w:sz="0" w:space="0" w:color="auto"/>
            <w:left w:val="none" w:sz="0" w:space="0" w:color="auto"/>
            <w:bottom w:val="none" w:sz="0" w:space="0" w:color="auto"/>
            <w:right w:val="none" w:sz="0" w:space="0" w:color="auto"/>
          </w:divBdr>
        </w:div>
        <w:div w:id="1110196842">
          <w:marLeft w:val="547"/>
          <w:marRight w:val="0"/>
          <w:marTop w:val="134"/>
          <w:marBottom w:val="0"/>
          <w:divBdr>
            <w:top w:val="none" w:sz="0" w:space="0" w:color="auto"/>
            <w:left w:val="none" w:sz="0" w:space="0" w:color="auto"/>
            <w:bottom w:val="none" w:sz="0" w:space="0" w:color="auto"/>
            <w:right w:val="none" w:sz="0" w:space="0" w:color="auto"/>
          </w:divBdr>
        </w:div>
        <w:div w:id="1184129285">
          <w:marLeft w:val="547"/>
          <w:marRight w:val="0"/>
          <w:marTop w:val="134"/>
          <w:marBottom w:val="0"/>
          <w:divBdr>
            <w:top w:val="none" w:sz="0" w:space="0" w:color="auto"/>
            <w:left w:val="none" w:sz="0" w:space="0" w:color="auto"/>
            <w:bottom w:val="none" w:sz="0" w:space="0" w:color="auto"/>
            <w:right w:val="none" w:sz="0" w:space="0" w:color="auto"/>
          </w:divBdr>
        </w:div>
        <w:div w:id="1392384484">
          <w:marLeft w:val="547"/>
          <w:marRight w:val="0"/>
          <w:marTop w:val="134"/>
          <w:marBottom w:val="0"/>
          <w:divBdr>
            <w:top w:val="none" w:sz="0" w:space="0" w:color="auto"/>
            <w:left w:val="none" w:sz="0" w:space="0" w:color="auto"/>
            <w:bottom w:val="none" w:sz="0" w:space="0" w:color="auto"/>
            <w:right w:val="none" w:sz="0" w:space="0" w:color="auto"/>
          </w:divBdr>
        </w:div>
        <w:div w:id="1729961002">
          <w:marLeft w:val="547"/>
          <w:marRight w:val="0"/>
          <w:marTop w:val="134"/>
          <w:marBottom w:val="0"/>
          <w:divBdr>
            <w:top w:val="none" w:sz="0" w:space="0" w:color="auto"/>
            <w:left w:val="none" w:sz="0" w:space="0" w:color="auto"/>
            <w:bottom w:val="none" w:sz="0" w:space="0" w:color="auto"/>
            <w:right w:val="none" w:sz="0" w:space="0" w:color="auto"/>
          </w:divBdr>
        </w:div>
      </w:divsChild>
    </w:div>
    <w:div w:id="1528568367">
      <w:bodyDiv w:val="1"/>
      <w:marLeft w:val="0"/>
      <w:marRight w:val="0"/>
      <w:marTop w:val="0"/>
      <w:marBottom w:val="0"/>
      <w:divBdr>
        <w:top w:val="none" w:sz="0" w:space="0" w:color="auto"/>
        <w:left w:val="none" w:sz="0" w:space="0" w:color="auto"/>
        <w:bottom w:val="none" w:sz="0" w:space="0" w:color="auto"/>
        <w:right w:val="none" w:sz="0" w:space="0" w:color="auto"/>
      </w:divBdr>
      <w:divsChild>
        <w:div w:id="296298451">
          <w:marLeft w:val="547"/>
          <w:marRight w:val="0"/>
          <w:marTop w:val="96"/>
          <w:marBottom w:val="0"/>
          <w:divBdr>
            <w:top w:val="none" w:sz="0" w:space="0" w:color="auto"/>
            <w:left w:val="none" w:sz="0" w:space="0" w:color="auto"/>
            <w:bottom w:val="none" w:sz="0" w:space="0" w:color="auto"/>
            <w:right w:val="none" w:sz="0" w:space="0" w:color="auto"/>
          </w:divBdr>
        </w:div>
        <w:div w:id="310401974">
          <w:marLeft w:val="547"/>
          <w:marRight w:val="0"/>
          <w:marTop w:val="96"/>
          <w:marBottom w:val="0"/>
          <w:divBdr>
            <w:top w:val="none" w:sz="0" w:space="0" w:color="auto"/>
            <w:left w:val="none" w:sz="0" w:space="0" w:color="auto"/>
            <w:bottom w:val="none" w:sz="0" w:space="0" w:color="auto"/>
            <w:right w:val="none" w:sz="0" w:space="0" w:color="auto"/>
          </w:divBdr>
        </w:div>
        <w:div w:id="1472792900">
          <w:marLeft w:val="547"/>
          <w:marRight w:val="0"/>
          <w:marTop w:val="96"/>
          <w:marBottom w:val="0"/>
          <w:divBdr>
            <w:top w:val="none" w:sz="0" w:space="0" w:color="auto"/>
            <w:left w:val="none" w:sz="0" w:space="0" w:color="auto"/>
            <w:bottom w:val="none" w:sz="0" w:space="0" w:color="auto"/>
            <w:right w:val="none" w:sz="0" w:space="0" w:color="auto"/>
          </w:divBdr>
        </w:div>
        <w:div w:id="2045210370">
          <w:marLeft w:val="547"/>
          <w:marRight w:val="0"/>
          <w:marTop w:val="96"/>
          <w:marBottom w:val="0"/>
          <w:divBdr>
            <w:top w:val="none" w:sz="0" w:space="0" w:color="auto"/>
            <w:left w:val="none" w:sz="0" w:space="0" w:color="auto"/>
            <w:bottom w:val="none" w:sz="0" w:space="0" w:color="auto"/>
            <w:right w:val="none" w:sz="0" w:space="0" w:color="auto"/>
          </w:divBdr>
        </w:div>
      </w:divsChild>
    </w:div>
    <w:div w:id="1564828938">
      <w:bodyDiv w:val="1"/>
      <w:marLeft w:val="0"/>
      <w:marRight w:val="0"/>
      <w:marTop w:val="0"/>
      <w:marBottom w:val="0"/>
      <w:divBdr>
        <w:top w:val="none" w:sz="0" w:space="0" w:color="auto"/>
        <w:left w:val="none" w:sz="0" w:space="0" w:color="auto"/>
        <w:bottom w:val="none" w:sz="0" w:space="0" w:color="auto"/>
        <w:right w:val="none" w:sz="0" w:space="0" w:color="auto"/>
      </w:divBdr>
      <w:divsChild>
        <w:div w:id="207298534">
          <w:marLeft w:val="547"/>
          <w:marRight w:val="0"/>
          <w:marTop w:val="120"/>
          <w:marBottom w:val="0"/>
          <w:divBdr>
            <w:top w:val="none" w:sz="0" w:space="0" w:color="auto"/>
            <w:left w:val="none" w:sz="0" w:space="0" w:color="auto"/>
            <w:bottom w:val="none" w:sz="0" w:space="0" w:color="auto"/>
            <w:right w:val="none" w:sz="0" w:space="0" w:color="auto"/>
          </w:divBdr>
        </w:div>
        <w:div w:id="437989073">
          <w:marLeft w:val="547"/>
          <w:marRight w:val="0"/>
          <w:marTop w:val="120"/>
          <w:marBottom w:val="0"/>
          <w:divBdr>
            <w:top w:val="none" w:sz="0" w:space="0" w:color="auto"/>
            <w:left w:val="none" w:sz="0" w:space="0" w:color="auto"/>
            <w:bottom w:val="none" w:sz="0" w:space="0" w:color="auto"/>
            <w:right w:val="none" w:sz="0" w:space="0" w:color="auto"/>
          </w:divBdr>
        </w:div>
        <w:div w:id="516316223">
          <w:marLeft w:val="547"/>
          <w:marRight w:val="0"/>
          <w:marTop w:val="120"/>
          <w:marBottom w:val="0"/>
          <w:divBdr>
            <w:top w:val="none" w:sz="0" w:space="0" w:color="auto"/>
            <w:left w:val="none" w:sz="0" w:space="0" w:color="auto"/>
            <w:bottom w:val="none" w:sz="0" w:space="0" w:color="auto"/>
            <w:right w:val="none" w:sz="0" w:space="0" w:color="auto"/>
          </w:divBdr>
        </w:div>
      </w:divsChild>
    </w:div>
    <w:div w:id="1566142120">
      <w:bodyDiv w:val="1"/>
      <w:marLeft w:val="0"/>
      <w:marRight w:val="0"/>
      <w:marTop w:val="0"/>
      <w:marBottom w:val="0"/>
      <w:divBdr>
        <w:top w:val="none" w:sz="0" w:space="0" w:color="auto"/>
        <w:left w:val="none" w:sz="0" w:space="0" w:color="auto"/>
        <w:bottom w:val="none" w:sz="0" w:space="0" w:color="auto"/>
        <w:right w:val="none" w:sz="0" w:space="0" w:color="auto"/>
      </w:divBdr>
    </w:div>
    <w:div w:id="1581139859">
      <w:bodyDiv w:val="1"/>
      <w:marLeft w:val="0"/>
      <w:marRight w:val="0"/>
      <w:marTop w:val="0"/>
      <w:marBottom w:val="0"/>
      <w:divBdr>
        <w:top w:val="none" w:sz="0" w:space="0" w:color="auto"/>
        <w:left w:val="none" w:sz="0" w:space="0" w:color="auto"/>
        <w:bottom w:val="none" w:sz="0" w:space="0" w:color="auto"/>
        <w:right w:val="none" w:sz="0" w:space="0" w:color="auto"/>
      </w:divBdr>
      <w:divsChild>
        <w:div w:id="50811292">
          <w:marLeft w:val="547"/>
          <w:marRight w:val="0"/>
          <w:marTop w:val="96"/>
          <w:marBottom w:val="0"/>
          <w:divBdr>
            <w:top w:val="none" w:sz="0" w:space="0" w:color="auto"/>
            <w:left w:val="none" w:sz="0" w:space="0" w:color="auto"/>
            <w:bottom w:val="none" w:sz="0" w:space="0" w:color="auto"/>
            <w:right w:val="none" w:sz="0" w:space="0" w:color="auto"/>
          </w:divBdr>
        </w:div>
        <w:div w:id="439371677">
          <w:marLeft w:val="547"/>
          <w:marRight w:val="0"/>
          <w:marTop w:val="115"/>
          <w:marBottom w:val="0"/>
          <w:divBdr>
            <w:top w:val="none" w:sz="0" w:space="0" w:color="auto"/>
            <w:left w:val="none" w:sz="0" w:space="0" w:color="auto"/>
            <w:bottom w:val="none" w:sz="0" w:space="0" w:color="auto"/>
            <w:right w:val="none" w:sz="0" w:space="0" w:color="auto"/>
          </w:divBdr>
        </w:div>
        <w:div w:id="1956137072">
          <w:marLeft w:val="547"/>
          <w:marRight w:val="0"/>
          <w:marTop w:val="96"/>
          <w:marBottom w:val="0"/>
          <w:divBdr>
            <w:top w:val="none" w:sz="0" w:space="0" w:color="auto"/>
            <w:left w:val="none" w:sz="0" w:space="0" w:color="auto"/>
            <w:bottom w:val="none" w:sz="0" w:space="0" w:color="auto"/>
            <w:right w:val="none" w:sz="0" w:space="0" w:color="auto"/>
          </w:divBdr>
        </w:div>
      </w:divsChild>
    </w:div>
    <w:div w:id="1581676291">
      <w:bodyDiv w:val="1"/>
      <w:marLeft w:val="0"/>
      <w:marRight w:val="0"/>
      <w:marTop w:val="0"/>
      <w:marBottom w:val="0"/>
      <w:divBdr>
        <w:top w:val="none" w:sz="0" w:space="0" w:color="auto"/>
        <w:left w:val="none" w:sz="0" w:space="0" w:color="auto"/>
        <w:bottom w:val="none" w:sz="0" w:space="0" w:color="auto"/>
        <w:right w:val="none" w:sz="0" w:space="0" w:color="auto"/>
      </w:divBdr>
      <w:divsChild>
        <w:div w:id="238442437">
          <w:marLeft w:val="547"/>
          <w:marRight w:val="0"/>
          <w:marTop w:val="106"/>
          <w:marBottom w:val="0"/>
          <w:divBdr>
            <w:top w:val="none" w:sz="0" w:space="0" w:color="auto"/>
            <w:left w:val="none" w:sz="0" w:space="0" w:color="auto"/>
            <w:bottom w:val="none" w:sz="0" w:space="0" w:color="auto"/>
            <w:right w:val="none" w:sz="0" w:space="0" w:color="auto"/>
          </w:divBdr>
        </w:div>
        <w:div w:id="1354455756">
          <w:marLeft w:val="547"/>
          <w:marRight w:val="0"/>
          <w:marTop w:val="106"/>
          <w:marBottom w:val="0"/>
          <w:divBdr>
            <w:top w:val="none" w:sz="0" w:space="0" w:color="auto"/>
            <w:left w:val="none" w:sz="0" w:space="0" w:color="auto"/>
            <w:bottom w:val="none" w:sz="0" w:space="0" w:color="auto"/>
            <w:right w:val="none" w:sz="0" w:space="0" w:color="auto"/>
          </w:divBdr>
        </w:div>
        <w:div w:id="2072842839">
          <w:marLeft w:val="547"/>
          <w:marRight w:val="0"/>
          <w:marTop w:val="134"/>
          <w:marBottom w:val="0"/>
          <w:divBdr>
            <w:top w:val="none" w:sz="0" w:space="0" w:color="auto"/>
            <w:left w:val="none" w:sz="0" w:space="0" w:color="auto"/>
            <w:bottom w:val="none" w:sz="0" w:space="0" w:color="auto"/>
            <w:right w:val="none" w:sz="0" w:space="0" w:color="auto"/>
          </w:divBdr>
        </w:div>
      </w:divsChild>
    </w:div>
    <w:div w:id="1587378154">
      <w:bodyDiv w:val="1"/>
      <w:marLeft w:val="0"/>
      <w:marRight w:val="0"/>
      <w:marTop w:val="0"/>
      <w:marBottom w:val="0"/>
      <w:divBdr>
        <w:top w:val="none" w:sz="0" w:space="0" w:color="auto"/>
        <w:left w:val="none" w:sz="0" w:space="0" w:color="auto"/>
        <w:bottom w:val="none" w:sz="0" w:space="0" w:color="auto"/>
        <w:right w:val="none" w:sz="0" w:space="0" w:color="auto"/>
      </w:divBdr>
      <w:divsChild>
        <w:div w:id="23792613">
          <w:marLeft w:val="547"/>
          <w:marRight w:val="0"/>
          <w:marTop w:val="96"/>
          <w:marBottom w:val="0"/>
          <w:divBdr>
            <w:top w:val="none" w:sz="0" w:space="0" w:color="auto"/>
            <w:left w:val="none" w:sz="0" w:space="0" w:color="auto"/>
            <w:bottom w:val="none" w:sz="0" w:space="0" w:color="auto"/>
            <w:right w:val="none" w:sz="0" w:space="0" w:color="auto"/>
          </w:divBdr>
        </w:div>
        <w:div w:id="1134564726">
          <w:marLeft w:val="547"/>
          <w:marRight w:val="0"/>
          <w:marTop w:val="96"/>
          <w:marBottom w:val="0"/>
          <w:divBdr>
            <w:top w:val="none" w:sz="0" w:space="0" w:color="auto"/>
            <w:left w:val="none" w:sz="0" w:space="0" w:color="auto"/>
            <w:bottom w:val="none" w:sz="0" w:space="0" w:color="auto"/>
            <w:right w:val="none" w:sz="0" w:space="0" w:color="auto"/>
          </w:divBdr>
        </w:div>
        <w:div w:id="1303804816">
          <w:marLeft w:val="547"/>
          <w:marRight w:val="0"/>
          <w:marTop w:val="96"/>
          <w:marBottom w:val="0"/>
          <w:divBdr>
            <w:top w:val="none" w:sz="0" w:space="0" w:color="auto"/>
            <w:left w:val="none" w:sz="0" w:space="0" w:color="auto"/>
            <w:bottom w:val="none" w:sz="0" w:space="0" w:color="auto"/>
            <w:right w:val="none" w:sz="0" w:space="0" w:color="auto"/>
          </w:divBdr>
        </w:div>
        <w:div w:id="1940214528">
          <w:marLeft w:val="547"/>
          <w:marRight w:val="0"/>
          <w:marTop w:val="96"/>
          <w:marBottom w:val="0"/>
          <w:divBdr>
            <w:top w:val="none" w:sz="0" w:space="0" w:color="auto"/>
            <w:left w:val="none" w:sz="0" w:space="0" w:color="auto"/>
            <w:bottom w:val="none" w:sz="0" w:space="0" w:color="auto"/>
            <w:right w:val="none" w:sz="0" w:space="0" w:color="auto"/>
          </w:divBdr>
        </w:div>
      </w:divsChild>
    </w:div>
    <w:div w:id="1619946892">
      <w:bodyDiv w:val="1"/>
      <w:marLeft w:val="0"/>
      <w:marRight w:val="0"/>
      <w:marTop w:val="0"/>
      <w:marBottom w:val="0"/>
      <w:divBdr>
        <w:top w:val="none" w:sz="0" w:space="0" w:color="auto"/>
        <w:left w:val="none" w:sz="0" w:space="0" w:color="auto"/>
        <w:bottom w:val="none" w:sz="0" w:space="0" w:color="auto"/>
        <w:right w:val="none" w:sz="0" w:space="0" w:color="auto"/>
      </w:divBdr>
    </w:div>
    <w:div w:id="1631396953">
      <w:bodyDiv w:val="1"/>
      <w:marLeft w:val="0"/>
      <w:marRight w:val="0"/>
      <w:marTop w:val="0"/>
      <w:marBottom w:val="0"/>
      <w:divBdr>
        <w:top w:val="none" w:sz="0" w:space="0" w:color="auto"/>
        <w:left w:val="none" w:sz="0" w:space="0" w:color="auto"/>
        <w:bottom w:val="none" w:sz="0" w:space="0" w:color="auto"/>
        <w:right w:val="none" w:sz="0" w:space="0" w:color="auto"/>
      </w:divBdr>
      <w:divsChild>
        <w:div w:id="879441713">
          <w:marLeft w:val="547"/>
          <w:marRight w:val="0"/>
          <w:marTop w:val="86"/>
          <w:marBottom w:val="0"/>
          <w:divBdr>
            <w:top w:val="none" w:sz="0" w:space="0" w:color="auto"/>
            <w:left w:val="none" w:sz="0" w:space="0" w:color="auto"/>
            <w:bottom w:val="none" w:sz="0" w:space="0" w:color="auto"/>
            <w:right w:val="none" w:sz="0" w:space="0" w:color="auto"/>
          </w:divBdr>
        </w:div>
        <w:div w:id="1723990042">
          <w:marLeft w:val="547"/>
          <w:marRight w:val="0"/>
          <w:marTop w:val="86"/>
          <w:marBottom w:val="0"/>
          <w:divBdr>
            <w:top w:val="none" w:sz="0" w:space="0" w:color="auto"/>
            <w:left w:val="none" w:sz="0" w:space="0" w:color="auto"/>
            <w:bottom w:val="none" w:sz="0" w:space="0" w:color="auto"/>
            <w:right w:val="none" w:sz="0" w:space="0" w:color="auto"/>
          </w:divBdr>
        </w:div>
        <w:div w:id="1845045799">
          <w:marLeft w:val="547"/>
          <w:marRight w:val="0"/>
          <w:marTop w:val="86"/>
          <w:marBottom w:val="0"/>
          <w:divBdr>
            <w:top w:val="none" w:sz="0" w:space="0" w:color="auto"/>
            <w:left w:val="none" w:sz="0" w:space="0" w:color="auto"/>
            <w:bottom w:val="none" w:sz="0" w:space="0" w:color="auto"/>
            <w:right w:val="none" w:sz="0" w:space="0" w:color="auto"/>
          </w:divBdr>
        </w:div>
      </w:divsChild>
    </w:div>
    <w:div w:id="1640304770">
      <w:bodyDiv w:val="1"/>
      <w:marLeft w:val="0"/>
      <w:marRight w:val="0"/>
      <w:marTop w:val="0"/>
      <w:marBottom w:val="0"/>
      <w:divBdr>
        <w:top w:val="none" w:sz="0" w:space="0" w:color="auto"/>
        <w:left w:val="none" w:sz="0" w:space="0" w:color="auto"/>
        <w:bottom w:val="none" w:sz="0" w:space="0" w:color="auto"/>
        <w:right w:val="none" w:sz="0" w:space="0" w:color="auto"/>
      </w:divBdr>
    </w:div>
    <w:div w:id="1689060909">
      <w:bodyDiv w:val="1"/>
      <w:marLeft w:val="0"/>
      <w:marRight w:val="0"/>
      <w:marTop w:val="0"/>
      <w:marBottom w:val="0"/>
      <w:divBdr>
        <w:top w:val="none" w:sz="0" w:space="0" w:color="auto"/>
        <w:left w:val="none" w:sz="0" w:space="0" w:color="auto"/>
        <w:bottom w:val="none" w:sz="0" w:space="0" w:color="auto"/>
        <w:right w:val="none" w:sz="0" w:space="0" w:color="auto"/>
      </w:divBdr>
      <w:divsChild>
        <w:div w:id="110826220">
          <w:marLeft w:val="547"/>
          <w:marRight w:val="0"/>
          <w:marTop w:val="96"/>
          <w:marBottom w:val="0"/>
          <w:divBdr>
            <w:top w:val="none" w:sz="0" w:space="0" w:color="auto"/>
            <w:left w:val="none" w:sz="0" w:space="0" w:color="auto"/>
            <w:bottom w:val="none" w:sz="0" w:space="0" w:color="auto"/>
            <w:right w:val="none" w:sz="0" w:space="0" w:color="auto"/>
          </w:divBdr>
        </w:div>
        <w:div w:id="398869038">
          <w:marLeft w:val="547"/>
          <w:marRight w:val="0"/>
          <w:marTop w:val="96"/>
          <w:marBottom w:val="0"/>
          <w:divBdr>
            <w:top w:val="none" w:sz="0" w:space="0" w:color="auto"/>
            <w:left w:val="none" w:sz="0" w:space="0" w:color="auto"/>
            <w:bottom w:val="none" w:sz="0" w:space="0" w:color="auto"/>
            <w:right w:val="none" w:sz="0" w:space="0" w:color="auto"/>
          </w:divBdr>
        </w:div>
      </w:divsChild>
    </w:div>
    <w:div w:id="1734740751">
      <w:bodyDiv w:val="1"/>
      <w:marLeft w:val="0"/>
      <w:marRight w:val="0"/>
      <w:marTop w:val="0"/>
      <w:marBottom w:val="0"/>
      <w:divBdr>
        <w:top w:val="none" w:sz="0" w:space="0" w:color="auto"/>
        <w:left w:val="none" w:sz="0" w:space="0" w:color="auto"/>
        <w:bottom w:val="none" w:sz="0" w:space="0" w:color="auto"/>
        <w:right w:val="none" w:sz="0" w:space="0" w:color="auto"/>
      </w:divBdr>
      <w:divsChild>
        <w:div w:id="493226151">
          <w:marLeft w:val="547"/>
          <w:marRight w:val="0"/>
          <w:marTop w:val="96"/>
          <w:marBottom w:val="0"/>
          <w:divBdr>
            <w:top w:val="none" w:sz="0" w:space="0" w:color="auto"/>
            <w:left w:val="none" w:sz="0" w:space="0" w:color="auto"/>
            <w:bottom w:val="none" w:sz="0" w:space="0" w:color="auto"/>
            <w:right w:val="none" w:sz="0" w:space="0" w:color="auto"/>
          </w:divBdr>
        </w:div>
        <w:div w:id="1579829164">
          <w:marLeft w:val="547"/>
          <w:marRight w:val="0"/>
          <w:marTop w:val="96"/>
          <w:marBottom w:val="0"/>
          <w:divBdr>
            <w:top w:val="none" w:sz="0" w:space="0" w:color="auto"/>
            <w:left w:val="none" w:sz="0" w:space="0" w:color="auto"/>
            <w:bottom w:val="none" w:sz="0" w:space="0" w:color="auto"/>
            <w:right w:val="none" w:sz="0" w:space="0" w:color="auto"/>
          </w:divBdr>
        </w:div>
      </w:divsChild>
    </w:div>
    <w:div w:id="1765540455">
      <w:bodyDiv w:val="1"/>
      <w:marLeft w:val="0"/>
      <w:marRight w:val="0"/>
      <w:marTop w:val="0"/>
      <w:marBottom w:val="0"/>
      <w:divBdr>
        <w:top w:val="none" w:sz="0" w:space="0" w:color="auto"/>
        <w:left w:val="none" w:sz="0" w:space="0" w:color="auto"/>
        <w:bottom w:val="none" w:sz="0" w:space="0" w:color="auto"/>
        <w:right w:val="none" w:sz="0" w:space="0" w:color="auto"/>
      </w:divBdr>
    </w:div>
    <w:div w:id="1786076784">
      <w:bodyDiv w:val="1"/>
      <w:marLeft w:val="0"/>
      <w:marRight w:val="0"/>
      <w:marTop w:val="0"/>
      <w:marBottom w:val="0"/>
      <w:divBdr>
        <w:top w:val="none" w:sz="0" w:space="0" w:color="auto"/>
        <w:left w:val="none" w:sz="0" w:space="0" w:color="auto"/>
        <w:bottom w:val="none" w:sz="0" w:space="0" w:color="auto"/>
        <w:right w:val="none" w:sz="0" w:space="0" w:color="auto"/>
      </w:divBdr>
    </w:div>
    <w:div w:id="1792629580">
      <w:bodyDiv w:val="1"/>
      <w:marLeft w:val="0"/>
      <w:marRight w:val="0"/>
      <w:marTop w:val="0"/>
      <w:marBottom w:val="0"/>
      <w:divBdr>
        <w:top w:val="none" w:sz="0" w:space="0" w:color="auto"/>
        <w:left w:val="none" w:sz="0" w:space="0" w:color="auto"/>
        <w:bottom w:val="none" w:sz="0" w:space="0" w:color="auto"/>
        <w:right w:val="none" w:sz="0" w:space="0" w:color="auto"/>
      </w:divBdr>
      <w:divsChild>
        <w:div w:id="207687320">
          <w:marLeft w:val="547"/>
          <w:marRight w:val="0"/>
          <w:marTop w:val="120"/>
          <w:marBottom w:val="0"/>
          <w:divBdr>
            <w:top w:val="none" w:sz="0" w:space="0" w:color="auto"/>
            <w:left w:val="none" w:sz="0" w:space="0" w:color="auto"/>
            <w:bottom w:val="none" w:sz="0" w:space="0" w:color="auto"/>
            <w:right w:val="none" w:sz="0" w:space="0" w:color="auto"/>
          </w:divBdr>
        </w:div>
        <w:div w:id="651448706">
          <w:marLeft w:val="547"/>
          <w:marRight w:val="0"/>
          <w:marTop w:val="120"/>
          <w:marBottom w:val="0"/>
          <w:divBdr>
            <w:top w:val="none" w:sz="0" w:space="0" w:color="auto"/>
            <w:left w:val="none" w:sz="0" w:space="0" w:color="auto"/>
            <w:bottom w:val="none" w:sz="0" w:space="0" w:color="auto"/>
            <w:right w:val="none" w:sz="0" w:space="0" w:color="auto"/>
          </w:divBdr>
        </w:div>
      </w:divsChild>
    </w:div>
    <w:div w:id="1797791629">
      <w:bodyDiv w:val="1"/>
      <w:marLeft w:val="0"/>
      <w:marRight w:val="0"/>
      <w:marTop w:val="0"/>
      <w:marBottom w:val="0"/>
      <w:divBdr>
        <w:top w:val="none" w:sz="0" w:space="0" w:color="auto"/>
        <w:left w:val="none" w:sz="0" w:space="0" w:color="auto"/>
        <w:bottom w:val="none" w:sz="0" w:space="0" w:color="auto"/>
        <w:right w:val="none" w:sz="0" w:space="0" w:color="auto"/>
      </w:divBdr>
      <w:divsChild>
        <w:div w:id="15691730">
          <w:marLeft w:val="547"/>
          <w:marRight w:val="0"/>
          <w:marTop w:val="154"/>
          <w:marBottom w:val="0"/>
          <w:divBdr>
            <w:top w:val="none" w:sz="0" w:space="0" w:color="auto"/>
            <w:left w:val="none" w:sz="0" w:space="0" w:color="auto"/>
            <w:bottom w:val="none" w:sz="0" w:space="0" w:color="auto"/>
            <w:right w:val="none" w:sz="0" w:space="0" w:color="auto"/>
          </w:divBdr>
        </w:div>
      </w:divsChild>
    </w:div>
    <w:div w:id="1814711721">
      <w:bodyDiv w:val="1"/>
      <w:marLeft w:val="0"/>
      <w:marRight w:val="0"/>
      <w:marTop w:val="0"/>
      <w:marBottom w:val="0"/>
      <w:divBdr>
        <w:top w:val="none" w:sz="0" w:space="0" w:color="auto"/>
        <w:left w:val="none" w:sz="0" w:space="0" w:color="auto"/>
        <w:bottom w:val="none" w:sz="0" w:space="0" w:color="auto"/>
        <w:right w:val="none" w:sz="0" w:space="0" w:color="auto"/>
      </w:divBdr>
    </w:div>
    <w:div w:id="1834878076">
      <w:bodyDiv w:val="1"/>
      <w:marLeft w:val="0"/>
      <w:marRight w:val="0"/>
      <w:marTop w:val="0"/>
      <w:marBottom w:val="0"/>
      <w:divBdr>
        <w:top w:val="none" w:sz="0" w:space="0" w:color="auto"/>
        <w:left w:val="none" w:sz="0" w:space="0" w:color="auto"/>
        <w:bottom w:val="none" w:sz="0" w:space="0" w:color="auto"/>
        <w:right w:val="none" w:sz="0" w:space="0" w:color="auto"/>
      </w:divBdr>
      <w:divsChild>
        <w:div w:id="1153790783">
          <w:marLeft w:val="547"/>
          <w:marRight w:val="0"/>
          <w:marTop w:val="202"/>
          <w:marBottom w:val="0"/>
          <w:divBdr>
            <w:top w:val="none" w:sz="0" w:space="0" w:color="auto"/>
            <w:left w:val="none" w:sz="0" w:space="0" w:color="auto"/>
            <w:bottom w:val="none" w:sz="0" w:space="0" w:color="auto"/>
            <w:right w:val="none" w:sz="0" w:space="0" w:color="auto"/>
          </w:divBdr>
        </w:div>
      </w:divsChild>
    </w:div>
    <w:div w:id="1859848010">
      <w:bodyDiv w:val="1"/>
      <w:marLeft w:val="0"/>
      <w:marRight w:val="0"/>
      <w:marTop w:val="0"/>
      <w:marBottom w:val="0"/>
      <w:divBdr>
        <w:top w:val="none" w:sz="0" w:space="0" w:color="auto"/>
        <w:left w:val="none" w:sz="0" w:space="0" w:color="auto"/>
        <w:bottom w:val="none" w:sz="0" w:space="0" w:color="auto"/>
        <w:right w:val="none" w:sz="0" w:space="0" w:color="auto"/>
      </w:divBdr>
      <w:divsChild>
        <w:div w:id="115637364">
          <w:marLeft w:val="547"/>
          <w:marRight w:val="0"/>
          <w:marTop w:val="96"/>
          <w:marBottom w:val="0"/>
          <w:divBdr>
            <w:top w:val="none" w:sz="0" w:space="0" w:color="auto"/>
            <w:left w:val="none" w:sz="0" w:space="0" w:color="auto"/>
            <w:bottom w:val="none" w:sz="0" w:space="0" w:color="auto"/>
            <w:right w:val="none" w:sz="0" w:space="0" w:color="auto"/>
          </w:divBdr>
        </w:div>
        <w:div w:id="494763213">
          <w:marLeft w:val="547"/>
          <w:marRight w:val="0"/>
          <w:marTop w:val="96"/>
          <w:marBottom w:val="0"/>
          <w:divBdr>
            <w:top w:val="none" w:sz="0" w:space="0" w:color="auto"/>
            <w:left w:val="none" w:sz="0" w:space="0" w:color="auto"/>
            <w:bottom w:val="none" w:sz="0" w:space="0" w:color="auto"/>
            <w:right w:val="none" w:sz="0" w:space="0" w:color="auto"/>
          </w:divBdr>
        </w:div>
        <w:div w:id="638538804">
          <w:marLeft w:val="547"/>
          <w:marRight w:val="0"/>
          <w:marTop w:val="96"/>
          <w:marBottom w:val="0"/>
          <w:divBdr>
            <w:top w:val="none" w:sz="0" w:space="0" w:color="auto"/>
            <w:left w:val="none" w:sz="0" w:space="0" w:color="auto"/>
            <w:bottom w:val="none" w:sz="0" w:space="0" w:color="auto"/>
            <w:right w:val="none" w:sz="0" w:space="0" w:color="auto"/>
          </w:divBdr>
        </w:div>
        <w:div w:id="1511405515">
          <w:marLeft w:val="547"/>
          <w:marRight w:val="0"/>
          <w:marTop w:val="96"/>
          <w:marBottom w:val="0"/>
          <w:divBdr>
            <w:top w:val="none" w:sz="0" w:space="0" w:color="auto"/>
            <w:left w:val="none" w:sz="0" w:space="0" w:color="auto"/>
            <w:bottom w:val="none" w:sz="0" w:space="0" w:color="auto"/>
            <w:right w:val="none" w:sz="0" w:space="0" w:color="auto"/>
          </w:divBdr>
        </w:div>
        <w:div w:id="2099016413">
          <w:marLeft w:val="547"/>
          <w:marRight w:val="0"/>
          <w:marTop w:val="96"/>
          <w:marBottom w:val="0"/>
          <w:divBdr>
            <w:top w:val="none" w:sz="0" w:space="0" w:color="auto"/>
            <w:left w:val="none" w:sz="0" w:space="0" w:color="auto"/>
            <w:bottom w:val="none" w:sz="0" w:space="0" w:color="auto"/>
            <w:right w:val="none" w:sz="0" w:space="0" w:color="auto"/>
          </w:divBdr>
        </w:div>
      </w:divsChild>
    </w:div>
    <w:div w:id="1865483741">
      <w:bodyDiv w:val="1"/>
      <w:marLeft w:val="0"/>
      <w:marRight w:val="0"/>
      <w:marTop w:val="0"/>
      <w:marBottom w:val="0"/>
      <w:divBdr>
        <w:top w:val="none" w:sz="0" w:space="0" w:color="auto"/>
        <w:left w:val="none" w:sz="0" w:space="0" w:color="auto"/>
        <w:bottom w:val="none" w:sz="0" w:space="0" w:color="auto"/>
        <w:right w:val="none" w:sz="0" w:space="0" w:color="auto"/>
      </w:divBdr>
      <w:divsChild>
        <w:div w:id="635449169">
          <w:marLeft w:val="547"/>
          <w:marRight w:val="0"/>
          <w:marTop w:val="86"/>
          <w:marBottom w:val="0"/>
          <w:divBdr>
            <w:top w:val="none" w:sz="0" w:space="0" w:color="auto"/>
            <w:left w:val="none" w:sz="0" w:space="0" w:color="auto"/>
            <w:bottom w:val="none" w:sz="0" w:space="0" w:color="auto"/>
            <w:right w:val="none" w:sz="0" w:space="0" w:color="auto"/>
          </w:divBdr>
        </w:div>
        <w:div w:id="817458962">
          <w:marLeft w:val="547"/>
          <w:marRight w:val="0"/>
          <w:marTop w:val="86"/>
          <w:marBottom w:val="0"/>
          <w:divBdr>
            <w:top w:val="none" w:sz="0" w:space="0" w:color="auto"/>
            <w:left w:val="none" w:sz="0" w:space="0" w:color="auto"/>
            <w:bottom w:val="none" w:sz="0" w:space="0" w:color="auto"/>
            <w:right w:val="none" w:sz="0" w:space="0" w:color="auto"/>
          </w:divBdr>
        </w:div>
        <w:div w:id="1471090011">
          <w:marLeft w:val="547"/>
          <w:marRight w:val="0"/>
          <w:marTop w:val="91"/>
          <w:marBottom w:val="0"/>
          <w:divBdr>
            <w:top w:val="none" w:sz="0" w:space="0" w:color="auto"/>
            <w:left w:val="none" w:sz="0" w:space="0" w:color="auto"/>
            <w:bottom w:val="none" w:sz="0" w:space="0" w:color="auto"/>
            <w:right w:val="none" w:sz="0" w:space="0" w:color="auto"/>
          </w:divBdr>
        </w:div>
      </w:divsChild>
    </w:div>
    <w:div w:id="1867987483">
      <w:bodyDiv w:val="1"/>
      <w:marLeft w:val="0"/>
      <w:marRight w:val="0"/>
      <w:marTop w:val="0"/>
      <w:marBottom w:val="0"/>
      <w:divBdr>
        <w:top w:val="none" w:sz="0" w:space="0" w:color="auto"/>
        <w:left w:val="none" w:sz="0" w:space="0" w:color="auto"/>
        <w:bottom w:val="none" w:sz="0" w:space="0" w:color="auto"/>
        <w:right w:val="none" w:sz="0" w:space="0" w:color="auto"/>
      </w:divBdr>
      <w:divsChild>
        <w:div w:id="726034759">
          <w:marLeft w:val="547"/>
          <w:marRight w:val="0"/>
          <w:marTop w:val="96"/>
          <w:marBottom w:val="0"/>
          <w:divBdr>
            <w:top w:val="none" w:sz="0" w:space="0" w:color="auto"/>
            <w:left w:val="none" w:sz="0" w:space="0" w:color="auto"/>
            <w:bottom w:val="none" w:sz="0" w:space="0" w:color="auto"/>
            <w:right w:val="none" w:sz="0" w:space="0" w:color="auto"/>
          </w:divBdr>
        </w:div>
      </w:divsChild>
    </w:div>
    <w:div w:id="1878085519">
      <w:bodyDiv w:val="1"/>
      <w:marLeft w:val="0"/>
      <w:marRight w:val="0"/>
      <w:marTop w:val="0"/>
      <w:marBottom w:val="0"/>
      <w:divBdr>
        <w:top w:val="none" w:sz="0" w:space="0" w:color="auto"/>
        <w:left w:val="none" w:sz="0" w:space="0" w:color="auto"/>
        <w:bottom w:val="none" w:sz="0" w:space="0" w:color="auto"/>
        <w:right w:val="none" w:sz="0" w:space="0" w:color="auto"/>
      </w:divBdr>
      <w:divsChild>
        <w:div w:id="95712614">
          <w:marLeft w:val="547"/>
          <w:marRight w:val="0"/>
          <w:marTop w:val="106"/>
          <w:marBottom w:val="0"/>
          <w:divBdr>
            <w:top w:val="none" w:sz="0" w:space="0" w:color="auto"/>
            <w:left w:val="none" w:sz="0" w:space="0" w:color="auto"/>
            <w:bottom w:val="none" w:sz="0" w:space="0" w:color="auto"/>
            <w:right w:val="none" w:sz="0" w:space="0" w:color="auto"/>
          </w:divBdr>
        </w:div>
        <w:div w:id="274991344">
          <w:marLeft w:val="547"/>
          <w:marRight w:val="0"/>
          <w:marTop w:val="106"/>
          <w:marBottom w:val="0"/>
          <w:divBdr>
            <w:top w:val="none" w:sz="0" w:space="0" w:color="auto"/>
            <w:left w:val="none" w:sz="0" w:space="0" w:color="auto"/>
            <w:bottom w:val="none" w:sz="0" w:space="0" w:color="auto"/>
            <w:right w:val="none" w:sz="0" w:space="0" w:color="auto"/>
          </w:divBdr>
        </w:div>
        <w:div w:id="1596205989">
          <w:marLeft w:val="547"/>
          <w:marRight w:val="0"/>
          <w:marTop w:val="106"/>
          <w:marBottom w:val="0"/>
          <w:divBdr>
            <w:top w:val="none" w:sz="0" w:space="0" w:color="auto"/>
            <w:left w:val="none" w:sz="0" w:space="0" w:color="auto"/>
            <w:bottom w:val="none" w:sz="0" w:space="0" w:color="auto"/>
            <w:right w:val="none" w:sz="0" w:space="0" w:color="auto"/>
          </w:divBdr>
        </w:div>
        <w:div w:id="1754818861">
          <w:marLeft w:val="547"/>
          <w:marRight w:val="0"/>
          <w:marTop w:val="106"/>
          <w:marBottom w:val="0"/>
          <w:divBdr>
            <w:top w:val="none" w:sz="0" w:space="0" w:color="auto"/>
            <w:left w:val="none" w:sz="0" w:space="0" w:color="auto"/>
            <w:bottom w:val="none" w:sz="0" w:space="0" w:color="auto"/>
            <w:right w:val="none" w:sz="0" w:space="0" w:color="auto"/>
          </w:divBdr>
        </w:div>
      </w:divsChild>
    </w:div>
    <w:div w:id="1933968585">
      <w:bodyDiv w:val="1"/>
      <w:marLeft w:val="0"/>
      <w:marRight w:val="0"/>
      <w:marTop w:val="0"/>
      <w:marBottom w:val="0"/>
      <w:divBdr>
        <w:top w:val="none" w:sz="0" w:space="0" w:color="auto"/>
        <w:left w:val="none" w:sz="0" w:space="0" w:color="auto"/>
        <w:bottom w:val="none" w:sz="0" w:space="0" w:color="auto"/>
        <w:right w:val="none" w:sz="0" w:space="0" w:color="auto"/>
      </w:divBdr>
    </w:div>
    <w:div w:id="1935943206">
      <w:bodyDiv w:val="1"/>
      <w:marLeft w:val="0"/>
      <w:marRight w:val="0"/>
      <w:marTop w:val="0"/>
      <w:marBottom w:val="0"/>
      <w:divBdr>
        <w:top w:val="none" w:sz="0" w:space="0" w:color="auto"/>
        <w:left w:val="none" w:sz="0" w:space="0" w:color="auto"/>
        <w:bottom w:val="none" w:sz="0" w:space="0" w:color="auto"/>
        <w:right w:val="none" w:sz="0" w:space="0" w:color="auto"/>
      </w:divBdr>
    </w:div>
    <w:div w:id="1937976004">
      <w:bodyDiv w:val="1"/>
      <w:marLeft w:val="0"/>
      <w:marRight w:val="0"/>
      <w:marTop w:val="0"/>
      <w:marBottom w:val="0"/>
      <w:divBdr>
        <w:top w:val="none" w:sz="0" w:space="0" w:color="auto"/>
        <w:left w:val="none" w:sz="0" w:space="0" w:color="auto"/>
        <w:bottom w:val="none" w:sz="0" w:space="0" w:color="auto"/>
        <w:right w:val="none" w:sz="0" w:space="0" w:color="auto"/>
      </w:divBdr>
      <w:divsChild>
        <w:div w:id="1293899668">
          <w:marLeft w:val="547"/>
          <w:marRight w:val="0"/>
          <w:marTop w:val="115"/>
          <w:marBottom w:val="0"/>
          <w:divBdr>
            <w:top w:val="none" w:sz="0" w:space="0" w:color="auto"/>
            <w:left w:val="none" w:sz="0" w:space="0" w:color="auto"/>
            <w:bottom w:val="none" w:sz="0" w:space="0" w:color="auto"/>
            <w:right w:val="none" w:sz="0" w:space="0" w:color="auto"/>
          </w:divBdr>
        </w:div>
        <w:div w:id="1923296468">
          <w:marLeft w:val="547"/>
          <w:marRight w:val="0"/>
          <w:marTop w:val="115"/>
          <w:marBottom w:val="0"/>
          <w:divBdr>
            <w:top w:val="none" w:sz="0" w:space="0" w:color="auto"/>
            <w:left w:val="none" w:sz="0" w:space="0" w:color="auto"/>
            <w:bottom w:val="none" w:sz="0" w:space="0" w:color="auto"/>
            <w:right w:val="none" w:sz="0" w:space="0" w:color="auto"/>
          </w:divBdr>
        </w:div>
      </w:divsChild>
    </w:div>
    <w:div w:id="2102142937">
      <w:bodyDiv w:val="1"/>
      <w:marLeft w:val="0"/>
      <w:marRight w:val="0"/>
      <w:marTop w:val="0"/>
      <w:marBottom w:val="0"/>
      <w:divBdr>
        <w:top w:val="none" w:sz="0" w:space="0" w:color="auto"/>
        <w:left w:val="none" w:sz="0" w:space="0" w:color="auto"/>
        <w:bottom w:val="none" w:sz="0" w:space="0" w:color="auto"/>
        <w:right w:val="none" w:sz="0" w:space="0" w:color="auto"/>
      </w:divBdr>
    </w:div>
    <w:div w:id="2128039338">
      <w:bodyDiv w:val="1"/>
      <w:marLeft w:val="0"/>
      <w:marRight w:val="0"/>
      <w:marTop w:val="0"/>
      <w:marBottom w:val="0"/>
      <w:divBdr>
        <w:top w:val="none" w:sz="0" w:space="0" w:color="auto"/>
        <w:left w:val="none" w:sz="0" w:space="0" w:color="auto"/>
        <w:bottom w:val="none" w:sz="0" w:space="0" w:color="auto"/>
        <w:right w:val="none" w:sz="0" w:space="0" w:color="auto"/>
      </w:divBdr>
      <w:divsChild>
        <w:div w:id="532810935">
          <w:marLeft w:val="547"/>
          <w:marRight w:val="0"/>
          <w:marTop w:val="96"/>
          <w:marBottom w:val="0"/>
          <w:divBdr>
            <w:top w:val="none" w:sz="0" w:space="0" w:color="auto"/>
            <w:left w:val="none" w:sz="0" w:space="0" w:color="auto"/>
            <w:bottom w:val="none" w:sz="0" w:space="0" w:color="auto"/>
            <w:right w:val="none" w:sz="0" w:space="0" w:color="auto"/>
          </w:divBdr>
        </w:div>
        <w:div w:id="538051277">
          <w:marLeft w:val="547"/>
          <w:marRight w:val="0"/>
          <w:marTop w:val="96"/>
          <w:marBottom w:val="0"/>
          <w:divBdr>
            <w:top w:val="none" w:sz="0" w:space="0" w:color="auto"/>
            <w:left w:val="none" w:sz="0" w:space="0" w:color="auto"/>
            <w:bottom w:val="none" w:sz="0" w:space="0" w:color="auto"/>
            <w:right w:val="none" w:sz="0" w:space="0" w:color="auto"/>
          </w:divBdr>
        </w:div>
        <w:div w:id="1446849133">
          <w:marLeft w:val="547"/>
          <w:marRight w:val="0"/>
          <w:marTop w:val="96"/>
          <w:marBottom w:val="0"/>
          <w:divBdr>
            <w:top w:val="none" w:sz="0" w:space="0" w:color="auto"/>
            <w:left w:val="none" w:sz="0" w:space="0" w:color="auto"/>
            <w:bottom w:val="none" w:sz="0" w:space="0" w:color="auto"/>
            <w:right w:val="none" w:sz="0" w:space="0" w:color="auto"/>
          </w:divBdr>
        </w:div>
      </w:divsChild>
    </w:div>
    <w:div w:id="2133473667">
      <w:bodyDiv w:val="1"/>
      <w:marLeft w:val="0"/>
      <w:marRight w:val="0"/>
      <w:marTop w:val="0"/>
      <w:marBottom w:val="0"/>
      <w:divBdr>
        <w:top w:val="none" w:sz="0" w:space="0" w:color="auto"/>
        <w:left w:val="none" w:sz="0" w:space="0" w:color="auto"/>
        <w:bottom w:val="none" w:sz="0" w:space="0" w:color="auto"/>
        <w:right w:val="none" w:sz="0" w:space="0" w:color="auto"/>
      </w:divBdr>
      <w:divsChild>
        <w:div w:id="1168787274">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package" Target="embeddings/______Microsoft_PowerPoint2.sldx"/><Relationship Id="rId50" Type="http://schemas.openxmlformats.org/officeDocument/2006/relationships/image" Target="media/image40.emf"/><Relationship Id="rId55" Type="http://schemas.openxmlformats.org/officeDocument/2006/relationships/package" Target="embeddings/______Microsoft_PowerPoint5.sldx"/><Relationship Id="rId63" Type="http://schemas.openxmlformats.org/officeDocument/2006/relationships/image" Target="media/image50.jpeg"/><Relationship Id="rId68" Type="http://schemas.openxmlformats.org/officeDocument/2006/relationships/hyperlink" Target="https://ru.wikipedia.org/wiki/%D0%9A%D0%B8%D0%B7%D0%B8%D0%BB%D0%BE%D0%B2%D1%8B%D0%B5" TargetMode="External"/><Relationship Id="rId76" Type="http://schemas.openxmlformats.org/officeDocument/2006/relationships/hyperlink" Target="http://www.bestreferat.ru" TargetMode="External"/><Relationship Id="rId7" Type="http://schemas.openxmlformats.org/officeDocument/2006/relationships/endnotes" Target="endnotes.xml"/><Relationship Id="rId71" Type="http://schemas.openxmlformats.org/officeDocument/2006/relationships/image" Target="media/image57.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package" Target="embeddings/______Microsoft_PowerPoint1.sldx"/><Relationship Id="rId53" Type="http://schemas.openxmlformats.org/officeDocument/2006/relationships/package" Target="embeddings/______Microsoft_PowerPoint4.sldx"/><Relationship Id="rId58" Type="http://schemas.openxmlformats.org/officeDocument/2006/relationships/image" Target="media/image45.jpeg"/><Relationship Id="rId66" Type="http://schemas.openxmlformats.org/officeDocument/2006/relationships/image" Target="media/image53.jpeg"/><Relationship Id="rId74" Type="http://schemas.openxmlformats.org/officeDocument/2006/relationships/hyperlink" Target="file:///C:\Users\&#1052;&#1072;&#1085;&#1089;&#1091;&#1088;\AppData\Roaming\Microsoft\Word\2223599"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8.jpeg"/><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emf"/><Relationship Id="rId52" Type="http://schemas.openxmlformats.org/officeDocument/2006/relationships/image" Target="media/image41.emf"/><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59.jpe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package" Target="embeddings/______Microsoft_PowerPoint.sldx"/><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38.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image" Target="media/image55.jpeg"/><Relationship Id="rId77"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package" Target="embeddings/______Microsoft_PowerPoint3.sldx"/><Relationship Id="rId72" Type="http://schemas.openxmlformats.org/officeDocument/2006/relationships/image" Target="media/image58.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7.emf"/><Relationship Id="rId59" Type="http://schemas.openxmlformats.org/officeDocument/2006/relationships/image" Target="media/image46.jpeg"/><Relationship Id="rId67" Type="http://schemas.openxmlformats.org/officeDocument/2006/relationships/image" Target="media/image54.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2.emf"/><Relationship Id="rId62" Type="http://schemas.openxmlformats.org/officeDocument/2006/relationships/image" Target="media/image49.jpeg"/><Relationship Id="rId70" Type="http://schemas.openxmlformats.org/officeDocument/2006/relationships/image" Target="media/image56.jpeg"/><Relationship Id="rId75" Type="http://schemas.openxmlformats.org/officeDocument/2006/relationships/hyperlink" Target="http://www.keralaonline.i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39.jpeg"/><Relationship Id="rId57" Type="http://schemas.openxmlformats.org/officeDocument/2006/relationships/image" Target="media/image4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C0ED27F5-C7EE-4551-A895-008C60954936}">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153</Pages>
  <Words>45692</Words>
  <Characters>260448</Characters>
  <Application>Microsoft Office Word</Application>
  <DocSecurity>0</DocSecurity>
  <Lines>2170</Lines>
  <Paragraphs>611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2023-02-24T05:12:00Z</cp:lastPrinted>
  <dcterms:created xsi:type="dcterms:W3CDTF">2025-08-12T06:24:00Z</dcterms:created>
  <dcterms:modified xsi:type="dcterms:W3CDTF">2025-08-12T06:24:00Z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1109288226</vt:i4>
  </property>
</Properties>
</file>